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6D3D2" w14:textId="72B0F38E" w:rsidR="00F14BE0" w:rsidRPr="00F42F1E" w:rsidRDefault="00F14BE0" w:rsidP="00F42F1E">
      <w:pPr>
        <w:spacing w:after="0" w:line="240" w:lineRule="auto"/>
        <w:ind w:firstLine="6521"/>
        <w:rPr>
          <w:rFonts w:ascii="Times New Roman" w:hAnsi="Times New Roman" w:cs="Times New Roman"/>
          <w:sz w:val="24"/>
          <w:szCs w:val="24"/>
        </w:rPr>
      </w:pPr>
      <w:r w:rsidRPr="00F42F1E">
        <w:rPr>
          <w:rFonts w:ascii="Times New Roman" w:hAnsi="Times New Roman" w:cs="Times New Roman"/>
          <w:sz w:val="24"/>
          <w:szCs w:val="24"/>
        </w:rPr>
        <w:t xml:space="preserve">Приложение </w:t>
      </w:r>
      <w:r w:rsidR="003B25C4">
        <w:rPr>
          <w:rFonts w:ascii="Times New Roman" w:hAnsi="Times New Roman" w:cs="Times New Roman"/>
          <w:sz w:val="24"/>
          <w:szCs w:val="24"/>
        </w:rPr>
        <w:t>1</w:t>
      </w:r>
    </w:p>
    <w:p w14:paraId="71B8E20C" w14:textId="77777777" w:rsidR="00F14BE0" w:rsidRPr="00F42F1E" w:rsidRDefault="00F14BE0" w:rsidP="00F42F1E">
      <w:pPr>
        <w:spacing w:after="0" w:line="240" w:lineRule="auto"/>
        <w:ind w:firstLine="6521"/>
        <w:rPr>
          <w:rFonts w:ascii="Times New Roman" w:hAnsi="Times New Roman" w:cs="Times New Roman"/>
          <w:sz w:val="24"/>
          <w:szCs w:val="24"/>
        </w:rPr>
      </w:pPr>
      <w:r w:rsidRPr="00F42F1E">
        <w:rPr>
          <w:rFonts w:ascii="Times New Roman" w:hAnsi="Times New Roman" w:cs="Times New Roman"/>
          <w:sz w:val="24"/>
          <w:szCs w:val="24"/>
        </w:rPr>
        <w:t>к Приказу АО «</w:t>
      </w:r>
      <w:proofErr w:type="spellStart"/>
      <w:r w:rsidRPr="00F42F1E">
        <w:rPr>
          <w:rFonts w:ascii="Times New Roman" w:hAnsi="Times New Roman" w:cs="Times New Roman"/>
          <w:sz w:val="24"/>
          <w:szCs w:val="24"/>
        </w:rPr>
        <w:t>Казахтелеком</w:t>
      </w:r>
      <w:proofErr w:type="spellEnd"/>
      <w:r w:rsidRPr="00F42F1E">
        <w:rPr>
          <w:rFonts w:ascii="Times New Roman" w:hAnsi="Times New Roman" w:cs="Times New Roman"/>
          <w:sz w:val="24"/>
          <w:szCs w:val="24"/>
        </w:rPr>
        <w:t>»</w:t>
      </w:r>
    </w:p>
    <w:p w14:paraId="5CC4E07E" w14:textId="77777777" w:rsidR="00F14BE0" w:rsidRPr="00F42F1E" w:rsidRDefault="00F14BE0" w:rsidP="00F42F1E">
      <w:pPr>
        <w:spacing w:after="0" w:line="240" w:lineRule="auto"/>
        <w:ind w:firstLine="6521"/>
        <w:rPr>
          <w:rFonts w:ascii="Times New Roman" w:hAnsi="Times New Roman" w:cs="Times New Roman"/>
          <w:sz w:val="24"/>
          <w:szCs w:val="24"/>
          <w:lang w:eastAsia="ko-KR"/>
        </w:rPr>
      </w:pPr>
      <w:r w:rsidRPr="00F42F1E">
        <w:rPr>
          <w:rFonts w:ascii="Times New Roman" w:hAnsi="Times New Roman" w:cs="Times New Roman"/>
          <w:sz w:val="24"/>
          <w:szCs w:val="24"/>
        </w:rPr>
        <w:t>от ___________ № _______</w:t>
      </w:r>
    </w:p>
    <w:p w14:paraId="50BA83AC" w14:textId="73E653C4" w:rsidR="007F7707" w:rsidRPr="00BD5193" w:rsidRDefault="00EA4070" w:rsidP="00747133">
      <w:pPr>
        <w:jc w:val="center"/>
        <w:rPr>
          <w:color w:val="000000" w:themeColor="text1"/>
        </w:rPr>
      </w:pPr>
      <w:r w:rsidRPr="00EA4070">
        <w:rPr>
          <w:color w:val="000000" w:themeColor="text1"/>
        </w:rPr>
        <w:t xml:space="preserve"> </w:t>
      </w:r>
      <w:r w:rsidR="000D7BC6" w:rsidRPr="000D7BC6">
        <w:rPr>
          <w:color w:val="000000" w:themeColor="text1"/>
        </w:rPr>
        <w:t xml:space="preserve"> </w:t>
      </w:r>
      <w:r w:rsidR="00BD5193" w:rsidRPr="00BD5193">
        <w:rPr>
          <w:color w:val="000000" w:themeColor="text1"/>
        </w:rPr>
        <w:t xml:space="preserve"> </w:t>
      </w:r>
    </w:p>
    <w:p w14:paraId="0767ED0D" w14:textId="77777777" w:rsidR="007F7707" w:rsidRPr="007F7707" w:rsidRDefault="007F7707" w:rsidP="00747133">
      <w:pPr>
        <w:jc w:val="center"/>
        <w:rPr>
          <w:color w:val="000000" w:themeColor="text1"/>
        </w:rPr>
      </w:pPr>
    </w:p>
    <w:p w14:paraId="38FDBAB4" w14:textId="77777777" w:rsidR="00747133" w:rsidRPr="00747133" w:rsidRDefault="00747133" w:rsidP="00747133">
      <w:pPr>
        <w:pStyle w:val="a0"/>
        <w:rPr>
          <w:rFonts w:ascii="Times New Roman" w:hAnsi="Times New Roman" w:cs="Times New Roman"/>
          <w:color w:val="000000" w:themeColor="text1"/>
          <w:sz w:val="28"/>
          <w:szCs w:val="28"/>
        </w:rPr>
      </w:pPr>
    </w:p>
    <w:p w14:paraId="78F060F5" w14:textId="77777777" w:rsidR="00747133" w:rsidRPr="00747133" w:rsidRDefault="00747133" w:rsidP="00747133">
      <w:pPr>
        <w:jc w:val="both"/>
        <w:rPr>
          <w:rFonts w:ascii="Times New Roman" w:hAnsi="Times New Roman" w:cs="Times New Roman"/>
          <w:color w:val="000000" w:themeColor="text1"/>
          <w:sz w:val="28"/>
          <w:szCs w:val="28"/>
        </w:rPr>
      </w:pPr>
    </w:p>
    <w:p w14:paraId="38C4817A" w14:textId="77777777" w:rsidR="00747133" w:rsidRPr="00747133" w:rsidRDefault="00747133" w:rsidP="00747133">
      <w:pPr>
        <w:rPr>
          <w:rFonts w:ascii="Times New Roman" w:hAnsi="Times New Roman" w:cs="Times New Roman"/>
          <w:b/>
          <w:color w:val="000000" w:themeColor="text1"/>
          <w:sz w:val="28"/>
          <w:szCs w:val="28"/>
        </w:rPr>
      </w:pPr>
    </w:p>
    <w:p w14:paraId="65A80381" w14:textId="77777777" w:rsidR="00747133" w:rsidRPr="00747133" w:rsidRDefault="00747133" w:rsidP="00747133">
      <w:pPr>
        <w:jc w:val="center"/>
        <w:rPr>
          <w:rFonts w:ascii="Times New Roman" w:hAnsi="Times New Roman" w:cs="Times New Roman"/>
          <w:color w:val="000000" w:themeColor="text1"/>
          <w:sz w:val="28"/>
          <w:szCs w:val="28"/>
        </w:rPr>
      </w:pPr>
    </w:p>
    <w:p w14:paraId="799B5210" w14:textId="77777777" w:rsidR="00747133" w:rsidRPr="00747133" w:rsidRDefault="00747133" w:rsidP="00747133">
      <w:pPr>
        <w:jc w:val="center"/>
        <w:rPr>
          <w:rFonts w:ascii="Times New Roman" w:hAnsi="Times New Roman" w:cs="Times New Roman"/>
          <w:color w:val="000000" w:themeColor="text1"/>
          <w:sz w:val="28"/>
          <w:szCs w:val="28"/>
        </w:rPr>
      </w:pPr>
    </w:p>
    <w:p w14:paraId="56A826B9" w14:textId="77777777" w:rsidR="00747133" w:rsidRPr="00A36172" w:rsidRDefault="00747133" w:rsidP="00747133">
      <w:pPr>
        <w:jc w:val="center"/>
        <w:rPr>
          <w:rFonts w:ascii="Times New Roman" w:hAnsi="Times New Roman" w:cs="Times New Roman"/>
          <w:b/>
          <w:color w:val="000000" w:themeColor="text1"/>
          <w:sz w:val="28"/>
          <w:szCs w:val="28"/>
        </w:rPr>
      </w:pPr>
    </w:p>
    <w:p w14:paraId="0BE26B3D" w14:textId="77777777" w:rsidR="00747133" w:rsidRPr="00191D2F" w:rsidRDefault="00747133" w:rsidP="0048165A">
      <w:pPr>
        <w:spacing w:after="0" w:line="240" w:lineRule="auto"/>
        <w:jc w:val="center"/>
        <w:rPr>
          <w:rFonts w:ascii="Times New Roman" w:hAnsi="Times New Roman" w:cs="Times New Roman"/>
          <w:b/>
          <w:color w:val="000000" w:themeColor="text1"/>
          <w:sz w:val="28"/>
          <w:szCs w:val="28"/>
        </w:rPr>
      </w:pPr>
      <w:bookmarkStart w:id="0" w:name="_Hlk133498959"/>
      <w:r w:rsidRPr="00191D2F">
        <w:rPr>
          <w:rFonts w:ascii="Times New Roman" w:hAnsi="Times New Roman" w:cs="Times New Roman"/>
          <w:b/>
          <w:color w:val="000000" w:themeColor="text1"/>
          <w:sz w:val="28"/>
          <w:szCs w:val="28"/>
        </w:rPr>
        <w:t>РЕГЛАМЕНТ</w:t>
      </w:r>
    </w:p>
    <w:p w14:paraId="73037966" w14:textId="77777777" w:rsidR="00DA39C7" w:rsidRDefault="00747133" w:rsidP="0048165A">
      <w:pPr>
        <w:spacing w:after="0" w:line="240" w:lineRule="auto"/>
        <w:jc w:val="center"/>
        <w:rPr>
          <w:rFonts w:ascii="Times New Roman" w:hAnsi="Times New Roman" w:cs="Times New Roman"/>
          <w:b/>
          <w:color w:val="000000" w:themeColor="text1"/>
          <w:sz w:val="28"/>
          <w:szCs w:val="28"/>
        </w:rPr>
      </w:pPr>
      <w:r w:rsidRPr="00191D2F">
        <w:rPr>
          <w:rFonts w:ascii="Times New Roman" w:hAnsi="Times New Roman" w:cs="Times New Roman"/>
          <w:b/>
          <w:color w:val="000000" w:themeColor="text1"/>
          <w:sz w:val="28"/>
          <w:szCs w:val="28"/>
        </w:rPr>
        <w:t xml:space="preserve">ПРОЦЕССА УСТРАНЕНИЯ НЕИСПРАВНОСТЕЙ </w:t>
      </w:r>
    </w:p>
    <w:p w14:paraId="6A8D1226" w14:textId="2A696366" w:rsidR="00DA39C7" w:rsidRDefault="00747133" w:rsidP="0048165A">
      <w:pPr>
        <w:spacing w:after="0" w:line="240" w:lineRule="auto"/>
        <w:jc w:val="center"/>
        <w:rPr>
          <w:rFonts w:ascii="Times New Roman" w:hAnsi="Times New Roman" w:cs="Times New Roman"/>
          <w:b/>
          <w:color w:val="000000" w:themeColor="text1"/>
          <w:sz w:val="28"/>
          <w:szCs w:val="28"/>
        </w:rPr>
      </w:pPr>
      <w:r w:rsidRPr="00191D2F">
        <w:rPr>
          <w:rFonts w:ascii="Times New Roman" w:hAnsi="Times New Roman" w:cs="Times New Roman"/>
          <w:b/>
          <w:color w:val="000000" w:themeColor="text1"/>
          <w:sz w:val="28"/>
          <w:szCs w:val="28"/>
        </w:rPr>
        <w:t>РЕСУРСОВ СЕТЕЙ</w:t>
      </w:r>
      <w:r w:rsidR="00DA39C7">
        <w:rPr>
          <w:rFonts w:ascii="Times New Roman" w:hAnsi="Times New Roman" w:cs="Times New Roman"/>
          <w:b/>
          <w:color w:val="000000" w:themeColor="text1"/>
          <w:sz w:val="28"/>
          <w:szCs w:val="28"/>
        </w:rPr>
        <w:t xml:space="preserve"> </w:t>
      </w:r>
      <w:r w:rsidRPr="00191D2F">
        <w:rPr>
          <w:rFonts w:ascii="Times New Roman" w:hAnsi="Times New Roman" w:cs="Times New Roman"/>
          <w:b/>
          <w:color w:val="000000" w:themeColor="text1"/>
          <w:sz w:val="28"/>
          <w:szCs w:val="28"/>
        </w:rPr>
        <w:t xml:space="preserve">ТЕЛЕКОММУНИКАЦИЙ </w:t>
      </w:r>
    </w:p>
    <w:p w14:paraId="0594DC6E" w14:textId="38B9457F" w:rsidR="00747133" w:rsidRPr="00191D2F" w:rsidRDefault="00747133" w:rsidP="0048165A">
      <w:pPr>
        <w:spacing w:after="0" w:line="240" w:lineRule="auto"/>
        <w:jc w:val="center"/>
        <w:rPr>
          <w:rFonts w:ascii="Times New Roman" w:hAnsi="Times New Roman" w:cs="Times New Roman"/>
          <w:b/>
          <w:color w:val="000000" w:themeColor="text1"/>
          <w:sz w:val="28"/>
          <w:szCs w:val="28"/>
        </w:rPr>
      </w:pPr>
      <w:r w:rsidRPr="00191D2F">
        <w:rPr>
          <w:rFonts w:ascii="Times New Roman" w:hAnsi="Times New Roman" w:cs="Times New Roman"/>
          <w:b/>
          <w:color w:val="000000" w:themeColor="text1"/>
          <w:sz w:val="28"/>
          <w:szCs w:val="28"/>
        </w:rPr>
        <w:t xml:space="preserve">(Версия </w:t>
      </w:r>
      <w:r w:rsidR="00F74201">
        <w:rPr>
          <w:rFonts w:ascii="Times New Roman" w:hAnsi="Times New Roman" w:cs="Times New Roman"/>
          <w:b/>
          <w:color w:val="000000" w:themeColor="text1"/>
          <w:sz w:val="28"/>
          <w:szCs w:val="28"/>
        </w:rPr>
        <w:t>8</w:t>
      </w:r>
      <w:r w:rsidRPr="00191D2F">
        <w:rPr>
          <w:rFonts w:ascii="Times New Roman" w:hAnsi="Times New Roman" w:cs="Times New Roman"/>
          <w:b/>
          <w:color w:val="000000" w:themeColor="text1"/>
          <w:sz w:val="28"/>
          <w:szCs w:val="28"/>
        </w:rPr>
        <w:t>)</w:t>
      </w:r>
    </w:p>
    <w:p w14:paraId="3AD91C69" w14:textId="77777777" w:rsidR="00747133" w:rsidRPr="00A36172" w:rsidRDefault="00747133" w:rsidP="00747133">
      <w:pPr>
        <w:tabs>
          <w:tab w:val="left" w:pos="1448"/>
        </w:tabs>
        <w:autoSpaceDE w:val="0"/>
        <w:autoSpaceDN w:val="0"/>
        <w:adjustRightInd w:val="0"/>
        <w:ind w:left="-23" w:firstLine="567"/>
        <w:jc w:val="center"/>
        <w:rPr>
          <w:rFonts w:ascii="Times New Roman" w:hAnsi="Times New Roman" w:cs="Times New Roman"/>
          <w:b/>
          <w:color w:val="000000" w:themeColor="text1"/>
          <w:sz w:val="28"/>
          <w:szCs w:val="28"/>
        </w:rPr>
      </w:pPr>
    </w:p>
    <w:p w14:paraId="3623C7AE" w14:textId="77777777" w:rsidR="00747133" w:rsidRPr="00A36172" w:rsidRDefault="00747133" w:rsidP="00747133">
      <w:pPr>
        <w:ind w:left="720"/>
        <w:rPr>
          <w:rFonts w:ascii="Times New Roman" w:hAnsi="Times New Roman" w:cs="Times New Roman"/>
          <w:b/>
          <w:color w:val="000000" w:themeColor="text1"/>
          <w:sz w:val="28"/>
          <w:szCs w:val="28"/>
        </w:rPr>
      </w:pPr>
    </w:p>
    <w:p w14:paraId="15B02865" w14:textId="77777777" w:rsidR="00747133" w:rsidRPr="00747133" w:rsidRDefault="00747133" w:rsidP="00747133">
      <w:pPr>
        <w:ind w:left="720"/>
        <w:rPr>
          <w:rFonts w:ascii="Times New Roman" w:hAnsi="Times New Roman" w:cs="Times New Roman"/>
          <w:color w:val="000000" w:themeColor="text1"/>
          <w:sz w:val="28"/>
          <w:szCs w:val="28"/>
        </w:rPr>
      </w:pPr>
    </w:p>
    <w:p w14:paraId="220A576D" w14:textId="77777777" w:rsidR="00747133" w:rsidRPr="00747133" w:rsidRDefault="00747133" w:rsidP="00747133">
      <w:pPr>
        <w:rPr>
          <w:rFonts w:ascii="Times New Roman" w:hAnsi="Times New Roman" w:cs="Times New Roman"/>
          <w:color w:val="000000" w:themeColor="text1"/>
          <w:sz w:val="28"/>
          <w:szCs w:val="28"/>
        </w:rPr>
      </w:pPr>
    </w:p>
    <w:p w14:paraId="01C8B4F0" w14:textId="77777777" w:rsidR="00747133" w:rsidRPr="00747133" w:rsidRDefault="00747133" w:rsidP="00747133">
      <w:pPr>
        <w:rPr>
          <w:rFonts w:ascii="Times New Roman" w:hAnsi="Times New Roman" w:cs="Times New Roman"/>
          <w:color w:val="000000" w:themeColor="text1"/>
          <w:sz w:val="28"/>
          <w:szCs w:val="28"/>
        </w:rPr>
      </w:pPr>
    </w:p>
    <w:p w14:paraId="0BD2017B" w14:textId="77777777" w:rsidR="00747133" w:rsidRPr="00747133" w:rsidRDefault="00747133" w:rsidP="00747133">
      <w:pPr>
        <w:jc w:val="center"/>
        <w:rPr>
          <w:rFonts w:ascii="Times New Roman" w:hAnsi="Times New Roman" w:cs="Times New Roman"/>
          <w:color w:val="000000" w:themeColor="text1"/>
          <w:sz w:val="28"/>
          <w:szCs w:val="28"/>
        </w:rPr>
      </w:pPr>
    </w:p>
    <w:p w14:paraId="128F7832" w14:textId="77777777" w:rsidR="00747133" w:rsidRPr="00747133" w:rsidRDefault="00747133" w:rsidP="00747133">
      <w:pPr>
        <w:jc w:val="center"/>
        <w:rPr>
          <w:rFonts w:ascii="Times New Roman" w:hAnsi="Times New Roman" w:cs="Times New Roman"/>
          <w:color w:val="000000" w:themeColor="text1"/>
          <w:sz w:val="28"/>
          <w:szCs w:val="28"/>
        </w:rPr>
      </w:pPr>
    </w:p>
    <w:p w14:paraId="2502DC97" w14:textId="77777777" w:rsidR="00747133" w:rsidRPr="00747133" w:rsidRDefault="00747133" w:rsidP="00747133">
      <w:pPr>
        <w:autoSpaceDE w:val="0"/>
        <w:autoSpaceDN w:val="0"/>
        <w:adjustRightInd w:val="0"/>
        <w:spacing w:line="240" w:lineRule="atLeast"/>
        <w:rPr>
          <w:rFonts w:ascii="Times New Roman" w:hAnsi="Times New Roman" w:cs="Times New Roman"/>
          <w:color w:val="000000" w:themeColor="text1"/>
          <w:sz w:val="28"/>
          <w:szCs w:val="28"/>
        </w:rPr>
      </w:pPr>
    </w:p>
    <w:p w14:paraId="79D54D8E" w14:textId="77777777" w:rsidR="00747133" w:rsidRPr="00747133" w:rsidRDefault="00747133" w:rsidP="00747133">
      <w:pPr>
        <w:autoSpaceDE w:val="0"/>
        <w:autoSpaceDN w:val="0"/>
        <w:adjustRightInd w:val="0"/>
        <w:spacing w:line="240" w:lineRule="atLeast"/>
        <w:rPr>
          <w:rFonts w:ascii="Times New Roman" w:hAnsi="Times New Roman" w:cs="Times New Roman"/>
          <w:color w:val="000000" w:themeColor="text1"/>
          <w:sz w:val="28"/>
          <w:szCs w:val="28"/>
        </w:rPr>
      </w:pPr>
    </w:p>
    <w:p w14:paraId="070D27BB" w14:textId="77777777" w:rsidR="00747133" w:rsidRDefault="00747133" w:rsidP="00747133">
      <w:pPr>
        <w:autoSpaceDE w:val="0"/>
        <w:autoSpaceDN w:val="0"/>
        <w:adjustRightInd w:val="0"/>
        <w:spacing w:line="240" w:lineRule="atLeast"/>
        <w:rPr>
          <w:rFonts w:ascii="Times New Roman" w:hAnsi="Times New Roman" w:cs="Times New Roman"/>
          <w:color w:val="000000" w:themeColor="text1"/>
          <w:sz w:val="28"/>
          <w:szCs w:val="28"/>
        </w:rPr>
      </w:pPr>
    </w:p>
    <w:p w14:paraId="1EB9D26E" w14:textId="77777777" w:rsidR="00EA4274" w:rsidRDefault="00EA4274" w:rsidP="00747133">
      <w:pPr>
        <w:autoSpaceDE w:val="0"/>
        <w:autoSpaceDN w:val="0"/>
        <w:adjustRightInd w:val="0"/>
        <w:spacing w:line="240" w:lineRule="atLeast"/>
        <w:rPr>
          <w:rFonts w:ascii="Times New Roman" w:hAnsi="Times New Roman" w:cs="Times New Roman"/>
          <w:color w:val="000000" w:themeColor="text1"/>
          <w:sz w:val="28"/>
          <w:szCs w:val="28"/>
        </w:rPr>
      </w:pPr>
    </w:p>
    <w:p w14:paraId="59CA80DA" w14:textId="24FF50CF" w:rsidR="00EA4274" w:rsidRDefault="00EA4274" w:rsidP="00747133">
      <w:pPr>
        <w:autoSpaceDE w:val="0"/>
        <w:autoSpaceDN w:val="0"/>
        <w:adjustRightInd w:val="0"/>
        <w:spacing w:line="240" w:lineRule="atLeast"/>
        <w:rPr>
          <w:rFonts w:ascii="Times New Roman" w:hAnsi="Times New Roman" w:cs="Times New Roman"/>
          <w:color w:val="000000" w:themeColor="text1"/>
          <w:sz w:val="28"/>
          <w:szCs w:val="28"/>
        </w:rPr>
      </w:pPr>
    </w:p>
    <w:p w14:paraId="71CBD868" w14:textId="7B20198F" w:rsidR="00F24B18" w:rsidRDefault="00F24B18" w:rsidP="00747133">
      <w:pPr>
        <w:autoSpaceDE w:val="0"/>
        <w:autoSpaceDN w:val="0"/>
        <w:adjustRightInd w:val="0"/>
        <w:spacing w:line="240" w:lineRule="atLeast"/>
        <w:rPr>
          <w:rFonts w:ascii="Times New Roman" w:hAnsi="Times New Roman" w:cs="Times New Roman"/>
          <w:color w:val="000000" w:themeColor="text1"/>
          <w:sz w:val="28"/>
          <w:szCs w:val="28"/>
        </w:rPr>
      </w:pPr>
    </w:p>
    <w:p w14:paraId="19816A6E" w14:textId="676FC664" w:rsidR="00F24B18" w:rsidRDefault="00F24B18" w:rsidP="00747133">
      <w:pPr>
        <w:autoSpaceDE w:val="0"/>
        <w:autoSpaceDN w:val="0"/>
        <w:adjustRightInd w:val="0"/>
        <w:spacing w:line="240" w:lineRule="atLeast"/>
        <w:rPr>
          <w:rFonts w:ascii="Times New Roman" w:hAnsi="Times New Roman" w:cs="Times New Roman"/>
          <w:color w:val="000000" w:themeColor="text1"/>
          <w:sz w:val="28"/>
          <w:szCs w:val="28"/>
        </w:rPr>
      </w:pPr>
    </w:p>
    <w:p w14:paraId="339D96A9" w14:textId="77777777" w:rsidR="00914F2B" w:rsidRPr="00747133" w:rsidRDefault="00914F2B" w:rsidP="00747133">
      <w:pPr>
        <w:autoSpaceDE w:val="0"/>
        <w:autoSpaceDN w:val="0"/>
        <w:adjustRightInd w:val="0"/>
        <w:spacing w:line="240" w:lineRule="atLeast"/>
        <w:rPr>
          <w:rFonts w:ascii="Times New Roman" w:hAnsi="Times New Roman" w:cs="Times New Roman"/>
          <w:color w:val="000000" w:themeColor="text1"/>
          <w:sz w:val="28"/>
          <w:szCs w:val="28"/>
        </w:rPr>
      </w:pPr>
    </w:p>
    <w:p w14:paraId="48BE228E" w14:textId="77777777" w:rsidR="00747133" w:rsidRPr="00747133" w:rsidRDefault="00747133" w:rsidP="00747133">
      <w:pPr>
        <w:jc w:val="center"/>
        <w:rPr>
          <w:rFonts w:ascii="Times New Roman" w:hAnsi="Times New Roman" w:cs="Times New Roman"/>
          <w:color w:val="000000" w:themeColor="text1"/>
          <w:sz w:val="28"/>
          <w:szCs w:val="28"/>
        </w:rPr>
      </w:pPr>
    </w:p>
    <w:p w14:paraId="4421A12B" w14:textId="1B826624" w:rsidR="003672E9" w:rsidRDefault="00747133" w:rsidP="00EB59B6">
      <w:pPr>
        <w:spacing w:after="0" w:line="240" w:lineRule="auto"/>
        <w:jc w:val="center"/>
        <w:rPr>
          <w:rFonts w:ascii="Times New Roman" w:hAnsi="Times New Roman" w:cs="Times New Roman"/>
          <w:color w:val="000000" w:themeColor="text1"/>
          <w:sz w:val="28"/>
          <w:szCs w:val="28"/>
        </w:rPr>
      </w:pPr>
      <w:r w:rsidRPr="007F7707">
        <w:rPr>
          <w:rFonts w:ascii="Times New Roman" w:hAnsi="Times New Roman" w:cs="Times New Roman"/>
          <w:color w:val="000000" w:themeColor="text1"/>
          <w:sz w:val="28"/>
          <w:szCs w:val="28"/>
        </w:rPr>
        <w:t>Алматы</w:t>
      </w:r>
    </w:p>
    <w:p w14:paraId="7495249A" w14:textId="0D060B09" w:rsidR="006D4401" w:rsidRDefault="006D4401" w:rsidP="00EB59B6">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2023</w:t>
      </w:r>
    </w:p>
    <w:p w14:paraId="423EC93E" w14:textId="77777777" w:rsidR="003672E9" w:rsidRDefault="003672E9" w:rsidP="003672E9">
      <w:pPr>
        <w:jc w:val="center"/>
        <w:rPr>
          <w:rFonts w:ascii="Times New Roman" w:hAnsi="Times New Roman" w:cs="Times New Roman"/>
          <w:color w:val="000000" w:themeColor="text1"/>
          <w:sz w:val="28"/>
          <w:szCs w:val="28"/>
        </w:rPr>
      </w:pPr>
    </w:p>
    <w:p w14:paraId="63D41EDC" w14:textId="24B12908" w:rsidR="00747133" w:rsidRPr="006D4401" w:rsidRDefault="00747133" w:rsidP="003672E9">
      <w:pPr>
        <w:jc w:val="center"/>
        <w:rPr>
          <w:rFonts w:ascii="Times New Roman" w:hAnsi="Times New Roman" w:cs="Times New Roman"/>
          <w:b/>
          <w:sz w:val="28"/>
          <w:szCs w:val="28"/>
        </w:rPr>
      </w:pPr>
      <w:r w:rsidRPr="006D4401">
        <w:rPr>
          <w:rFonts w:ascii="Times New Roman" w:hAnsi="Times New Roman" w:cs="Times New Roman"/>
          <w:b/>
          <w:sz w:val="28"/>
          <w:szCs w:val="28"/>
        </w:rPr>
        <w:lastRenderedPageBreak/>
        <w:t>Предисловие</w:t>
      </w:r>
    </w:p>
    <w:p w14:paraId="5BB0CCAA" w14:textId="77777777" w:rsidR="00204A97" w:rsidRPr="003B25C4" w:rsidRDefault="00747133" w:rsidP="006D4401">
      <w:pPr>
        <w:numPr>
          <w:ilvl w:val="0"/>
          <w:numId w:val="4"/>
        </w:numPr>
        <w:spacing w:before="120" w:after="0" w:line="240" w:lineRule="auto"/>
        <w:jc w:val="both"/>
        <w:rPr>
          <w:rFonts w:ascii="Times New Roman" w:hAnsi="Times New Roman" w:cs="Times New Roman"/>
          <w:bCs/>
          <w:color w:val="000000" w:themeColor="text1"/>
          <w:sz w:val="28"/>
          <w:szCs w:val="28"/>
        </w:rPr>
      </w:pPr>
      <w:r w:rsidRPr="003B25C4">
        <w:rPr>
          <w:rFonts w:ascii="Times New Roman" w:hAnsi="Times New Roman" w:cs="Times New Roman"/>
          <w:bCs/>
          <w:color w:val="000000" w:themeColor="text1"/>
          <w:sz w:val="28"/>
          <w:szCs w:val="28"/>
          <w:lang w:val="kk-KZ"/>
        </w:rPr>
        <w:t xml:space="preserve">АКТУАЛИЗИРОВАН </w:t>
      </w:r>
      <w:r w:rsidR="00183D56" w:rsidRPr="003B25C4">
        <w:rPr>
          <w:rFonts w:ascii="Times New Roman" w:hAnsi="Times New Roman" w:cs="Times New Roman"/>
          <w:bCs/>
          <w:color w:val="000000" w:themeColor="text1"/>
          <w:sz w:val="28"/>
          <w:szCs w:val="28"/>
          <w:lang w:val="kk-KZ"/>
        </w:rPr>
        <w:t>Департаментом управления технологическими процессами Объединения «Дивизион «Сеть»</w:t>
      </w:r>
    </w:p>
    <w:p w14:paraId="28A8816E" w14:textId="3EEB0853" w:rsidR="00747133" w:rsidRPr="003B25C4" w:rsidRDefault="00747133" w:rsidP="006D4401">
      <w:pPr>
        <w:numPr>
          <w:ilvl w:val="0"/>
          <w:numId w:val="4"/>
        </w:numPr>
        <w:spacing w:before="120" w:after="0" w:line="240" w:lineRule="auto"/>
        <w:jc w:val="both"/>
        <w:rPr>
          <w:rFonts w:ascii="Times New Roman" w:hAnsi="Times New Roman" w:cs="Times New Roman"/>
          <w:bCs/>
          <w:color w:val="000000" w:themeColor="text1"/>
          <w:sz w:val="28"/>
          <w:szCs w:val="28"/>
        </w:rPr>
      </w:pPr>
      <w:r w:rsidRPr="003B25C4">
        <w:rPr>
          <w:rFonts w:ascii="Times New Roman" w:hAnsi="Times New Roman" w:cs="Times New Roman"/>
          <w:bCs/>
          <w:color w:val="000000" w:themeColor="text1"/>
          <w:sz w:val="28"/>
          <w:szCs w:val="28"/>
        </w:rPr>
        <w:t xml:space="preserve">УТВЕРЖДЕН Приказом </w:t>
      </w:r>
      <w:r w:rsidR="00C81C7E" w:rsidRPr="003B25C4">
        <w:rPr>
          <w:rFonts w:ascii="Times New Roman" w:hAnsi="Times New Roman" w:cs="Times New Roman"/>
          <w:bCs/>
          <w:color w:val="000000" w:themeColor="text1"/>
          <w:sz w:val="28"/>
          <w:szCs w:val="28"/>
        </w:rPr>
        <w:t>АО «</w:t>
      </w:r>
      <w:proofErr w:type="spellStart"/>
      <w:proofErr w:type="gramStart"/>
      <w:r w:rsidR="00C81C7E" w:rsidRPr="003B25C4">
        <w:rPr>
          <w:rFonts w:ascii="Times New Roman" w:hAnsi="Times New Roman" w:cs="Times New Roman"/>
          <w:bCs/>
          <w:color w:val="000000" w:themeColor="text1"/>
          <w:sz w:val="28"/>
          <w:szCs w:val="28"/>
        </w:rPr>
        <w:t>Казахтелеком</w:t>
      </w:r>
      <w:proofErr w:type="spellEnd"/>
      <w:r w:rsidR="00C81C7E" w:rsidRPr="003B25C4">
        <w:rPr>
          <w:rFonts w:ascii="Times New Roman" w:hAnsi="Times New Roman" w:cs="Times New Roman"/>
          <w:bCs/>
          <w:color w:val="000000" w:themeColor="text1"/>
          <w:sz w:val="28"/>
          <w:szCs w:val="28"/>
        </w:rPr>
        <w:t>»</w:t>
      </w:r>
      <w:r w:rsidR="00183D56" w:rsidRPr="003B25C4">
        <w:rPr>
          <w:rFonts w:ascii="Times New Roman" w:hAnsi="Times New Roman" w:cs="Times New Roman"/>
          <w:bCs/>
          <w:color w:val="000000" w:themeColor="text1"/>
          <w:sz w:val="28"/>
          <w:szCs w:val="28"/>
        </w:rPr>
        <w:t xml:space="preserve"> </w:t>
      </w:r>
      <w:r w:rsidRPr="003B25C4">
        <w:rPr>
          <w:rFonts w:ascii="Times New Roman" w:hAnsi="Times New Roman" w:cs="Times New Roman"/>
          <w:bCs/>
          <w:color w:val="000000" w:themeColor="text1"/>
          <w:sz w:val="28"/>
          <w:szCs w:val="28"/>
        </w:rPr>
        <w:t xml:space="preserve"> от</w:t>
      </w:r>
      <w:proofErr w:type="gramEnd"/>
      <w:r w:rsidRPr="003B25C4">
        <w:rPr>
          <w:rFonts w:ascii="Times New Roman" w:hAnsi="Times New Roman" w:cs="Times New Roman"/>
          <w:bCs/>
          <w:color w:val="000000" w:themeColor="text1"/>
          <w:sz w:val="28"/>
          <w:szCs w:val="28"/>
        </w:rPr>
        <w:t>_______202</w:t>
      </w:r>
      <w:r w:rsidR="00F24B18" w:rsidRPr="003B25C4">
        <w:rPr>
          <w:rFonts w:ascii="Times New Roman" w:hAnsi="Times New Roman" w:cs="Times New Roman"/>
          <w:bCs/>
          <w:color w:val="000000" w:themeColor="text1"/>
          <w:sz w:val="28"/>
          <w:szCs w:val="28"/>
        </w:rPr>
        <w:t>3</w:t>
      </w:r>
      <w:r w:rsidRPr="003B25C4">
        <w:rPr>
          <w:rFonts w:ascii="Times New Roman" w:hAnsi="Times New Roman" w:cs="Times New Roman"/>
          <w:bCs/>
          <w:color w:val="000000" w:themeColor="text1"/>
          <w:sz w:val="28"/>
          <w:szCs w:val="28"/>
        </w:rPr>
        <w:t xml:space="preserve"> года № ______</w:t>
      </w:r>
    </w:p>
    <w:p w14:paraId="637A3379" w14:textId="77777777" w:rsidR="00747133" w:rsidRPr="003B25C4" w:rsidRDefault="00747133" w:rsidP="006D4401">
      <w:pPr>
        <w:numPr>
          <w:ilvl w:val="0"/>
          <w:numId w:val="4"/>
        </w:numPr>
        <w:spacing w:before="120" w:after="0" w:line="240" w:lineRule="auto"/>
        <w:jc w:val="both"/>
        <w:rPr>
          <w:rFonts w:ascii="Times New Roman" w:hAnsi="Times New Roman" w:cs="Times New Roman"/>
          <w:bCs/>
          <w:color w:val="000000" w:themeColor="text1"/>
          <w:sz w:val="28"/>
          <w:szCs w:val="28"/>
        </w:rPr>
      </w:pPr>
      <w:r w:rsidRPr="003B25C4">
        <w:rPr>
          <w:rFonts w:ascii="Times New Roman" w:hAnsi="Times New Roman" w:cs="Times New Roman"/>
          <w:bCs/>
          <w:color w:val="000000" w:themeColor="text1"/>
          <w:sz w:val="28"/>
          <w:szCs w:val="28"/>
        </w:rPr>
        <w:t>ВВЕДЕН в действие _______________________</w:t>
      </w:r>
    </w:p>
    <w:p w14:paraId="621592FB" w14:textId="77777777" w:rsidR="00747133" w:rsidRPr="003B25C4" w:rsidRDefault="00747133" w:rsidP="006D4401">
      <w:pPr>
        <w:numPr>
          <w:ilvl w:val="0"/>
          <w:numId w:val="4"/>
        </w:numPr>
        <w:spacing w:before="120" w:after="0" w:line="240" w:lineRule="auto"/>
        <w:jc w:val="both"/>
        <w:rPr>
          <w:rFonts w:ascii="Times New Roman" w:hAnsi="Times New Roman" w:cs="Times New Roman"/>
          <w:bCs/>
          <w:color w:val="000000" w:themeColor="text1"/>
          <w:sz w:val="28"/>
          <w:szCs w:val="28"/>
        </w:rPr>
      </w:pPr>
      <w:r w:rsidRPr="003B25C4">
        <w:rPr>
          <w:rFonts w:ascii="Times New Roman" w:hAnsi="Times New Roman" w:cs="Times New Roman"/>
          <w:bCs/>
          <w:color w:val="000000" w:themeColor="text1"/>
          <w:sz w:val="28"/>
          <w:szCs w:val="28"/>
        </w:rPr>
        <w:t>ВВЕДЕН ВЗАМЕН Регламента процесса устранения неисправностей ресурсов сетей телекоммуникаций АО «</w:t>
      </w:r>
      <w:proofErr w:type="spellStart"/>
      <w:r w:rsidRPr="003B25C4">
        <w:rPr>
          <w:rFonts w:ascii="Times New Roman" w:hAnsi="Times New Roman" w:cs="Times New Roman"/>
          <w:bCs/>
          <w:color w:val="000000" w:themeColor="text1"/>
          <w:sz w:val="28"/>
          <w:szCs w:val="28"/>
        </w:rPr>
        <w:t>Казахтелеком</w:t>
      </w:r>
      <w:proofErr w:type="spellEnd"/>
      <w:r w:rsidRPr="003B25C4">
        <w:rPr>
          <w:rFonts w:ascii="Times New Roman" w:hAnsi="Times New Roman" w:cs="Times New Roman"/>
          <w:bCs/>
          <w:color w:val="000000" w:themeColor="text1"/>
          <w:sz w:val="28"/>
          <w:szCs w:val="28"/>
        </w:rPr>
        <w:t xml:space="preserve">» (Версия </w:t>
      </w:r>
      <w:r w:rsidR="00183D56" w:rsidRPr="003B25C4">
        <w:rPr>
          <w:rFonts w:ascii="Times New Roman" w:hAnsi="Times New Roman" w:cs="Times New Roman"/>
          <w:bCs/>
          <w:color w:val="000000" w:themeColor="text1"/>
          <w:sz w:val="28"/>
          <w:szCs w:val="28"/>
        </w:rPr>
        <w:t>7</w:t>
      </w:r>
      <w:r w:rsidRPr="003B25C4">
        <w:rPr>
          <w:rFonts w:ascii="Times New Roman" w:hAnsi="Times New Roman" w:cs="Times New Roman"/>
          <w:bCs/>
          <w:color w:val="000000" w:themeColor="text1"/>
          <w:sz w:val="28"/>
          <w:szCs w:val="28"/>
        </w:rPr>
        <w:t xml:space="preserve">), </w:t>
      </w:r>
      <w:r w:rsidR="00E944EF" w:rsidRPr="003B25C4">
        <w:rPr>
          <w:rFonts w:ascii="Times New Roman" w:hAnsi="Times New Roman" w:cs="Times New Roman"/>
          <w:bCs/>
          <w:color w:val="000000" w:themeColor="text1"/>
          <w:sz w:val="28"/>
          <w:szCs w:val="28"/>
        </w:rPr>
        <w:t xml:space="preserve">утвержденного Приказом № </w:t>
      </w:r>
      <w:r w:rsidR="00183D56" w:rsidRPr="003B25C4">
        <w:rPr>
          <w:rFonts w:ascii="Times New Roman" w:hAnsi="Times New Roman" w:cs="Times New Roman"/>
          <w:bCs/>
          <w:color w:val="000000" w:themeColor="text1"/>
          <w:sz w:val="28"/>
          <w:szCs w:val="28"/>
        </w:rPr>
        <w:t>371</w:t>
      </w:r>
      <w:r w:rsidRPr="003B25C4">
        <w:rPr>
          <w:rFonts w:ascii="Times New Roman" w:hAnsi="Times New Roman" w:cs="Times New Roman"/>
          <w:bCs/>
          <w:color w:val="000000" w:themeColor="text1"/>
          <w:sz w:val="28"/>
          <w:szCs w:val="28"/>
        </w:rPr>
        <w:t xml:space="preserve"> </w:t>
      </w:r>
      <w:r w:rsidR="00E944EF" w:rsidRPr="003B25C4">
        <w:rPr>
          <w:rFonts w:ascii="Times New Roman" w:hAnsi="Times New Roman" w:cs="Times New Roman"/>
          <w:bCs/>
          <w:color w:val="000000" w:themeColor="text1"/>
          <w:sz w:val="28"/>
          <w:szCs w:val="28"/>
        </w:rPr>
        <w:t xml:space="preserve">от </w:t>
      </w:r>
      <w:r w:rsidR="00183D56" w:rsidRPr="003B25C4">
        <w:rPr>
          <w:rFonts w:ascii="Times New Roman" w:hAnsi="Times New Roman" w:cs="Times New Roman"/>
          <w:bCs/>
          <w:color w:val="000000" w:themeColor="text1"/>
          <w:sz w:val="28"/>
          <w:szCs w:val="28"/>
        </w:rPr>
        <w:t>24</w:t>
      </w:r>
      <w:r w:rsidR="00E944EF" w:rsidRPr="003B25C4">
        <w:rPr>
          <w:rFonts w:ascii="Times New Roman" w:hAnsi="Times New Roman" w:cs="Times New Roman"/>
          <w:bCs/>
          <w:color w:val="000000" w:themeColor="text1"/>
          <w:sz w:val="28"/>
          <w:szCs w:val="28"/>
        </w:rPr>
        <w:t>.</w:t>
      </w:r>
      <w:r w:rsidR="00183D56" w:rsidRPr="003B25C4">
        <w:rPr>
          <w:rFonts w:ascii="Times New Roman" w:hAnsi="Times New Roman" w:cs="Times New Roman"/>
          <w:bCs/>
          <w:color w:val="000000" w:themeColor="text1"/>
          <w:sz w:val="28"/>
          <w:szCs w:val="28"/>
        </w:rPr>
        <w:t>12</w:t>
      </w:r>
      <w:r w:rsidR="00E944EF" w:rsidRPr="003B25C4">
        <w:rPr>
          <w:rFonts w:ascii="Times New Roman" w:hAnsi="Times New Roman" w:cs="Times New Roman"/>
          <w:bCs/>
          <w:color w:val="000000" w:themeColor="text1"/>
          <w:sz w:val="28"/>
          <w:szCs w:val="28"/>
        </w:rPr>
        <w:t>.20</w:t>
      </w:r>
      <w:r w:rsidR="00183D56" w:rsidRPr="003B25C4">
        <w:rPr>
          <w:rFonts w:ascii="Times New Roman" w:hAnsi="Times New Roman" w:cs="Times New Roman"/>
          <w:bCs/>
          <w:color w:val="000000" w:themeColor="text1"/>
          <w:sz w:val="28"/>
          <w:szCs w:val="28"/>
        </w:rPr>
        <w:t>20</w:t>
      </w:r>
      <w:r w:rsidRPr="003B25C4">
        <w:rPr>
          <w:rFonts w:ascii="Times New Roman" w:hAnsi="Times New Roman" w:cs="Times New Roman"/>
          <w:bCs/>
          <w:color w:val="000000" w:themeColor="text1"/>
          <w:sz w:val="28"/>
          <w:szCs w:val="28"/>
        </w:rPr>
        <w:t xml:space="preserve"> года. </w:t>
      </w:r>
    </w:p>
    <w:p w14:paraId="70B481D8" w14:textId="77777777" w:rsidR="00747133" w:rsidRPr="00747133" w:rsidRDefault="00747133" w:rsidP="00747133">
      <w:pPr>
        <w:ind w:firstLine="567"/>
        <w:jc w:val="both"/>
        <w:rPr>
          <w:rFonts w:ascii="Times New Roman" w:hAnsi="Times New Roman" w:cs="Times New Roman"/>
          <w:b/>
          <w:color w:val="000000" w:themeColor="text1"/>
          <w:sz w:val="28"/>
          <w:szCs w:val="28"/>
        </w:rPr>
      </w:pPr>
    </w:p>
    <w:p w14:paraId="57E6336E" w14:textId="77777777" w:rsidR="00747133" w:rsidRPr="00747133" w:rsidRDefault="00747133" w:rsidP="00747133">
      <w:pPr>
        <w:tabs>
          <w:tab w:val="left" w:pos="827"/>
        </w:tabs>
        <w:autoSpaceDE w:val="0"/>
        <w:autoSpaceDN w:val="0"/>
        <w:adjustRightInd w:val="0"/>
        <w:ind w:firstLine="567"/>
        <w:jc w:val="both"/>
        <w:rPr>
          <w:rFonts w:ascii="Times New Roman" w:hAnsi="Times New Roman" w:cs="Times New Roman"/>
          <w:color w:val="000000" w:themeColor="text1"/>
          <w:sz w:val="28"/>
          <w:szCs w:val="28"/>
        </w:rPr>
      </w:pPr>
    </w:p>
    <w:p w14:paraId="354FD575" w14:textId="77777777" w:rsidR="00747133" w:rsidRPr="00747133" w:rsidRDefault="00747133" w:rsidP="00747133">
      <w:pPr>
        <w:jc w:val="center"/>
        <w:rPr>
          <w:rFonts w:ascii="Times New Roman" w:hAnsi="Times New Roman" w:cs="Times New Roman"/>
          <w:b/>
          <w:color w:val="000000" w:themeColor="text1"/>
          <w:sz w:val="28"/>
          <w:szCs w:val="28"/>
        </w:rPr>
      </w:pPr>
    </w:p>
    <w:p w14:paraId="52BCC2D1" w14:textId="77777777" w:rsidR="00747133" w:rsidRPr="00747133" w:rsidRDefault="00747133" w:rsidP="00747133">
      <w:pPr>
        <w:jc w:val="center"/>
        <w:rPr>
          <w:rFonts w:ascii="Times New Roman" w:hAnsi="Times New Roman" w:cs="Times New Roman"/>
          <w:b/>
          <w:color w:val="000000" w:themeColor="text1"/>
          <w:sz w:val="28"/>
          <w:szCs w:val="28"/>
        </w:rPr>
      </w:pPr>
    </w:p>
    <w:p w14:paraId="2E8AB98C" w14:textId="77777777" w:rsidR="00747133" w:rsidRPr="00747133" w:rsidRDefault="00747133" w:rsidP="00747133">
      <w:pPr>
        <w:jc w:val="center"/>
        <w:rPr>
          <w:rFonts w:ascii="Times New Roman" w:hAnsi="Times New Roman" w:cs="Times New Roman"/>
          <w:b/>
          <w:color w:val="000000" w:themeColor="text1"/>
          <w:sz w:val="28"/>
          <w:szCs w:val="28"/>
        </w:rPr>
      </w:pPr>
    </w:p>
    <w:p w14:paraId="1AFCFFBC" w14:textId="77777777" w:rsidR="00747133" w:rsidRPr="00747133" w:rsidRDefault="00747133" w:rsidP="00747133">
      <w:pPr>
        <w:jc w:val="center"/>
        <w:rPr>
          <w:rFonts w:ascii="Times New Roman" w:hAnsi="Times New Roman" w:cs="Times New Roman"/>
          <w:b/>
          <w:color w:val="000000" w:themeColor="text1"/>
          <w:sz w:val="28"/>
          <w:szCs w:val="28"/>
        </w:rPr>
      </w:pPr>
    </w:p>
    <w:p w14:paraId="76EB9AE6" w14:textId="77777777" w:rsidR="00747133" w:rsidRPr="00747133" w:rsidRDefault="00747133" w:rsidP="00747133">
      <w:pPr>
        <w:jc w:val="center"/>
        <w:rPr>
          <w:rFonts w:ascii="Times New Roman" w:hAnsi="Times New Roman" w:cs="Times New Roman"/>
          <w:b/>
          <w:color w:val="000000" w:themeColor="text1"/>
          <w:sz w:val="28"/>
          <w:szCs w:val="28"/>
        </w:rPr>
      </w:pPr>
    </w:p>
    <w:p w14:paraId="47A24DF5" w14:textId="77777777" w:rsidR="00747133" w:rsidRPr="00747133" w:rsidRDefault="00747133" w:rsidP="00747133">
      <w:pPr>
        <w:jc w:val="center"/>
        <w:rPr>
          <w:rFonts w:ascii="Times New Roman" w:hAnsi="Times New Roman" w:cs="Times New Roman"/>
          <w:b/>
          <w:color w:val="000000" w:themeColor="text1"/>
          <w:sz w:val="28"/>
          <w:szCs w:val="28"/>
        </w:rPr>
      </w:pPr>
    </w:p>
    <w:p w14:paraId="38959921" w14:textId="77777777" w:rsidR="00747133" w:rsidRPr="00747133" w:rsidRDefault="00747133" w:rsidP="00747133">
      <w:pPr>
        <w:jc w:val="center"/>
        <w:rPr>
          <w:rFonts w:ascii="Times New Roman" w:hAnsi="Times New Roman" w:cs="Times New Roman"/>
          <w:b/>
          <w:color w:val="000000" w:themeColor="text1"/>
          <w:sz w:val="28"/>
          <w:szCs w:val="28"/>
        </w:rPr>
      </w:pPr>
    </w:p>
    <w:p w14:paraId="5E205AC2" w14:textId="77777777" w:rsidR="00747133" w:rsidRPr="00747133" w:rsidRDefault="00747133" w:rsidP="00747133">
      <w:pPr>
        <w:jc w:val="center"/>
        <w:rPr>
          <w:rFonts w:ascii="Times New Roman" w:hAnsi="Times New Roman" w:cs="Times New Roman"/>
          <w:b/>
          <w:color w:val="000000" w:themeColor="text1"/>
          <w:sz w:val="28"/>
          <w:szCs w:val="28"/>
        </w:rPr>
      </w:pPr>
    </w:p>
    <w:p w14:paraId="1A46A12A" w14:textId="77777777" w:rsidR="00747133" w:rsidRPr="00747133" w:rsidRDefault="00747133" w:rsidP="00747133">
      <w:pPr>
        <w:jc w:val="center"/>
        <w:rPr>
          <w:rFonts w:ascii="Times New Roman" w:hAnsi="Times New Roman" w:cs="Times New Roman"/>
          <w:b/>
          <w:color w:val="000000" w:themeColor="text1"/>
          <w:sz w:val="28"/>
          <w:szCs w:val="28"/>
        </w:rPr>
      </w:pPr>
    </w:p>
    <w:p w14:paraId="22A1962F" w14:textId="77777777" w:rsidR="00747133" w:rsidRPr="00747133" w:rsidRDefault="00747133" w:rsidP="00747133">
      <w:pPr>
        <w:jc w:val="center"/>
        <w:rPr>
          <w:rFonts w:ascii="Times New Roman" w:hAnsi="Times New Roman" w:cs="Times New Roman"/>
          <w:b/>
          <w:color w:val="000000" w:themeColor="text1"/>
          <w:sz w:val="28"/>
          <w:szCs w:val="28"/>
        </w:rPr>
      </w:pPr>
    </w:p>
    <w:p w14:paraId="2C0B5F51" w14:textId="77777777" w:rsidR="00747133" w:rsidRPr="00747133" w:rsidRDefault="00747133" w:rsidP="00747133">
      <w:pPr>
        <w:jc w:val="center"/>
        <w:rPr>
          <w:rFonts w:ascii="Times New Roman" w:hAnsi="Times New Roman" w:cs="Times New Roman"/>
          <w:b/>
          <w:color w:val="000000" w:themeColor="text1"/>
          <w:sz w:val="28"/>
          <w:szCs w:val="28"/>
        </w:rPr>
      </w:pPr>
    </w:p>
    <w:p w14:paraId="4B5482E3" w14:textId="77777777" w:rsidR="00747133" w:rsidRPr="00747133" w:rsidRDefault="00747133" w:rsidP="00747133">
      <w:pPr>
        <w:jc w:val="center"/>
        <w:rPr>
          <w:rFonts w:ascii="Times New Roman" w:hAnsi="Times New Roman" w:cs="Times New Roman"/>
          <w:b/>
          <w:color w:val="000000" w:themeColor="text1"/>
          <w:sz w:val="28"/>
          <w:szCs w:val="28"/>
        </w:rPr>
      </w:pPr>
    </w:p>
    <w:p w14:paraId="042E1DDA" w14:textId="77777777" w:rsidR="00747133" w:rsidRDefault="00747133" w:rsidP="00747133">
      <w:pPr>
        <w:ind w:firstLine="567"/>
        <w:jc w:val="both"/>
        <w:rPr>
          <w:rFonts w:ascii="Times New Roman" w:hAnsi="Times New Roman" w:cs="Times New Roman"/>
          <w:color w:val="000000" w:themeColor="text1"/>
          <w:sz w:val="28"/>
          <w:szCs w:val="28"/>
        </w:rPr>
      </w:pPr>
    </w:p>
    <w:p w14:paraId="783BF06F" w14:textId="77777777" w:rsidR="00747133" w:rsidRDefault="00747133" w:rsidP="00747133">
      <w:pPr>
        <w:ind w:firstLine="567"/>
        <w:jc w:val="both"/>
        <w:rPr>
          <w:rFonts w:ascii="Times New Roman" w:hAnsi="Times New Roman" w:cs="Times New Roman"/>
          <w:color w:val="000000" w:themeColor="text1"/>
          <w:sz w:val="28"/>
          <w:szCs w:val="28"/>
        </w:rPr>
      </w:pPr>
    </w:p>
    <w:p w14:paraId="2E83D407" w14:textId="77777777" w:rsidR="00747133" w:rsidRDefault="00747133" w:rsidP="00747133">
      <w:pPr>
        <w:ind w:firstLine="567"/>
        <w:jc w:val="both"/>
        <w:rPr>
          <w:rFonts w:ascii="Times New Roman" w:hAnsi="Times New Roman" w:cs="Times New Roman"/>
          <w:color w:val="000000" w:themeColor="text1"/>
          <w:sz w:val="28"/>
          <w:szCs w:val="28"/>
        </w:rPr>
      </w:pPr>
    </w:p>
    <w:p w14:paraId="1269D435" w14:textId="7A65486C" w:rsidR="00AA662B" w:rsidRDefault="00AA662B" w:rsidP="00747133">
      <w:pPr>
        <w:ind w:firstLine="567"/>
        <w:jc w:val="both"/>
        <w:rPr>
          <w:rFonts w:ascii="Times New Roman" w:hAnsi="Times New Roman" w:cs="Times New Roman"/>
          <w:color w:val="000000" w:themeColor="text1"/>
          <w:sz w:val="28"/>
          <w:szCs w:val="28"/>
        </w:rPr>
      </w:pPr>
    </w:p>
    <w:p w14:paraId="1A983F8A" w14:textId="77777777" w:rsidR="00C511E5" w:rsidRDefault="00C511E5" w:rsidP="00747133">
      <w:pPr>
        <w:ind w:firstLine="567"/>
        <w:jc w:val="both"/>
        <w:rPr>
          <w:rFonts w:ascii="Times New Roman" w:hAnsi="Times New Roman" w:cs="Times New Roman"/>
          <w:color w:val="000000" w:themeColor="text1"/>
          <w:sz w:val="28"/>
          <w:szCs w:val="28"/>
        </w:rPr>
      </w:pPr>
    </w:p>
    <w:p w14:paraId="7BC19AA0" w14:textId="4D55ECED" w:rsidR="00914F2B" w:rsidRDefault="00914F2B" w:rsidP="00747133">
      <w:pPr>
        <w:ind w:firstLine="567"/>
        <w:jc w:val="both"/>
        <w:rPr>
          <w:rFonts w:ascii="Times New Roman" w:hAnsi="Times New Roman" w:cs="Times New Roman"/>
          <w:color w:val="000000" w:themeColor="text1"/>
          <w:sz w:val="28"/>
          <w:szCs w:val="28"/>
        </w:rPr>
      </w:pPr>
    </w:p>
    <w:p w14:paraId="44BB7E2F" w14:textId="0A934D3F" w:rsidR="00747133" w:rsidRDefault="00747133" w:rsidP="00C511E5">
      <w:pPr>
        <w:spacing w:after="0" w:line="240" w:lineRule="auto"/>
        <w:ind w:firstLine="567"/>
        <w:jc w:val="both"/>
        <w:rPr>
          <w:rFonts w:ascii="Times New Roman" w:hAnsi="Times New Roman" w:cs="Times New Roman"/>
          <w:color w:val="000000" w:themeColor="text1"/>
          <w:sz w:val="28"/>
          <w:szCs w:val="28"/>
        </w:rPr>
      </w:pPr>
      <w:r w:rsidRPr="00F14BE0">
        <w:rPr>
          <w:rFonts w:ascii="Times New Roman" w:hAnsi="Times New Roman" w:cs="Times New Roman"/>
          <w:color w:val="000000" w:themeColor="text1"/>
          <w:sz w:val="28"/>
          <w:szCs w:val="28"/>
        </w:rPr>
        <w:t xml:space="preserve">Настоящий </w:t>
      </w:r>
      <w:r w:rsidR="0017362C" w:rsidRPr="00F14BE0">
        <w:rPr>
          <w:rFonts w:ascii="Times New Roman" w:hAnsi="Times New Roman" w:cs="Times New Roman"/>
          <w:color w:val="000000" w:themeColor="text1"/>
          <w:sz w:val="28"/>
          <w:szCs w:val="28"/>
        </w:rPr>
        <w:t>Регламент</w:t>
      </w:r>
      <w:r w:rsidRPr="00F14BE0">
        <w:rPr>
          <w:rFonts w:ascii="Times New Roman" w:hAnsi="Times New Roman" w:cs="Times New Roman"/>
          <w:color w:val="000000" w:themeColor="text1"/>
          <w:sz w:val="28"/>
          <w:szCs w:val="28"/>
        </w:rPr>
        <w:t xml:space="preserve"> не может быть полностью или частично воспроизведен, тиражирован и распространен в качестве официального издания без разрешения АО «</w:t>
      </w:r>
      <w:proofErr w:type="spellStart"/>
      <w:r w:rsidRPr="00F14BE0">
        <w:rPr>
          <w:rFonts w:ascii="Times New Roman" w:hAnsi="Times New Roman" w:cs="Times New Roman"/>
          <w:color w:val="000000" w:themeColor="text1"/>
          <w:sz w:val="28"/>
          <w:szCs w:val="28"/>
        </w:rPr>
        <w:t>Казахтелеком</w:t>
      </w:r>
      <w:proofErr w:type="spellEnd"/>
      <w:r w:rsidRPr="00F14BE0">
        <w:rPr>
          <w:rFonts w:ascii="Times New Roman" w:hAnsi="Times New Roman" w:cs="Times New Roman"/>
          <w:color w:val="000000" w:themeColor="text1"/>
          <w:sz w:val="28"/>
          <w:szCs w:val="28"/>
        </w:rPr>
        <w:t>».</w:t>
      </w:r>
    </w:p>
    <w:p w14:paraId="50072B00" w14:textId="3CDA01E6" w:rsidR="00EB59B6" w:rsidRDefault="00EB59B6" w:rsidP="00747133">
      <w:pPr>
        <w:ind w:firstLine="567"/>
        <w:jc w:val="both"/>
        <w:rPr>
          <w:rFonts w:ascii="Times New Roman" w:hAnsi="Times New Roman" w:cs="Times New Roman"/>
          <w:color w:val="000000" w:themeColor="text1"/>
          <w:sz w:val="28"/>
          <w:szCs w:val="28"/>
        </w:rPr>
      </w:pPr>
    </w:p>
    <w:p w14:paraId="1287AF85" w14:textId="77777777" w:rsidR="00C511E5" w:rsidRDefault="00C511E5" w:rsidP="00747133">
      <w:pPr>
        <w:ind w:firstLine="567"/>
        <w:jc w:val="both"/>
        <w:rPr>
          <w:rFonts w:ascii="Times New Roman" w:hAnsi="Times New Roman" w:cs="Times New Roman"/>
          <w:color w:val="000000" w:themeColor="text1"/>
          <w:sz w:val="28"/>
          <w:szCs w:val="28"/>
        </w:rPr>
      </w:pPr>
    </w:p>
    <w:p w14:paraId="0B8A8BFF" w14:textId="77777777" w:rsidR="00EB59B6" w:rsidRPr="00F14BE0" w:rsidRDefault="00EB59B6" w:rsidP="00747133">
      <w:pPr>
        <w:ind w:firstLine="567"/>
        <w:jc w:val="both"/>
        <w:rPr>
          <w:rFonts w:ascii="Times New Roman" w:hAnsi="Times New Roman" w:cs="Times New Roman"/>
          <w:color w:val="000000" w:themeColor="text1"/>
          <w:sz w:val="28"/>
          <w:szCs w:val="28"/>
        </w:rPr>
      </w:pPr>
    </w:p>
    <w:p w14:paraId="62486B39" w14:textId="3F79E048" w:rsidR="00747133" w:rsidRPr="00F406C7" w:rsidRDefault="00747133" w:rsidP="00C532D7">
      <w:pPr>
        <w:jc w:val="center"/>
        <w:rPr>
          <w:rFonts w:ascii="Times New Roman" w:hAnsi="Times New Roman" w:cs="Times New Roman"/>
          <w:sz w:val="24"/>
          <w:szCs w:val="24"/>
        </w:rPr>
      </w:pPr>
      <w:bookmarkStart w:id="1" w:name="_Toc297555877"/>
      <w:bookmarkStart w:id="2" w:name="_Toc428431383"/>
      <w:bookmarkStart w:id="3" w:name="_Toc507073838"/>
      <w:r w:rsidRPr="00D230AF">
        <w:rPr>
          <w:rFonts w:ascii="Times New Roman" w:hAnsi="Times New Roman" w:cs="Times New Roman"/>
          <w:b/>
          <w:sz w:val="28"/>
          <w:szCs w:val="28"/>
        </w:rPr>
        <w:t>Содержание</w:t>
      </w:r>
      <w:bookmarkEnd w:id="1"/>
      <w:bookmarkEnd w:id="2"/>
      <w:bookmarkEnd w:id="3"/>
    </w:p>
    <w:sdt>
      <w:sdtPr>
        <w:rPr>
          <w:rFonts w:ascii="Times New Roman" w:eastAsiaTheme="minorHAnsi" w:hAnsi="Times New Roman" w:cs="Times New Roman"/>
          <w:color w:val="auto"/>
          <w:sz w:val="24"/>
          <w:szCs w:val="24"/>
          <w:lang w:eastAsia="en-US"/>
        </w:rPr>
        <w:id w:val="733126436"/>
        <w:docPartObj>
          <w:docPartGallery w:val="Table of Contents"/>
          <w:docPartUnique/>
        </w:docPartObj>
      </w:sdtPr>
      <w:sdtEndPr/>
      <w:sdtContent>
        <w:p w14:paraId="5DFBC6BC" w14:textId="2B418CE4" w:rsidR="00105D59" w:rsidRPr="00E678C4" w:rsidRDefault="00105D59">
          <w:pPr>
            <w:pStyle w:val="a9"/>
            <w:rPr>
              <w:rFonts w:ascii="Times New Roman" w:hAnsi="Times New Roman" w:cs="Times New Roman"/>
              <w:color w:val="auto"/>
              <w:sz w:val="24"/>
              <w:szCs w:val="24"/>
            </w:rPr>
          </w:pPr>
        </w:p>
        <w:p w14:paraId="4E0CC3BE" w14:textId="7DD4BD91" w:rsidR="009D5F20" w:rsidRPr="00E678C4" w:rsidRDefault="0071550A">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r w:rsidRPr="00E678C4">
            <w:rPr>
              <w:rFonts w:ascii="Times New Roman" w:hAnsi="Times New Roman" w:cs="Times New Roman"/>
              <w:b w:val="0"/>
              <w:bCs w:val="0"/>
              <w:caps w:val="0"/>
              <w:sz w:val="24"/>
              <w:szCs w:val="24"/>
            </w:rPr>
            <w:fldChar w:fldCharType="begin"/>
          </w:r>
          <w:r w:rsidRPr="00E678C4">
            <w:rPr>
              <w:rFonts w:ascii="Times New Roman" w:hAnsi="Times New Roman" w:cs="Times New Roman"/>
              <w:b w:val="0"/>
              <w:bCs w:val="0"/>
              <w:caps w:val="0"/>
              <w:sz w:val="24"/>
              <w:szCs w:val="24"/>
            </w:rPr>
            <w:instrText xml:space="preserve"> TOC \o "1-2" \h \z \u </w:instrText>
          </w:r>
          <w:r w:rsidRPr="00E678C4">
            <w:rPr>
              <w:rFonts w:ascii="Times New Roman" w:hAnsi="Times New Roman" w:cs="Times New Roman"/>
              <w:b w:val="0"/>
              <w:bCs w:val="0"/>
              <w:caps w:val="0"/>
              <w:sz w:val="24"/>
              <w:szCs w:val="24"/>
            </w:rPr>
            <w:fldChar w:fldCharType="separate"/>
          </w:r>
          <w:hyperlink w:anchor="_Toc146878770" w:history="1">
            <w:r w:rsidR="009D5F20" w:rsidRPr="00E678C4">
              <w:rPr>
                <w:rStyle w:val="aa"/>
                <w:rFonts w:ascii="Times New Roman" w:hAnsi="Times New Roman" w:cs="Times New Roman"/>
                <w:b w:val="0"/>
                <w:bCs w:val="0"/>
                <w:noProof/>
                <w:sz w:val="24"/>
                <w:szCs w:val="24"/>
                <w:lang w:val="kk-KZ"/>
              </w:rPr>
              <w:t>1.</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Общие положения</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_Toc146878770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4</w:t>
            </w:r>
            <w:r w:rsidR="009D5F20" w:rsidRPr="00E678C4">
              <w:rPr>
                <w:rFonts w:ascii="Times New Roman" w:hAnsi="Times New Roman" w:cs="Times New Roman"/>
                <w:b w:val="0"/>
                <w:bCs w:val="0"/>
                <w:noProof/>
                <w:webHidden/>
                <w:sz w:val="24"/>
                <w:szCs w:val="24"/>
              </w:rPr>
              <w:fldChar w:fldCharType="end"/>
            </w:r>
          </w:hyperlink>
        </w:p>
        <w:p w14:paraId="5ABE22D1" w14:textId="1E22557F"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1" w:history="1">
            <w:r w:rsidR="009D5F20" w:rsidRPr="00E678C4">
              <w:rPr>
                <w:rStyle w:val="aa"/>
                <w:rFonts w:ascii="Times New Roman" w:hAnsi="Times New Roman" w:cs="Times New Roman"/>
                <w:b w:val="0"/>
                <w:bCs w:val="0"/>
                <w:noProof/>
                <w:sz w:val="24"/>
                <w:szCs w:val="24"/>
              </w:rPr>
              <w:t>2.</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rPr>
              <w:t>Термины и определения</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_Toc146878771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4</w:t>
            </w:r>
            <w:r w:rsidR="009D5F20" w:rsidRPr="00E678C4">
              <w:rPr>
                <w:rFonts w:ascii="Times New Roman" w:hAnsi="Times New Roman" w:cs="Times New Roman"/>
                <w:b w:val="0"/>
                <w:bCs w:val="0"/>
                <w:noProof/>
                <w:webHidden/>
                <w:sz w:val="24"/>
                <w:szCs w:val="24"/>
              </w:rPr>
              <w:fldChar w:fldCharType="end"/>
            </w:r>
          </w:hyperlink>
        </w:p>
        <w:p w14:paraId="4B4AA11D" w14:textId="7E7A9BA5"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2" w:history="1">
            <w:r w:rsidR="009D5F20" w:rsidRPr="00E678C4">
              <w:rPr>
                <w:rStyle w:val="aa"/>
                <w:rFonts w:ascii="Times New Roman" w:hAnsi="Times New Roman" w:cs="Times New Roman"/>
                <w:b w:val="0"/>
                <w:bCs w:val="0"/>
                <w:noProof/>
                <w:sz w:val="24"/>
                <w:szCs w:val="24"/>
              </w:rPr>
              <w:t>3.</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rPr>
              <w:t>Обозначения и сокращения</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_Toc146878772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6</w:t>
            </w:r>
            <w:r w:rsidR="009D5F20" w:rsidRPr="00E678C4">
              <w:rPr>
                <w:rFonts w:ascii="Times New Roman" w:hAnsi="Times New Roman" w:cs="Times New Roman"/>
                <w:b w:val="0"/>
                <w:bCs w:val="0"/>
                <w:noProof/>
                <w:webHidden/>
                <w:sz w:val="24"/>
                <w:szCs w:val="24"/>
              </w:rPr>
              <w:fldChar w:fldCharType="end"/>
            </w:r>
          </w:hyperlink>
        </w:p>
        <w:p w14:paraId="0913B2AD" w14:textId="688E0F61"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3" w:history="1">
            <w:r w:rsidR="009D5F20" w:rsidRPr="00E678C4">
              <w:rPr>
                <w:rStyle w:val="aa"/>
                <w:rFonts w:ascii="Times New Roman" w:hAnsi="Times New Roman" w:cs="Times New Roman"/>
                <w:b w:val="0"/>
                <w:bCs w:val="0"/>
                <w:noProof/>
                <w:sz w:val="24"/>
                <w:szCs w:val="24"/>
              </w:rPr>
              <w:t>4.</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rPr>
              <w:t>Ресурсы Процесса</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_Toc146878773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9</w:t>
            </w:r>
            <w:r w:rsidR="009D5F20" w:rsidRPr="00E678C4">
              <w:rPr>
                <w:rFonts w:ascii="Times New Roman" w:hAnsi="Times New Roman" w:cs="Times New Roman"/>
                <w:b w:val="0"/>
                <w:bCs w:val="0"/>
                <w:noProof/>
                <w:webHidden/>
                <w:sz w:val="24"/>
                <w:szCs w:val="24"/>
              </w:rPr>
              <w:fldChar w:fldCharType="end"/>
            </w:r>
          </w:hyperlink>
        </w:p>
        <w:p w14:paraId="53BA41DB" w14:textId="3A2C5AD1"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4" w:history="1">
            <w:r w:rsidR="009D5F20" w:rsidRPr="00E678C4">
              <w:rPr>
                <w:rStyle w:val="aa"/>
                <w:rFonts w:ascii="Times New Roman" w:hAnsi="Times New Roman" w:cs="Times New Roman"/>
                <w:b w:val="0"/>
                <w:bCs w:val="0"/>
                <w:noProof/>
                <w:sz w:val="24"/>
                <w:szCs w:val="24"/>
                <w:lang w:val="kk-KZ"/>
              </w:rPr>
              <w:t>5.</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Объекты и порядок их контроля</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_Toc146878774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10</w:t>
            </w:r>
            <w:r w:rsidR="009D5F20" w:rsidRPr="00E678C4">
              <w:rPr>
                <w:rFonts w:ascii="Times New Roman" w:hAnsi="Times New Roman" w:cs="Times New Roman"/>
                <w:b w:val="0"/>
                <w:bCs w:val="0"/>
                <w:noProof/>
                <w:webHidden/>
                <w:sz w:val="24"/>
                <w:szCs w:val="24"/>
              </w:rPr>
              <w:fldChar w:fldCharType="end"/>
            </w:r>
          </w:hyperlink>
        </w:p>
        <w:p w14:paraId="2B7D5271" w14:textId="26DA1FCF"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5" w:history="1">
            <w:r w:rsidR="009D5F20" w:rsidRPr="00E678C4">
              <w:rPr>
                <w:rStyle w:val="aa"/>
                <w:rFonts w:ascii="Times New Roman" w:hAnsi="Times New Roman" w:cs="Times New Roman"/>
                <w:b w:val="0"/>
                <w:bCs w:val="0"/>
                <w:noProof/>
                <w:sz w:val="24"/>
                <w:szCs w:val="24"/>
                <w:lang w:val="kk-KZ"/>
              </w:rPr>
              <w:t>6.</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Классификация проблем и сроки их устранения</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_Toc146878775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10</w:t>
            </w:r>
            <w:r w:rsidR="009D5F20" w:rsidRPr="00E678C4">
              <w:rPr>
                <w:rFonts w:ascii="Times New Roman" w:hAnsi="Times New Roman" w:cs="Times New Roman"/>
                <w:b w:val="0"/>
                <w:bCs w:val="0"/>
                <w:noProof/>
                <w:webHidden/>
                <w:sz w:val="24"/>
                <w:szCs w:val="24"/>
              </w:rPr>
              <w:fldChar w:fldCharType="end"/>
            </w:r>
          </w:hyperlink>
        </w:p>
        <w:p w14:paraId="01D07167" w14:textId="482813E5"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6" w:history="1">
            <w:r w:rsidR="009D5F20" w:rsidRPr="00E678C4">
              <w:rPr>
                <w:rStyle w:val="aa"/>
                <w:rFonts w:ascii="Times New Roman" w:hAnsi="Times New Roman" w:cs="Times New Roman"/>
                <w:b w:val="0"/>
                <w:bCs w:val="0"/>
                <w:noProof/>
                <w:sz w:val="24"/>
                <w:szCs w:val="24"/>
                <w:lang w:val="kk-KZ"/>
              </w:rPr>
              <w:t>7.</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Схема процесса</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_Toc146878776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12</w:t>
            </w:r>
            <w:r w:rsidR="009D5F20" w:rsidRPr="00E678C4">
              <w:rPr>
                <w:rFonts w:ascii="Times New Roman" w:hAnsi="Times New Roman" w:cs="Times New Roman"/>
                <w:b w:val="0"/>
                <w:bCs w:val="0"/>
                <w:noProof/>
                <w:webHidden/>
                <w:sz w:val="24"/>
                <w:szCs w:val="24"/>
              </w:rPr>
              <w:fldChar w:fldCharType="end"/>
            </w:r>
          </w:hyperlink>
        </w:p>
        <w:p w14:paraId="349B204F" w14:textId="241B800D"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7" w:history="1">
            <w:r w:rsidR="009D5F20" w:rsidRPr="00E678C4">
              <w:rPr>
                <w:rStyle w:val="aa"/>
                <w:rFonts w:ascii="Times New Roman" w:hAnsi="Times New Roman" w:cs="Times New Roman"/>
                <w:b w:val="0"/>
                <w:bCs w:val="0"/>
                <w:noProof/>
                <w:sz w:val="24"/>
                <w:szCs w:val="24"/>
                <w:lang w:val="kk-KZ"/>
              </w:rPr>
              <w:t>8.</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Подпроцесс «Зарегистрировать проблему»</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_Toc146878777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13</w:t>
            </w:r>
            <w:r w:rsidR="009D5F20" w:rsidRPr="00E678C4">
              <w:rPr>
                <w:rFonts w:ascii="Times New Roman" w:hAnsi="Times New Roman" w:cs="Times New Roman"/>
                <w:b w:val="0"/>
                <w:bCs w:val="0"/>
                <w:noProof/>
                <w:webHidden/>
                <w:sz w:val="24"/>
                <w:szCs w:val="24"/>
              </w:rPr>
              <w:fldChar w:fldCharType="end"/>
            </w:r>
          </w:hyperlink>
        </w:p>
        <w:p w14:paraId="3E3350C4" w14:textId="4F618354"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78" w:history="1">
            <w:r w:rsidR="009D5F20" w:rsidRPr="00E678C4">
              <w:rPr>
                <w:rStyle w:val="aa"/>
                <w:rFonts w:ascii="Times New Roman" w:hAnsi="Times New Roman" w:cs="Times New Roman"/>
                <w:b w:val="0"/>
                <w:bCs w:val="0"/>
                <w:noProof/>
                <w:sz w:val="24"/>
                <w:szCs w:val="24"/>
                <w:lang w:val="kk-KZ"/>
              </w:rPr>
              <w:t>9.</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 xml:space="preserve">Подпроцесс </w:t>
            </w:r>
            <w:r w:rsidR="009D5F20" w:rsidRPr="00E678C4">
              <w:rPr>
                <w:rStyle w:val="aa"/>
                <w:rFonts w:ascii="Times New Roman" w:hAnsi="Times New Roman" w:cs="Times New Roman"/>
                <w:b w:val="0"/>
                <w:bCs w:val="0"/>
                <w:noProof/>
                <w:sz w:val="24"/>
                <w:szCs w:val="24"/>
              </w:rPr>
              <w:t>«</w:t>
            </w:r>
            <w:r w:rsidR="009D5F20" w:rsidRPr="00E678C4">
              <w:rPr>
                <w:rStyle w:val="aa"/>
                <w:rFonts w:ascii="Times New Roman" w:hAnsi="Times New Roman" w:cs="Times New Roman"/>
                <w:b w:val="0"/>
                <w:bCs w:val="0"/>
                <w:noProof/>
                <w:sz w:val="24"/>
                <w:szCs w:val="24"/>
                <w:lang w:val="kk-KZ"/>
              </w:rPr>
              <w:t>Устранить проблему»</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_Toc146878778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17</w:t>
            </w:r>
            <w:r w:rsidR="009D5F20" w:rsidRPr="00E678C4">
              <w:rPr>
                <w:rFonts w:ascii="Times New Roman" w:hAnsi="Times New Roman" w:cs="Times New Roman"/>
                <w:b w:val="0"/>
                <w:bCs w:val="0"/>
                <w:noProof/>
                <w:webHidden/>
                <w:sz w:val="24"/>
                <w:szCs w:val="24"/>
              </w:rPr>
              <w:fldChar w:fldCharType="end"/>
            </w:r>
          </w:hyperlink>
        </w:p>
        <w:p w14:paraId="51AE466B" w14:textId="083B3465" w:rsidR="009D5F20" w:rsidRPr="00E678C4" w:rsidRDefault="00092A1F">
          <w:pPr>
            <w:pStyle w:val="23"/>
            <w:tabs>
              <w:tab w:val="right" w:leader="dot" w:pos="10195"/>
            </w:tabs>
            <w:rPr>
              <w:rFonts w:ascii="Times New Roman" w:eastAsiaTheme="minorEastAsia" w:hAnsi="Times New Roman" w:cs="Times New Roman"/>
              <w:smallCaps w:val="0"/>
              <w:noProof/>
              <w:sz w:val="24"/>
              <w:szCs w:val="24"/>
              <w:lang w:eastAsia="ru-RU"/>
            </w:rPr>
          </w:pPr>
          <w:hyperlink w:anchor="_Toc146878779" w:history="1">
            <w:r w:rsidR="009D5F20" w:rsidRPr="00E678C4">
              <w:rPr>
                <w:rStyle w:val="aa"/>
                <w:rFonts w:ascii="Times New Roman" w:hAnsi="Times New Roman" w:cs="Times New Roman"/>
                <w:noProof/>
                <w:sz w:val="24"/>
                <w:szCs w:val="24"/>
              </w:rPr>
              <w:t>Устранение фактов отклонения/ухудшения производительности ресурсов</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_Toc146878779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21</w:t>
            </w:r>
            <w:r w:rsidR="009D5F20" w:rsidRPr="00E678C4">
              <w:rPr>
                <w:rFonts w:ascii="Times New Roman" w:hAnsi="Times New Roman" w:cs="Times New Roman"/>
                <w:noProof/>
                <w:webHidden/>
                <w:sz w:val="24"/>
                <w:szCs w:val="24"/>
              </w:rPr>
              <w:fldChar w:fldCharType="end"/>
            </w:r>
          </w:hyperlink>
        </w:p>
        <w:p w14:paraId="25D06132" w14:textId="69A1BC54" w:rsidR="009D5F20" w:rsidRPr="00E678C4" w:rsidRDefault="00092A1F">
          <w:pPr>
            <w:pStyle w:val="23"/>
            <w:tabs>
              <w:tab w:val="right" w:leader="dot" w:pos="10195"/>
            </w:tabs>
            <w:rPr>
              <w:rFonts w:ascii="Times New Roman" w:eastAsiaTheme="minorEastAsia" w:hAnsi="Times New Roman" w:cs="Times New Roman"/>
              <w:smallCaps w:val="0"/>
              <w:noProof/>
              <w:sz w:val="24"/>
              <w:szCs w:val="24"/>
              <w:lang w:eastAsia="ru-RU"/>
            </w:rPr>
          </w:pPr>
          <w:hyperlink w:anchor="_Toc146878780" w:history="1">
            <w:r w:rsidR="009D5F20" w:rsidRPr="00E678C4">
              <w:rPr>
                <w:rStyle w:val="aa"/>
                <w:rFonts w:ascii="Times New Roman" w:hAnsi="Times New Roman" w:cs="Times New Roman"/>
                <w:noProof/>
                <w:sz w:val="24"/>
                <w:szCs w:val="24"/>
              </w:rPr>
              <w:t>Устранение проблем стороннего оператора</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_Toc146878780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22</w:t>
            </w:r>
            <w:r w:rsidR="009D5F20" w:rsidRPr="00E678C4">
              <w:rPr>
                <w:rFonts w:ascii="Times New Roman" w:hAnsi="Times New Roman" w:cs="Times New Roman"/>
                <w:noProof/>
                <w:webHidden/>
                <w:sz w:val="24"/>
                <w:szCs w:val="24"/>
              </w:rPr>
              <w:fldChar w:fldCharType="end"/>
            </w:r>
          </w:hyperlink>
        </w:p>
        <w:p w14:paraId="462D8B56" w14:textId="735C31CF" w:rsidR="009D5F20" w:rsidRPr="00E678C4" w:rsidRDefault="00092A1F">
          <w:pPr>
            <w:pStyle w:val="23"/>
            <w:tabs>
              <w:tab w:val="right" w:leader="dot" w:pos="10195"/>
            </w:tabs>
            <w:rPr>
              <w:rFonts w:ascii="Times New Roman" w:eastAsiaTheme="minorEastAsia" w:hAnsi="Times New Roman" w:cs="Times New Roman"/>
              <w:smallCaps w:val="0"/>
              <w:noProof/>
              <w:sz w:val="24"/>
              <w:szCs w:val="24"/>
              <w:lang w:eastAsia="ru-RU"/>
            </w:rPr>
          </w:pPr>
          <w:hyperlink w:anchor="_Toc146878781" w:history="1">
            <w:r w:rsidR="009D5F20" w:rsidRPr="00E678C4">
              <w:rPr>
                <w:rStyle w:val="aa"/>
                <w:rFonts w:ascii="Times New Roman" w:hAnsi="Times New Roman" w:cs="Times New Roman"/>
                <w:noProof/>
                <w:sz w:val="24"/>
                <w:szCs w:val="24"/>
                <w:lang w:val="kk-KZ"/>
              </w:rPr>
              <w:t xml:space="preserve">Устранение проблем </w:t>
            </w:r>
            <w:r w:rsidR="009D5F20" w:rsidRPr="00E678C4">
              <w:rPr>
                <w:rStyle w:val="aa"/>
                <w:rFonts w:ascii="Times New Roman" w:hAnsi="Times New Roman" w:cs="Times New Roman"/>
                <w:noProof/>
                <w:sz w:val="24"/>
                <w:szCs w:val="24"/>
              </w:rPr>
              <w:t>ТСС</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_Toc146878781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22</w:t>
            </w:r>
            <w:r w:rsidR="009D5F20" w:rsidRPr="00E678C4">
              <w:rPr>
                <w:rFonts w:ascii="Times New Roman" w:hAnsi="Times New Roman" w:cs="Times New Roman"/>
                <w:noProof/>
                <w:webHidden/>
                <w:sz w:val="24"/>
                <w:szCs w:val="24"/>
              </w:rPr>
              <w:fldChar w:fldCharType="end"/>
            </w:r>
          </w:hyperlink>
        </w:p>
        <w:p w14:paraId="5C4749B7" w14:textId="42F461C8" w:rsidR="009D5F20" w:rsidRPr="00E678C4" w:rsidRDefault="00092A1F">
          <w:pPr>
            <w:pStyle w:val="12"/>
            <w:tabs>
              <w:tab w:val="left" w:pos="440"/>
              <w:tab w:val="right" w:leader="dot" w:pos="10195"/>
            </w:tabs>
            <w:rPr>
              <w:rFonts w:ascii="Times New Roman" w:eastAsiaTheme="minorEastAsia" w:hAnsi="Times New Roman" w:cs="Times New Roman"/>
              <w:b w:val="0"/>
              <w:bCs w:val="0"/>
              <w:caps w:val="0"/>
              <w:noProof/>
              <w:sz w:val="24"/>
              <w:szCs w:val="24"/>
              <w:lang w:eastAsia="ru-RU"/>
            </w:rPr>
          </w:pPr>
          <w:hyperlink w:anchor="_Toc146878782" w:history="1">
            <w:r w:rsidR="009D5F20" w:rsidRPr="00E678C4">
              <w:rPr>
                <w:rStyle w:val="aa"/>
                <w:rFonts w:ascii="Times New Roman" w:hAnsi="Times New Roman" w:cs="Times New Roman"/>
                <w:b w:val="0"/>
                <w:bCs w:val="0"/>
                <w:noProof/>
                <w:sz w:val="24"/>
                <w:szCs w:val="24"/>
                <w:lang w:val="kk-KZ"/>
              </w:rPr>
              <w:t>9.</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Подпроцесс «Вернуть сервис/ресурс в работу»</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_Toc146878782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24</w:t>
            </w:r>
            <w:r w:rsidR="009D5F20" w:rsidRPr="00E678C4">
              <w:rPr>
                <w:rFonts w:ascii="Times New Roman" w:hAnsi="Times New Roman" w:cs="Times New Roman"/>
                <w:b w:val="0"/>
                <w:bCs w:val="0"/>
                <w:noProof/>
                <w:webHidden/>
                <w:sz w:val="24"/>
                <w:szCs w:val="24"/>
              </w:rPr>
              <w:fldChar w:fldCharType="end"/>
            </w:r>
          </w:hyperlink>
        </w:p>
        <w:p w14:paraId="35E3EBC4" w14:textId="5034DA0D" w:rsidR="009D5F20" w:rsidRPr="00E678C4" w:rsidRDefault="00092A1F">
          <w:pPr>
            <w:pStyle w:val="23"/>
            <w:tabs>
              <w:tab w:val="right" w:leader="dot" w:pos="10195"/>
            </w:tabs>
            <w:rPr>
              <w:rFonts w:ascii="Times New Roman" w:eastAsiaTheme="minorEastAsia" w:hAnsi="Times New Roman" w:cs="Times New Roman"/>
              <w:smallCaps w:val="0"/>
              <w:noProof/>
              <w:sz w:val="24"/>
              <w:szCs w:val="24"/>
              <w:lang w:eastAsia="ru-RU"/>
            </w:rPr>
          </w:pPr>
          <w:hyperlink w:anchor="_Toc146878783" w:history="1">
            <w:r w:rsidR="009D5F20" w:rsidRPr="00E678C4">
              <w:rPr>
                <w:rStyle w:val="aa"/>
                <w:rFonts w:ascii="Times New Roman" w:hAnsi="Times New Roman" w:cs="Times New Roman"/>
                <w:noProof/>
                <w:sz w:val="24"/>
                <w:szCs w:val="24"/>
                <w:lang w:val="kk-KZ"/>
              </w:rPr>
              <w:t>Правила закрытия ПБс</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_Toc146878783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25</w:t>
            </w:r>
            <w:r w:rsidR="009D5F20" w:rsidRPr="00E678C4">
              <w:rPr>
                <w:rFonts w:ascii="Times New Roman" w:hAnsi="Times New Roman" w:cs="Times New Roman"/>
                <w:noProof/>
                <w:webHidden/>
                <w:sz w:val="24"/>
                <w:szCs w:val="24"/>
              </w:rPr>
              <w:fldChar w:fldCharType="end"/>
            </w:r>
          </w:hyperlink>
        </w:p>
        <w:p w14:paraId="03D88278" w14:textId="6E7B0C3B" w:rsidR="009D5F20" w:rsidRPr="00E678C4" w:rsidRDefault="00092A1F">
          <w:pPr>
            <w:pStyle w:val="23"/>
            <w:tabs>
              <w:tab w:val="right" w:leader="dot" w:pos="10195"/>
            </w:tabs>
            <w:rPr>
              <w:rFonts w:ascii="Times New Roman" w:eastAsiaTheme="minorEastAsia" w:hAnsi="Times New Roman" w:cs="Times New Roman"/>
              <w:smallCaps w:val="0"/>
              <w:noProof/>
              <w:sz w:val="24"/>
              <w:szCs w:val="24"/>
              <w:lang w:eastAsia="ru-RU"/>
            </w:rPr>
          </w:pPr>
          <w:hyperlink w:anchor="_Toc146878784" w:history="1">
            <w:r w:rsidR="009D5F20" w:rsidRPr="00E678C4">
              <w:rPr>
                <w:rStyle w:val="aa"/>
                <w:rFonts w:ascii="Times New Roman" w:hAnsi="Times New Roman" w:cs="Times New Roman"/>
                <w:noProof/>
                <w:sz w:val="24"/>
                <w:szCs w:val="24"/>
                <w:lang w:val="kk-KZ"/>
              </w:rPr>
              <w:t>Правила закрытия ПБс не влияющих на предоставление сервисов</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_Toc146878784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25</w:t>
            </w:r>
            <w:r w:rsidR="009D5F20" w:rsidRPr="00E678C4">
              <w:rPr>
                <w:rFonts w:ascii="Times New Roman" w:hAnsi="Times New Roman" w:cs="Times New Roman"/>
                <w:noProof/>
                <w:webHidden/>
                <w:sz w:val="24"/>
                <w:szCs w:val="24"/>
              </w:rPr>
              <w:fldChar w:fldCharType="end"/>
            </w:r>
          </w:hyperlink>
        </w:p>
        <w:p w14:paraId="2411D4EA" w14:textId="7A11C327" w:rsidR="009D5F20" w:rsidRPr="00E678C4" w:rsidRDefault="00092A1F">
          <w:pPr>
            <w:pStyle w:val="12"/>
            <w:tabs>
              <w:tab w:val="left" w:pos="660"/>
              <w:tab w:val="right" w:leader="dot" w:pos="10195"/>
            </w:tabs>
            <w:rPr>
              <w:rFonts w:ascii="Times New Roman" w:eastAsiaTheme="minorEastAsia" w:hAnsi="Times New Roman" w:cs="Times New Roman"/>
              <w:b w:val="0"/>
              <w:bCs w:val="0"/>
              <w:caps w:val="0"/>
              <w:noProof/>
              <w:sz w:val="24"/>
              <w:szCs w:val="24"/>
              <w:lang w:eastAsia="ru-RU"/>
            </w:rPr>
          </w:pPr>
          <w:hyperlink w:anchor="_Toc146878785" w:history="1">
            <w:r w:rsidR="009D5F20" w:rsidRPr="00E678C4">
              <w:rPr>
                <w:rStyle w:val="aa"/>
                <w:rFonts w:ascii="Times New Roman" w:hAnsi="Times New Roman" w:cs="Times New Roman"/>
                <w:b w:val="0"/>
                <w:bCs w:val="0"/>
                <w:noProof/>
                <w:sz w:val="24"/>
                <w:szCs w:val="24"/>
                <w:lang w:val="kk-KZ"/>
              </w:rPr>
              <w:t>10.</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Подпроцесс «Оповестить о проблеме»</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_Toc146878785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26</w:t>
            </w:r>
            <w:r w:rsidR="009D5F20" w:rsidRPr="00E678C4">
              <w:rPr>
                <w:rFonts w:ascii="Times New Roman" w:hAnsi="Times New Roman" w:cs="Times New Roman"/>
                <w:b w:val="0"/>
                <w:bCs w:val="0"/>
                <w:noProof/>
                <w:webHidden/>
                <w:sz w:val="24"/>
                <w:szCs w:val="24"/>
              </w:rPr>
              <w:fldChar w:fldCharType="end"/>
            </w:r>
          </w:hyperlink>
        </w:p>
        <w:p w14:paraId="5B21EC00" w14:textId="555E639D" w:rsidR="009D5F20" w:rsidRPr="00E678C4" w:rsidRDefault="00092A1F">
          <w:pPr>
            <w:pStyle w:val="12"/>
            <w:tabs>
              <w:tab w:val="left" w:pos="660"/>
              <w:tab w:val="right" w:leader="dot" w:pos="10195"/>
            </w:tabs>
            <w:rPr>
              <w:rFonts w:ascii="Times New Roman" w:eastAsiaTheme="minorEastAsia" w:hAnsi="Times New Roman" w:cs="Times New Roman"/>
              <w:b w:val="0"/>
              <w:bCs w:val="0"/>
              <w:caps w:val="0"/>
              <w:noProof/>
              <w:sz w:val="24"/>
              <w:szCs w:val="24"/>
              <w:lang w:eastAsia="ru-RU"/>
            </w:rPr>
          </w:pPr>
          <w:hyperlink w:anchor="_Toc146878786" w:history="1">
            <w:r w:rsidR="009D5F20" w:rsidRPr="00E678C4">
              <w:rPr>
                <w:rStyle w:val="aa"/>
                <w:rFonts w:ascii="Times New Roman" w:hAnsi="Times New Roman" w:cs="Times New Roman"/>
                <w:b w:val="0"/>
                <w:bCs w:val="0"/>
                <w:noProof/>
                <w:sz w:val="24"/>
                <w:szCs w:val="24"/>
                <w:lang w:val="kk-KZ"/>
              </w:rPr>
              <w:t>11.</w:t>
            </w:r>
            <w:r w:rsidR="009D5F20" w:rsidRPr="00E678C4">
              <w:rPr>
                <w:rFonts w:ascii="Times New Roman" w:eastAsiaTheme="minorEastAsia" w:hAnsi="Times New Roman" w:cs="Times New Roman"/>
                <w:b w:val="0"/>
                <w:bCs w:val="0"/>
                <w:caps w:val="0"/>
                <w:noProof/>
                <w:sz w:val="24"/>
                <w:szCs w:val="24"/>
                <w:lang w:eastAsia="ru-RU"/>
              </w:rPr>
              <w:tab/>
            </w:r>
            <w:r w:rsidR="009D5F20" w:rsidRPr="00E678C4">
              <w:rPr>
                <w:rStyle w:val="aa"/>
                <w:rFonts w:ascii="Times New Roman" w:hAnsi="Times New Roman" w:cs="Times New Roman"/>
                <w:b w:val="0"/>
                <w:bCs w:val="0"/>
                <w:noProof/>
                <w:sz w:val="24"/>
                <w:szCs w:val="24"/>
                <w:lang w:val="kk-KZ"/>
              </w:rPr>
              <w:t>Подпроцесс «Управлять эффективностью работы процесса»</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_Toc146878786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29</w:t>
            </w:r>
            <w:r w:rsidR="009D5F20" w:rsidRPr="00E678C4">
              <w:rPr>
                <w:rFonts w:ascii="Times New Roman" w:hAnsi="Times New Roman" w:cs="Times New Roman"/>
                <w:b w:val="0"/>
                <w:bCs w:val="0"/>
                <w:noProof/>
                <w:webHidden/>
                <w:sz w:val="24"/>
                <w:szCs w:val="24"/>
              </w:rPr>
              <w:fldChar w:fldCharType="end"/>
            </w:r>
          </w:hyperlink>
        </w:p>
        <w:p w14:paraId="3F67916B" w14:textId="7DAEBAD8"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787" w:history="1">
            <w:r w:rsidR="009D5F20" w:rsidRPr="00E678C4">
              <w:rPr>
                <w:rStyle w:val="aa"/>
                <w:rFonts w:ascii="Times New Roman" w:eastAsiaTheme="majorEastAsia" w:hAnsi="Times New Roman" w:cs="Times New Roman"/>
                <w:b w:val="0"/>
                <w:bCs w:val="0"/>
                <w:noProof/>
                <w:sz w:val="24"/>
                <w:szCs w:val="24"/>
              </w:rPr>
              <w:t xml:space="preserve">П1.  РОЛИ УЧАСТНИКОВ </w:t>
            </w:r>
            <w:r w:rsidR="009D5F20" w:rsidRPr="00E678C4">
              <w:rPr>
                <w:rStyle w:val="aa"/>
                <w:rFonts w:ascii="Times New Roman" w:eastAsiaTheme="majorEastAsia" w:hAnsi="Times New Roman" w:cs="Times New Roman"/>
                <w:b w:val="0"/>
                <w:bCs w:val="0"/>
                <w:noProof/>
                <w:sz w:val="24"/>
                <w:szCs w:val="24"/>
                <w:lang w:val="kk-KZ"/>
              </w:rPr>
              <w:t xml:space="preserve">ПРОЦЕССА </w:t>
            </w:r>
            <w:r w:rsidR="009D5F20" w:rsidRPr="00E678C4">
              <w:rPr>
                <w:rStyle w:val="aa"/>
                <w:rFonts w:ascii="Times New Roman" w:eastAsiaTheme="majorEastAsia" w:hAnsi="Times New Roman" w:cs="Times New Roman"/>
                <w:b w:val="0"/>
                <w:bCs w:val="0"/>
                <w:noProof/>
                <w:sz w:val="24"/>
                <w:szCs w:val="24"/>
              </w:rPr>
              <w:t>И ИХ ОБЯЗАННОСТИ</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_Toc146878787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32</w:t>
            </w:r>
            <w:r w:rsidR="009D5F20" w:rsidRPr="00E678C4">
              <w:rPr>
                <w:rFonts w:ascii="Times New Roman" w:hAnsi="Times New Roman" w:cs="Times New Roman"/>
                <w:b w:val="0"/>
                <w:bCs w:val="0"/>
                <w:noProof/>
                <w:webHidden/>
                <w:sz w:val="24"/>
                <w:szCs w:val="24"/>
              </w:rPr>
              <w:fldChar w:fldCharType="end"/>
            </w:r>
          </w:hyperlink>
        </w:p>
        <w:p w14:paraId="03429269" w14:textId="3081F01A"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88" w:history="1">
            <w:r w:rsidR="009D5F20" w:rsidRPr="00E678C4">
              <w:rPr>
                <w:rStyle w:val="aa"/>
                <w:rFonts w:ascii="Times New Roman" w:hAnsi="Times New Roman" w:cs="Times New Roman"/>
                <w:noProof/>
                <w:sz w:val="24"/>
                <w:szCs w:val="24"/>
                <w:lang w:val="kk-KZ"/>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РОЛИ УЧАСТНИКОВ ПРОЦЕССА</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_Toc146878788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32</w:t>
            </w:r>
            <w:r w:rsidR="009D5F20" w:rsidRPr="00E678C4">
              <w:rPr>
                <w:rFonts w:ascii="Times New Roman" w:hAnsi="Times New Roman" w:cs="Times New Roman"/>
                <w:noProof/>
                <w:webHidden/>
                <w:sz w:val="24"/>
                <w:szCs w:val="24"/>
              </w:rPr>
              <w:fldChar w:fldCharType="end"/>
            </w:r>
          </w:hyperlink>
        </w:p>
        <w:p w14:paraId="2BF78623" w14:textId="44400EB8"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89" w:history="1">
            <w:r w:rsidR="009D5F20" w:rsidRPr="00E678C4">
              <w:rPr>
                <w:rStyle w:val="aa"/>
                <w:rFonts w:ascii="Times New Roman" w:hAnsi="Times New Roman" w:cs="Times New Roman"/>
                <w:noProof/>
                <w:sz w:val="24"/>
                <w:szCs w:val="24"/>
                <w:lang w:val="kk-KZ"/>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ОБЯЗАННОСТИ УЧАСТНИКОВ ПРОЦЕССА</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_Toc146878789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36</w:t>
            </w:r>
            <w:r w:rsidR="009D5F20" w:rsidRPr="00E678C4">
              <w:rPr>
                <w:rFonts w:ascii="Times New Roman" w:hAnsi="Times New Roman" w:cs="Times New Roman"/>
                <w:noProof/>
                <w:webHidden/>
                <w:sz w:val="24"/>
                <w:szCs w:val="24"/>
              </w:rPr>
              <w:fldChar w:fldCharType="end"/>
            </w:r>
          </w:hyperlink>
        </w:p>
        <w:p w14:paraId="51E1A4D6" w14:textId="23C31EC7"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0" w:history="1">
            <w:r w:rsidR="009D5F20" w:rsidRPr="00E678C4">
              <w:rPr>
                <w:rStyle w:val="aa"/>
                <w:rFonts w:ascii="Times New Roman" w:hAnsi="Times New Roman" w:cs="Times New Roman"/>
                <w:noProof/>
                <w:sz w:val="24"/>
                <w:szCs w:val="24"/>
                <w:lang w:val="kk-KZ"/>
              </w:rPr>
              <w:t>3.</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ПОРЯДОК ФОРМИРОВАНИЯ РОЛЕЙ</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_Toc146878790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43</w:t>
            </w:r>
            <w:r w:rsidR="009D5F20" w:rsidRPr="00E678C4">
              <w:rPr>
                <w:rFonts w:ascii="Times New Roman" w:hAnsi="Times New Roman" w:cs="Times New Roman"/>
                <w:noProof/>
                <w:webHidden/>
                <w:sz w:val="24"/>
                <w:szCs w:val="24"/>
              </w:rPr>
              <w:fldChar w:fldCharType="end"/>
            </w:r>
          </w:hyperlink>
        </w:p>
        <w:p w14:paraId="587D9875" w14:textId="6E641802"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791" w:history="1">
            <w:r w:rsidR="009D5F20" w:rsidRPr="00E678C4">
              <w:rPr>
                <w:rStyle w:val="aa"/>
                <w:rFonts w:ascii="Times New Roman" w:eastAsiaTheme="majorEastAsia" w:hAnsi="Times New Roman" w:cs="Times New Roman"/>
                <w:b w:val="0"/>
                <w:bCs w:val="0"/>
                <w:noProof/>
                <w:sz w:val="24"/>
                <w:szCs w:val="24"/>
              </w:rPr>
              <w:t>П2. ПОРЯДОК РАБОТЫ С ПБс</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_Toc146878791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45</w:t>
            </w:r>
            <w:r w:rsidR="009D5F20" w:rsidRPr="00E678C4">
              <w:rPr>
                <w:rFonts w:ascii="Times New Roman" w:hAnsi="Times New Roman" w:cs="Times New Roman"/>
                <w:b w:val="0"/>
                <w:bCs w:val="0"/>
                <w:noProof/>
                <w:webHidden/>
                <w:sz w:val="24"/>
                <w:szCs w:val="24"/>
              </w:rPr>
              <w:fldChar w:fldCharType="end"/>
            </w:r>
          </w:hyperlink>
        </w:p>
        <w:p w14:paraId="654E9DDD" w14:textId="01FEC2D4"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2" w:history="1">
            <w:r w:rsidR="009D5F20" w:rsidRPr="00E678C4">
              <w:rPr>
                <w:rStyle w:val="aa"/>
                <w:rFonts w:ascii="Times New Roman" w:hAnsi="Times New Roman" w:cs="Times New Roman"/>
                <w:noProof/>
                <w:sz w:val="24"/>
                <w:szCs w:val="24"/>
                <w:lang w:val="kk-KZ"/>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ОБЩИЕ ПОЛОЖЕНИЯ</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_Toc146878792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45</w:t>
            </w:r>
            <w:r w:rsidR="009D5F20" w:rsidRPr="00E678C4">
              <w:rPr>
                <w:rFonts w:ascii="Times New Roman" w:hAnsi="Times New Roman" w:cs="Times New Roman"/>
                <w:noProof/>
                <w:webHidden/>
                <w:sz w:val="24"/>
                <w:szCs w:val="24"/>
              </w:rPr>
              <w:fldChar w:fldCharType="end"/>
            </w:r>
          </w:hyperlink>
        </w:p>
        <w:p w14:paraId="140B0D91" w14:textId="215787DE"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3" w:history="1">
            <w:r w:rsidR="009D5F20" w:rsidRPr="00E678C4">
              <w:rPr>
                <w:rStyle w:val="aa"/>
                <w:rFonts w:ascii="Times New Roman" w:hAnsi="Times New Roman" w:cs="Times New Roman"/>
                <w:noProof/>
                <w:sz w:val="24"/>
                <w:szCs w:val="24"/>
                <w:lang w:val="kk-KZ"/>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РЕГИСТРАЦИЯ ПРОБЛЕМ СЕРВИСОВ</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_Toc146878793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51</w:t>
            </w:r>
            <w:r w:rsidR="009D5F20" w:rsidRPr="00E678C4">
              <w:rPr>
                <w:rFonts w:ascii="Times New Roman" w:hAnsi="Times New Roman" w:cs="Times New Roman"/>
                <w:noProof/>
                <w:webHidden/>
                <w:sz w:val="24"/>
                <w:szCs w:val="24"/>
              </w:rPr>
              <w:fldChar w:fldCharType="end"/>
            </w:r>
          </w:hyperlink>
        </w:p>
        <w:p w14:paraId="071424D5" w14:textId="615C647F"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4" w:history="1">
            <w:r w:rsidR="009D5F20" w:rsidRPr="00E678C4">
              <w:rPr>
                <w:rStyle w:val="aa"/>
                <w:rFonts w:ascii="Times New Roman" w:hAnsi="Times New Roman" w:cs="Times New Roman"/>
                <w:noProof/>
                <w:sz w:val="24"/>
                <w:szCs w:val="24"/>
                <w:lang w:val="kk-KZ"/>
              </w:rPr>
              <w:t>3.</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ПОРЯДОК РАБОТЫ С ПБс</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_Toc146878794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56</w:t>
            </w:r>
            <w:r w:rsidR="009D5F20" w:rsidRPr="00E678C4">
              <w:rPr>
                <w:rFonts w:ascii="Times New Roman" w:hAnsi="Times New Roman" w:cs="Times New Roman"/>
                <w:noProof/>
                <w:webHidden/>
                <w:sz w:val="24"/>
                <w:szCs w:val="24"/>
              </w:rPr>
              <w:fldChar w:fldCharType="end"/>
            </w:r>
          </w:hyperlink>
        </w:p>
        <w:p w14:paraId="2AD5B8DA" w14:textId="0455FCA1"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5" w:history="1">
            <w:r w:rsidR="009D5F20" w:rsidRPr="00E678C4">
              <w:rPr>
                <w:rStyle w:val="aa"/>
                <w:rFonts w:ascii="Times New Roman" w:hAnsi="Times New Roman" w:cs="Times New Roman"/>
                <w:noProof/>
                <w:sz w:val="24"/>
                <w:szCs w:val="24"/>
                <w:lang w:val="kk-KZ"/>
              </w:rPr>
              <w:t>4.</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ЗАКРЫТИЕ ПБс</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_Toc146878795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59</w:t>
            </w:r>
            <w:r w:rsidR="009D5F20" w:rsidRPr="00E678C4">
              <w:rPr>
                <w:rFonts w:ascii="Times New Roman" w:hAnsi="Times New Roman" w:cs="Times New Roman"/>
                <w:noProof/>
                <w:webHidden/>
                <w:sz w:val="24"/>
                <w:szCs w:val="24"/>
              </w:rPr>
              <w:fldChar w:fldCharType="end"/>
            </w:r>
          </w:hyperlink>
        </w:p>
        <w:p w14:paraId="642142E2" w14:textId="1043D5F4"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6" w:history="1">
            <w:r w:rsidR="009D5F20" w:rsidRPr="00E678C4">
              <w:rPr>
                <w:rStyle w:val="aa"/>
                <w:rFonts w:ascii="Times New Roman" w:hAnsi="Times New Roman" w:cs="Times New Roman"/>
                <w:noProof/>
                <w:sz w:val="24"/>
                <w:szCs w:val="24"/>
                <w:lang w:val="kk-KZ"/>
              </w:rPr>
              <w:t>5.</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ОБЩИЕ ДЕЙСТВИЯ ПРИ РАБОТЕ С ПБс И ПБр</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_Toc146878796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59</w:t>
            </w:r>
            <w:r w:rsidR="009D5F20" w:rsidRPr="00E678C4">
              <w:rPr>
                <w:rFonts w:ascii="Times New Roman" w:hAnsi="Times New Roman" w:cs="Times New Roman"/>
                <w:noProof/>
                <w:webHidden/>
                <w:sz w:val="24"/>
                <w:szCs w:val="24"/>
              </w:rPr>
              <w:fldChar w:fldCharType="end"/>
            </w:r>
          </w:hyperlink>
        </w:p>
        <w:p w14:paraId="6B0FC113" w14:textId="420BA30B"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797" w:history="1">
            <w:r w:rsidR="009D5F20" w:rsidRPr="00E678C4">
              <w:rPr>
                <w:rStyle w:val="aa"/>
                <w:rFonts w:ascii="Times New Roman" w:eastAsiaTheme="majorEastAsia" w:hAnsi="Times New Roman" w:cs="Times New Roman"/>
                <w:b w:val="0"/>
                <w:bCs w:val="0"/>
                <w:noProof/>
                <w:sz w:val="24"/>
                <w:szCs w:val="24"/>
              </w:rPr>
              <w:t>П.3  ПОРЯДОК РАБОТЫ С ПБр</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_Toc146878797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63</w:t>
            </w:r>
            <w:r w:rsidR="009D5F20" w:rsidRPr="00E678C4">
              <w:rPr>
                <w:rFonts w:ascii="Times New Roman" w:hAnsi="Times New Roman" w:cs="Times New Roman"/>
                <w:b w:val="0"/>
                <w:bCs w:val="0"/>
                <w:noProof/>
                <w:webHidden/>
                <w:sz w:val="24"/>
                <w:szCs w:val="24"/>
              </w:rPr>
              <w:fldChar w:fldCharType="end"/>
            </w:r>
          </w:hyperlink>
        </w:p>
        <w:p w14:paraId="566EE219" w14:textId="5D04ADE3"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8" w:history="1">
            <w:r w:rsidR="009D5F20" w:rsidRPr="00E678C4">
              <w:rPr>
                <w:rStyle w:val="aa"/>
                <w:rFonts w:ascii="Times New Roman" w:hAnsi="Times New Roman" w:cs="Times New Roman"/>
                <w:noProof/>
                <w:sz w:val="24"/>
                <w:szCs w:val="24"/>
                <w:lang w:val="kk-KZ"/>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РЕГИСТРАЦИЯ ПРОБЛЕМ РЕСУРСОВ</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_Toc146878798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63</w:t>
            </w:r>
            <w:r w:rsidR="009D5F20" w:rsidRPr="00E678C4">
              <w:rPr>
                <w:rFonts w:ascii="Times New Roman" w:hAnsi="Times New Roman" w:cs="Times New Roman"/>
                <w:noProof/>
                <w:webHidden/>
                <w:sz w:val="24"/>
                <w:szCs w:val="24"/>
              </w:rPr>
              <w:fldChar w:fldCharType="end"/>
            </w:r>
          </w:hyperlink>
        </w:p>
        <w:p w14:paraId="76E4BE02" w14:textId="12FE3317"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799" w:history="1">
            <w:r w:rsidR="009D5F20" w:rsidRPr="00E678C4">
              <w:rPr>
                <w:rStyle w:val="aa"/>
                <w:rFonts w:ascii="Times New Roman" w:hAnsi="Times New Roman" w:cs="Times New Roman"/>
                <w:noProof/>
                <w:sz w:val="24"/>
                <w:szCs w:val="24"/>
                <w:lang w:val="kk-KZ"/>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ДИСПЕТЧЕРИЗАЦИЯ ПБр</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_Toc146878799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66</w:t>
            </w:r>
            <w:r w:rsidR="009D5F20" w:rsidRPr="00E678C4">
              <w:rPr>
                <w:rFonts w:ascii="Times New Roman" w:hAnsi="Times New Roman" w:cs="Times New Roman"/>
                <w:noProof/>
                <w:webHidden/>
                <w:sz w:val="24"/>
                <w:szCs w:val="24"/>
              </w:rPr>
              <w:fldChar w:fldCharType="end"/>
            </w:r>
          </w:hyperlink>
        </w:p>
        <w:p w14:paraId="405A4644" w14:textId="2D35F7D4"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0" w:history="1">
            <w:r w:rsidR="009D5F20" w:rsidRPr="00E678C4">
              <w:rPr>
                <w:rStyle w:val="aa"/>
                <w:rFonts w:ascii="Times New Roman" w:hAnsi="Times New Roman" w:cs="Times New Roman"/>
                <w:noProof/>
                <w:sz w:val="24"/>
                <w:szCs w:val="24"/>
                <w:lang w:val="kk-KZ"/>
              </w:rPr>
              <w:t>3.</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РАБОТА С ПБр</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_Toc146878800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68</w:t>
            </w:r>
            <w:r w:rsidR="009D5F20" w:rsidRPr="00E678C4">
              <w:rPr>
                <w:rFonts w:ascii="Times New Roman" w:hAnsi="Times New Roman" w:cs="Times New Roman"/>
                <w:noProof/>
                <w:webHidden/>
                <w:sz w:val="24"/>
                <w:szCs w:val="24"/>
              </w:rPr>
              <w:fldChar w:fldCharType="end"/>
            </w:r>
          </w:hyperlink>
        </w:p>
        <w:p w14:paraId="62467C23" w14:textId="2D412F42"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1" w:history="1">
            <w:r w:rsidR="009D5F20" w:rsidRPr="00E678C4">
              <w:rPr>
                <w:rStyle w:val="aa"/>
                <w:rFonts w:ascii="Times New Roman" w:hAnsi="Times New Roman" w:cs="Times New Roman"/>
                <w:noProof/>
                <w:sz w:val="24"/>
                <w:szCs w:val="24"/>
                <w:lang w:val="kk-KZ"/>
              </w:rPr>
              <w:t>4.</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ЗАКРЫТИЕ ПБр</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_Toc146878801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70</w:t>
            </w:r>
            <w:r w:rsidR="009D5F20" w:rsidRPr="00E678C4">
              <w:rPr>
                <w:rFonts w:ascii="Times New Roman" w:hAnsi="Times New Roman" w:cs="Times New Roman"/>
                <w:noProof/>
                <w:webHidden/>
                <w:sz w:val="24"/>
                <w:szCs w:val="24"/>
              </w:rPr>
              <w:fldChar w:fldCharType="end"/>
            </w:r>
          </w:hyperlink>
        </w:p>
        <w:p w14:paraId="451537F6" w14:textId="1F68791A"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802" w:history="1">
            <w:r w:rsidR="009D5F20" w:rsidRPr="00E678C4">
              <w:rPr>
                <w:rStyle w:val="aa"/>
                <w:rFonts w:ascii="Times New Roman" w:eastAsiaTheme="majorEastAsia" w:hAnsi="Times New Roman" w:cs="Times New Roman"/>
                <w:b w:val="0"/>
                <w:bCs w:val="0"/>
                <w:noProof/>
                <w:sz w:val="24"/>
                <w:szCs w:val="24"/>
              </w:rPr>
              <w:t>П.4  ПОРЯДОК ЗАПОЛНЕНИЯ ПОЛЕЙ В ПБ И ПОРУЧЕНИЯХ</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_Toc146878802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72</w:t>
            </w:r>
            <w:r w:rsidR="009D5F20" w:rsidRPr="00E678C4">
              <w:rPr>
                <w:rFonts w:ascii="Times New Roman" w:hAnsi="Times New Roman" w:cs="Times New Roman"/>
                <w:b w:val="0"/>
                <w:bCs w:val="0"/>
                <w:noProof/>
                <w:webHidden/>
                <w:sz w:val="24"/>
                <w:szCs w:val="24"/>
              </w:rPr>
              <w:fldChar w:fldCharType="end"/>
            </w:r>
          </w:hyperlink>
        </w:p>
        <w:p w14:paraId="5A10ABC3" w14:textId="556191D7"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3" w:history="1">
            <w:r w:rsidR="009D5F20" w:rsidRPr="00E678C4">
              <w:rPr>
                <w:rStyle w:val="aa"/>
                <w:rFonts w:ascii="Times New Roman" w:hAnsi="Times New Roman" w:cs="Times New Roman"/>
                <w:noProof/>
                <w:sz w:val="24"/>
                <w:szCs w:val="24"/>
                <w:lang w:val="kk-KZ"/>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ПОЛЯ И ЗАКЛАДКИ ПБс</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_Toc146878803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72</w:t>
            </w:r>
            <w:r w:rsidR="009D5F20" w:rsidRPr="00E678C4">
              <w:rPr>
                <w:rFonts w:ascii="Times New Roman" w:hAnsi="Times New Roman" w:cs="Times New Roman"/>
                <w:noProof/>
                <w:webHidden/>
                <w:sz w:val="24"/>
                <w:szCs w:val="24"/>
              </w:rPr>
              <w:fldChar w:fldCharType="end"/>
            </w:r>
          </w:hyperlink>
        </w:p>
        <w:p w14:paraId="4C9A380C" w14:textId="1E37DD04"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4" w:history="1">
            <w:r w:rsidR="009D5F20" w:rsidRPr="00E678C4">
              <w:rPr>
                <w:rStyle w:val="aa"/>
                <w:rFonts w:ascii="Times New Roman" w:hAnsi="Times New Roman" w:cs="Times New Roman"/>
                <w:noProof/>
                <w:sz w:val="24"/>
                <w:szCs w:val="24"/>
                <w:lang w:val="kk-KZ"/>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РЕКОМЕНДАЦИИ ПО ЗАПОЛНЕНИЮ ПОЛЕЙ ПБс В РАЗНЫХ СИТУАЦИЯХ</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_Toc146878804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89</w:t>
            </w:r>
            <w:r w:rsidR="009D5F20" w:rsidRPr="00E678C4">
              <w:rPr>
                <w:rFonts w:ascii="Times New Roman" w:hAnsi="Times New Roman" w:cs="Times New Roman"/>
                <w:noProof/>
                <w:webHidden/>
                <w:sz w:val="24"/>
                <w:szCs w:val="24"/>
              </w:rPr>
              <w:fldChar w:fldCharType="end"/>
            </w:r>
          </w:hyperlink>
        </w:p>
        <w:p w14:paraId="536506E4" w14:textId="33412239"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5" w:history="1">
            <w:r w:rsidR="009D5F20" w:rsidRPr="00E678C4">
              <w:rPr>
                <w:rStyle w:val="aa"/>
                <w:rFonts w:ascii="Times New Roman" w:hAnsi="Times New Roman" w:cs="Times New Roman"/>
                <w:noProof/>
                <w:sz w:val="24"/>
                <w:szCs w:val="24"/>
                <w:lang w:val="kk-KZ"/>
              </w:rPr>
              <w:t>3.</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РЕКОМЕНДАЦИИ ПО ЗАПОЛНЕНИЮ ПОЛЕЙ В КАРТОЧКАХ ПОРУЧЕНИЙ</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_Toc146878805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90</w:t>
            </w:r>
            <w:r w:rsidR="009D5F20" w:rsidRPr="00E678C4">
              <w:rPr>
                <w:rFonts w:ascii="Times New Roman" w:hAnsi="Times New Roman" w:cs="Times New Roman"/>
                <w:noProof/>
                <w:webHidden/>
                <w:sz w:val="24"/>
                <w:szCs w:val="24"/>
              </w:rPr>
              <w:fldChar w:fldCharType="end"/>
            </w:r>
          </w:hyperlink>
        </w:p>
        <w:p w14:paraId="65C62D32" w14:textId="025ED519"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6" w:history="1">
            <w:r w:rsidR="009D5F20" w:rsidRPr="00E678C4">
              <w:rPr>
                <w:rStyle w:val="aa"/>
                <w:rFonts w:ascii="Times New Roman" w:hAnsi="Times New Roman" w:cs="Times New Roman"/>
                <w:noProof/>
                <w:sz w:val="24"/>
                <w:szCs w:val="24"/>
                <w:lang w:val="kk-KZ"/>
              </w:rPr>
              <w:t>4.</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ПЕРИОДИЧНОСТЬ ЗАПОЛНЕНИЯ ПОЛЕЙ «Текущий ход работы», «Комментарии»</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_Toc146878806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91</w:t>
            </w:r>
            <w:r w:rsidR="009D5F20" w:rsidRPr="00E678C4">
              <w:rPr>
                <w:rFonts w:ascii="Times New Roman" w:hAnsi="Times New Roman" w:cs="Times New Roman"/>
                <w:noProof/>
                <w:webHidden/>
                <w:sz w:val="24"/>
                <w:szCs w:val="24"/>
              </w:rPr>
              <w:fldChar w:fldCharType="end"/>
            </w:r>
          </w:hyperlink>
        </w:p>
        <w:p w14:paraId="7EC0C53B" w14:textId="2FC1C693"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807" w:history="1">
            <w:r w:rsidR="009D5F20" w:rsidRPr="00E678C4">
              <w:rPr>
                <w:rStyle w:val="aa"/>
                <w:rFonts w:ascii="Times New Roman" w:eastAsiaTheme="majorEastAsia" w:hAnsi="Times New Roman" w:cs="Times New Roman"/>
                <w:b w:val="0"/>
                <w:bCs w:val="0"/>
                <w:noProof/>
                <w:sz w:val="24"/>
                <w:szCs w:val="24"/>
              </w:rPr>
              <w:t>П.5  КОНТРОЛЬНЫЕ СРОКИ</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_Toc146878807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92</w:t>
            </w:r>
            <w:r w:rsidR="009D5F20" w:rsidRPr="00E678C4">
              <w:rPr>
                <w:rFonts w:ascii="Times New Roman" w:hAnsi="Times New Roman" w:cs="Times New Roman"/>
                <w:b w:val="0"/>
                <w:bCs w:val="0"/>
                <w:noProof/>
                <w:webHidden/>
                <w:sz w:val="24"/>
                <w:szCs w:val="24"/>
              </w:rPr>
              <w:fldChar w:fldCharType="end"/>
            </w:r>
          </w:hyperlink>
        </w:p>
        <w:p w14:paraId="445B621E" w14:textId="47435237"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8" w:history="1">
            <w:r w:rsidR="009D5F20" w:rsidRPr="00E678C4">
              <w:rPr>
                <w:rStyle w:val="aa"/>
                <w:rFonts w:ascii="Times New Roman" w:hAnsi="Times New Roman" w:cs="Times New Roman"/>
                <w:noProof/>
                <w:sz w:val="24"/>
                <w:szCs w:val="24"/>
                <w:lang w:val="kk-KZ"/>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lang w:val="kk-KZ"/>
              </w:rPr>
              <w:t>КОНТРОЛЬНЫЕ СРОКИ УСТРАНЕНИЯ НЕИСПРАВНОСТЕЙ</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_Toc146878808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92</w:t>
            </w:r>
            <w:r w:rsidR="009D5F20" w:rsidRPr="00E678C4">
              <w:rPr>
                <w:rFonts w:ascii="Times New Roman" w:hAnsi="Times New Roman" w:cs="Times New Roman"/>
                <w:noProof/>
                <w:webHidden/>
                <w:sz w:val="24"/>
                <w:szCs w:val="24"/>
              </w:rPr>
              <w:fldChar w:fldCharType="end"/>
            </w:r>
          </w:hyperlink>
        </w:p>
        <w:p w14:paraId="00CFF224" w14:textId="4D61DDC9"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09" w:history="1">
            <w:r w:rsidR="009D5F20" w:rsidRPr="00E678C4">
              <w:rPr>
                <w:rStyle w:val="aa"/>
                <w:rFonts w:ascii="Times New Roman" w:hAnsi="Times New Roman" w:cs="Times New Roman"/>
                <w:noProof/>
                <w:sz w:val="24"/>
                <w:szCs w:val="24"/>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КОНТРОЛЬНЫЕ СРОКИ НАХОЖДЕНИЯ ПБ В ОПР</w:t>
            </w:r>
            <w:r w:rsidR="009D5F20" w:rsidRPr="00E678C4">
              <w:rPr>
                <w:rStyle w:val="aa"/>
                <w:rFonts w:ascii="Times New Roman" w:hAnsi="Times New Roman" w:cs="Times New Roman"/>
                <w:noProof/>
                <w:sz w:val="24"/>
                <w:szCs w:val="24"/>
                <w:lang w:val="kk-KZ"/>
              </w:rPr>
              <w:t>Е</w:t>
            </w:r>
            <w:r w:rsidR="009D5F20" w:rsidRPr="00E678C4">
              <w:rPr>
                <w:rStyle w:val="aa"/>
                <w:rFonts w:ascii="Times New Roman" w:hAnsi="Times New Roman" w:cs="Times New Roman"/>
                <w:noProof/>
                <w:sz w:val="24"/>
                <w:szCs w:val="24"/>
              </w:rPr>
              <w:t>ДЕЛЕННОМ СТАТУСЕ</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_Toc146878809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94</w:t>
            </w:r>
            <w:r w:rsidR="009D5F20" w:rsidRPr="00E678C4">
              <w:rPr>
                <w:rFonts w:ascii="Times New Roman" w:hAnsi="Times New Roman" w:cs="Times New Roman"/>
                <w:noProof/>
                <w:webHidden/>
                <w:sz w:val="24"/>
                <w:szCs w:val="24"/>
              </w:rPr>
              <w:fldChar w:fldCharType="end"/>
            </w:r>
          </w:hyperlink>
        </w:p>
        <w:p w14:paraId="44890F5E" w14:textId="2FF036B9"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810" w:history="1">
            <w:r w:rsidR="009D5F20" w:rsidRPr="00E678C4">
              <w:rPr>
                <w:rStyle w:val="aa"/>
                <w:rFonts w:ascii="Times New Roman" w:eastAsiaTheme="majorEastAsia" w:hAnsi="Times New Roman" w:cs="Times New Roman"/>
                <w:b w:val="0"/>
                <w:bCs w:val="0"/>
                <w:noProof/>
                <w:sz w:val="24"/>
                <w:szCs w:val="24"/>
              </w:rPr>
              <w:t>П.6  ВНУТРЕННИЕ ИНЦИДЕНТЫ</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_Toc146878810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100</w:t>
            </w:r>
            <w:r w:rsidR="009D5F20" w:rsidRPr="00E678C4">
              <w:rPr>
                <w:rFonts w:ascii="Times New Roman" w:hAnsi="Times New Roman" w:cs="Times New Roman"/>
                <w:b w:val="0"/>
                <w:bCs w:val="0"/>
                <w:noProof/>
                <w:webHidden/>
                <w:sz w:val="24"/>
                <w:szCs w:val="24"/>
              </w:rPr>
              <w:fldChar w:fldCharType="end"/>
            </w:r>
          </w:hyperlink>
        </w:p>
        <w:p w14:paraId="591F5D25" w14:textId="6247AECB"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1" w:history="1">
            <w:r w:rsidR="009D5F20" w:rsidRPr="00E678C4">
              <w:rPr>
                <w:rStyle w:val="aa"/>
                <w:rFonts w:ascii="Times New Roman" w:hAnsi="Times New Roman" w:cs="Times New Roman"/>
                <w:noProof/>
                <w:sz w:val="24"/>
                <w:szCs w:val="24"/>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Формирование ВИ</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_Toc146878811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100</w:t>
            </w:r>
            <w:r w:rsidR="009D5F20" w:rsidRPr="00E678C4">
              <w:rPr>
                <w:rFonts w:ascii="Times New Roman" w:hAnsi="Times New Roman" w:cs="Times New Roman"/>
                <w:noProof/>
                <w:webHidden/>
                <w:sz w:val="24"/>
                <w:szCs w:val="24"/>
              </w:rPr>
              <w:fldChar w:fldCharType="end"/>
            </w:r>
          </w:hyperlink>
        </w:p>
        <w:p w14:paraId="23452B23" w14:textId="279DD02F"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2" w:history="1">
            <w:r w:rsidR="009D5F20" w:rsidRPr="00E678C4">
              <w:rPr>
                <w:rStyle w:val="aa"/>
                <w:rFonts w:ascii="Times New Roman" w:hAnsi="Times New Roman" w:cs="Times New Roman"/>
                <w:noProof/>
                <w:sz w:val="24"/>
                <w:szCs w:val="24"/>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Ответственные за работу с ВИ</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_Toc146878812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100</w:t>
            </w:r>
            <w:r w:rsidR="009D5F20" w:rsidRPr="00E678C4">
              <w:rPr>
                <w:rFonts w:ascii="Times New Roman" w:hAnsi="Times New Roman" w:cs="Times New Roman"/>
                <w:noProof/>
                <w:webHidden/>
                <w:sz w:val="24"/>
                <w:szCs w:val="24"/>
              </w:rPr>
              <w:fldChar w:fldCharType="end"/>
            </w:r>
          </w:hyperlink>
        </w:p>
        <w:p w14:paraId="2F949743" w14:textId="23D753B8"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3" w:history="1">
            <w:r w:rsidR="009D5F20" w:rsidRPr="00E678C4">
              <w:rPr>
                <w:rStyle w:val="aa"/>
                <w:rFonts w:ascii="Times New Roman" w:hAnsi="Times New Roman" w:cs="Times New Roman"/>
                <w:noProof/>
                <w:sz w:val="24"/>
                <w:szCs w:val="24"/>
              </w:rPr>
              <w:t>3.</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Порядок отработки ВИ аналитиками ОДС/ДИТ/ДКБ</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_Toc146878813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100</w:t>
            </w:r>
            <w:r w:rsidR="009D5F20" w:rsidRPr="00E678C4">
              <w:rPr>
                <w:rFonts w:ascii="Times New Roman" w:hAnsi="Times New Roman" w:cs="Times New Roman"/>
                <w:noProof/>
                <w:webHidden/>
                <w:sz w:val="24"/>
                <w:szCs w:val="24"/>
              </w:rPr>
              <w:fldChar w:fldCharType="end"/>
            </w:r>
          </w:hyperlink>
        </w:p>
        <w:p w14:paraId="727BABFF" w14:textId="264BF44B"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4" w:history="1">
            <w:r w:rsidR="009D5F20" w:rsidRPr="00E678C4">
              <w:rPr>
                <w:rStyle w:val="aa"/>
                <w:rFonts w:ascii="Times New Roman" w:hAnsi="Times New Roman" w:cs="Times New Roman"/>
                <w:noProof/>
                <w:sz w:val="24"/>
                <w:szCs w:val="24"/>
              </w:rPr>
              <w:t>4.</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Рассмотрение в СКК ОДС жалоб подразделений ОДС/ДИТ/ДКБ по ВИ</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_Toc146878814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101</w:t>
            </w:r>
            <w:r w:rsidR="009D5F20" w:rsidRPr="00E678C4">
              <w:rPr>
                <w:rFonts w:ascii="Times New Roman" w:hAnsi="Times New Roman" w:cs="Times New Roman"/>
                <w:noProof/>
                <w:webHidden/>
                <w:sz w:val="24"/>
                <w:szCs w:val="24"/>
              </w:rPr>
              <w:fldChar w:fldCharType="end"/>
            </w:r>
          </w:hyperlink>
        </w:p>
        <w:p w14:paraId="0D823A7E" w14:textId="05C30E47" w:rsidR="009D5F20" w:rsidRPr="00E678C4" w:rsidRDefault="00092A1F">
          <w:pPr>
            <w:pStyle w:val="12"/>
            <w:tabs>
              <w:tab w:val="right" w:leader="dot" w:pos="10195"/>
            </w:tabs>
            <w:rPr>
              <w:rFonts w:ascii="Times New Roman" w:eastAsiaTheme="minorEastAsia" w:hAnsi="Times New Roman" w:cs="Times New Roman"/>
              <w:b w:val="0"/>
              <w:bCs w:val="0"/>
              <w:caps w:val="0"/>
              <w:noProof/>
              <w:sz w:val="24"/>
              <w:szCs w:val="24"/>
              <w:lang w:eastAsia="ru-RU"/>
            </w:rPr>
          </w:pPr>
          <w:hyperlink w:anchor="_Toc146878815" w:history="1">
            <w:r w:rsidR="009D5F20" w:rsidRPr="00E678C4">
              <w:rPr>
                <w:rStyle w:val="aa"/>
                <w:rFonts w:ascii="Times New Roman" w:eastAsiaTheme="majorEastAsia" w:hAnsi="Times New Roman" w:cs="Times New Roman"/>
                <w:b w:val="0"/>
                <w:bCs w:val="0"/>
                <w:noProof/>
                <w:sz w:val="24"/>
                <w:szCs w:val="24"/>
              </w:rPr>
              <w:t>П.7  АДМИНИСТРИРОВАНИЕ ПОЛЬЗОВАТЕЛЕЙ СИСТЕМЫ. СПРАВОЧНИКИ</w:t>
            </w:r>
            <w:r w:rsidR="009D5F20" w:rsidRPr="00E678C4">
              <w:rPr>
                <w:rFonts w:ascii="Times New Roman" w:hAnsi="Times New Roman" w:cs="Times New Roman"/>
                <w:b w:val="0"/>
                <w:bCs w:val="0"/>
                <w:noProof/>
                <w:webHidden/>
                <w:sz w:val="24"/>
                <w:szCs w:val="24"/>
              </w:rPr>
              <w:tab/>
            </w:r>
            <w:r w:rsidR="009D5F20" w:rsidRPr="00E678C4">
              <w:rPr>
                <w:rFonts w:ascii="Times New Roman" w:hAnsi="Times New Roman" w:cs="Times New Roman"/>
                <w:b w:val="0"/>
                <w:bCs w:val="0"/>
                <w:noProof/>
                <w:webHidden/>
                <w:sz w:val="24"/>
                <w:szCs w:val="24"/>
              </w:rPr>
              <w:fldChar w:fldCharType="begin"/>
            </w:r>
            <w:r w:rsidR="009D5F20" w:rsidRPr="00E678C4">
              <w:rPr>
                <w:rFonts w:ascii="Times New Roman" w:hAnsi="Times New Roman" w:cs="Times New Roman"/>
                <w:b w:val="0"/>
                <w:bCs w:val="0"/>
                <w:noProof/>
                <w:webHidden/>
                <w:sz w:val="24"/>
                <w:szCs w:val="24"/>
              </w:rPr>
              <w:instrText xml:space="preserve"> PAGEREF _Toc146878815 \h </w:instrText>
            </w:r>
            <w:r w:rsidR="009D5F20" w:rsidRPr="00E678C4">
              <w:rPr>
                <w:rFonts w:ascii="Times New Roman" w:hAnsi="Times New Roman" w:cs="Times New Roman"/>
                <w:b w:val="0"/>
                <w:bCs w:val="0"/>
                <w:noProof/>
                <w:webHidden/>
                <w:sz w:val="24"/>
                <w:szCs w:val="24"/>
              </w:rPr>
            </w:r>
            <w:r w:rsidR="009D5F20" w:rsidRPr="00E678C4">
              <w:rPr>
                <w:rFonts w:ascii="Times New Roman" w:hAnsi="Times New Roman" w:cs="Times New Roman"/>
                <w:b w:val="0"/>
                <w:bCs w:val="0"/>
                <w:noProof/>
                <w:webHidden/>
                <w:sz w:val="24"/>
                <w:szCs w:val="24"/>
              </w:rPr>
              <w:fldChar w:fldCharType="separate"/>
            </w:r>
            <w:r w:rsidR="00E678C4">
              <w:rPr>
                <w:rFonts w:ascii="Times New Roman" w:hAnsi="Times New Roman" w:cs="Times New Roman"/>
                <w:b w:val="0"/>
                <w:bCs w:val="0"/>
                <w:noProof/>
                <w:webHidden/>
                <w:sz w:val="24"/>
                <w:szCs w:val="24"/>
              </w:rPr>
              <w:t>107</w:t>
            </w:r>
            <w:r w:rsidR="009D5F20" w:rsidRPr="00E678C4">
              <w:rPr>
                <w:rFonts w:ascii="Times New Roman" w:hAnsi="Times New Roman" w:cs="Times New Roman"/>
                <w:b w:val="0"/>
                <w:bCs w:val="0"/>
                <w:noProof/>
                <w:webHidden/>
                <w:sz w:val="24"/>
                <w:szCs w:val="24"/>
              </w:rPr>
              <w:fldChar w:fldCharType="end"/>
            </w:r>
          </w:hyperlink>
        </w:p>
        <w:p w14:paraId="580ABA21" w14:textId="3E42E9A4"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6" w:history="1">
            <w:r w:rsidR="009D5F20" w:rsidRPr="00E678C4">
              <w:rPr>
                <w:rStyle w:val="aa"/>
                <w:rFonts w:ascii="Times New Roman" w:hAnsi="Times New Roman" w:cs="Times New Roman"/>
                <w:noProof/>
                <w:sz w:val="24"/>
                <w:szCs w:val="24"/>
              </w:rPr>
              <w:t>1.</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Администрирование пользователей системы</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_Toc146878816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107</w:t>
            </w:r>
            <w:r w:rsidR="009D5F20" w:rsidRPr="00E678C4">
              <w:rPr>
                <w:rFonts w:ascii="Times New Roman" w:hAnsi="Times New Roman" w:cs="Times New Roman"/>
                <w:noProof/>
                <w:webHidden/>
                <w:sz w:val="24"/>
                <w:szCs w:val="24"/>
              </w:rPr>
              <w:fldChar w:fldCharType="end"/>
            </w:r>
          </w:hyperlink>
        </w:p>
        <w:p w14:paraId="2E937355" w14:textId="5C99CFD0"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7" w:history="1">
            <w:r w:rsidR="009D5F20" w:rsidRPr="00E678C4">
              <w:rPr>
                <w:rStyle w:val="aa"/>
                <w:rFonts w:ascii="Times New Roman" w:hAnsi="Times New Roman" w:cs="Times New Roman"/>
                <w:noProof/>
                <w:sz w:val="24"/>
                <w:szCs w:val="24"/>
              </w:rPr>
              <w:t>2.</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Удаление неиспользованных имен пользователей</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_Toc146878817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107</w:t>
            </w:r>
            <w:r w:rsidR="009D5F20" w:rsidRPr="00E678C4">
              <w:rPr>
                <w:rFonts w:ascii="Times New Roman" w:hAnsi="Times New Roman" w:cs="Times New Roman"/>
                <w:noProof/>
                <w:webHidden/>
                <w:sz w:val="24"/>
                <w:szCs w:val="24"/>
              </w:rPr>
              <w:fldChar w:fldCharType="end"/>
            </w:r>
          </w:hyperlink>
        </w:p>
        <w:p w14:paraId="69BC5A92" w14:textId="16A80150"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8" w:history="1">
            <w:r w:rsidR="009D5F20" w:rsidRPr="00E678C4">
              <w:rPr>
                <w:rStyle w:val="aa"/>
                <w:rFonts w:ascii="Times New Roman" w:hAnsi="Times New Roman" w:cs="Times New Roman"/>
                <w:noProof/>
                <w:sz w:val="24"/>
                <w:szCs w:val="24"/>
              </w:rPr>
              <w:t>3.</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Справочники</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_Toc146878818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107</w:t>
            </w:r>
            <w:r w:rsidR="009D5F20" w:rsidRPr="00E678C4">
              <w:rPr>
                <w:rFonts w:ascii="Times New Roman" w:hAnsi="Times New Roman" w:cs="Times New Roman"/>
                <w:noProof/>
                <w:webHidden/>
                <w:sz w:val="24"/>
                <w:szCs w:val="24"/>
              </w:rPr>
              <w:fldChar w:fldCharType="end"/>
            </w:r>
          </w:hyperlink>
        </w:p>
        <w:p w14:paraId="79EB72F2" w14:textId="757595FF" w:rsidR="009D5F20" w:rsidRPr="00E678C4" w:rsidRDefault="00092A1F">
          <w:pPr>
            <w:pStyle w:val="23"/>
            <w:tabs>
              <w:tab w:val="left" w:pos="660"/>
              <w:tab w:val="right" w:leader="dot" w:pos="10195"/>
            </w:tabs>
            <w:rPr>
              <w:rFonts w:ascii="Times New Roman" w:eastAsiaTheme="minorEastAsia" w:hAnsi="Times New Roman" w:cs="Times New Roman"/>
              <w:smallCaps w:val="0"/>
              <w:noProof/>
              <w:sz w:val="24"/>
              <w:szCs w:val="24"/>
              <w:lang w:eastAsia="ru-RU"/>
            </w:rPr>
          </w:pPr>
          <w:hyperlink w:anchor="_Toc146878819" w:history="1">
            <w:r w:rsidR="009D5F20" w:rsidRPr="00E678C4">
              <w:rPr>
                <w:rStyle w:val="aa"/>
                <w:rFonts w:ascii="Times New Roman" w:hAnsi="Times New Roman" w:cs="Times New Roman"/>
                <w:noProof/>
                <w:sz w:val="24"/>
                <w:szCs w:val="24"/>
              </w:rPr>
              <w:t>4.</w:t>
            </w:r>
            <w:r w:rsidR="009D5F20" w:rsidRPr="00E678C4">
              <w:rPr>
                <w:rFonts w:ascii="Times New Roman" w:eastAsiaTheme="minorEastAsia" w:hAnsi="Times New Roman" w:cs="Times New Roman"/>
                <w:smallCaps w:val="0"/>
                <w:noProof/>
                <w:sz w:val="24"/>
                <w:szCs w:val="24"/>
                <w:lang w:eastAsia="ru-RU"/>
              </w:rPr>
              <w:tab/>
            </w:r>
            <w:r w:rsidR="009D5F20" w:rsidRPr="00E678C4">
              <w:rPr>
                <w:rStyle w:val="aa"/>
                <w:rFonts w:ascii="Times New Roman" w:hAnsi="Times New Roman" w:cs="Times New Roman"/>
                <w:noProof/>
                <w:sz w:val="24"/>
                <w:szCs w:val="24"/>
              </w:rPr>
              <w:t>Справочники в ПБ</w:t>
            </w:r>
            <w:r w:rsidR="009D5F20" w:rsidRPr="00E678C4">
              <w:rPr>
                <w:rFonts w:ascii="Times New Roman" w:hAnsi="Times New Roman" w:cs="Times New Roman"/>
                <w:noProof/>
                <w:webHidden/>
                <w:sz w:val="24"/>
                <w:szCs w:val="24"/>
              </w:rPr>
              <w:tab/>
            </w:r>
            <w:r w:rsidR="009D5F20" w:rsidRPr="00E678C4">
              <w:rPr>
                <w:rFonts w:ascii="Times New Roman" w:hAnsi="Times New Roman" w:cs="Times New Roman"/>
                <w:noProof/>
                <w:webHidden/>
                <w:sz w:val="24"/>
                <w:szCs w:val="24"/>
              </w:rPr>
              <w:fldChar w:fldCharType="begin"/>
            </w:r>
            <w:r w:rsidR="009D5F20" w:rsidRPr="00E678C4">
              <w:rPr>
                <w:rFonts w:ascii="Times New Roman" w:hAnsi="Times New Roman" w:cs="Times New Roman"/>
                <w:noProof/>
                <w:webHidden/>
                <w:sz w:val="24"/>
                <w:szCs w:val="24"/>
              </w:rPr>
              <w:instrText xml:space="preserve"> PAGEREF _Toc146878819 \h </w:instrText>
            </w:r>
            <w:r w:rsidR="009D5F20" w:rsidRPr="00E678C4">
              <w:rPr>
                <w:rFonts w:ascii="Times New Roman" w:hAnsi="Times New Roman" w:cs="Times New Roman"/>
                <w:noProof/>
                <w:webHidden/>
                <w:sz w:val="24"/>
                <w:szCs w:val="24"/>
              </w:rPr>
            </w:r>
            <w:r w:rsidR="009D5F20" w:rsidRPr="00E678C4">
              <w:rPr>
                <w:rFonts w:ascii="Times New Roman" w:hAnsi="Times New Roman" w:cs="Times New Roman"/>
                <w:noProof/>
                <w:webHidden/>
                <w:sz w:val="24"/>
                <w:szCs w:val="24"/>
              </w:rPr>
              <w:fldChar w:fldCharType="separate"/>
            </w:r>
            <w:r w:rsidR="00E678C4">
              <w:rPr>
                <w:rFonts w:ascii="Times New Roman" w:hAnsi="Times New Roman" w:cs="Times New Roman"/>
                <w:noProof/>
                <w:webHidden/>
                <w:sz w:val="24"/>
                <w:szCs w:val="24"/>
              </w:rPr>
              <w:t>109</w:t>
            </w:r>
            <w:r w:rsidR="009D5F20" w:rsidRPr="00E678C4">
              <w:rPr>
                <w:rFonts w:ascii="Times New Roman" w:hAnsi="Times New Roman" w:cs="Times New Roman"/>
                <w:noProof/>
                <w:webHidden/>
                <w:sz w:val="24"/>
                <w:szCs w:val="24"/>
              </w:rPr>
              <w:fldChar w:fldCharType="end"/>
            </w:r>
          </w:hyperlink>
        </w:p>
        <w:p w14:paraId="1F03F6D6" w14:textId="44536314" w:rsidR="00105D59" w:rsidRPr="009D5F20" w:rsidRDefault="0071550A">
          <w:pPr>
            <w:rPr>
              <w:rFonts w:ascii="Times New Roman" w:hAnsi="Times New Roman" w:cs="Times New Roman"/>
              <w:sz w:val="24"/>
              <w:szCs w:val="24"/>
            </w:rPr>
          </w:pPr>
          <w:r w:rsidRPr="00E678C4">
            <w:rPr>
              <w:rFonts w:ascii="Times New Roman" w:hAnsi="Times New Roman" w:cs="Times New Roman"/>
              <w:caps/>
              <w:sz w:val="24"/>
              <w:szCs w:val="24"/>
            </w:rPr>
            <w:fldChar w:fldCharType="end"/>
          </w:r>
        </w:p>
      </w:sdtContent>
    </w:sdt>
    <w:p w14:paraId="156665DD" w14:textId="77777777" w:rsidR="00747133" w:rsidRPr="009D5F20" w:rsidRDefault="00747133" w:rsidP="00CA7CE8">
      <w:pPr>
        <w:spacing w:after="0" w:line="240" w:lineRule="auto"/>
        <w:jc w:val="both"/>
        <w:rPr>
          <w:rFonts w:ascii="Times New Roman" w:hAnsi="Times New Roman" w:cs="Times New Roman"/>
          <w:sz w:val="24"/>
          <w:szCs w:val="24"/>
          <w:lang w:val="en-US"/>
        </w:rPr>
      </w:pPr>
    </w:p>
    <w:p w14:paraId="145E7FC4" w14:textId="342CC15C" w:rsidR="00747133" w:rsidRPr="009D5F20" w:rsidRDefault="00747133" w:rsidP="00CA7CE8">
      <w:pPr>
        <w:spacing w:after="0" w:line="240" w:lineRule="auto"/>
        <w:jc w:val="both"/>
        <w:rPr>
          <w:rFonts w:ascii="Times New Roman" w:hAnsi="Times New Roman" w:cs="Times New Roman"/>
          <w:sz w:val="24"/>
          <w:szCs w:val="24"/>
          <w:lang w:val="kk-KZ"/>
        </w:rPr>
      </w:pPr>
    </w:p>
    <w:p w14:paraId="3402C655" w14:textId="26CDB556" w:rsidR="00924090" w:rsidRDefault="00924090" w:rsidP="00CA7CE8">
      <w:pPr>
        <w:spacing w:after="0" w:line="240" w:lineRule="auto"/>
        <w:jc w:val="both"/>
        <w:rPr>
          <w:rFonts w:ascii="Times New Roman" w:hAnsi="Times New Roman" w:cs="Times New Roman"/>
          <w:sz w:val="24"/>
          <w:szCs w:val="24"/>
          <w:lang w:val="kk-KZ"/>
        </w:rPr>
      </w:pPr>
    </w:p>
    <w:p w14:paraId="3CB25F49" w14:textId="21FE5275" w:rsidR="00924090" w:rsidRDefault="00924090" w:rsidP="00CA7CE8">
      <w:pPr>
        <w:spacing w:after="0" w:line="240" w:lineRule="auto"/>
        <w:jc w:val="both"/>
        <w:rPr>
          <w:rFonts w:ascii="Times New Roman" w:hAnsi="Times New Roman" w:cs="Times New Roman"/>
          <w:sz w:val="24"/>
          <w:szCs w:val="24"/>
          <w:lang w:val="kk-KZ"/>
        </w:rPr>
      </w:pPr>
    </w:p>
    <w:p w14:paraId="34AE0B4D" w14:textId="13F456AD" w:rsidR="00924090" w:rsidRDefault="00924090" w:rsidP="00CA7CE8">
      <w:pPr>
        <w:spacing w:after="0" w:line="240" w:lineRule="auto"/>
        <w:jc w:val="both"/>
        <w:rPr>
          <w:rFonts w:ascii="Times New Roman" w:hAnsi="Times New Roman" w:cs="Times New Roman"/>
          <w:sz w:val="24"/>
          <w:szCs w:val="24"/>
          <w:lang w:val="kk-KZ"/>
        </w:rPr>
      </w:pPr>
    </w:p>
    <w:p w14:paraId="1FADEC30" w14:textId="6E4AAFE5" w:rsidR="00924090" w:rsidRDefault="00924090" w:rsidP="00CA7CE8">
      <w:pPr>
        <w:spacing w:after="0" w:line="240" w:lineRule="auto"/>
        <w:jc w:val="both"/>
        <w:rPr>
          <w:rFonts w:ascii="Times New Roman" w:hAnsi="Times New Roman" w:cs="Times New Roman"/>
          <w:sz w:val="24"/>
          <w:szCs w:val="24"/>
          <w:lang w:val="kk-KZ"/>
        </w:rPr>
      </w:pPr>
    </w:p>
    <w:p w14:paraId="424AE8D1" w14:textId="4ED260E2" w:rsidR="00924090" w:rsidRDefault="00924090" w:rsidP="00CA7CE8">
      <w:pPr>
        <w:spacing w:after="0" w:line="240" w:lineRule="auto"/>
        <w:jc w:val="both"/>
        <w:rPr>
          <w:rFonts w:ascii="Times New Roman" w:hAnsi="Times New Roman" w:cs="Times New Roman"/>
          <w:sz w:val="24"/>
          <w:szCs w:val="24"/>
          <w:lang w:val="kk-KZ"/>
        </w:rPr>
      </w:pPr>
    </w:p>
    <w:p w14:paraId="77DB9876" w14:textId="3E74E951" w:rsidR="00924090" w:rsidRDefault="00924090" w:rsidP="00CA7CE8">
      <w:pPr>
        <w:spacing w:after="0" w:line="240" w:lineRule="auto"/>
        <w:jc w:val="both"/>
        <w:rPr>
          <w:rFonts w:ascii="Times New Roman" w:hAnsi="Times New Roman" w:cs="Times New Roman"/>
          <w:sz w:val="24"/>
          <w:szCs w:val="24"/>
          <w:lang w:val="kk-KZ"/>
        </w:rPr>
      </w:pPr>
    </w:p>
    <w:p w14:paraId="2627AB68" w14:textId="5AE78C99" w:rsidR="00924090" w:rsidRDefault="00924090" w:rsidP="00CA7CE8">
      <w:pPr>
        <w:spacing w:after="0" w:line="240" w:lineRule="auto"/>
        <w:jc w:val="both"/>
        <w:rPr>
          <w:rFonts w:ascii="Times New Roman" w:hAnsi="Times New Roman" w:cs="Times New Roman"/>
          <w:sz w:val="24"/>
          <w:szCs w:val="24"/>
          <w:lang w:val="kk-KZ"/>
        </w:rPr>
      </w:pPr>
    </w:p>
    <w:p w14:paraId="00099EEE" w14:textId="0C22BFAB" w:rsidR="00924090" w:rsidRDefault="00924090" w:rsidP="00CA7CE8">
      <w:pPr>
        <w:spacing w:after="0" w:line="240" w:lineRule="auto"/>
        <w:jc w:val="both"/>
        <w:rPr>
          <w:rFonts w:ascii="Times New Roman" w:hAnsi="Times New Roman" w:cs="Times New Roman"/>
          <w:sz w:val="24"/>
          <w:szCs w:val="24"/>
          <w:lang w:val="kk-KZ"/>
        </w:rPr>
      </w:pPr>
    </w:p>
    <w:p w14:paraId="2C1FC73C" w14:textId="5A2B0E33" w:rsidR="00924090" w:rsidRDefault="00924090" w:rsidP="00CA7CE8">
      <w:pPr>
        <w:spacing w:after="0" w:line="240" w:lineRule="auto"/>
        <w:jc w:val="both"/>
        <w:rPr>
          <w:rFonts w:ascii="Times New Roman" w:hAnsi="Times New Roman" w:cs="Times New Roman"/>
          <w:sz w:val="24"/>
          <w:szCs w:val="24"/>
          <w:lang w:val="kk-KZ"/>
        </w:rPr>
      </w:pPr>
    </w:p>
    <w:p w14:paraId="40CC9424" w14:textId="035C0C36" w:rsidR="00924090" w:rsidRDefault="00924090" w:rsidP="00CA7CE8">
      <w:pPr>
        <w:spacing w:after="0" w:line="240" w:lineRule="auto"/>
        <w:jc w:val="both"/>
        <w:rPr>
          <w:rFonts w:ascii="Times New Roman" w:hAnsi="Times New Roman" w:cs="Times New Roman"/>
          <w:sz w:val="24"/>
          <w:szCs w:val="24"/>
          <w:lang w:val="kk-KZ"/>
        </w:rPr>
      </w:pPr>
    </w:p>
    <w:p w14:paraId="7D4D3301" w14:textId="15AAA0D5" w:rsidR="00924090" w:rsidRDefault="00924090" w:rsidP="00CA7CE8">
      <w:pPr>
        <w:spacing w:after="0" w:line="240" w:lineRule="auto"/>
        <w:jc w:val="both"/>
        <w:rPr>
          <w:rFonts w:ascii="Times New Roman" w:hAnsi="Times New Roman" w:cs="Times New Roman"/>
          <w:sz w:val="24"/>
          <w:szCs w:val="24"/>
          <w:lang w:val="kk-KZ"/>
        </w:rPr>
      </w:pPr>
    </w:p>
    <w:p w14:paraId="4DE8BB68" w14:textId="746A6F2D" w:rsidR="00924090" w:rsidRDefault="00924090" w:rsidP="00CA7CE8">
      <w:pPr>
        <w:spacing w:after="0" w:line="240" w:lineRule="auto"/>
        <w:jc w:val="both"/>
        <w:rPr>
          <w:rFonts w:ascii="Times New Roman" w:hAnsi="Times New Roman" w:cs="Times New Roman"/>
          <w:sz w:val="24"/>
          <w:szCs w:val="24"/>
          <w:lang w:val="kk-KZ"/>
        </w:rPr>
      </w:pPr>
    </w:p>
    <w:p w14:paraId="32380EDB" w14:textId="2B9EA4A0" w:rsidR="00924090" w:rsidRDefault="00924090" w:rsidP="00CA7CE8">
      <w:pPr>
        <w:spacing w:after="0" w:line="240" w:lineRule="auto"/>
        <w:jc w:val="both"/>
        <w:rPr>
          <w:rFonts w:ascii="Times New Roman" w:hAnsi="Times New Roman" w:cs="Times New Roman"/>
          <w:sz w:val="24"/>
          <w:szCs w:val="24"/>
          <w:lang w:val="kk-KZ"/>
        </w:rPr>
      </w:pPr>
    </w:p>
    <w:p w14:paraId="001E6964" w14:textId="29BDDDF2" w:rsidR="00924090" w:rsidRDefault="00924090" w:rsidP="00CA7CE8">
      <w:pPr>
        <w:spacing w:after="0" w:line="240" w:lineRule="auto"/>
        <w:jc w:val="both"/>
        <w:rPr>
          <w:rFonts w:ascii="Times New Roman" w:hAnsi="Times New Roman" w:cs="Times New Roman"/>
          <w:sz w:val="24"/>
          <w:szCs w:val="24"/>
          <w:lang w:val="kk-KZ"/>
        </w:rPr>
      </w:pPr>
    </w:p>
    <w:p w14:paraId="73F864BB" w14:textId="1B3D3DAA" w:rsidR="00924090" w:rsidRDefault="00924090" w:rsidP="00CA7CE8">
      <w:pPr>
        <w:spacing w:after="0" w:line="240" w:lineRule="auto"/>
        <w:jc w:val="both"/>
        <w:rPr>
          <w:rFonts w:ascii="Times New Roman" w:hAnsi="Times New Roman" w:cs="Times New Roman"/>
          <w:sz w:val="24"/>
          <w:szCs w:val="24"/>
          <w:lang w:val="kk-KZ"/>
        </w:rPr>
      </w:pPr>
    </w:p>
    <w:p w14:paraId="1773739C" w14:textId="4326DAC6" w:rsidR="00924090" w:rsidRDefault="00924090" w:rsidP="00CA7CE8">
      <w:pPr>
        <w:spacing w:after="0" w:line="240" w:lineRule="auto"/>
        <w:jc w:val="both"/>
        <w:rPr>
          <w:rFonts w:ascii="Times New Roman" w:hAnsi="Times New Roman" w:cs="Times New Roman"/>
          <w:sz w:val="24"/>
          <w:szCs w:val="24"/>
          <w:lang w:val="kk-KZ"/>
        </w:rPr>
      </w:pPr>
    </w:p>
    <w:p w14:paraId="44A3B320" w14:textId="571B9A41" w:rsidR="00924090" w:rsidRDefault="00924090" w:rsidP="00CA7CE8">
      <w:pPr>
        <w:spacing w:after="0" w:line="240" w:lineRule="auto"/>
        <w:jc w:val="both"/>
        <w:rPr>
          <w:rFonts w:ascii="Times New Roman" w:hAnsi="Times New Roman" w:cs="Times New Roman"/>
          <w:sz w:val="24"/>
          <w:szCs w:val="24"/>
          <w:lang w:val="kk-KZ"/>
        </w:rPr>
      </w:pPr>
    </w:p>
    <w:p w14:paraId="58F9A254" w14:textId="7BD54DDF" w:rsidR="00924090" w:rsidRDefault="00924090" w:rsidP="00CA7CE8">
      <w:pPr>
        <w:spacing w:after="0" w:line="240" w:lineRule="auto"/>
        <w:jc w:val="both"/>
        <w:rPr>
          <w:rFonts w:ascii="Times New Roman" w:hAnsi="Times New Roman" w:cs="Times New Roman"/>
          <w:sz w:val="24"/>
          <w:szCs w:val="24"/>
          <w:lang w:val="kk-KZ"/>
        </w:rPr>
      </w:pPr>
    </w:p>
    <w:p w14:paraId="411970A7" w14:textId="08038E43" w:rsidR="00924090" w:rsidRDefault="00924090" w:rsidP="00CA7CE8">
      <w:pPr>
        <w:spacing w:after="0" w:line="240" w:lineRule="auto"/>
        <w:jc w:val="both"/>
        <w:rPr>
          <w:rFonts w:ascii="Times New Roman" w:hAnsi="Times New Roman" w:cs="Times New Roman"/>
          <w:sz w:val="24"/>
          <w:szCs w:val="24"/>
          <w:lang w:val="kk-KZ"/>
        </w:rPr>
      </w:pPr>
    </w:p>
    <w:p w14:paraId="0B7560C8" w14:textId="310E943A" w:rsidR="00924090" w:rsidRDefault="00924090" w:rsidP="00CA7CE8">
      <w:pPr>
        <w:spacing w:after="0" w:line="240" w:lineRule="auto"/>
        <w:jc w:val="both"/>
        <w:rPr>
          <w:rFonts w:ascii="Times New Roman" w:hAnsi="Times New Roman" w:cs="Times New Roman"/>
          <w:sz w:val="24"/>
          <w:szCs w:val="24"/>
          <w:lang w:val="kk-KZ"/>
        </w:rPr>
      </w:pPr>
    </w:p>
    <w:p w14:paraId="1759380F" w14:textId="54C859C3" w:rsidR="00924090" w:rsidRDefault="00924090" w:rsidP="00CA7CE8">
      <w:pPr>
        <w:spacing w:after="0" w:line="240" w:lineRule="auto"/>
        <w:jc w:val="both"/>
        <w:rPr>
          <w:rFonts w:ascii="Times New Roman" w:hAnsi="Times New Roman" w:cs="Times New Roman"/>
          <w:sz w:val="24"/>
          <w:szCs w:val="24"/>
          <w:lang w:val="kk-KZ"/>
        </w:rPr>
      </w:pPr>
    </w:p>
    <w:p w14:paraId="25285E2A" w14:textId="18B1404F" w:rsidR="00924090" w:rsidRDefault="00924090" w:rsidP="00CA7CE8">
      <w:pPr>
        <w:spacing w:after="0" w:line="240" w:lineRule="auto"/>
        <w:jc w:val="both"/>
        <w:rPr>
          <w:rFonts w:ascii="Times New Roman" w:hAnsi="Times New Roman" w:cs="Times New Roman"/>
          <w:sz w:val="24"/>
          <w:szCs w:val="24"/>
          <w:lang w:val="kk-KZ"/>
        </w:rPr>
      </w:pPr>
    </w:p>
    <w:p w14:paraId="62FCE260" w14:textId="1A856840" w:rsidR="00924090" w:rsidRDefault="00924090" w:rsidP="00CA7CE8">
      <w:pPr>
        <w:spacing w:after="0" w:line="240" w:lineRule="auto"/>
        <w:jc w:val="both"/>
        <w:rPr>
          <w:rFonts w:ascii="Times New Roman" w:hAnsi="Times New Roman" w:cs="Times New Roman"/>
          <w:sz w:val="24"/>
          <w:szCs w:val="24"/>
          <w:lang w:val="kk-KZ"/>
        </w:rPr>
      </w:pPr>
    </w:p>
    <w:p w14:paraId="0AFD1DE5" w14:textId="77777777" w:rsidR="00924090" w:rsidRPr="009F5726" w:rsidRDefault="00924090" w:rsidP="00CA7CE8">
      <w:pPr>
        <w:spacing w:after="0" w:line="240" w:lineRule="auto"/>
        <w:jc w:val="both"/>
        <w:rPr>
          <w:rFonts w:ascii="Times New Roman" w:hAnsi="Times New Roman" w:cs="Times New Roman"/>
          <w:sz w:val="24"/>
          <w:szCs w:val="24"/>
          <w:lang w:val="kk-KZ"/>
        </w:rPr>
      </w:pPr>
    </w:p>
    <w:p w14:paraId="085849B0" w14:textId="77777777" w:rsidR="00747133" w:rsidRPr="009F5726" w:rsidRDefault="00747133" w:rsidP="00CA7CE8">
      <w:pPr>
        <w:spacing w:after="0" w:line="240" w:lineRule="auto"/>
        <w:rPr>
          <w:rFonts w:ascii="Times New Roman" w:hAnsi="Times New Roman" w:cs="Times New Roman"/>
          <w:b/>
          <w:sz w:val="24"/>
          <w:szCs w:val="24"/>
          <w:lang w:val="kk-KZ"/>
        </w:rPr>
      </w:pPr>
    </w:p>
    <w:p w14:paraId="3E0FA35A" w14:textId="2B7087F9" w:rsidR="00747133" w:rsidRDefault="00747133" w:rsidP="00CA7CE8">
      <w:pPr>
        <w:spacing w:after="0" w:line="240" w:lineRule="auto"/>
        <w:rPr>
          <w:rFonts w:ascii="Times New Roman" w:hAnsi="Times New Roman" w:cs="Times New Roman"/>
          <w:b/>
          <w:sz w:val="24"/>
          <w:szCs w:val="24"/>
          <w:lang w:val="kk-KZ"/>
        </w:rPr>
      </w:pPr>
    </w:p>
    <w:p w14:paraId="171D34A0" w14:textId="7B57D442" w:rsidR="00924090" w:rsidRDefault="00924090" w:rsidP="00CA7CE8">
      <w:pPr>
        <w:spacing w:after="0" w:line="240" w:lineRule="auto"/>
        <w:rPr>
          <w:rFonts w:ascii="Times New Roman" w:hAnsi="Times New Roman" w:cs="Times New Roman"/>
          <w:b/>
          <w:sz w:val="24"/>
          <w:szCs w:val="24"/>
          <w:lang w:val="kk-KZ"/>
        </w:rPr>
      </w:pPr>
    </w:p>
    <w:p w14:paraId="7376D37F" w14:textId="309CA227" w:rsidR="00924090" w:rsidRDefault="00924090" w:rsidP="00CA7CE8">
      <w:pPr>
        <w:spacing w:after="0" w:line="240" w:lineRule="auto"/>
        <w:rPr>
          <w:rFonts w:ascii="Times New Roman" w:hAnsi="Times New Roman" w:cs="Times New Roman"/>
          <w:b/>
          <w:sz w:val="24"/>
          <w:szCs w:val="24"/>
          <w:lang w:val="kk-KZ"/>
        </w:rPr>
      </w:pPr>
    </w:p>
    <w:p w14:paraId="0405851E" w14:textId="5F6D33BC" w:rsidR="00924090" w:rsidRDefault="00924090" w:rsidP="00CA7CE8">
      <w:pPr>
        <w:spacing w:after="0" w:line="240" w:lineRule="auto"/>
        <w:rPr>
          <w:rFonts w:ascii="Times New Roman" w:hAnsi="Times New Roman" w:cs="Times New Roman"/>
          <w:b/>
          <w:sz w:val="24"/>
          <w:szCs w:val="24"/>
          <w:lang w:val="kk-KZ"/>
        </w:rPr>
      </w:pPr>
    </w:p>
    <w:p w14:paraId="7B66A410" w14:textId="0BF80C30" w:rsidR="00E678C4" w:rsidRDefault="00E678C4" w:rsidP="00CA7CE8">
      <w:pPr>
        <w:spacing w:after="0" w:line="240" w:lineRule="auto"/>
        <w:rPr>
          <w:rFonts w:ascii="Times New Roman" w:hAnsi="Times New Roman" w:cs="Times New Roman"/>
          <w:b/>
          <w:sz w:val="24"/>
          <w:szCs w:val="24"/>
          <w:lang w:val="kk-KZ"/>
        </w:rPr>
      </w:pPr>
    </w:p>
    <w:p w14:paraId="45F84BC7" w14:textId="77777777" w:rsidR="00E678C4" w:rsidRDefault="00E678C4" w:rsidP="00CA7CE8">
      <w:pPr>
        <w:spacing w:after="0" w:line="240" w:lineRule="auto"/>
        <w:rPr>
          <w:rFonts w:ascii="Times New Roman" w:hAnsi="Times New Roman" w:cs="Times New Roman"/>
          <w:b/>
          <w:sz w:val="24"/>
          <w:szCs w:val="24"/>
          <w:lang w:val="kk-KZ"/>
        </w:rPr>
      </w:pPr>
    </w:p>
    <w:p w14:paraId="6ADDB16B" w14:textId="55EC53D3" w:rsidR="009D0003" w:rsidRDefault="009D0003" w:rsidP="00CA7CE8">
      <w:pPr>
        <w:spacing w:after="0" w:line="240" w:lineRule="auto"/>
        <w:rPr>
          <w:rFonts w:ascii="Times New Roman" w:hAnsi="Times New Roman" w:cs="Times New Roman"/>
          <w:b/>
          <w:sz w:val="24"/>
          <w:szCs w:val="24"/>
          <w:lang w:val="kk-KZ"/>
        </w:rPr>
      </w:pPr>
    </w:p>
    <w:p w14:paraId="6658AC87" w14:textId="72DF9FF1" w:rsidR="009D0003" w:rsidRDefault="009D0003" w:rsidP="00CA7CE8">
      <w:pPr>
        <w:spacing w:after="0" w:line="240" w:lineRule="auto"/>
        <w:rPr>
          <w:rFonts w:ascii="Times New Roman" w:hAnsi="Times New Roman" w:cs="Times New Roman"/>
          <w:b/>
          <w:sz w:val="24"/>
          <w:szCs w:val="24"/>
          <w:lang w:val="kk-KZ"/>
        </w:rPr>
      </w:pPr>
    </w:p>
    <w:p w14:paraId="0807C5C8" w14:textId="2D3B4C6B" w:rsidR="009D0003" w:rsidRDefault="009D0003" w:rsidP="00CA7CE8">
      <w:pPr>
        <w:spacing w:after="0" w:line="240" w:lineRule="auto"/>
        <w:rPr>
          <w:rFonts w:ascii="Times New Roman" w:hAnsi="Times New Roman" w:cs="Times New Roman"/>
          <w:b/>
          <w:sz w:val="24"/>
          <w:szCs w:val="24"/>
          <w:lang w:val="kk-KZ"/>
        </w:rPr>
      </w:pPr>
    </w:p>
    <w:p w14:paraId="7AFB5548" w14:textId="23384C2C" w:rsidR="00747133" w:rsidRDefault="0020034E" w:rsidP="00924090">
      <w:pPr>
        <w:pStyle w:val="10"/>
        <w:numPr>
          <w:ilvl w:val="0"/>
          <w:numId w:val="3"/>
        </w:numPr>
        <w:tabs>
          <w:tab w:val="clear" w:pos="1419"/>
          <w:tab w:val="num" w:pos="993"/>
        </w:tabs>
        <w:ind w:left="284" w:hanging="284"/>
        <w:jc w:val="center"/>
        <w:rPr>
          <w:color w:val="auto"/>
          <w:sz w:val="28"/>
          <w:szCs w:val="28"/>
          <w:lang w:val="kk-KZ"/>
        </w:rPr>
      </w:pPr>
      <w:bookmarkStart w:id="4" w:name="_Toc50463365"/>
      <w:bookmarkStart w:id="5" w:name="_Toc146878770"/>
      <w:r>
        <w:rPr>
          <w:color w:val="auto"/>
          <w:sz w:val="28"/>
          <w:szCs w:val="28"/>
          <w:lang w:val="kk-KZ"/>
        </w:rPr>
        <w:lastRenderedPageBreak/>
        <w:t>Общие положения</w:t>
      </w:r>
      <w:bookmarkEnd w:id="4"/>
      <w:bookmarkEnd w:id="5"/>
    </w:p>
    <w:p w14:paraId="08A431E0" w14:textId="77777777" w:rsidR="003A6E11" w:rsidRPr="003A6E11" w:rsidRDefault="003A6E11" w:rsidP="00924090">
      <w:pPr>
        <w:pStyle w:val="a0"/>
        <w:spacing w:line="240" w:lineRule="auto"/>
        <w:rPr>
          <w:lang w:val="kk-KZ" w:eastAsia="ru-RU"/>
        </w:rPr>
      </w:pPr>
    </w:p>
    <w:p w14:paraId="1703AB83" w14:textId="6325B360" w:rsidR="0019475A" w:rsidRDefault="005A449A" w:rsidP="00924090">
      <w:pPr>
        <w:pStyle w:val="a4"/>
        <w:numPr>
          <w:ilvl w:val="1"/>
          <w:numId w:val="3"/>
        </w:numPr>
        <w:tabs>
          <w:tab w:val="clear" w:pos="1135"/>
          <w:tab w:val="num" w:pos="851"/>
        </w:tabs>
        <w:spacing w:after="0" w:line="240" w:lineRule="auto"/>
        <w:ind w:left="0"/>
        <w:contextualSpacing w:val="0"/>
        <w:jc w:val="both"/>
        <w:rPr>
          <w:rFonts w:ascii="Times New Roman" w:hAnsi="Times New Roman" w:cs="Times New Roman"/>
          <w:sz w:val="28"/>
          <w:szCs w:val="28"/>
        </w:rPr>
      </w:pPr>
      <w:r w:rsidRPr="00850B6F">
        <w:rPr>
          <w:rFonts w:ascii="Times New Roman" w:hAnsi="Times New Roman" w:cs="Times New Roman"/>
          <w:sz w:val="28"/>
          <w:szCs w:val="28"/>
        </w:rPr>
        <w:t>Настоящий «Регламент процесса устранения неисправностей ресурсов сетей телекоммуникаций АО «</w:t>
      </w:r>
      <w:proofErr w:type="spellStart"/>
      <w:r w:rsidRPr="00850B6F">
        <w:rPr>
          <w:rFonts w:ascii="Times New Roman" w:hAnsi="Times New Roman" w:cs="Times New Roman"/>
          <w:sz w:val="28"/>
          <w:szCs w:val="28"/>
        </w:rPr>
        <w:t>Казахтелеко</w:t>
      </w:r>
      <w:r w:rsidR="003222BF" w:rsidRPr="00850B6F">
        <w:rPr>
          <w:rFonts w:ascii="Times New Roman" w:hAnsi="Times New Roman" w:cs="Times New Roman"/>
          <w:sz w:val="28"/>
          <w:szCs w:val="28"/>
        </w:rPr>
        <w:t>м</w:t>
      </w:r>
      <w:proofErr w:type="spellEnd"/>
      <w:r w:rsidR="003222BF" w:rsidRPr="00850B6F">
        <w:rPr>
          <w:rFonts w:ascii="Times New Roman" w:hAnsi="Times New Roman" w:cs="Times New Roman"/>
          <w:sz w:val="28"/>
          <w:szCs w:val="28"/>
        </w:rPr>
        <w:t xml:space="preserve">» (Версия </w:t>
      </w:r>
      <w:r w:rsidR="003B314D">
        <w:rPr>
          <w:rFonts w:ascii="Times New Roman" w:hAnsi="Times New Roman" w:cs="Times New Roman"/>
          <w:sz w:val="28"/>
          <w:szCs w:val="28"/>
        </w:rPr>
        <w:t>8</w:t>
      </w:r>
      <w:r w:rsidR="003222BF" w:rsidRPr="00850B6F">
        <w:rPr>
          <w:rFonts w:ascii="Times New Roman" w:hAnsi="Times New Roman" w:cs="Times New Roman"/>
          <w:sz w:val="28"/>
          <w:szCs w:val="28"/>
        </w:rPr>
        <w:t xml:space="preserve">) (далее – </w:t>
      </w:r>
      <w:r w:rsidR="00C85E89">
        <w:rPr>
          <w:rFonts w:ascii="Times New Roman" w:hAnsi="Times New Roman" w:cs="Times New Roman"/>
          <w:sz w:val="28"/>
          <w:szCs w:val="28"/>
        </w:rPr>
        <w:t>Регламент</w:t>
      </w:r>
      <w:r w:rsidRPr="00850B6F">
        <w:rPr>
          <w:rFonts w:ascii="Times New Roman" w:hAnsi="Times New Roman" w:cs="Times New Roman"/>
          <w:sz w:val="28"/>
          <w:szCs w:val="28"/>
        </w:rPr>
        <w:t xml:space="preserve">) разработан с целью </w:t>
      </w:r>
      <w:r w:rsidR="00A25428">
        <w:rPr>
          <w:rFonts w:ascii="Times New Roman" w:hAnsi="Times New Roman" w:cs="Times New Roman"/>
          <w:sz w:val="28"/>
          <w:szCs w:val="28"/>
        </w:rPr>
        <w:t>эффективного управления процессом</w:t>
      </w:r>
      <w:r w:rsidR="00D953CE">
        <w:rPr>
          <w:rFonts w:ascii="Times New Roman" w:hAnsi="Times New Roman" w:cs="Times New Roman"/>
          <w:sz w:val="28"/>
          <w:szCs w:val="28"/>
        </w:rPr>
        <w:t xml:space="preserve"> устранения неисправностей ресурсов сетей телекоммуникаций (далее – Процесс)</w:t>
      </w:r>
      <w:r w:rsidR="0019475A" w:rsidRPr="00850B6F">
        <w:rPr>
          <w:rFonts w:ascii="Times New Roman" w:hAnsi="Times New Roman" w:cs="Times New Roman"/>
          <w:sz w:val="28"/>
          <w:szCs w:val="28"/>
        </w:rPr>
        <w:t>.</w:t>
      </w:r>
    </w:p>
    <w:p w14:paraId="1BE24B6A" w14:textId="6E5C5369" w:rsidR="00A25428" w:rsidRPr="00850B6F" w:rsidRDefault="00A25428" w:rsidP="00924090">
      <w:pPr>
        <w:pStyle w:val="a4"/>
        <w:numPr>
          <w:ilvl w:val="1"/>
          <w:numId w:val="3"/>
        </w:numPr>
        <w:tabs>
          <w:tab w:val="clear" w:pos="1135"/>
          <w:tab w:val="num" w:pos="851"/>
        </w:tabs>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Цель </w:t>
      </w:r>
      <w:r w:rsidR="00D953CE">
        <w:rPr>
          <w:rFonts w:ascii="Times New Roman" w:hAnsi="Times New Roman" w:cs="Times New Roman"/>
          <w:sz w:val="28"/>
          <w:szCs w:val="28"/>
        </w:rPr>
        <w:t>П</w:t>
      </w:r>
      <w:r>
        <w:rPr>
          <w:rFonts w:ascii="Times New Roman" w:hAnsi="Times New Roman" w:cs="Times New Roman"/>
          <w:sz w:val="28"/>
          <w:szCs w:val="28"/>
        </w:rPr>
        <w:t>роцесса – минимизация времени простоя ресурсов и сокращение влияния неисправностей на качество предоставляемых услуг.</w:t>
      </w:r>
    </w:p>
    <w:p w14:paraId="78028689" w14:textId="74201CA8" w:rsidR="002E1C7D" w:rsidRDefault="0019475A" w:rsidP="00924090">
      <w:pPr>
        <w:pStyle w:val="a4"/>
        <w:numPr>
          <w:ilvl w:val="1"/>
          <w:numId w:val="3"/>
        </w:numPr>
        <w:tabs>
          <w:tab w:val="clear" w:pos="1135"/>
          <w:tab w:val="num" w:pos="851"/>
        </w:tabs>
        <w:spacing w:after="0" w:line="240" w:lineRule="auto"/>
        <w:ind w:left="0"/>
        <w:contextualSpacing w:val="0"/>
        <w:jc w:val="both"/>
        <w:rPr>
          <w:rFonts w:ascii="Times New Roman" w:hAnsi="Times New Roman" w:cs="Times New Roman"/>
          <w:sz w:val="28"/>
          <w:szCs w:val="28"/>
        </w:rPr>
      </w:pPr>
      <w:r w:rsidRPr="00226F89">
        <w:rPr>
          <w:rFonts w:ascii="Times New Roman" w:hAnsi="Times New Roman" w:cs="Times New Roman"/>
          <w:sz w:val="28"/>
          <w:szCs w:val="28"/>
        </w:rPr>
        <w:t>Владел</w:t>
      </w:r>
      <w:r w:rsidR="007D16A1">
        <w:rPr>
          <w:rFonts w:ascii="Times New Roman" w:hAnsi="Times New Roman" w:cs="Times New Roman"/>
          <w:sz w:val="28"/>
          <w:szCs w:val="28"/>
        </w:rPr>
        <w:t>е</w:t>
      </w:r>
      <w:r w:rsidRPr="00226F89">
        <w:rPr>
          <w:rFonts w:ascii="Times New Roman" w:hAnsi="Times New Roman" w:cs="Times New Roman"/>
          <w:sz w:val="28"/>
          <w:szCs w:val="28"/>
        </w:rPr>
        <w:t xml:space="preserve">ц </w:t>
      </w:r>
      <w:r w:rsidR="00D953CE">
        <w:rPr>
          <w:rFonts w:ascii="Times New Roman" w:hAnsi="Times New Roman" w:cs="Times New Roman"/>
          <w:sz w:val="28"/>
          <w:szCs w:val="28"/>
        </w:rPr>
        <w:t>П</w:t>
      </w:r>
      <w:r w:rsidRPr="00226F89">
        <w:rPr>
          <w:rFonts w:ascii="Times New Roman" w:hAnsi="Times New Roman" w:cs="Times New Roman"/>
          <w:sz w:val="28"/>
          <w:szCs w:val="28"/>
        </w:rPr>
        <w:t>роцесса</w:t>
      </w:r>
      <w:r w:rsidR="007D16A1">
        <w:rPr>
          <w:rFonts w:ascii="Times New Roman" w:hAnsi="Times New Roman" w:cs="Times New Roman"/>
          <w:sz w:val="28"/>
          <w:szCs w:val="28"/>
        </w:rPr>
        <w:t xml:space="preserve"> –</w:t>
      </w:r>
      <w:r w:rsidRPr="00226F89">
        <w:rPr>
          <w:rFonts w:ascii="Times New Roman" w:hAnsi="Times New Roman" w:cs="Times New Roman"/>
          <w:sz w:val="28"/>
          <w:szCs w:val="28"/>
        </w:rPr>
        <w:t xml:space="preserve"> Директор Департамента «Единый центр управления сетями»</w:t>
      </w:r>
      <w:r w:rsidR="00971B09">
        <w:rPr>
          <w:rFonts w:ascii="Times New Roman" w:hAnsi="Times New Roman" w:cs="Times New Roman"/>
          <w:sz w:val="28"/>
          <w:szCs w:val="28"/>
        </w:rPr>
        <w:t xml:space="preserve"> Объединения «Дивизион «Сеть»</w:t>
      </w:r>
      <w:r w:rsidRPr="00226F89">
        <w:rPr>
          <w:rFonts w:ascii="Times New Roman" w:hAnsi="Times New Roman" w:cs="Times New Roman"/>
          <w:sz w:val="28"/>
          <w:szCs w:val="28"/>
        </w:rPr>
        <w:t xml:space="preserve">.  </w:t>
      </w:r>
    </w:p>
    <w:p w14:paraId="02D779EA" w14:textId="7E3CE6B1" w:rsidR="0019475A" w:rsidRDefault="00017B73" w:rsidP="00924090">
      <w:pPr>
        <w:pStyle w:val="a4"/>
        <w:numPr>
          <w:ilvl w:val="1"/>
          <w:numId w:val="3"/>
        </w:numPr>
        <w:tabs>
          <w:tab w:val="clear" w:pos="1135"/>
          <w:tab w:val="num" w:pos="851"/>
        </w:tabs>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Участник</w:t>
      </w:r>
      <w:r w:rsidR="007D16A1">
        <w:rPr>
          <w:rFonts w:ascii="Times New Roman" w:hAnsi="Times New Roman" w:cs="Times New Roman"/>
          <w:sz w:val="28"/>
          <w:szCs w:val="28"/>
        </w:rPr>
        <w:t>и</w:t>
      </w:r>
      <w:r>
        <w:rPr>
          <w:rFonts w:ascii="Times New Roman" w:hAnsi="Times New Roman" w:cs="Times New Roman"/>
          <w:sz w:val="28"/>
          <w:szCs w:val="28"/>
        </w:rPr>
        <w:t xml:space="preserve"> процесса </w:t>
      </w:r>
      <w:r w:rsidR="007D16A1">
        <w:rPr>
          <w:rFonts w:ascii="Times New Roman" w:hAnsi="Times New Roman" w:cs="Times New Roman"/>
          <w:sz w:val="28"/>
          <w:szCs w:val="28"/>
        </w:rPr>
        <w:t>–</w:t>
      </w:r>
      <w:r>
        <w:rPr>
          <w:rFonts w:ascii="Times New Roman" w:hAnsi="Times New Roman" w:cs="Times New Roman"/>
          <w:sz w:val="28"/>
          <w:szCs w:val="28"/>
        </w:rPr>
        <w:t xml:space="preserve"> подразделения ОДС, ДИТ, ДКБ</w:t>
      </w:r>
      <w:r w:rsidR="002B42EC">
        <w:rPr>
          <w:rFonts w:ascii="Times New Roman" w:hAnsi="Times New Roman" w:cs="Times New Roman"/>
          <w:sz w:val="28"/>
          <w:szCs w:val="28"/>
        </w:rPr>
        <w:t xml:space="preserve">, </w:t>
      </w:r>
      <w:r w:rsidR="002E1C7D">
        <w:rPr>
          <w:rFonts w:ascii="Times New Roman" w:hAnsi="Times New Roman" w:cs="Times New Roman"/>
          <w:sz w:val="28"/>
          <w:szCs w:val="28"/>
        </w:rPr>
        <w:t>П</w:t>
      </w:r>
      <w:r w:rsidR="002B42EC">
        <w:rPr>
          <w:rFonts w:ascii="Times New Roman" w:hAnsi="Times New Roman" w:cs="Times New Roman"/>
          <w:sz w:val="28"/>
          <w:szCs w:val="28"/>
        </w:rPr>
        <w:t xml:space="preserve">артнеры и сервисные центры </w:t>
      </w:r>
      <w:r w:rsidR="00136612">
        <w:rPr>
          <w:rFonts w:ascii="Times New Roman" w:hAnsi="Times New Roman" w:cs="Times New Roman"/>
          <w:sz w:val="28"/>
          <w:szCs w:val="28"/>
        </w:rPr>
        <w:t xml:space="preserve">согласно </w:t>
      </w:r>
      <w:r w:rsidR="007D16A1">
        <w:rPr>
          <w:rFonts w:ascii="Times New Roman" w:hAnsi="Times New Roman" w:cs="Times New Roman"/>
          <w:sz w:val="28"/>
          <w:szCs w:val="28"/>
        </w:rPr>
        <w:t xml:space="preserve">соответствующим </w:t>
      </w:r>
      <w:r w:rsidR="00136612">
        <w:rPr>
          <w:rFonts w:ascii="Times New Roman" w:hAnsi="Times New Roman" w:cs="Times New Roman"/>
          <w:sz w:val="28"/>
          <w:szCs w:val="28"/>
        </w:rPr>
        <w:t>договорам</w:t>
      </w:r>
      <w:r>
        <w:rPr>
          <w:rFonts w:ascii="Times New Roman" w:hAnsi="Times New Roman" w:cs="Times New Roman"/>
          <w:sz w:val="28"/>
          <w:szCs w:val="28"/>
        </w:rPr>
        <w:t>.</w:t>
      </w:r>
    </w:p>
    <w:p w14:paraId="31474A69" w14:textId="37CA92C0" w:rsidR="0020034E" w:rsidRDefault="0020034E" w:rsidP="00924090">
      <w:pPr>
        <w:pStyle w:val="a4"/>
        <w:numPr>
          <w:ilvl w:val="1"/>
          <w:numId w:val="3"/>
        </w:numPr>
        <w:tabs>
          <w:tab w:val="clear" w:pos="1135"/>
          <w:tab w:val="num" w:pos="851"/>
        </w:tabs>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В основе организации процесса находится</w:t>
      </w:r>
      <w:r w:rsidR="00B9339A">
        <w:rPr>
          <w:rFonts w:ascii="Times New Roman" w:hAnsi="Times New Roman" w:cs="Times New Roman"/>
          <w:sz w:val="28"/>
          <w:szCs w:val="28"/>
        </w:rPr>
        <w:t xml:space="preserve"> использование возможностей </w:t>
      </w:r>
      <w:r w:rsidR="00E53B93">
        <w:rPr>
          <w:rFonts w:ascii="Times New Roman" w:hAnsi="Times New Roman" w:cs="Times New Roman"/>
          <w:sz w:val="28"/>
          <w:szCs w:val="28"/>
        </w:rPr>
        <w:t>системы управления проблемными билетами</w:t>
      </w:r>
      <w:r w:rsidR="00B9339A">
        <w:rPr>
          <w:rFonts w:ascii="Times New Roman" w:hAnsi="Times New Roman" w:cs="Times New Roman"/>
          <w:sz w:val="28"/>
          <w:szCs w:val="28"/>
        </w:rPr>
        <w:t xml:space="preserve"> для передачи</w:t>
      </w:r>
      <w:r w:rsidR="00E53B93">
        <w:rPr>
          <w:rFonts w:ascii="Times New Roman" w:hAnsi="Times New Roman" w:cs="Times New Roman"/>
          <w:sz w:val="28"/>
          <w:szCs w:val="28"/>
        </w:rPr>
        <w:t xml:space="preserve"> информации о проблеме и ее статусе</w:t>
      </w:r>
      <w:r w:rsidR="00B9339A">
        <w:rPr>
          <w:rFonts w:ascii="Times New Roman" w:hAnsi="Times New Roman" w:cs="Times New Roman"/>
          <w:sz w:val="28"/>
          <w:szCs w:val="28"/>
        </w:rPr>
        <w:t xml:space="preserve"> </w:t>
      </w:r>
      <w:r w:rsidR="00E53B93">
        <w:rPr>
          <w:rFonts w:ascii="Times New Roman" w:hAnsi="Times New Roman" w:cs="Times New Roman"/>
          <w:sz w:val="28"/>
          <w:szCs w:val="28"/>
        </w:rPr>
        <w:t>в виде записей в проблемных билетах и поручениях</w:t>
      </w:r>
      <w:r w:rsidR="00FA1334">
        <w:rPr>
          <w:rFonts w:ascii="Times New Roman" w:hAnsi="Times New Roman" w:cs="Times New Roman"/>
          <w:sz w:val="28"/>
          <w:szCs w:val="28"/>
        </w:rPr>
        <w:t xml:space="preserve"> персонал</w:t>
      </w:r>
      <w:r w:rsidR="0073326C">
        <w:rPr>
          <w:rFonts w:ascii="Times New Roman" w:hAnsi="Times New Roman" w:cs="Times New Roman"/>
          <w:sz w:val="28"/>
          <w:szCs w:val="28"/>
        </w:rPr>
        <w:t>у</w:t>
      </w:r>
      <w:r w:rsidR="00FA1334">
        <w:rPr>
          <w:rFonts w:ascii="Times New Roman" w:hAnsi="Times New Roman" w:cs="Times New Roman"/>
          <w:sz w:val="28"/>
          <w:szCs w:val="28"/>
        </w:rPr>
        <w:t xml:space="preserve">, роли которого </w:t>
      </w:r>
      <w:r w:rsidR="00017B73">
        <w:rPr>
          <w:rFonts w:ascii="Times New Roman" w:hAnsi="Times New Roman" w:cs="Times New Roman"/>
          <w:sz w:val="28"/>
          <w:szCs w:val="28"/>
        </w:rPr>
        <w:t>распределены согласно</w:t>
      </w:r>
      <w:r w:rsidR="00FA1334">
        <w:rPr>
          <w:rFonts w:ascii="Times New Roman" w:hAnsi="Times New Roman" w:cs="Times New Roman"/>
          <w:sz w:val="28"/>
          <w:szCs w:val="28"/>
        </w:rPr>
        <w:t xml:space="preserve"> </w:t>
      </w:r>
      <w:r>
        <w:rPr>
          <w:rFonts w:ascii="Times New Roman" w:hAnsi="Times New Roman" w:cs="Times New Roman"/>
          <w:sz w:val="28"/>
          <w:szCs w:val="28"/>
        </w:rPr>
        <w:t>трехуровнев</w:t>
      </w:r>
      <w:r w:rsidR="00FA1334">
        <w:rPr>
          <w:rFonts w:ascii="Times New Roman" w:hAnsi="Times New Roman" w:cs="Times New Roman"/>
          <w:sz w:val="28"/>
          <w:szCs w:val="28"/>
        </w:rPr>
        <w:t>ой</w:t>
      </w:r>
      <w:r>
        <w:rPr>
          <w:rFonts w:ascii="Times New Roman" w:hAnsi="Times New Roman" w:cs="Times New Roman"/>
          <w:sz w:val="28"/>
          <w:szCs w:val="28"/>
        </w:rPr>
        <w:t xml:space="preserve"> модел</w:t>
      </w:r>
      <w:r w:rsidR="00FA1334">
        <w:rPr>
          <w:rFonts w:ascii="Times New Roman" w:hAnsi="Times New Roman" w:cs="Times New Roman"/>
          <w:sz w:val="28"/>
          <w:szCs w:val="28"/>
        </w:rPr>
        <w:t>и</w:t>
      </w:r>
      <w:r>
        <w:rPr>
          <w:rFonts w:ascii="Times New Roman" w:hAnsi="Times New Roman" w:cs="Times New Roman"/>
          <w:sz w:val="28"/>
          <w:szCs w:val="28"/>
        </w:rPr>
        <w:t xml:space="preserve"> специализации.</w:t>
      </w:r>
    </w:p>
    <w:p w14:paraId="28C01A48" w14:textId="18139427" w:rsidR="004F7125" w:rsidRDefault="004F7125" w:rsidP="003055E3">
      <w:pPr>
        <w:pStyle w:val="a4"/>
        <w:numPr>
          <w:ilvl w:val="1"/>
          <w:numId w:val="3"/>
        </w:numPr>
        <w:tabs>
          <w:tab w:val="clear" w:pos="1135"/>
          <w:tab w:val="num" w:pos="851"/>
        </w:tabs>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Эффективность процесса оценивается на основе </w:t>
      </w:r>
      <w:r w:rsidRPr="00FB520A">
        <w:rPr>
          <w:rFonts w:ascii="Times New Roman" w:hAnsi="Times New Roman" w:cs="Times New Roman"/>
          <w:sz w:val="28"/>
          <w:szCs w:val="28"/>
        </w:rPr>
        <w:t>КПР, определяющих контрольные сроки нахождения ПБ в определенном статусе</w:t>
      </w:r>
      <w:r>
        <w:rPr>
          <w:rFonts w:ascii="Times New Roman" w:hAnsi="Times New Roman" w:cs="Times New Roman"/>
          <w:sz w:val="28"/>
          <w:szCs w:val="28"/>
        </w:rPr>
        <w:t xml:space="preserve"> (Приложение 5).</w:t>
      </w:r>
    </w:p>
    <w:p w14:paraId="23ACC21A" w14:textId="359F18C4" w:rsidR="00820AEF" w:rsidRDefault="00820AEF" w:rsidP="003055E3">
      <w:pPr>
        <w:pStyle w:val="a4"/>
        <w:spacing w:after="0" w:line="240" w:lineRule="auto"/>
        <w:ind w:left="567"/>
        <w:contextualSpacing w:val="0"/>
        <w:jc w:val="both"/>
        <w:rPr>
          <w:rFonts w:ascii="Times New Roman" w:hAnsi="Times New Roman" w:cs="Times New Roman"/>
          <w:sz w:val="28"/>
          <w:szCs w:val="28"/>
        </w:rPr>
      </w:pPr>
    </w:p>
    <w:p w14:paraId="3385EF52" w14:textId="77777777" w:rsidR="00820AEF" w:rsidRDefault="00820AEF" w:rsidP="003055E3">
      <w:pPr>
        <w:pStyle w:val="a4"/>
        <w:spacing w:after="0" w:line="240" w:lineRule="auto"/>
        <w:ind w:left="567"/>
        <w:contextualSpacing w:val="0"/>
        <w:jc w:val="both"/>
        <w:rPr>
          <w:rFonts w:ascii="Times New Roman" w:hAnsi="Times New Roman" w:cs="Times New Roman"/>
          <w:sz w:val="28"/>
          <w:szCs w:val="28"/>
        </w:rPr>
      </w:pPr>
    </w:p>
    <w:p w14:paraId="1F6CB7C3" w14:textId="540BD6DE" w:rsidR="00747133" w:rsidRDefault="00747133" w:rsidP="003055E3">
      <w:pPr>
        <w:pStyle w:val="10"/>
        <w:numPr>
          <w:ilvl w:val="0"/>
          <w:numId w:val="3"/>
        </w:numPr>
        <w:tabs>
          <w:tab w:val="clear" w:pos="1419"/>
          <w:tab w:val="left" w:pos="426"/>
        </w:tabs>
        <w:ind w:left="284" w:hanging="284"/>
        <w:jc w:val="center"/>
        <w:rPr>
          <w:noProof w:val="0"/>
          <w:color w:val="auto"/>
          <w:sz w:val="28"/>
          <w:szCs w:val="28"/>
        </w:rPr>
      </w:pPr>
      <w:bookmarkStart w:id="6" w:name="_Toc297555879"/>
      <w:bookmarkStart w:id="7" w:name="_Toc517718474"/>
      <w:bookmarkStart w:id="8" w:name="_Toc50463366"/>
      <w:bookmarkStart w:id="9" w:name="_Toc146878771"/>
      <w:r w:rsidRPr="00226F89">
        <w:rPr>
          <w:noProof w:val="0"/>
          <w:color w:val="auto"/>
          <w:sz w:val="28"/>
          <w:szCs w:val="28"/>
        </w:rPr>
        <w:t>Т</w:t>
      </w:r>
      <w:r w:rsidR="007741B5">
        <w:rPr>
          <w:noProof w:val="0"/>
          <w:color w:val="auto"/>
          <w:sz w:val="28"/>
          <w:szCs w:val="28"/>
        </w:rPr>
        <w:t>ермины и определения</w:t>
      </w:r>
      <w:bookmarkEnd w:id="6"/>
      <w:bookmarkEnd w:id="7"/>
      <w:bookmarkEnd w:id="8"/>
      <w:bookmarkEnd w:id="9"/>
    </w:p>
    <w:p w14:paraId="4A22FF11" w14:textId="77777777" w:rsidR="00820AEF" w:rsidRPr="00820AEF" w:rsidRDefault="00820AEF" w:rsidP="003055E3">
      <w:pPr>
        <w:pStyle w:val="a0"/>
        <w:spacing w:after="0" w:line="240" w:lineRule="auto"/>
        <w:rPr>
          <w:lang w:eastAsia="ru-RU"/>
        </w:rPr>
      </w:pPr>
    </w:p>
    <w:p w14:paraId="30B7911A" w14:textId="77777777" w:rsidR="0078497E" w:rsidRPr="0078497E" w:rsidRDefault="0078497E" w:rsidP="003055E3">
      <w:pPr>
        <w:pStyle w:val="a4"/>
        <w:numPr>
          <w:ilvl w:val="0"/>
          <w:numId w:val="3"/>
        </w:numPr>
        <w:tabs>
          <w:tab w:val="num" w:pos="1134"/>
        </w:tabs>
        <w:spacing w:after="0" w:line="240" w:lineRule="auto"/>
        <w:ind w:left="0" w:firstLine="567"/>
        <w:contextualSpacing w:val="0"/>
        <w:jc w:val="both"/>
        <w:rPr>
          <w:rFonts w:ascii="Times New Roman" w:hAnsi="Times New Roman" w:cs="Times New Roman"/>
          <w:vanish/>
          <w:sz w:val="28"/>
          <w:szCs w:val="28"/>
        </w:rPr>
      </w:pPr>
    </w:p>
    <w:p w14:paraId="28D27EB3" w14:textId="417FF492" w:rsidR="005A449A" w:rsidRPr="00DB0632" w:rsidRDefault="0078497E" w:rsidP="00DB0632">
      <w:pPr>
        <w:pStyle w:val="a4"/>
        <w:numPr>
          <w:ilvl w:val="0"/>
          <w:numId w:val="132"/>
        </w:numPr>
        <w:tabs>
          <w:tab w:val="left" w:pos="851"/>
        </w:tabs>
        <w:spacing w:after="0" w:line="240" w:lineRule="auto"/>
        <w:ind w:left="0" w:firstLine="567"/>
        <w:jc w:val="both"/>
        <w:rPr>
          <w:rFonts w:ascii="Times New Roman" w:hAnsi="Times New Roman" w:cs="Times New Roman"/>
          <w:bCs/>
          <w:iCs/>
          <w:sz w:val="28"/>
          <w:szCs w:val="28"/>
        </w:rPr>
      </w:pPr>
      <w:r w:rsidRPr="00DB0632">
        <w:rPr>
          <w:rFonts w:ascii="Times New Roman" w:hAnsi="Times New Roman" w:cs="Times New Roman"/>
          <w:sz w:val="28"/>
          <w:szCs w:val="28"/>
        </w:rPr>
        <w:t xml:space="preserve">В настоящем документе применяются следующие термины с соответствующими определениями: </w:t>
      </w:r>
      <w:r w:rsidR="005A449A" w:rsidRPr="00DB0632">
        <w:rPr>
          <w:rFonts w:ascii="Times New Roman" w:hAnsi="Times New Roman" w:cs="Times New Roman"/>
          <w:bCs/>
          <w:iCs/>
          <w:sz w:val="28"/>
          <w:szCs w:val="28"/>
        </w:rPr>
        <w:t xml:space="preserve"> </w:t>
      </w:r>
    </w:p>
    <w:tbl>
      <w:tblPr>
        <w:tblStyle w:val="af2"/>
        <w:tblW w:w="1021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0"/>
      </w:tblGrid>
      <w:tr w:rsidR="00816D53" w:rsidRPr="00816D53" w14:paraId="3A3643E1" w14:textId="77777777" w:rsidTr="005A0F78">
        <w:trPr>
          <w:trHeight w:val="1226"/>
        </w:trPr>
        <w:tc>
          <w:tcPr>
            <w:tcW w:w="10210" w:type="dxa"/>
          </w:tcPr>
          <w:tbl>
            <w:tblPr>
              <w:tblStyle w:val="af2"/>
              <w:tblW w:w="10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
              <w:gridCol w:w="2625"/>
              <w:gridCol w:w="100"/>
              <w:gridCol w:w="7271"/>
              <w:gridCol w:w="100"/>
            </w:tblGrid>
            <w:tr w:rsidR="00816D53" w:rsidRPr="00816D53" w14:paraId="74122B62" w14:textId="77777777" w:rsidTr="00DB0632">
              <w:trPr>
                <w:gridAfter w:val="1"/>
                <w:wAfter w:w="100" w:type="dxa"/>
              </w:trPr>
              <w:tc>
                <w:tcPr>
                  <w:tcW w:w="2725" w:type="dxa"/>
                  <w:gridSpan w:val="2"/>
                </w:tcPr>
                <w:p w14:paraId="28FB43E5" w14:textId="00E744E4" w:rsidR="005A0F78" w:rsidRPr="00816D53" w:rsidRDefault="005A0F78" w:rsidP="00DB0632">
                  <w:pPr>
                    <w:pStyle w:val="a4"/>
                    <w:tabs>
                      <w:tab w:val="left" w:pos="426"/>
                    </w:tabs>
                    <w:ind w:left="-68"/>
                    <w:contextualSpacing w:val="0"/>
                    <w:jc w:val="both"/>
                    <w:rPr>
                      <w:bCs/>
                      <w:sz w:val="28"/>
                      <w:szCs w:val="28"/>
                    </w:rPr>
                  </w:pPr>
                  <w:r w:rsidRPr="00816D53">
                    <w:rPr>
                      <w:bCs/>
                      <w:sz w:val="28"/>
                      <w:szCs w:val="28"/>
                    </w:rPr>
                    <w:t>Активное оборудование</w:t>
                  </w:r>
                </w:p>
              </w:tc>
              <w:tc>
                <w:tcPr>
                  <w:tcW w:w="7371" w:type="dxa"/>
                  <w:gridSpan w:val="2"/>
                </w:tcPr>
                <w:p w14:paraId="211E5A75" w14:textId="2852C766" w:rsidR="005A0F78" w:rsidRPr="00816D53" w:rsidRDefault="005A0F78" w:rsidP="003055E3">
                  <w:pPr>
                    <w:pStyle w:val="a4"/>
                    <w:tabs>
                      <w:tab w:val="left" w:pos="426"/>
                    </w:tabs>
                    <w:ind w:left="0"/>
                    <w:contextualSpacing w:val="0"/>
                    <w:jc w:val="both"/>
                    <w:rPr>
                      <w:bCs/>
                      <w:sz w:val="28"/>
                      <w:szCs w:val="28"/>
                    </w:rPr>
                  </w:pPr>
                  <w:r w:rsidRPr="00816D53">
                    <w:rPr>
                      <w:bCs/>
                      <w:sz w:val="28"/>
                      <w:szCs w:val="28"/>
                      <w:shd w:val="clear" w:color="auto" w:fill="FFFFFF"/>
                    </w:rPr>
                    <w:t>оборудование, которое выполняет функции усиления, коммутации, маршрутизации или обработки сигналов в сетях телекоммуникаций. Оно требует подключения к источнику электропитания для своей работы и способно активно влиять на процесс передачи данных в сети</w:t>
                  </w:r>
                  <w:r w:rsidR="0071532D" w:rsidRPr="00816D53">
                    <w:rPr>
                      <w:bCs/>
                      <w:sz w:val="28"/>
                      <w:szCs w:val="28"/>
                      <w:shd w:val="clear" w:color="auto" w:fill="FFFFFF"/>
                    </w:rPr>
                    <w:t>;</w:t>
                  </w:r>
                </w:p>
              </w:tc>
            </w:tr>
            <w:tr w:rsidR="00816D53" w:rsidRPr="00816D53" w14:paraId="106ACE32" w14:textId="77777777" w:rsidTr="00DB0632">
              <w:trPr>
                <w:gridAfter w:val="1"/>
                <w:wAfter w:w="100" w:type="dxa"/>
              </w:trPr>
              <w:tc>
                <w:tcPr>
                  <w:tcW w:w="2725" w:type="dxa"/>
                  <w:gridSpan w:val="2"/>
                </w:tcPr>
                <w:p w14:paraId="0188220A" w14:textId="5F23E051" w:rsidR="005A0F78" w:rsidRPr="00816D53" w:rsidRDefault="005A0F78" w:rsidP="00DB0632">
                  <w:pPr>
                    <w:pStyle w:val="a4"/>
                    <w:tabs>
                      <w:tab w:val="left" w:pos="426"/>
                    </w:tabs>
                    <w:ind w:left="-68"/>
                    <w:contextualSpacing w:val="0"/>
                    <w:jc w:val="both"/>
                    <w:rPr>
                      <w:bCs/>
                      <w:sz w:val="28"/>
                      <w:szCs w:val="28"/>
                    </w:rPr>
                  </w:pPr>
                  <w:r w:rsidRPr="00816D53">
                    <w:rPr>
                      <w:bCs/>
                      <w:sz w:val="28"/>
                      <w:szCs w:val="28"/>
                    </w:rPr>
                    <w:t xml:space="preserve">Активное сетевое оборудование </w:t>
                  </w:r>
                  <w:r w:rsidRPr="00DB0632">
                    <w:rPr>
                      <w:bCs/>
                      <w:sz w:val="28"/>
                      <w:szCs w:val="28"/>
                    </w:rPr>
                    <w:t xml:space="preserve"> </w:t>
                  </w:r>
                </w:p>
              </w:tc>
              <w:tc>
                <w:tcPr>
                  <w:tcW w:w="7371" w:type="dxa"/>
                  <w:gridSpan w:val="2"/>
                </w:tcPr>
                <w:p w14:paraId="1C414E70" w14:textId="0AB858B1" w:rsidR="005A0F78" w:rsidRPr="00816D53" w:rsidRDefault="005A0F78" w:rsidP="003055E3">
                  <w:pPr>
                    <w:pStyle w:val="a4"/>
                    <w:tabs>
                      <w:tab w:val="left" w:pos="426"/>
                    </w:tabs>
                    <w:ind w:left="0"/>
                    <w:contextualSpacing w:val="0"/>
                    <w:jc w:val="both"/>
                    <w:rPr>
                      <w:bCs/>
                      <w:sz w:val="28"/>
                      <w:szCs w:val="28"/>
                      <w:shd w:val="clear" w:color="auto" w:fill="FFFFFF"/>
                    </w:rPr>
                  </w:pPr>
                  <w:r w:rsidRPr="00816D53">
                    <w:rPr>
                      <w:bCs/>
                      <w:sz w:val="28"/>
                      <w:szCs w:val="28"/>
                    </w:rPr>
                    <w:t>активное оборудование, на основе которого построена сеть телекоммуникаций</w:t>
                  </w:r>
                  <w:r w:rsidR="0071532D" w:rsidRPr="00816D53">
                    <w:rPr>
                      <w:bCs/>
                      <w:sz w:val="28"/>
                      <w:szCs w:val="28"/>
                    </w:rPr>
                    <w:t>;</w:t>
                  </w:r>
                </w:p>
              </w:tc>
            </w:tr>
            <w:tr w:rsidR="00816D53" w:rsidRPr="00816D53" w14:paraId="7E82315E" w14:textId="77777777" w:rsidTr="00DB0632">
              <w:trPr>
                <w:gridAfter w:val="1"/>
                <w:wAfter w:w="100" w:type="dxa"/>
              </w:trPr>
              <w:tc>
                <w:tcPr>
                  <w:tcW w:w="2725" w:type="dxa"/>
                  <w:gridSpan w:val="2"/>
                </w:tcPr>
                <w:p w14:paraId="7E650A52" w14:textId="31CFB60D" w:rsidR="005A0F78" w:rsidRPr="00816D53" w:rsidRDefault="005A0F78" w:rsidP="00DB0632">
                  <w:pPr>
                    <w:pStyle w:val="a4"/>
                    <w:tabs>
                      <w:tab w:val="left" w:pos="426"/>
                    </w:tabs>
                    <w:ind w:left="-68"/>
                    <w:contextualSpacing w:val="0"/>
                    <w:jc w:val="both"/>
                    <w:rPr>
                      <w:bCs/>
                      <w:sz w:val="28"/>
                      <w:szCs w:val="28"/>
                    </w:rPr>
                  </w:pPr>
                  <w:r w:rsidRPr="00816D53">
                    <w:rPr>
                      <w:bCs/>
                      <w:sz w:val="28"/>
                      <w:szCs w:val="28"/>
                    </w:rPr>
                    <w:t>Аналитик</w:t>
                  </w:r>
                </w:p>
              </w:tc>
              <w:tc>
                <w:tcPr>
                  <w:tcW w:w="7371" w:type="dxa"/>
                  <w:gridSpan w:val="2"/>
                </w:tcPr>
                <w:p w14:paraId="0549E27B" w14:textId="78C8D79D" w:rsidR="005A0F78" w:rsidRPr="00816D53" w:rsidRDefault="005A0F78" w:rsidP="003055E3">
                  <w:pPr>
                    <w:pStyle w:val="a4"/>
                    <w:tabs>
                      <w:tab w:val="left" w:pos="426"/>
                    </w:tabs>
                    <w:ind w:left="0"/>
                    <w:contextualSpacing w:val="0"/>
                    <w:jc w:val="both"/>
                    <w:rPr>
                      <w:bCs/>
                      <w:sz w:val="28"/>
                      <w:szCs w:val="28"/>
                    </w:rPr>
                  </w:pPr>
                  <w:r w:rsidRPr="00816D53">
                    <w:rPr>
                      <w:bCs/>
                      <w:sz w:val="28"/>
                      <w:szCs w:val="28"/>
                    </w:rPr>
                    <w:t>специалист, который выполняет сбор, анализ и интерпретацию данных с целью выявления закономерностей, определения трендов и принятия решений</w:t>
                  </w:r>
                  <w:r w:rsidR="0071532D" w:rsidRPr="00816D53">
                    <w:rPr>
                      <w:bCs/>
                      <w:sz w:val="28"/>
                      <w:szCs w:val="28"/>
                    </w:rPr>
                    <w:t>;</w:t>
                  </w:r>
                  <w:r w:rsidRPr="00816D53">
                    <w:rPr>
                      <w:bCs/>
                      <w:sz w:val="28"/>
                      <w:szCs w:val="28"/>
                    </w:rPr>
                    <w:t xml:space="preserve"> </w:t>
                  </w:r>
                </w:p>
              </w:tc>
            </w:tr>
            <w:tr w:rsidR="00816D53" w:rsidRPr="00816D53" w14:paraId="3A128095" w14:textId="77777777" w:rsidTr="00DB0632">
              <w:trPr>
                <w:gridAfter w:val="1"/>
                <w:wAfter w:w="100" w:type="dxa"/>
              </w:trPr>
              <w:tc>
                <w:tcPr>
                  <w:tcW w:w="2725" w:type="dxa"/>
                  <w:gridSpan w:val="2"/>
                </w:tcPr>
                <w:p w14:paraId="349C12F2" w14:textId="6A5FF08D" w:rsidR="005A0F78" w:rsidRPr="00816D53" w:rsidRDefault="005A0F78" w:rsidP="00DB0632">
                  <w:pPr>
                    <w:pStyle w:val="a4"/>
                    <w:tabs>
                      <w:tab w:val="left" w:pos="426"/>
                    </w:tabs>
                    <w:ind w:left="-68"/>
                    <w:contextualSpacing w:val="0"/>
                    <w:jc w:val="both"/>
                    <w:rPr>
                      <w:bCs/>
                      <w:sz w:val="28"/>
                      <w:szCs w:val="28"/>
                    </w:rPr>
                  </w:pPr>
                  <w:r w:rsidRPr="00816D53">
                    <w:rPr>
                      <w:bCs/>
                      <w:sz w:val="28"/>
                      <w:szCs w:val="28"/>
                    </w:rPr>
                    <w:t xml:space="preserve">Аналитик </w:t>
                  </w:r>
                  <w:proofErr w:type="spellStart"/>
                  <w:r w:rsidRPr="00DB0632">
                    <w:rPr>
                      <w:bCs/>
                      <w:sz w:val="28"/>
                      <w:szCs w:val="28"/>
                    </w:rPr>
                    <w:t>Tier</w:t>
                  </w:r>
                  <w:proofErr w:type="spellEnd"/>
                  <w:r w:rsidRPr="00816D53">
                    <w:rPr>
                      <w:bCs/>
                      <w:sz w:val="28"/>
                      <w:szCs w:val="28"/>
                    </w:rPr>
                    <w:t xml:space="preserve"> 1</w:t>
                  </w:r>
                </w:p>
              </w:tc>
              <w:tc>
                <w:tcPr>
                  <w:tcW w:w="7371" w:type="dxa"/>
                  <w:gridSpan w:val="2"/>
                </w:tcPr>
                <w:p w14:paraId="628F99F7" w14:textId="233B9901" w:rsidR="005A0F78" w:rsidRPr="00816D53" w:rsidRDefault="005A0F78" w:rsidP="003055E3">
                  <w:pPr>
                    <w:pStyle w:val="a4"/>
                    <w:tabs>
                      <w:tab w:val="left" w:pos="426"/>
                    </w:tabs>
                    <w:ind w:left="0"/>
                    <w:contextualSpacing w:val="0"/>
                    <w:jc w:val="both"/>
                    <w:rPr>
                      <w:bCs/>
                      <w:sz w:val="28"/>
                      <w:szCs w:val="28"/>
                    </w:rPr>
                  </w:pPr>
                  <w:r w:rsidRPr="00816D53">
                    <w:rPr>
                      <w:bCs/>
                      <w:sz w:val="28"/>
                      <w:szCs w:val="28"/>
                      <w:lang w:val="kk-KZ"/>
                    </w:rPr>
                    <w:t xml:space="preserve">специалист первого уровня </w:t>
                  </w:r>
                  <w:r w:rsidR="002970BB">
                    <w:rPr>
                      <w:bCs/>
                      <w:sz w:val="28"/>
                      <w:szCs w:val="28"/>
                      <w:lang w:val="kk-KZ"/>
                    </w:rPr>
                    <w:t xml:space="preserve">круглосуточной </w:t>
                  </w:r>
                  <w:r w:rsidRPr="00816D53">
                    <w:rPr>
                      <w:bCs/>
                      <w:sz w:val="28"/>
                      <w:szCs w:val="28"/>
                      <w:lang w:val="kk-KZ"/>
                    </w:rPr>
                    <w:t>поддержки сетей и систем телекоммуникаций</w:t>
                  </w:r>
                  <w:r w:rsidR="002970BB">
                    <w:rPr>
                      <w:bCs/>
                      <w:sz w:val="28"/>
                      <w:szCs w:val="28"/>
                      <w:lang w:val="kk-KZ"/>
                    </w:rPr>
                    <w:t xml:space="preserve"> </w:t>
                  </w:r>
                  <w:r w:rsidRPr="00816D53">
                    <w:rPr>
                      <w:bCs/>
                      <w:sz w:val="28"/>
                      <w:szCs w:val="28"/>
                      <w:lang w:val="kk-KZ"/>
                    </w:rPr>
                    <w:t xml:space="preserve">– уровня </w:t>
                  </w:r>
                  <w:r w:rsidR="002970BB">
                    <w:rPr>
                      <w:bCs/>
                      <w:sz w:val="28"/>
                      <w:szCs w:val="28"/>
                      <w:lang w:val="kk-KZ"/>
                    </w:rPr>
                    <w:t>оперативного решения и эскалации проблем</w:t>
                  </w:r>
                  <w:r w:rsidR="0071532D" w:rsidRPr="00816D53">
                    <w:rPr>
                      <w:bCs/>
                      <w:sz w:val="28"/>
                      <w:szCs w:val="28"/>
                      <w:lang w:val="kk-KZ"/>
                    </w:rPr>
                    <w:t>;</w:t>
                  </w:r>
                </w:p>
              </w:tc>
            </w:tr>
            <w:tr w:rsidR="00816D53" w:rsidRPr="00816D53" w14:paraId="0084FD8C" w14:textId="77777777" w:rsidTr="00DB0632">
              <w:trPr>
                <w:gridAfter w:val="1"/>
                <w:wAfter w:w="100" w:type="dxa"/>
              </w:trPr>
              <w:tc>
                <w:tcPr>
                  <w:tcW w:w="2725" w:type="dxa"/>
                  <w:gridSpan w:val="2"/>
                </w:tcPr>
                <w:p w14:paraId="11201E5F" w14:textId="1BF83744" w:rsidR="005A0F78" w:rsidRPr="00816D53" w:rsidRDefault="005A0F78" w:rsidP="00DB0632">
                  <w:pPr>
                    <w:pStyle w:val="a4"/>
                    <w:tabs>
                      <w:tab w:val="left" w:pos="426"/>
                    </w:tabs>
                    <w:ind w:left="-68"/>
                    <w:contextualSpacing w:val="0"/>
                    <w:jc w:val="both"/>
                    <w:rPr>
                      <w:bCs/>
                      <w:sz w:val="28"/>
                      <w:szCs w:val="28"/>
                    </w:rPr>
                  </w:pPr>
                  <w:r w:rsidRPr="00816D53">
                    <w:rPr>
                      <w:bCs/>
                      <w:sz w:val="28"/>
                      <w:szCs w:val="28"/>
                    </w:rPr>
                    <w:t xml:space="preserve">Аналитик </w:t>
                  </w:r>
                  <w:proofErr w:type="spellStart"/>
                  <w:r w:rsidRPr="00DB0632">
                    <w:rPr>
                      <w:bCs/>
                      <w:sz w:val="28"/>
                      <w:szCs w:val="28"/>
                    </w:rPr>
                    <w:t>Tier</w:t>
                  </w:r>
                  <w:proofErr w:type="spellEnd"/>
                  <w:r w:rsidRPr="00816D53">
                    <w:rPr>
                      <w:bCs/>
                      <w:sz w:val="28"/>
                      <w:szCs w:val="28"/>
                    </w:rPr>
                    <w:t xml:space="preserve"> 2</w:t>
                  </w:r>
                </w:p>
              </w:tc>
              <w:tc>
                <w:tcPr>
                  <w:tcW w:w="7371" w:type="dxa"/>
                  <w:gridSpan w:val="2"/>
                </w:tcPr>
                <w:p w14:paraId="1839E7F9" w14:textId="763166E0" w:rsidR="005A0F78" w:rsidRPr="00816D53" w:rsidRDefault="005A0F78" w:rsidP="003055E3">
                  <w:pPr>
                    <w:pStyle w:val="a4"/>
                    <w:tabs>
                      <w:tab w:val="left" w:pos="426"/>
                    </w:tabs>
                    <w:ind w:left="0"/>
                    <w:contextualSpacing w:val="0"/>
                    <w:jc w:val="both"/>
                    <w:rPr>
                      <w:bCs/>
                      <w:sz w:val="28"/>
                      <w:szCs w:val="28"/>
                    </w:rPr>
                  </w:pPr>
                  <w:r w:rsidRPr="00816D53">
                    <w:rPr>
                      <w:bCs/>
                      <w:sz w:val="28"/>
                      <w:szCs w:val="28"/>
                    </w:rPr>
                    <w:t>специалист второго уровня поддержки сетей и систем телекоммуникаций – уровня сервисов и ресурсов, связанных с сервисами</w:t>
                  </w:r>
                  <w:r w:rsidR="0071532D" w:rsidRPr="00816D53">
                    <w:rPr>
                      <w:bCs/>
                      <w:sz w:val="28"/>
                      <w:szCs w:val="28"/>
                    </w:rPr>
                    <w:t>;</w:t>
                  </w:r>
                </w:p>
              </w:tc>
            </w:tr>
            <w:tr w:rsidR="00816D53" w:rsidRPr="00816D53" w14:paraId="5275912C" w14:textId="77777777" w:rsidTr="00DB0632">
              <w:trPr>
                <w:gridAfter w:val="1"/>
                <w:wAfter w:w="100" w:type="dxa"/>
              </w:trPr>
              <w:tc>
                <w:tcPr>
                  <w:tcW w:w="2725" w:type="dxa"/>
                  <w:gridSpan w:val="2"/>
                </w:tcPr>
                <w:p w14:paraId="598EC14F" w14:textId="05BCEA31" w:rsidR="005A0F78" w:rsidRPr="00816D53" w:rsidRDefault="005A0F78" w:rsidP="00DB0632">
                  <w:pPr>
                    <w:pStyle w:val="a4"/>
                    <w:tabs>
                      <w:tab w:val="left" w:pos="426"/>
                    </w:tabs>
                    <w:ind w:left="-68"/>
                    <w:contextualSpacing w:val="0"/>
                    <w:jc w:val="both"/>
                    <w:rPr>
                      <w:bCs/>
                      <w:sz w:val="28"/>
                      <w:szCs w:val="28"/>
                    </w:rPr>
                  </w:pPr>
                  <w:r w:rsidRPr="00816D53">
                    <w:rPr>
                      <w:bCs/>
                      <w:sz w:val="28"/>
                      <w:szCs w:val="28"/>
                    </w:rPr>
                    <w:t xml:space="preserve">Аналитик </w:t>
                  </w:r>
                  <w:proofErr w:type="spellStart"/>
                  <w:r w:rsidRPr="00DB0632">
                    <w:rPr>
                      <w:bCs/>
                      <w:sz w:val="28"/>
                      <w:szCs w:val="28"/>
                    </w:rPr>
                    <w:t>Tier</w:t>
                  </w:r>
                  <w:proofErr w:type="spellEnd"/>
                  <w:r w:rsidRPr="00816D53">
                    <w:rPr>
                      <w:bCs/>
                      <w:sz w:val="28"/>
                      <w:szCs w:val="28"/>
                    </w:rPr>
                    <w:t xml:space="preserve"> 3</w:t>
                  </w:r>
                </w:p>
              </w:tc>
              <w:tc>
                <w:tcPr>
                  <w:tcW w:w="7371" w:type="dxa"/>
                  <w:gridSpan w:val="2"/>
                </w:tcPr>
                <w:p w14:paraId="549AD1F5" w14:textId="72C19008" w:rsidR="005A0F78" w:rsidRPr="00816D53" w:rsidRDefault="005A0F78" w:rsidP="003055E3">
                  <w:pPr>
                    <w:pStyle w:val="a4"/>
                    <w:tabs>
                      <w:tab w:val="left" w:pos="426"/>
                    </w:tabs>
                    <w:ind w:left="0"/>
                    <w:contextualSpacing w:val="0"/>
                    <w:jc w:val="both"/>
                    <w:rPr>
                      <w:bCs/>
                      <w:sz w:val="28"/>
                      <w:szCs w:val="28"/>
                    </w:rPr>
                  </w:pPr>
                  <w:r w:rsidRPr="00816D53">
                    <w:rPr>
                      <w:bCs/>
                      <w:sz w:val="28"/>
                      <w:szCs w:val="28"/>
                    </w:rPr>
                    <w:t>специалист третьего уровня поддержки сетей и систем телекоммуникаций – уровня</w:t>
                  </w:r>
                  <w:r w:rsidR="00120529">
                    <w:rPr>
                      <w:bCs/>
                      <w:sz w:val="28"/>
                      <w:szCs w:val="28"/>
                    </w:rPr>
                    <w:t xml:space="preserve"> </w:t>
                  </w:r>
                  <w:r w:rsidRPr="00816D53">
                    <w:rPr>
                      <w:bCs/>
                      <w:sz w:val="28"/>
                      <w:szCs w:val="28"/>
                    </w:rPr>
                    <w:t>поддержк</w:t>
                  </w:r>
                  <w:r w:rsidR="00120529">
                    <w:rPr>
                      <w:bCs/>
                      <w:sz w:val="28"/>
                      <w:szCs w:val="28"/>
                    </w:rPr>
                    <w:t>и</w:t>
                  </w:r>
                  <w:r w:rsidRPr="00816D53">
                    <w:rPr>
                      <w:bCs/>
                      <w:sz w:val="28"/>
                      <w:szCs w:val="28"/>
                    </w:rPr>
                    <w:t xml:space="preserve"> конкретных технологий, видов оборудования, платформ</w:t>
                  </w:r>
                  <w:r w:rsidR="0071532D" w:rsidRPr="00816D53">
                    <w:rPr>
                      <w:bCs/>
                      <w:sz w:val="28"/>
                      <w:szCs w:val="28"/>
                    </w:rPr>
                    <w:t>;</w:t>
                  </w:r>
                </w:p>
              </w:tc>
            </w:tr>
            <w:tr w:rsidR="00816D53" w:rsidRPr="00816D53" w14:paraId="57DDFC22" w14:textId="77777777" w:rsidTr="00DB0632">
              <w:trPr>
                <w:gridAfter w:val="1"/>
                <w:wAfter w:w="100" w:type="dxa"/>
              </w:trPr>
              <w:tc>
                <w:tcPr>
                  <w:tcW w:w="2725" w:type="dxa"/>
                  <w:gridSpan w:val="2"/>
                </w:tcPr>
                <w:p w14:paraId="68BA4522" w14:textId="6B0C198F" w:rsidR="005A0F78" w:rsidRPr="00816D53" w:rsidRDefault="005A0F78" w:rsidP="00DB0632">
                  <w:pPr>
                    <w:pStyle w:val="a4"/>
                    <w:tabs>
                      <w:tab w:val="left" w:pos="426"/>
                    </w:tabs>
                    <w:ind w:left="-68"/>
                    <w:contextualSpacing w:val="0"/>
                    <w:jc w:val="both"/>
                    <w:rPr>
                      <w:bCs/>
                      <w:sz w:val="28"/>
                      <w:szCs w:val="28"/>
                    </w:rPr>
                  </w:pPr>
                  <w:proofErr w:type="spellStart"/>
                  <w:r w:rsidRPr="00816D53">
                    <w:rPr>
                      <w:bCs/>
                      <w:sz w:val="28"/>
                      <w:szCs w:val="28"/>
                    </w:rPr>
                    <w:t>Аналитик_РМ</w:t>
                  </w:r>
                  <w:proofErr w:type="spellEnd"/>
                </w:p>
              </w:tc>
              <w:tc>
                <w:tcPr>
                  <w:tcW w:w="7371" w:type="dxa"/>
                  <w:gridSpan w:val="2"/>
                </w:tcPr>
                <w:p w14:paraId="4CFB183F" w14:textId="0F1DC9C8" w:rsidR="005A0F78" w:rsidRPr="00816D53" w:rsidRDefault="005A0F78" w:rsidP="003055E3">
                  <w:pPr>
                    <w:pStyle w:val="a4"/>
                    <w:tabs>
                      <w:tab w:val="left" w:pos="426"/>
                    </w:tabs>
                    <w:ind w:left="0"/>
                    <w:contextualSpacing w:val="0"/>
                    <w:jc w:val="both"/>
                    <w:rPr>
                      <w:bCs/>
                      <w:sz w:val="28"/>
                      <w:szCs w:val="28"/>
                    </w:rPr>
                  </w:pPr>
                  <w:r w:rsidRPr="00816D53">
                    <w:rPr>
                      <w:bCs/>
                      <w:sz w:val="28"/>
                      <w:szCs w:val="28"/>
                    </w:rPr>
                    <w:t xml:space="preserve">специалист, выполняющий функции </w:t>
                  </w:r>
                  <w:r w:rsidR="00602F42" w:rsidRPr="00816D53">
                    <w:rPr>
                      <w:bCs/>
                      <w:sz w:val="28"/>
                      <w:szCs w:val="28"/>
                    </w:rPr>
                    <w:t xml:space="preserve">контроля, мониторинга </w:t>
                  </w:r>
                  <w:r w:rsidR="004D355E" w:rsidRPr="00816D53">
                    <w:rPr>
                      <w:bCs/>
                      <w:sz w:val="28"/>
                      <w:szCs w:val="28"/>
                    </w:rPr>
                    <w:t>и анализа</w:t>
                  </w:r>
                  <w:r w:rsidRPr="00816D53">
                    <w:rPr>
                      <w:bCs/>
                      <w:sz w:val="28"/>
                      <w:szCs w:val="28"/>
                    </w:rPr>
                    <w:t xml:space="preserve"> </w:t>
                  </w:r>
                  <w:r w:rsidR="00602F42" w:rsidRPr="00816D53">
                    <w:rPr>
                      <w:bCs/>
                      <w:sz w:val="28"/>
                      <w:szCs w:val="28"/>
                    </w:rPr>
                    <w:t>качества и</w:t>
                  </w:r>
                  <w:r w:rsidRPr="00816D53">
                    <w:rPr>
                      <w:bCs/>
                      <w:sz w:val="28"/>
                      <w:szCs w:val="28"/>
                    </w:rPr>
                    <w:t xml:space="preserve"> производительности ресурсов </w:t>
                  </w:r>
                  <w:r w:rsidR="00602F42" w:rsidRPr="00816D53">
                    <w:rPr>
                      <w:bCs/>
                      <w:sz w:val="28"/>
                      <w:szCs w:val="28"/>
                    </w:rPr>
                    <w:t>для сервисов</w:t>
                  </w:r>
                  <w:r w:rsidR="0071532D" w:rsidRPr="00816D53">
                    <w:rPr>
                      <w:bCs/>
                      <w:sz w:val="28"/>
                      <w:szCs w:val="28"/>
                    </w:rPr>
                    <w:t>;</w:t>
                  </w:r>
                </w:p>
              </w:tc>
            </w:tr>
            <w:tr w:rsidR="00816D53" w:rsidRPr="00816D53" w14:paraId="5F735D31" w14:textId="77777777" w:rsidTr="00DB0632">
              <w:trPr>
                <w:gridBefore w:val="1"/>
                <w:wBefore w:w="100" w:type="dxa"/>
              </w:trPr>
              <w:tc>
                <w:tcPr>
                  <w:tcW w:w="2725" w:type="dxa"/>
                  <w:gridSpan w:val="2"/>
                </w:tcPr>
                <w:p w14:paraId="54B70777" w14:textId="3B47E343" w:rsidR="005A0F78" w:rsidRPr="00816D53" w:rsidRDefault="005A0F78" w:rsidP="00DB0632">
                  <w:pPr>
                    <w:pStyle w:val="a4"/>
                    <w:tabs>
                      <w:tab w:val="left" w:pos="426"/>
                    </w:tabs>
                    <w:ind w:left="-68"/>
                    <w:contextualSpacing w:val="0"/>
                    <w:jc w:val="both"/>
                    <w:rPr>
                      <w:bCs/>
                      <w:sz w:val="28"/>
                      <w:szCs w:val="28"/>
                      <w:lang w:val="kk-KZ"/>
                    </w:rPr>
                  </w:pPr>
                  <w:proofErr w:type="spellStart"/>
                  <w:r w:rsidRPr="00816D53">
                    <w:rPr>
                      <w:bCs/>
                      <w:sz w:val="28"/>
                      <w:szCs w:val="28"/>
                    </w:rPr>
                    <w:lastRenderedPageBreak/>
                    <w:t>Аналитик_</w:t>
                  </w:r>
                  <w:r w:rsidR="00607432" w:rsidRPr="00DB0632">
                    <w:rPr>
                      <w:bCs/>
                      <w:sz w:val="28"/>
                      <w:szCs w:val="28"/>
                    </w:rPr>
                    <w:t>ЦМиТПС</w:t>
                  </w:r>
                  <w:proofErr w:type="spellEnd"/>
                </w:p>
              </w:tc>
              <w:tc>
                <w:tcPr>
                  <w:tcW w:w="7371" w:type="dxa"/>
                  <w:gridSpan w:val="2"/>
                </w:tcPr>
                <w:p w14:paraId="0CA63607" w14:textId="4D730328" w:rsidR="005A0F78" w:rsidRPr="00816D53" w:rsidRDefault="005A0F78" w:rsidP="003055E3">
                  <w:pPr>
                    <w:pStyle w:val="a4"/>
                    <w:tabs>
                      <w:tab w:val="left" w:pos="426"/>
                    </w:tabs>
                    <w:ind w:left="0"/>
                    <w:contextualSpacing w:val="0"/>
                    <w:jc w:val="both"/>
                    <w:rPr>
                      <w:bCs/>
                      <w:sz w:val="28"/>
                      <w:szCs w:val="28"/>
                    </w:rPr>
                  </w:pPr>
                  <w:r w:rsidRPr="00816D53">
                    <w:rPr>
                      <w:bCs/>
                      <w:sz w:val="28"/>
                      <w:szCs w:val="28"/>
                      <w:lang w:val="kk-KZ"/>
                    </w:rPr>
                    <w:t xml:space="preserve">специалист, выполняющий функции </w:t>
                  </w:r>
                  <w:r w:rsidRPr="00816D53">
                    <w:rPr>
                      <w:bCs/>
                      <w:sz w:val="28"/>
                      <w:szCs w:val="28"/>
                    </w:rPr>
                    <w:t>обеспечения качества сервисов</w:t>
                  </w:r>
                  <w:r w:rsidR="0071532D" w:rsidRPr="00816D53">
                    <w:rPr>
                      <w:bCs/>
                      <w:sz w:val="28"/>
                      <w:szCs w:val="28"/>
                    </w:rPr>
                    <w:t>;</w:t>
                  </w:r>
                </w:p>
              </w:tc>
            </w:tr>
            <w:tr w:rsidR="00816D53" w:rsidRPr="00816D53" w14:paraId="3C939E3F" w14:textId="77777777" w:rsidTr="00DB0632">
              <w:trPr>
                <w:gridBefore w:val="1"/>
                <w:wBefore w:w="100" w:type="dxa"/>
              </w:trPr>
              <w:tc>
                <w:tcPr>
                  <w:tcW w:w="2725" w:type="dxa"/>
                  <w:gridSpan w:val="2"/>
                </w:tcPr>
                <w:p w14:paraId="31322A28" w14:textId="332407CA"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Глобальная проблема</w:t>
                  </w:r>
                </w:p>
              </w:tc>
              <w:tc>
                <w:tcPr>
                  <w:tcW w:w="7371" w:type="dxa"/>
                  <w:gridSpan w:val="2"/>
                </w:tcPr>
                <w:p w14:paraId="6C881B7E" w14:textId="504CE807" w:rsidR="00AA1F51" w:rsidRPr="00816D53" w:rsidRDefault="00AA1F51" w:rsidP="003055E3">
                  <w:pPr>
                    <w:pStyle w:val="a4"/>
                    <w:tabs>
                      <w:tab w:val="left" w:pos="426"/>
                    </w:tabs>
                    <w:ind w:left="0"/>
                    <w:contextualSpacing w:val="0"/>
                    <w:jc w:val="both"/>
                    <w:rPr>
                      <w:bCs/>
                      <w:sz w:val="28"/>
                      <w:szCs w:val="28"/>
                      <w:lang w:val="kk-KZ"/>
                    </w:rPr>
                  </w:pPr>
                  <w:r w:rsidRPr="00816D53">
                    <w:rPr>
                      <w:bCs/>
                      <w:sz w:val="28"/>
                      <w:szCs w:val="28"/>
                    </w:rPr>
                    <w:t>проблема, которая приводит к ухудшению состояния сети (услуг/сервисов) в двух и более областях Республики Казахстан</w:t>
                  </w:r>
                  <w:r w:rsidR="0071532D" w:rsidRPr="00816D53">
                    <w:rPr>
                      <w:bCs/>
                      <w:sz w:val="28"/>
                      <w:szCs w:val="28"/>
                    </w:rPr>
                    <w:t>;</w:t>
                  </w:r>
                </w:p>
              </w:tc>
            </w:tr>
            <w:tr w:rsidR="00816D53" w:rsidRPr="00816D53" w14:paraId="54F0C4DB" w14:textId="77777777" w:rsidTr="00DB0632">
              <w:trPr>
                <w:gridBefore w:val="1"/>
                <w:wBefore w:w="100" w:type="dxa"/>
              </w:trPr>
              <w:tc>
                <w:tcPr>
                  <w:tcW w:w="2725" w:type="dxa"/>
                  <w:gridSpan w:val="2"/>
                </w:tcPr>
                <w:p w14:paraId="7F291D33" w14:textId="641A3B03"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Диспетчеризация ПБ</w:t>
                  </w:r>
                </w:p>
              </w:tc>
              <w:tc>
                <w:tcPr>
                  <w:tcW w:w="7371" w:type="dxa"/>
                  <w:gridSpan w:val="2"/>
                </w:tcPr>
                <w:p w14:paraId="6752220A" w14:textId="3A458CD8" w:rsidR="00AA1F51" w:rsidRPr="00816D53" w:rsidRDefault="000C7A91" w:rsidP="003055E3">
                  <w:pPr>
                    <w:pStyle w:val="a4"/>
                    <w:tabs>
                      <w:tab w:val="left" w:pos="426"/>
                    </w:tabs>
                    <w:ind w:left="0"/>
                    <w:contextualSpacing w:val="0"/>
                    <w:jc w:val="both"/>
                    <w:rPr>
                      <w:bCs/>
                      <w:sz w:val="28"/>
                      <w:szCs w:val="28"/>
                    </w:rPr>
                  </w:pPr>
                  <w:r w:rsidRPr="00816D53">
                    <w:rPr>
                      <w:bCs/>
                      <w:sz w:val="28"/>
                      <w:szCs w:val="28"/>
                      <w:lang w:val="kk-KZ"/>
                    </w:rPr>
                    <w:t>получение</w:t>
                  </w:r>
                  <w:r w:rsidRPr="00816D53">
                    <w:rPr>
                      <w:bCs/>
                      <w:sz w:val="28"/>
                      <w:szCs w:val="28"/>
                    </w:rPr>
                    <w:t>, анализ, классификация, приоритизация и соответствующее распределение ПБ среди исполнителей, ответственных за их решение</w:t>
                  </w:r>
                  <w:r w:rsidR="00DF6E5A" w:rsidRPr="00816D53">
                    <w:rPr>
                      <w:bCs/>
                      <w:sz w:val="28"/>
                      <w:szCs w:val="28"/>
                    </w:rPr>
                    <w:t>;</w:t>
                  </w:r>
                  <w:r w:rsidR="00D13CB2" w:rsidRPr="00816D53">
                    <w:rPr>
                      <w:bCs/>
                      <w:sz w:val="28"/>
                      <w:szCs w:val="28"/>
                    </w:rPr>
                    <w:t xml:space="preserve"> </w:t>
                  </w:r>
                  <w:r w:rsidR="00DF6E5A" w:rsidRPr="00816D53">
                    <w:rPr>
                      <w:bCs/>
                      <w:sz w:val="28"/>
                      <w:szCs w:val="28"/>
                    </w:rPr>
                    <w:t xml:space="preserve">мониторинг и координация работ, </w:t>
                  </w:r>
                  <w:r w:rsidR="00D13CB2" w:rsidRPr="00816D53">
                    <w:rPr>
                      <w:sz w:val="28"/>
                      <w:szCs w:val="28"/>
                      <w:shd w:val="clear" w:color="auto" w:fill="FFFFFF"/>
                    </w:rPr>
                    <w:t>контроль своевременного решения ПБ и восстановления услуг</w:t>
                  </w:r>
                  <w:r w:rsidR="00DF6E5A" w:rsidRPr="00816D53">
                    <w:rPr>
                      <w:sz w:val="28"/>
                      <w:szCs w:val="28"/>
                      <w:shd w:val="clear" w:color="auto" w:fill="FFFFFF"/>
                    </w:rPr>
                    <w:t>; предоставление обратной связи инициатору ПБ</w:t>
                  </w:r>
                  <w:r w:rsidR="0071532D" w:rsidRPr="00816D53">
                    <w:rPr>
                      <w:bCs/>
                      <w:sz w:val="28"/>
                      <w:szCs w:val="28"/>
                    </w:rPr>
                    <w:t>;</w:t>
                  </w:r>
                </w:p>
              </w:tc>
            </w:tr>
            <w:tr w:rsidR="00816D53" w:rsidRPr="00816D53" w14:paraId="0439AB8A" w14:textId="77777777" w:rsidTr="00DB0632">
              <w:trPr>
                <w:gridBefore w:val="1"/>
                <w:wBefore w:w="100" w:type="dxa"/>
              </w:trPr>
              <w:tc>
                <w:tcPr>
                  <w:tcW w:w="2725" w:type="dxa"/>
                  <w:gridSpan w:val="2"/>
                </w:tcPr>
                <w:p w14:paraId="6AB98777" w14:textId="0320B215"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Значимая категория сети</w:t>
                  </w:r>
                </w:p>
              </w:tc>
              <w:tc>
                <w:tcPr>
                  <w:tcW w:w="7371" w:type="dxa"/>
                  <w:gridSpan w:val="2"/>
                </w:tcPr>
                <w:p w14:paraId="6A8ED2CB" w14:textId="6AE2182D" w:rsidR="00AA1F51" w:rsidRPr="00816D53" w:rsidRDefault="00AA1F51" w:rsidP="003055E3">
                  <w:pPr>
                    <w:pStyle w:val="a4"/>
                    <w:tabs>
                      <w:tab w:val="left" w:pos="426"/>
                    </w:tabs>
                    <w:ind w:left="0"/>
                    <w:contextualSpacing w:val="0"/>
                    <w:jc w:val="both"/>
                    <w:rPr>
                      <w:bCs/>
                      <w:sz w:val="28"/>
                      <w:szCs w:val="28"/>
                    </w:rPr>
                  </w:pPr>
                  <w:r w:rsidRPr="00816D53">
                    <w:rPr>
                      <w:bCs/>
                      <w:sz w:val="28"/>
                      <w:szCs w:val="28"/>
                    </w:rPr>
                    <w:t>участок сети, неисправность которого может привести к значительным потерям из-за простоя связи</w:t>
                  </w:r>
                  <w:r w:rsidR="0071532D" w:rsidRPr="00816D53">
                    <w:rPr>
                      <w:bCs/>
                      <w:sz w:val="28"/>
                      <w:szCs w:val="28"/>
                    </w:rPr>
                    <w:t>;</w:t>
                  </w:r>
                </w:p>
              </w:tc>
            </w:tr>
            <w:tr w:rsidR="00816D53" w:rsidRPr="00816D53" w14:paraId="3B1F6811" w14:textId="77777777" w:rsidTr="00DB0632">
              <w:trPr>
                <w:gridBefore w:val="1"/>
                <w:wBefore w:w="100" w:type="dxa"/>
              </w:trPr>
              <w:tc>
                <w:tcPr>
                  <w:tcW w:w="2725" w:type="dxa"/>
                  <w:gridSpan w:val="2"/>
                </w:tcPr>
                <w:p w14:paraId="437AA30B" w14:textId="36978C53"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Инициатор</w:t>
                  </w:r>
                  <w:r w:rsidR="003C17FA" w:rsidRPr="00816D53">
                    <w:rPr>
                      <w:bCs/>
                      <w:sz w:val="28"/>
                      <w:szCs w:val="28"/>
                    </w:rPr>
                    <w:t xml:space="preserve"> ПБ</w:t>
                  </w:r>
                </w:p>
              </w:tc>
              <w:tc>
                <w:tcPr>
                  <w:tcW w:w="7371" w:type="dxa"/>
                  <w:gridSpan w:val="2"/>
                </w:tcPr>
                <w:p w14:paraId="52CDC585" w14:textId="7EC66C95" w:rsidR="00AA1F51" w:rsidRPr="00816D53" w:rsidRDefault="00F16654" w:rsidP="003055E3">
                  <w:pPr>
                    <w:pStyle w:val="a4"/>
                    <w:tabs>
                      <w:tab w:val="left" w:pos="426"/>
                    </w:tabs>
                    <w:ind w:left="0"/>
                    <w:contextualSpacing w:val="0"/>
                    <w:jc w:val="both"/>
                    <w:rPr>
                      <w:bCs/>
                      <w:sz w:val="28"/>
                      <w:szCs w:val="28"/>
                    </w:rPr>
                  </w:pPr>
                  <w:r w:rsidRPr="00816D53">
                    <w:rPr>
                      <w:bCs/>
                      <w:sz w:val="28"/>
                      <w:szCs w:val="28"/>
                    </w:rPr>
                    <w:t>человек</w:t>
                  </w:r>
                  <w:r w:rsidR="00AA1F51" w:rsidRPr="00816D53">
                    <w:rPr>
                      <w:bCs/>
                      <w:sz w:val="28"/>
                      <w:szCs w:val="28"/>
                    </w:rPr>
                    <w:t xml:space="preserve"> или внешнее приложение, инициировавшие вручную или автоматически создание в системе нового ПБ</w:t>
                  </w:r>
                  <w:r w:rsidR="0071532D" w:rsidRPr="00816D53">
                    <w:rPr>
                      <w:bCs/>
                      <w:sz w:val="28"/>
                      <w:szCs w:val="28"/>
                    </w:rPr>
                    <w:t>;</w:t>
                  </w:r>
                </w:p>
              </w:tc>
            </w:tr>
            <w:tr w:rsidR="00816D53" w:rsidRPr="00816D53" w14:paraId="116D2D31" w14:textId="77777777" w:rsidTr="00DB0632">
              <w:trPr>
                <w:gridBefore w:val="1"/>
                <w:wBefore w:w="100" w:type="dxa"/>
              </w:trPr>
              <w:tc>
                <w:tcPr>
                  <w:tcW w:w="2725" w:type="dxa"/>
                  <w:gridSpan w:val="2"/>
                </w:tcPr>
                <w:p w14:paraId="5428C467" w14:textId="5C0D7EC3"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Инцидент</w:t>
                  </w:r>
                </w:p>
              </w:tc>
              <w:tc>
                <w:tcPr>
                  <w:tcW w:w="7371" w:type="dxa"/>
                  <w:gridSpan w:val="2"/>
                </w:tcPr>
                <w:p w14:paraId="3B03875F" w14:textId="1D40823F" w:rsidR="00AA1F51" w:rsidRPr="00816D53" w:rsidRDefault="00AA1F51" w:rsidP="003055E3">
                  <w:pPr>
                    <w:pStyle w:val="a4"/>
                    <w:tabs>
                      <w:tab w:val="left" w:pos="426"/>
                    </w:tabs>
                    <w:ind w:left="0"/>
                    <w:contextualSpacing w:val="0"/>
                    <w:jc w:val="both"/>
                    <w:rPr>
                      <w:bCs/>
                      <w:sz w:val="28"/>
                      <w:szCs w:val="28"/>
                    </w:rPr>
                  </w:pPr>
                  <w:r w:rsidRPr="00816D53">
                    <w:rPr>
                      <w:bCs/>
                      <w:sz w:val="28"/>
                      <w:szCs w:val="28"/>
                    </w:rPr>
                    <w:t>любое событие, не являющееся частью нормального функционирования процесса и при этом влияющее или способное оказать влияние на снижение качества сервиса или полное прекращение его предоставления</w:t>
                  </w:r>
                  <w:r w:rsidR="0071532D" w:rsidRPr="00816D53">
                    <w:rPr>
                      <w:bCs/>
                      <w:sz w:val="28"/>
                      <w:szCs w:val="28"/>
                    </w:rPr>
                    <w:t>;</w:t>
                  </w:r>
                </w:p>
              </w:tc>
            </w:tr>
            <w:tr w:rsidR="00816D53" w:rsidRPr="00816D53" w14:paraId="7242B5F3" w14:textId="77777777" w:rsidTr="00DB0632">
              <w:trPr>
                <w:gridBefore w:val="1"/>
                <w:wBefore w:w="100" w:type="dxa"/>
              </w:trPr>
              <w:tc>
                <w:tcPr>
                  <w:tcW w:w="2725" w:type="dxa"/>
                  <w:gridSpan w:val="2"/>
                </w:tcPr>
                <w:p w14:paraId="0D13A1EA" w14:textId="4865084C"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Исполнитель</w:t>
                  </w:r>
                </w:p>
              </w:tc>
              <w:tc>
                <w:tcPr>
                  <w:tcW w:w="7371" w:type="dxa"/>
                  <w:gridSpan w:val="2"/>
                </w:tcPr>
                <w:p w14:paraId="453736EB" w14:textId="5A208831" w:rsidR="00AA1F51" w:rsidRPr="00816D53" w:rsidRDefault="00AA1F51" w:rsidP="003055E3">
                  <w:pPr>
                    <w:pStyle w:val="a4"/>
                    <w:tabs>
                      <w:tab w:val="left" w:pos="426"/>
                    </w:tabs>
                    <w:ind w:left="0"/>
                    <w:contextualSpacing w:val="0"/>
                    <w:jc w:val="both"/>
                    <w:rPr>
                      <w:bCs/>
                      <w:sz w:val="28"/>
                      <w:szCs w:val="28"/>
                    </w:rPr>
                  </w:pPr>
                  <w:r w:rsidRPr="00816D53">
                    <w:rPr>
                      <w:bCs/>
                      <w:sz w:val="28"/>
                      <w:szCs w:val="28"/>
                    </w:rPr>
                    <w:t>работник Общества, который выполняют порученные ему задания</w:t>
                  </w:r>
                  <w:r w:rsidR="00AC14D4" w:rsidRPr="00816D53">
                    <w:rPr>
                      <w:bCs/>
                      <w:sz w:val="28"/>
                      <w:szCs w:val="28"/>
                    </w:rPr>
                    <w:t xml:space="preserve"> по устранению неисправностей</w:t>
                  </w:r>
                  <w:r w:rsidR="0071532D" w:rsidRPr="00816D53">
                    <w:rPr>
                      <w:bCs/>
                      <w:sz w:val="28"/>
                      <w:szCs w:val="28"/>
                    </w:rPr>
                    <w:t>;</w:t>
                  </w:r>
                </w:p>
              </w:tc>
            </w:tr>
            <w:tr w:rsidR="00816D53" w:rsidRPr="00816D53" w14:paraId="2BAB9121" w14:textId="77777777" w:rsidTr="00DB0632">
              <w:trPr>
                <w:gridBefore w:val="1"/>
                <w:wBefore w:w="100" w:type="dxa"/>
              </w:trPr>
              <w:tc>
                <w:tcPr>
                  <w:tcW w:w="2725" w:type="dxa"/>
                  <w:gridSpan w:val="2"/>
                </w:tcPr>
                <w:p w14:paraId="14193AE6" w14:textId="7247E409"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Корневой (основной) ПБ</w:t>
                  </w:r>
                </w:p>
              </w:tc>
              <w:tc>
                <w:tcPr>
                  <w:tcW w:w="7371" w:type="dxa"/>
                  <w:gridSpan w:val="2"/>
                </w:tcPr>
                <w:p w14:paraId="26F54D84" w14:textId="54CCBD0A" w:rsidR="00AA1F51" w:rsidRPr="00816D53" w:rsidRDefault="00AA1F51" w:rsidP="003055E3">
                  <w:pPr>
                    <w:pStyle w:val="a4"/>
                    <w:tabs>
                      <w:tab w:val="left" w:pos="426"/>
                    </w:tabs>
                    <w:ind w:left="0"/>
                    <w:contextualSpacing w:val="0"/>
                    <w:jc w:val="both"/>
                    <w:rPr>
                      <w:bCs/>
                      <w:sz w:val="28"/>
                      <w:szCs w:val="28"/>
                    </w:rPr>
                  </w:pPr>
                  <w:r w:rsidRPr="00816D53">
                    <w:rPr>
                      <w:bCs/>
                      <w:sz w:val="28"/>
                      <w:szCs w:val="28"/>
                    </w:rPr>
                    <w:t xml:space="preserve">ПБ, в котором зафиксировано событие, явившееся причиной других событий (симптомов) и создания других ПБ по </w:t>
                  </w:r>
                  <w:proofErr w:type="spellStart"/>
                  <w:r w:rsidRPr="00816D53">
                    <w:rPr>
                      <w:bCs/>
                      <w:sz w:val="28"/>
                      <w:szCs w:val="28"/>
                    </w:rPr>
                    <w:t>симптомным</w:t>
                  </w:r>
                  <w:proofErr w:type="spellEnd"/>
                  <w:r w:rsidRPr="00816D53">
                    <w:rPr>
                      <w:bCs/>
                      <w:sz w:val="28"/>
                      <w:szCs w:val="28"/>
                    </w:rPr>
                    <w:t xml:space="preserve"> событиям</w:t>
                  </w:r>
                  <w:r w:rsidR="0071532D" w:rsidRPr="00816D53">
                    <w:rPr>
                      <w:bCs/>
                      <w:sz w:val="28"/>
                      <w:szCs w:val="28"/>
                    </w:rPr>
                    <w:t>;</w:t>
                  </w:r>
                </w:p>
              </w:tc>
            </w:tr>
            <w:tr w:rsidR="00816D53" w:rsidRPr="00816D53" w14:paraId="54CD744D" w14:textId="77777777" w:rsidTr="00DB0632">
              <w:trPr>
                <w:gridBefore w:val="1"/>
                <w:wBefore w:w="100" w:type="dxa"/>
              </w:trPr>
              <w:tc>
                <w:tcPr>
                  <w:tcW w:w="2725" w:type="dxa"/>
                  <w:gridSpan w:val="2"/>
                </w:tcPr>
                <w:p w14:paraId="4B8E4AC4" w14:textId="395253B5"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Межфилиальный ПБ</w:t>
                  </w:r>
                </w:p>
              </w:tc>
              <w:tc>
                <w:tcPr>
                  <w:tcW w:w="7371" w:type="dxa"/>
                  <w:gridSpan w:val="2"/>
                </w:tcPr>
                <w:p w14:paraId="2CD725AF" w14:textId="666DB4A7" w:rsidR="00AA1F51" w:rsidRPr="00816D53" w:rsidRDefault="00AA1F51" w:rsidP="003055E3">
                  <w:pPr>
                    <w:pStyle w:val="a4"/>
                    <w:tabs>
                      <w:tab w:val="left" w:pos="426"/>
                    </w:tabs>
                    <w:ind w:left="0"/>
                    <w:contextualSpacing w:val="0"/>
                    <w:jc w:val="both"/>
                    <w:rPr>
                      <w:bCs/>
                      <w:sz w:val="28"/>
                      <w:szCs w:val="28"/>
                    </w:rPr>
                  </w:pPr>
                  <w:r w:rsidRPr="00816D53">
                    <w:rPr>
                      <w:bCs/>
                      <w:sz w:val="28"/>
                      <w:szCs w:val="28"/>
                    </w:rPr>
                    <w:t>ПБ, созданный в одном филиале по событию, которое произошло в зоне другого филиала с созданием «Корневого ПБ»</w:t>
                  </w:r>
                  <w:r w:rsidR="0071532D" w:rsidRPr="00816D53">
                    <w:rPr>
                      <w:bCs/>
                      <w:sz w:val="28"/>
                      <w:szCs w:val="28"/>
                    </w:rPr>
                    <w:t>;</w:t>
                  </w:r>
                </w:p>
              </w:tc>
            </w:tr>
            <w:tr w:rsidR="00816D53" w:rsidRPr="00816D53" w14:paraId="7314A181" w14:textId="77777777" w:rsidTr="00DB0632">
              <w:trPr>
                <w:gridBefore w:val="1"/>
                <w:wBefore w:w="100" w:type="dxa"/>
              </w:trPr>
              <w:tc>
                <w:tcPr>
                  <w:tcW w:w="2725" w:type="dxa"/>
                  <w:gridSpan w:val="2"/>
                </w:tcPr>
                <w:p w14:paraId="627B44E0" w14:textId="09D03F60"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Мониторинг</w:t>
                  </w:r>
                </w:p>
              </w:tc>
              <w:tc>
                <w:tcPr>
                  <w:tcW w:w="7371" w:type="dxa"/>
                  <w:gridSpan w:val="2"/>
                </w:tcPr>
                <w:p w14:paraId="2E0E3BB0" w14:textId="19B8566B" w:rsidR="00AA1F51" w:rsidRPr="00816D53" w:rsidRDefault="00AA1F51" w:rsidP="003055E3">
                  <w:pPr>
                    <w:pStyle w:val="a4"/>
                    <w:tabs>
                      <w:tab w:val="left" w:pos="426"/>
                    </w:tabs>
                    <w:ind w:left="0"/>
                    <w:contextualSpacing w:val="0"/>
                    <w:jc w:val="both"/>
                    <w:rPr>
                      <w:bCs/>
                      <w:sz w:val="28"/>
                      <w:szCs w:val="28"/>
                    </w:rPr>
                  </w:pPr>
                  <w:r w:rsidRPr="00816D53">
                    <w:rPr>
                      <w:bCs/>
                      <w:sz w:val="28"/>
                      <w:szCs w:val="28"/>
                      <w:lang w:val="kk-KZ"/>
                    </w:rPr>
                    <w:t>постоянное отслеживание состояния активного сетевого оборудования на наличие неисправностей в соответствии с заданными критериями</w:t>
                  </w:r>
                  <w:r w:rsidR="0071532D" w:rsidRPr="00816D53">
                    <w:rPr>
                      <w:bCs/>
                      <w:sz w:val="28"/>
                      <w:szCs w:val="28"/>
                      <w:lang w:val="kk-KZ"/>
                    </w:rPr>
                    <w:t>;</w:t>
                  </w:r>
                </w:p>
              </w:tc>
            </w:tr>
            <w:tr w:rsidR="00816D53" w:rsidRPr="00816D53" w14:paraId="5DDA1596" w14:textId="77777777" w:rsidTr="00DB0632">
              <w:trPr>
                <w:gridBefore w:val="1"/>
                <w:wBefore w:w="100" w:type="dxa"/>
              </w:trPr>
              <w:tc>
                <w:tcPr>
                  <w:tcW w:w="2725" w:type="dxa"/>
                  <w:gridSpan w:val="2"/>
                </w:tcPr>
                <w:p w14:paraId="621240A9" w14:textId="082A4379" w:rsidR="00B365FE" w:rsidRPr="00816D53" w:rsidRDefault="00B365FE" w:rsidP="00DB0632">
                  <w:pPr>
                    <w:pStyle w:val="a4"/>
                    <w:tabs>
                      <w:tab w:val="left" w:pos="426"/>
                    </w:tabs>
                    <w:ind w:left="-68"/>
                    <w:contextualSpacing w:val="0"/>
                    <w:jc w:val="both"/>
                    <w:rPr>
                      <w:bCs/>
                      <w:sz w:val="28"/>
                      <w:szCs w:val="28"/>
                    </w:rPr>
                  </w:pPr>
                  <w:r w:rsidRPr="00DB0632">
                    <w:rPr>
                      <w:bCs/>
                      <w:sz w:val="28"/>
                      <w:szCs w:val="28"/>
                    </w:rPr>
                    <w:t>Оповещение</w:t>
                  </w:r>
                </w:p>
              </w:tc>
              <w:tc>
                <w:tcPr>
                  <w:tcW w:w="7371" w:type="dxa"/>
                  <w:gridSpan w:val="2"/>
                </w:tcPr>
                <w:p w14:paraId="7147782C" w14:textId="6474ADC8" w:rsidR="00B365FE" w:rsidRPr="00816D53" w:rsidRDefault="00B365FE" w:rsidP="003055E3">
                  <w:pPr>
                    <w:tabs>
                      <w:tab w:val="num" w:pos="0"/>
                      <w:tab w:val="left" w:pos="4400"/>
                      <w:tab w:val="left" w:pos="5170"/>
                    </w:tabs>
                    <w:jc w:val="both"/>
                    <w:rPr>
                      <w:bCs/>
                      <w:sz w:val="28"/>
                      <w:szCs w:val="28"/>
                    </w:rPr>
                  </w:pPr>
                  <w:r w:rsidRPr="00816D53">
                    <w:rPr>
                      <w:sz w:val="28"/>
                      <w:szCs w:val="28"/>
                    </w:rPr>
                    <w:t>сообщение, предназначенное для пользователя (или группы пользователей), в котором описано произошедшее событие;</w:t>
                  </w:r>
                </w:p>
              </w:tc>
            </w:tr>
            <w:tr w:rsidR="00816D53" w:rsidRPr="00816D53" w14:paraId="7736628F" w14:textId="77777777" w:rsidTr="00DB0632">
              <w:trPr>
                <w:gridBefore w:val="1"/>
                <w:wBefore w:w="100" w:type="dxa"/>
              </w:trPr>
              <w:tc>
                <w:tcPr>
                  <w:tcW w:w="2725" w:type="dxa"/>
                  <w:gridSpan w:val="2"/>
                </w:tcPr>
                <w:p w14:paraId="7455FD9D" w14:textId="19E8C456"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Партнер</w:t>
                  </w:r>
                </w:p>
              </w:tc>
              <w:tc>
                <w:tcPr>
                  <w:tcW w:w="7371" w:type="dxa"/>
                  <w:gridSpan w:val="2"/>
                </w:tcPr>
                <w:p w14:paraId="21EF5FAE" w14:textId="6FB10299" w:rsidR="00AA1F51" w:rsidRPr="00816D53" w:rsidRDefault="00AA1F51" w:rsidP="003055E3">
                  <w:pPr>
                    <w:pStyle w:val="a4"/>
                    <w:tabs>
                      <w:tab w:val="left" w:pos="426"/>
                    </w:tabs>
                    <w:ind w:left="0"/>
                    <w:contextualSpacing w:val="0"/>
                    <w:jc w:val="both"/>
                    <w:rPr>
                      <w:bCs/>
                      <w:sz w:val="28"/>
                      <w:szCs w:val="28"/>
                      <w:lang w:val="kk-KZ"/>
                    </w:rPr>
                  </w:pPr>
                  <w:r w:rsidRPr="00816D53">
                    <w:rPr>
                      <w:bCs/>
                      <w:sz w:val="28"/>
                      <w:szCs w:val="28"/>
                    </w:rPr>
                    <w:t>юридическое лицо, имеющее доступ в СУПБ АО «</w:t>
                  </w:r>
                  <w:proofErr w:type="spellStart"/>
                  <w:r w:rsidRPr="00816D53">
                    <w:rPr>
                      <w:bCs/>
                      <w:sz w:val="28"/>
                      <w:szCs w:val="28"/>
                    </w:rPr>
                    <w:t>Казахтелеком</w:t>
                  </w:r>
                  <w:proofErr w:type="spellEnd"/>
                  <w:r w:rsidRPr="00816D53">
                    <w:rPr>
                      <w:bCs/>
                      <w:sz w:val="28"/>
                      <w:szCs w:val="28"/>
                    </w:rPr>
                    <w:t xml:space="preserve">» для </w:t>
                  </w:r>
                  <w:r w:rsidR="0071532D" w:rsidRPr="00816D53">
                    <w:rPr>
                      <w:bCs/>
                      <w:sz w:val="28"/>
                      <w:szCs w:val="28"/>
                    </w:rPr>
                    <w:t>работы с</w:t>
                  </w:r>
                  <w:r w:rsidRPr="00816D53">
                    <w:rPr>
                      <w:bCs/>
                      <w:sz w:val="28"/>
                      <w:szCs w:val="28"/>
                    </w:rPr>
                    <w:t xml:space="preserve"> ПБ</w:t>
                  </w:r>
                  <w:r w:rsidR="0071532D" w:rsidRPr="00816D53">
                    <w:rPr>
                      <w:bCs/>
                      <w:sz w:val="28"/>
                      <w:szCs w:val="28"/>
                    </w:rPr>
                    <w:t>;</w:t>
                  </w:r>
                </w:p>
              </w:tc>
            </w:tr>
            <w:tr w:rsidR="00816D53" w:rsidRPr="00816D53" w14:paraId="24E7C145" w14:textId="77777777" w:rsidTr="00DB0632">
              <w:trPr>
                <w:gridBefore w:val="1"/>
                <w:wBefore w:w="100" w:type="dxa"/>
              </w:trPr>
              <w:tc>
                <w:tcPr>
                  <w:tcW w:w="2725" w:type="dxa"/>
                  <w:gridSpan w:val="2"/>
                </w:tcPr>
                <w:p w14:paraId="0BF90B7F" w14:textId="3168E417"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Пассивное оборудование</w:t>
                  </w:r>
                </w:p>
              </w:tc>
              <w:tc>
                <w:tcPr>
                  <w:tcW w:w="7371" w:type="dxa"/>
                  <w:gridSpan w:val="2"/>
                </w:tcPr>
                <w:p w14:paraId="6C3AC014" w14:textId="74BD9C05" w:rsidR="00AA1F51" w:rsidRPr="00816D53" w:rsidRDefault="00AA1F51" w:rsidP="003055E3">
                  <w:pPr>
                    <w:pStyle w:val="a4"/>
                    <w:tabs>
                      <w:tab w:val="left" w:pos="426"/>
                    </w:tabs>
                    <w:ind w:left="0"/>
                    <w:contextualSpacing w:val="0"/>
                    <w:jc w:val="both"/>
                    <w:rPr>
                      <w:bCs/>
                      <w:sz w:val="28"/>
                      <w:szCs w:val="28"/>
                    </w:rPr>
                  </w:pPr>
                  <w:r w:rsidRPr="00816D53">
                    <w:rPr>
                      <w:bCs/>
                      <w:sz w:val="28"/>
                      <w:szCs w:val="28"/>
                    </w:rPr>
                    <w:t xml:space="preserve">оборудование, которое не требует подключения к источнику электроснабжения. Оно предназначено для физического соединения и передачи сигналов между активным оборудованием (например, кабели, разъемы, разветвители, </w:t>
                  </w:r>
                  <w:proofErr w:type="spellStart"/>
                  <w:r w:rsidRPr="00816D53">
                    <w:rPr>
                      <w:bCs/>
                      <w:sz w:val="28"/>
                      <w:szCs w:val="28"/>
                    </w:rPr>
                    <w:t>пигтейлы</w:t>
                  </w:r>
                  <w:proofErr w:type="spellEnd"/>
                  <w:r w:rsidRPr="00816D53">
                    <w:rPr>
                      <w:bCs/>
                      <w:sz w:val="28"/>
                      <w:szCs w:val="28"/>
                    </w:rPr>
                    <w:t>, коробки, шкафы и т.п.)</w:t>
                  </w:r>
                  <w:r w:rsidR="0071532D" w:rsidRPr="00816D53">
                    <w:rPr>
                      <w:bCs/>
                      <w:sz w:val="28"/>
                      <w:szCs w:val="28"/>
                    </w:rPr>
                    <w:t>;</w:t>
                  </w:r>
                </w:p>
              </w:tc>
            </w:tr>
            <w:tr w:rsidR="00816D53" w:rsidRPr="00816D53" w14:paraId="67B5487F" w14:textId="77777777" w:rsidTr="00DB0632">
              <w:trPr>
                <w:gridBefore w:val="1"/>
                <w:wBefore w:w="100" w:type="dxa"/>
              </w:trPr>
              <w:tc>
                <w:tcPr>
                  <w:tcW w:w="2725" w:type="dxa"/>
                  <w:gridSpan w:val="2"/>
                </w:tcPr>
                <w:p w14:paraId="7354FB16" w14:textId="7AB694F4"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Поручение</w:t>
                  </w:r>
                </w:p>
              </w:tc>
              <w:tc>
                <w:tcPr>
                  <w:tcW w:w="7371" w:type="dxa"/>
                  <w:gridSpan w:val="2"/>
                </w:tcPr>
                <w:p w14:paraId="1E316325" w14:textId="29175026" w:rsidR="00AA1F51" w:rsidRPr="00816D53" w:rsidRDefault="00AA1F51" w:rsidP="003055E3">
                  <w:pPr>
                    <w:pStyle w:val="a4"/>
                    <w:tabs>
                      <w:tab w:val="left" w:pos="426"/>
                    </w:tabs>
                    <w:ind w:left="0"/>
                    <w:contextualSpacing w:val="0"/>
                    <w:jc w:val="both"/>
                    <w:rPr>
                      <w:bCs/>
                      <w:sz w:val="28"/>
                      <w:szCs w:val="28"/>
                    </w:rPr>
                  </w:pPr>
                  <w:r w:rsidRPr="00816D53">
                    <w:rPr>
                      <w:bCs/>
                      <w:sz w:val="28"/>
                      <w:szCs w:val="28"/>
                    </w:rPr>
                    <w:t xml:space="preserve">электронный документ в виде учетной записи базы данных ARS </w:t>
                  </w:r>
                  <w:proofErr w:type="spellStart"/>
                  <w:r w:rsidRPr="00816D53">
                    <w:rPr>
                      <w:bCs/>
                      <w:sz w:val="28"/>
                      <w:szCs w:val="28"/>
                    </w:rPr>
                    <w:t>Remedy</w:t>
                  </w:r>
                  <w:proofErr w:type="spellEnd"/>
                  <w:r w:rsidRPr="00816D53">
                    <w:rPr>
                      <w:bCs/>
                      <w:sz w:val="28"/>
                      <w:szCs w:val="28"/>
                    </w:rPr>
                    <w:t xml:space="preserve">, назначаемый на Аналитика </w:t>
                  </w:r>
                  <w:r w:rsidRPr="00816D53">
                    <w:rPr>
                      <w:bCs/>
                      <w:sz w:val="28"/>
                      <w:szCs w:val="28"/>
                      <w:lang w:val="en-US"/>
                    </w:rPr>
                    <w:t>Tier</w:t>
                  </w:r>
                  <w:r w:rsidRPr="00816D53">
                    <w:rPr>
                      <w:bCs/>
                      <w:sz w:val="28"/>
                      <w:szCs w:val="28"/>
                    </w:rPr>
                    <w:t xml:space="preserve"> 2 или FF и описывающий историю действий по решению проблемы</w:t>
                  </w:r>
                  <w:r w:rsidR="0071532D" w:rsidRPr="00816D53">
                    <w:rPr>
                      <w:bCs/>
                      <w:sz w:val="28"/>
                      <w:szCs w:val="28"/>
                    </w:rPr>
                    <w:t>;</w:t>
                  </w:r>
                </w:p>
              </w:tc>
            </w:tr>
            <w:tr w:rsidR="00816D53" w:rsidRPr="00816D53" w14:paraId="62017EC5" w14:textId="77777777" w:rsidTr="00DB0632">
              <w:trPr>
                <w:gridBefore w:val="1"/>
                <w:wBefore w:w="100" w:type="dxa"/>
              </w:trPr>
              <w:tc>
                <w:tcPr>
                  <w:tcW w:w="2725" w:type="dxa"/>
                  <w:gridSpan w:val="2"/>
                </w:tcPr>
                <w:p w14:paraId="411ADFBB" w14:textId="1B690865"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Проблемный билет (ПБ)</w:t>
                  </w:r>
                </w:p>
              </w:tc>
              <w:tc>
                <w:tcPr>
                  <w:tcW w:w="7371" w:type="dxa"/>
                  <w:gridSpan w:val="2"/>
                </w:tcPr>
                <w:p w14:paraId="3F05F129" w14:textId="7E6A7DAB" w:rsidR="00AA1F51" w:rsidRPr="00816D53" w:rsidRDefault="00AA1F51" w:rsidP="003055E3">
                  <w:pPr>
                    <w:pStyle w:val="a4"/>
                    <w:tabs>
                      <w:tab w:val="left" w:pos="426"/>
                    </w:tabs>
                    <w:ind w:left="0"/>
                    <w:contextualSpacing w:val="0"/>
                    <w:jc w:val="both"/>
                    <w:rPr>
                      <w:bCs/>
                      <w:sz w:val="28"/>
                      <w:szCs w:val="28"/>
                    </w:rPr>
                  </w:pPr>
                  <w:r w:rsidRPr="00816D53">
                    <w:rPr>
                      <w:bCs/>
                      <w:sz w:val="28"/>
                      <w:szCs w:val="28"/>
                    </w:rPr>
                    <w:t xml:space="preserve">электронный документ в виде учетной записи базы данных ARS </w:t>
                  </w:r>
                  <w:proofErr w:type="spellStart"/>
                  <w:r w:rsidRPr="00816D53">
                    <w:rPr>
                      <w:bCs/>
                      <w:sz w:val="28"/>
                      <w:szCs w:val="28"/>
                    </w:rPr>
                    <w:t>Remedy</w:t>
                  </w:r>
                  <w:proofErr w:type="spellEnd"/>
                  <w:r w:rsidRPr="00816D53">
                    <w:rPr>
                      <w:bCs/>
                      <w:sz w:val="28"/>
                      <w:szCs w:val="28"/>
                    </w:rPr>
                    <w:t>, описывающий проблему, возникшую в сети, и историю действий по ее решению</w:t>
                  </w:r>
                  <w:r w:rsidR="0071532D" w:rsidRPr="00816D53">
                    <w:rPr>
                      <w:bCs/>
                      <w:sz w:val="28"/>
                      <w:szCs w:val="28"/>
                    </w:rPr>
                    <w:t>;</w:t>
                  </w:r>
                </w:p>
              </w:tc>
            </w:tr>
            <w:tr w:rsidR="00816D53" w:rsidRPr="00816D53" w14:paraId="4C5D4706" w14:textId="77777777" w:rsidTr="00DB0632">
              <w:trPr>
                <w:gridBefore w:val="1"/>
                <w:wBefore w:w="100" w:type="dxa"/>
              </w:trPr>
              <w:tc>
                <w:tcPr>
                  <w:tcW w:w="2725" w:type="dxa"/>
                  <w:gridSpan w:val="2"/>
                </w:tcPr>
                <w:p w14:paraId="2F4FB24B" w14:textId="3020FD03"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Регистратор ПБ</w:t>
                  </w:r>
                </w:p>
              </w:tc>
              <w:tc>
                <w:tcPr>
                  <w:tcW w:w="7371" w:type="dxa"/>
                  <w:gridSpan w:val="2"/>
                </w:tcPr>
                <w:p w14:paraId="1F77A763" w14:textId="1119940B" w:rsidR="00AA1F51" w:rsidRPr="00816D53" w:rsidRDefault="00AA1F51" w:rsidP="003055E3">
                  <w:pPr>
                    <w:pStyle w:val="a4"/>
                    <w:tabs>
                      <w:tab w:val="left" w:pos="426"/>
                    </w:tabs>
                    <w:ind w:left="0"/>
                    <w:contextualSpacing w:val="0"/>
                    <w:jc w:val="both"/>
                    <w:rPr>
                      <w:bCs/>
                      <w:sz w:val="28"/>
                      <w:szCs w:val="28"/>
                    </w:rPr>
                  </w:pPr>
                  <w:r w:rsidRPr="00816D53">
                    <w:rPr>
                      <w:bCs/>
                      <w:sz w:val="28"/>
                      <w:szCs w:val="28"/>
                    </w:rPr>
                    <w:t>пользователь СУПБ, который имеет право</w:t>
                  </w:r>
                  <w:r w:rsidR="00B9339A" w:rsidRPr="00816D53">
                    <w:rPr>
                      <w:bCs/>
                      <w:sz w:val="28"/>
                      <w:szCs w:val="28"/>
                    </w:rPr>
                    <w:t xml:space="preserve"> регистрировать запросы инициатора</w:t>
                  </w:r>
                  <w:r w:rsidR="003C17FA" w:rsidRPr="00816D53">
                    <w:rPr>
                      <w:bCs/>
                      <w:sz w:val="28"/>
                      <w:szCs w:val="28"/>
                    </w:rPr>
                    <w:t xml:space="preserve"> </w:t>
                  </w:r>
                  <w:r w:rsidR="00B9339A" w:rsidRPr="00816D53">
                    <w:rPr>
                      <w:bCs/>
                      <w:sz w:val="28"/>
                      <w:szCs w:val="28"/>
                    </w:rPr>
                    <w:t xml:space="preserve">и открывать </w:t>
                  </w:r>
                  <w:r w:rsidRPr="00816D53">
                    <w:rPr>
                      <w:bCs/>
                      <w:sz w:val="28"/>
                      <w:szCs w:val="28"/>
                    </w:rPr>
                    <w:t>ПБ</w:t>
                  </w:r>
                  <w:r w:rsidR="0071532D" w:rsidRPr="00816D53">
                    <w:rPr>
                      <w:bCs/>
                      <w:sz w:val="28"/>
                      <w:szCs w:val="28"/>
                    </w:rPr>
                    <w:t>;</w:t>
                  </w:r>
                </w:p>
              </w:tc>
            </w:tr>
            <w:tr w:rsidR="00816D53" w:rsidRPr="00816D53" w14:paraId="7CC2D8EA" w14:textId="77777777" w:rsidTr="00DB0632">
              <w:trPr>
                <w:gridBefore w:val="1"/>
                <w:wBefore w:w="100" w:type="dxa"/>
              </w:trPr>
              <w:tc>
                <w:tcPr>
                  <w:tcW w:w="2725" w:type="dxa"/>
                  <w:gridSpan w:val="2"/>
                </w:tcPr>
                <w:p w14:paraId="13D947E7" w14:textId="6A92E10A" w:rsidR="00AA1F51" w:rsidRPr="00816D53" w:rsidRDefault="00AA1F51" w:rsidP="00DB0632">
                  <w:pPr>
                    <w:pStyle w:val="a4"/>
                    <w:tabs>
                      <w:tab w:val="left" w:pos="426"/>
                    </w:tabs>
                    <w:ind w:left="-68"/>
                    <w:contextualSpacing w:val="0"/>
                    <w:jc w:val="both"/>
                    <w:rPr>
                      <w:bCs/>
                      <w:sz w:val="28"/>
                      <w:szCs w:val="28"/>
                    </w:rPr>
                  </w:pPr>
                  <w:r w:rsidRPr="00816D53">
                    <w:rPr>
                      <w:bCs/>
                      <w:sz w:val="28"/>
                      <w:szCs w:val="28"/>
                    </w:rPr>
                    <w:lastRenderedPageBreak/>
                    <w:t>Ремонтно-настроечные работы (РНР)</w:t>
                  </w:r>
                </w:p>
              </w:tc>
              <w:tc>
                <w:tcPr>
                  <w:tcW w:w="7371" w:type="dxa"/>
                  <w:gridSpan w:val="2"/>
                </w:tcPr>
                <w:p w14:paraId="11A83340" w14:textId="57871E4F" w:rsidR="00AA1F51" w:rsidRPr="00816D53" w:rsidRDefault="00AA1F51" w:rsidP="003055E3">
                  <w:pPr>
                    <w:pStyle w:val="a4"/>
                    <w:tabs>
                      <w:tab w:val="left" w:pos="426"/>
                    </w:tabs>
                    <w:ind w:left="0"/>
                    <w:contextualSpacing w:val="0"/>
                    <w:jc w:val="both"/>
                    <w:rPr>
                      <w:bCs/>
                      <w:sz w:val="28"/>
                      <w:szCs w:val="28"/>
                    </w:rPr>
                  </w:pPr>
                  <w:r w:rsidRPr="00816D53">
                    <w:rPr>
                      <w:bCs/>
                      <w:sz w:val="28"/>
                      <w:szCs w:val="28"/>
                    </w:rPr>
                    <w:t>работы по проверке и поддержанию параметров элементов сети в пределах установленных норм</w:t>
                  </w:r>
                  <w:r w:rsidR="0071532D" w:rsidRPr="00816D53">
                    <w:rPr>
                      <w:bCs/>
                      <w:sz w:val="28"/>
                      <w:szCs w:val="28"/>
                    </w:rPr>
                    <w:t>;</w:t>
                  </w:r>
                </w:p>
              </w:tc>
            </w:tr>
            <w:tr w:rsidR="00816D53" w:rsidRPr="00816D53" w14:paraId="726E692B" w14:textId="77777777" w:rsidTr="00DB0632">
              <w:trPr>
                <w:gridBefore w:val="1"/>
                <w:wBefore w:w="100" w:type="dxa"/>
              </w:trPr>
              <w:tc>
                <w:tcPr>
                  <w:tcW w:w="2725" w:type="dxa"/>
                  <w:gridSpan w:val="2"/>
                </w:tcPr>
                <w:p w14:paraId="37A3728F" w14:textId="0A7CAD48"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Ресурсы сетей телекоммуникаций</w:t>
                  </w:r>
                </w:p>
              </w:tc>
              <w:tc>
                <w:tcPr>
                  <w:tcW w:w="7371" w:type="dxa"/>
                  <w:gridSpan w:val="2"/>
                </w:tcPr>
                <w:p w14:paraId="146E9C49" w14:textId="75A29C74" w:rsidR="00AA1F51" w:rsidRPr="00816D53" w:rsidRDefault="00AA1F51" w:rsidP="003055E3">
                  <w:pPr>
                    <w:pStyle w:val="a4"/>
                    <w:tabs>
                      <w:tab w:val="left" w:pos="426"/>
                    </w:tabs>
                    <w:ind w:left="0"/>
                    <w:contextualSpacing w:val="0"/>
                    <w:jc w:val="both"/>
                    <w:rPr>
                      <w:bCs/>
                      <w:sz w:val="28"/>
                      <w:szCs w:val="28"/>
                    </w:rPr>
                  </w:pPr>
                  <w:r w:rsidRPr="00816D53">
                    <w:rPr>
                      <w:bCs/>
                      <w:sz w:val="28"/>
                      <w:szCs w:val="28"/>
                    </w:rPr>
                    <w:t>физические, логические или виртуальные ресурсы, которые необходимы для передачи информации между различными узлами. Они включают в себя активное и пассивное оборудование</w:t>
                  </w:r>
                  <w:r w:rsidR="0071532D" w:rsidRPr="00816D53">
                    <w:rPr>
                      <w:bCs/>
                      <w:sz w:val="28"/>
                      <w:szCs w:val="28"/>
                    </w:rPr>
                    <w:t>;</w:t>
                  </w:r>
                </w:p>
              </w:tc>
            </w:tr>
            <w:tr w:rsidR="00816D53" w:rsidRPr="00816D53" w14:paraId="28F8EC5F" w14:textId="77777777" w:rsidTr="00DB0632">
              <w:trPr>
                <w:gridBefore w:val="1"/>
                <w:wBefore w:w="100" w:type="dxa"/>
              </w:trPr>
              <w:tc>
                <w:tcPr>
                  <w:tcW w:w="2725" w:type="dxa"/>
                  <w:gridSpan w:val="2"/>
                </w:tcPr>
                <w:p w14:paraId="39E75FA3" w14:textId="0191E125"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Супервизор технической поддержки (ТП)</w:t>
                  </w:r>
                </w:p>
              </w:tc>
              <w:tc>
                <w:tcPr>
                  <w:tcW w:w="7371" w:type="dxa"/>
                  <w:gridSpan w:val="2"/>
                </w:tcPr>
                <w:p w14:paraId="7C4CCA46" w14:textId="46514EAA" w:rsidR="00AA1F51" w:rsidRPr="00816D53" w:rsidRDefault="00AA1F51" w:rsidP="003055E3">
                  <w:pPr>
                    <w:pStyle w:val="a4"/>
                    <w:tabs>
                      <w:tab w:val="left" w:pos="426"/>
                    </w:tabs>
                    <w:ind w:left="0"/>
                    <w:contextualSpacing w:val="0"/>
                    <w:jc w:val="both"/>
                    <w:rPr>
                      <w:bCs/>
                      <w:sz w:val="28"/>
                      <w:szCs w:val="28"/>
                    </w:rPr>
                  </w:pPr>
                  <w:r w:rsidRPr="00816D53">
                    <w:rPr>
                      <w:bCs/>
                      <w:sz w:val="28"/>
                      <w:szCs w:val="28"/>
                    </w:rPr>
                    <w:t>работника Общества, осуществляющий координацию работ по технической поддержке деятельности структурных подразделений и выполняющий функции по взаимодействию с фирменной сервисной поддержкой от лица АО «</w:t>
                  </w:r>
                  <w:proofErr w:type="spellStart"/>
                  <w:r w:rsidRPr="00816D53">
                    <w:rPr>
                      <w:bCs/>
                      <w:sz w:val="28"/>
                      <w:szCs w:val="28"/>
                    </w:rPr>
                    <w:t>Казахтелеком</w:t>
                  </w:r>
                  <w:proofErr w:type="spellEnd"/>
                  <w:r w:rsidRPr="00816D53">
                    <w:rPr>
                      <w:bCs/>
                      <w:sz w:val="28"/>
                      <w:szCs w:val="28"/>
                    </w:rPr>
                    <w:t>»</w:t>
                  </w:r>
                  <w:r w:rsidR="0071532D" w:rsidRPr="00816D53">
                    <w:rPr>
                      <w:bCs/>
                      <w:sz w:val="28"/>
                      <w:szCs w:val="28"/>
                    </w:rPr>
                    <w:t>;</w:t>
                  </w:r>
                </w:p>
              </w:tc>
            </w:tr>
            <w:tr w:rsidR="00816D53" w:rsidRPr="00816D53" w14:paraId="33E6CF8F" w14:textId="77777777" w:rsidTr="00DB0632">
              <w:trPr>
                <w:gridBefore w:val="1"/>
                <w:wBefore w:w="100" w:type="dxa"/>
              </w:trPr>
              <w:tc>
                <w:tcPr>
                  <w:tcW w:w="2725" w:type="dxa"/>
                  <w:gridSpan w:val="2"/>
                </w:tcPr>
                <w:p w14:paraId="7281C1A2" w14:textId="3C324347" w:rsidR="00AA1F51" w:rsidRPr="00DB0632" w:rsidRDefault="00AA1F51" w:rsidP="00DB0632">
                  <w:pPr>
                    <w:pStyle w:val="a4"/>
                    <w:tabs>
                      <w:tab w:val="left" w:pos="426"/>
                    </w:tabs>
                    <w:ind w:left="-68"/>
                    <w:contextualSpacing w:val="0"/>
                    <w:jc w:val="both"/>
                    <w:rPr>
                      <w:bCs/>
                      <w:sz w:val="28"/>
                      <w:szCs w:val="28"/>
                    </w:rPr>
                  </w:pPr>
                  <w:r w:rsidRPr="00816D53">
                    <w:rPr>
                      <w:bCs/>
                      <w:sz w:val="28"/>
                      <w:szCs w:val="28"/>
                    </w:rPr>
                    <w:t>Центр</w:t>
                  </w:r>
                  <w:r w:rsidRPr="00DB0632">
                    <w:rPr>
                      <w:bCs/>
                      <w:sz w:val="28"/>
                      <w:szCs w:val="28"/>
                    </w:rPr>
                    <w:t xml:space="preserve"> </w:t>
                  </w:r>
                  <w:r w:rsidRPr="00816D53">
                    <w:rPr>
                      <w:bCs/>
                      <w:sz w:val="28"/>
                      <w:szCs w:val="28"/>
                    </w:rPr>
                    <w:t>управления</w:t>
                  </w:r>
                  <w:r w:rsidRPr="00DB0632">
                    <w:rPr>
                      <w:bCs/>
                      <w:sz w:val="28"/>
                      <w:szCs w:val="28"/>
                    </w:rPr>
                    <w:t xml:space="preserve"> </w:t>
                  </w:r>
                  <w:r w:rsidRPr="00816D53">
                    <w:rPr>
                      <w:bCs/>
                      <w:sz w:val="28"/>
                      <w:szCs w:val="28"/>
                    </w:rPr>
                    <w:t>сетью</w:t>
                  </w:r>
                  <w:r w:rsidRPr="00DB0632">
                    <w:rPr>
                      <w:bCs/>
                      <w:sz w:val="28"/>
                      <w:szCs w:val="28"/>
                    </w:rPr>
                    <w:t xml:space="preserve">  </w:t>
                  </w:r>
                </w:p>
                <w:p w14:paraId="4C525E6F" w14:textId="46E2750B" w:rsidR="00AA1F51" w:rsidRPr="00816D53" w:rsidRDefault="00AA1F51" w:rsidP="003055E3">
                  <w:pPr>
                    <w:pStyle w:val="a4"/>
                    <w:tabs>
                      <w:tab w:val="left" w:pos="426"/>
                    </w:tabs>
                    <w:ind w:left="0"/>
                    <w:contextualSpacing w:val="0"/>
                    <w:jc w:val="both"/>
                    <w:rPr>
                      <w:bCs/>
                      <w:sz w:val="28"/>
                      <w:szCs w:val="28"/>
                      <w:lang w:val="en-US"/>
                    </w:rPr>
                  </w:pPr>
                </w:p>
              </w:tc>
              <w:tc>
                <w:tcPr>
                  <w:tcW w:w="7371" w:type="dxa"/>
                  <w:gridSpan w:val="2"/>
                </w:tcPr>
                <w:p w14:paraId="0EFDA670" w14:textId="38439C43" w:rsidR="00AA1F51" w:rsidRPr="00816D53" w:rsidRDefault="00AA1F51" w:rsidP="003055E3">
                  <w:pPr>
                    <w:pStyle w:val="a4"/>
                    <w:tabs>
                      <w:tab w:val="left" w:pos="426"/>
                    </w:tabs>
                    <w:ind w:left="0"/>
                    <w:contextualSpacing w:val="0"/>
                    <w:jc w:val="both"/>
                    <w:rPr>
                      <w:bCs/>
                      <w:sz w:val="28"/>
                      <w:szCs w:val="28"/>
                    </w:rPr>
                  </w:pPr>
                  <w:r w:rsidRPr="00816D53">
                    <w:rPr>
                      <w:bCs/>
                      <w:sz w:val="28"/>
                      <w:szCs w:val="28"/>
                    </w:rPr>
                    <w:t>(</w:t>
                  </w:r>
                  <w:r w:rsidRPr="00816D53">
                    <w:rPr>
                      <w:bCs/>
                      <w:sz w:val="28"/>
                      <w:szCs w:val="28"/>
                      <w:lang w:val="en-US"/>
                    </w:rPr>
                    <w:t>Network</w:t>
                  </w:r>
                  <w:r w:rsidRPr="00816D53">
                    <w:rPr>
                      <w:bCs/>
                      <w:sz w:val="28"/>
                      <w:szCs w:val="28"/>
                    </w:rPr>
                    <w:t xml:space="preserve"> </w:t>
                  </w:r>
                  <w:r w:rsidRPr="00816D53">
                    <w:rPr>
                      <w:bCs/>
                      <w:sz w:val="28"/>
                      <w:szCs w:val="28"/>
                      <w:lang w:val="en-US"/>
                    </w:rPr>
                    <w:t>operation</w:t>
                  </w:r>
                  <w:r w:rsidRPr="00816D53">
                    <w:rPr>
                      <w:bCs/>
                      <w:sz w:val="28"/>
                      <w:szCs w:val="28"/>
                    </w:rPr>
                    <w:t xml:space="preserve"> </w:t>
                  </w:r>
                  <w:r w:rsidRPr="00816D53">
                    <w:rPr>
                      <w:bCs/>
                      <w:sz w:val="28"/>
                      <w:szCs w:val="28"/>
                      <w:lang w:val="en-US"/>
                    </w:rPr>
                    <w:t>center</w:t>
                  </w:r>
                  <w:r w:rsidRPr="00816D53">
                    <w:rPr>
                      <w:bCs/>
                      <w:sz w:val="28"/>
                      <w:szCs w:val="28"/>
                    </w:rPr>
                    <w:t xml:space="preserve"> (</w:t>
                  </w:r>
                  <w:r w:rsidRPr="00816D53">
                    <w:rPr>
                      <w:bCs/>
                      <w:sz w:val="28"/>
                      <w:szCs w:val="28"/>
                      <w:lang w:val="en-US"/>
                    </w:rPr>
                    <w:t>NOC</w:t>
                  </w:r>
                  <w:r w:rsidRPr="00816D53">
                    <w:rPr>
                      <w:bCs/>
                      <w:sz w:val="28"/>
                      <w:szCs w:val="28"/>
                    </w:rPr>
                    <w:t>)) – централизованное подразделение, осуществляющее мониторинг и управление сетью телекоммуникаций при устранении неисправностей</w:t>
                  </w:r>
                  <w:r w:rsidR="0071532D" w:rsidRPr="00816D53">
                    <w:rPr>
                      <w:bCs/>
                      <w:sz w:val="28"/>
                      <w:szCs w:val="28"/>
                    </w:rPr>
                    <w:t>;</w:t>
                  </w:r>
                </w:p>
              </w:tc>
            </w:tr>
            <w:tr w:rsidR="00816D53" w:rsidRPr="00816D53" w14:paraId="086E54B9" w14:textId="77777777" w:rsidTr="00DB0632">
              <w:trPr>
                <w:gridBefore w:val="1"/>
                <w:wBefore w:w="100" w:type="dxa"/>
              </w:trPr>
              <w:tc>
                <w:tcPr>
                  <w:tcW w:w="2725" w:type="dxa"/>
                  <w:gridSpan w:val="2"/>
                </w:tcPr>
                <w:p w14:paraId="3A762CA6" w14:textId="5F213527" w:rsidR="00AA1F51" w:rsidRPr="00816D53" w:rsidRDefault="00AA1F51" w:rsidP="00DB0632">
                  <w:pPr>
                    <w:pStyle w:val="a4"/>
                    <w:tabs>
                      <w:tab w:val="left" w:pos="426"/>
                    </w:tabs>
                    <w:ind w:left="-68"/>
                    <w:contextualSpacing w:val="0"/>
                    <w:jc w:val="both"/>
                    <w:rPr>
                      <w:bCs/>
                      <w:sz w:val="28"/>
                      <w:szCs w:val="28"/>
                      <w:lang w:val="kk-KZ"/>
                    </w:rPr>
                  </w:pPr>
                  <w:r w:rsidRPr="00816D53">
                    <w:rPr>
                      <w:bCs/>
                      <w:sz w:val="28"/>
                      <w:szCs w:val="28"/>
                    </w:rPr>
                    <w:t xml:space="preserve">Центр </w:t>
                  </w:r>
                  <w:r w:rsidR="00607432" w:rsidRPr="00DB0632">
                    <w:rPr>
                      <w:bCs/>
                      <w:sz w:val="28"/>
                      <w:szCs w:val="28"/>
                    </w:rPr>
                    <w:t>мониторинга и технической поддержки сервисов</w:t>
                  </w:r>
                </w:p>
              </w:tc>
              <w:tc>
                <w:tcPr>
                  <w:tcW w:w="7371" w:type="dxa"/>
                  <w:gridSpan w:val="2"/>
                </w:tcPr>
                <w:p w14:paraId="629BA74E" w14:textId="41CB641E" w:rsidR="00AA1F51" w:rsidRPr="00816D53" w:rsidRDefault="00AA1F51" w:rsidP="003055E3">
                  <w:pPr>
                    <w:pStyle w:val="a4"/>
                    <w:tabs>
                      <w:tab w:val="left" w:pos="426"/>
                    </w:tabs>
                    <w:ind w:left="0"/>
                    <w:contextualSpacing w:val="0"/>
                    <w:jc w:val="both"/>
                    <w:rPr>
                      <w:bCs/>
                      <w:sz w:val="28"/>
                      <w:szCs w:val="28"/>
                    </w:rPr>
                  </w:pPr>
                  <w:r w:rsidRPr="00816D53">
                    <w:rPr>
                      <w:bCs/>
                      <w:sz w:val="28"/>
                      <w:szCs w:val="28"/>
                    </w:rPr>
                    <w:t>- централизованное подразделение, выполняющее функции по контролю за доступностью и качеством продуктов/услуг Общества</w:t>
                  </w:r>
                  <w:r w:rsidR="0071532D" w:rsidRPr="00816D53">
                    <w:rPr>
                      <w:bCs/>
                      <w:sz w:val="28"/>
                      <w:szCs w:val="28"/>
                    </w:rPr>
                    <w:t>;</w:t>
                  </w:r>
                </w:p>
              </w:tc>
            </w:tr>
            <w:tr w:rsidR="00816D53" w:rsidRPr="00816D53" w14:paraId="4711EB02" w14:textId="77777777" w:rsidTr="00DB0632">
              <w:trPr>
                <w:gridBefore w:val="1"/>
                <w:wBefore w:w="100" w:type="dxa"/>
              </w:trPr>
              <w:tc>
                <w:tcPr>
                  <w:tcW w:w="2725" w:type="dxa"/>
                  <w:gridSpan w:val="2"/>
                </w:tcPr>
                <w:p w14:paraId="3D9122CC" w14:textId="446C941A" w:rsidR="00AA1F51" w:rsidRPr="00816D53" w:rsidRDefault="00AA1F51" w:rsidP="00DB0632">
                  <w:pPr>
                    <w:pStyle w:val="a4"/>
                    <w:tabs>
                      <w:tab w:val="left" w:pos="426"/>
                    </w:tabs>
                    <w:ind w:left="-68"/>
                    <w:contextualSpacing w:val="0"/>
                    <w:jc w:val="both"/>
                    <w:rPr>
                      <w:bCs/>
                      <w:sz w:val="28"/>
                      <w:szCs w:val="28"/>
                      <w:lang w:val="kk-KZ"/>
                    </w:rPr>
                  </w:pPr>
                  <w:r w:rsidRPr="00816D53">
                    <w:rPr>
                      <w:bCs/>
                      <w:sz w:val="28"/>
                      <w:szCs w:val="28"/>
                    </w:rPr>
                    <w:t xml:space="preserve">Центр анализа качества и производительности ресурсов </w:t>
                  </w:r>
                  <w:r w:rsidR="00607432" w:rsidRPr="00DB0632">
                    <w:rPr>
                      <w:bCs/>
                      <w:sz w:val="28"/>
                      <w:szCs w:val="28"/>
                    </w:rPr>
                    <w:t>для сервисов</w:t>
                  </w:r>
                </w:p>
              </w:tc>
              <w:tc>
                <w:tcPr>
                  <w:tcW w:w="7371" w:type="dxa"/>
                  <w:gridSpan w:val="2"/>
                </w:tcPr>
                <w:p w14:paraId="03F0C714" w14:textId="6D95D157" w:rsidR="00AA1F51" w:rsidRPr="00816D53" w:rsidRDefault="00AA1F51" w:rsidP="003055E3">
                  <w:pPr>
                    <w:pStyle w:val="a4"/>
                    <w:tabs>
                      <w:tab w:val="left" w:pos="426"/>
                    </w:tabs>
                    <w:ind w:left="0"/>
                    <w:contextualSpacing w:val="0"/>
                    <w:jc w:val="both"/>
                    <w:rPr>
                      <w:bCs/>
                      <w:sz w:val="28"/>
                      <w:szCs w:val="28"/>
                    </w:rPr>
                  </w:pPr>
                  <w:r w:rsidRPr="00816D53">
                    <w:rPr>
                      <w:bCs/>
                      <w:sz w:val="28"/>
                      <w:szCs w:val="28"/>
                    </w:rPr>
                    <w:t>(</w:t>
                  </w:r>
                  <w:r w:rsidRPr="00816D53">
                    <w:rPr>
                      <w:bCs/>
                      <w:sz w:val="28"/>
                      <w:szCs w:val="28"/>
                      <w:lang w:val="en-US"/>
                    </w:rPr>
                    <w:t>Performance</w:t>
                  </w:r>
                  <w:r w:rsidRPr="00816D53">
                    <w:rPr>
                      <w:bCs/>
                      <w:sz w:val="28"/>
                      <w:szCs w:val="28"/>
                    </w:rPr>
                    <w:t xml:space="preserve"> </w:t>
                  </w:r>
                  <w:r w:rsidRPr="00816D53">
                    <w:rPr>
                      <w:bCs/>
                      <w:sz w:val="28"/>
                      <w:szCs w:val="28"/>
                      <w:lang w:val="en-US"/>
                    </w:rPr>
                    <w:t>Management</w:t>
                  </w:r>
                  <w:r w:rsidRPr="00816D53">
                    <w:rPr>
                      <w:bCs/>
                      <w:sz w:val="28"/>
                      <w:szCs w:val="28"/>
                    </w:rPr>
                    <w:t xml:space="preserve"> (</w:t>
                  </w:r>
                  <w:r w:rsidRPr="00816D53">
                    <w:rPr>
                      <w:bCs/>
                      <w:sz w:val="28"/>
                      <w:szCs w:val="28"/>
                      <w:lang w:val="en-US"/>
                    </w:rPr>
                    <w:t>PM</w:t>
                  </w:r>
                  <w:r w:rsidRPr="00816D53">
                    <w:rPr>
                      <w:bCs/>
                      <w:sz w:val="28"/>
                      <w:szCs w:val="28"/>
                    </w:rPr>
                    <w:t xml:space="preserve">)) - централизованное подразделение, выполняющее функции мониторинга </w:t>
                  </w:r>
                  <w:r w:rsidR="0071532D" w:rsidRPr="00816D53">
                    <w:rPr>
                      <w:bCs/>
                      <w:sz w:val="28"/>
                      <w:szCs w:val="28"/>
                    </w:rPr>
                    <w:t>и анализа</w:t>
                  </w:r>
                  <w:r w:rsidRPr="00816D53">
                    <w:rPr>
                      <w:bCs/>
                      <w:sz w:val="28"/>
                      <w:szCs w:val="28"/>
                    </w:rPr>
                    <w:t xml:space="preserve"> качества и производительности ресурсов </w:t>
                  </w:r>
                  <w:r w:rsidR="00607432" w:rsidRPr="00816D53">
                    <w:rPr>
                      <w:bCs/>
                      <w:sz w:val="28"/>
                      <w:szCs w:val="28"/>
                      <w:lang w:val="kk-KZ"/>
                    </w:rPr>
                    <w:t>для сервисов</w:t>
                  </w:r>
                  <w:r w:rsidR="0071532D" w:rsidRPr="00816D53">
                    <w:rPr>
                      <w:bCs/>
                      <w:sz w:val="28"/>
                      <w:szCs w:val="28"/>
                    </w:rPr>
                    <w:t>;</w:t>
                  </w:r>
                </w:p>
              </w:tc>
            </w:tr>
            <w:tr w:rsidR="00816D53" w:rsidRPr="00816D53" w14:paraId="176248C3" w14:textId="77777777" w:rsidTr="00DB0632">
              <w:trPr>
                <w:gridBefore w:val="1"/>
                <w:wBefore w:w="100" w:type="dxa"/>
              </w:trPr>
              <w:tc>
                <w:tcPr>
                  <w:tcW w:w="2725" w:type="dxa"/>
                  <w:gridSpan w:val="2"/>
                </w:tcPr>
                <w:p w14:paraId="2D41D1E8" w14:textId="53F921A9" w:rsidR="00AA1F51" w:rsidRPr="00816D53" w:rsidRDefault="00AA1F51" w:rsidP="00DB0632">
                  <w:pPr>
                    <w:pStyle w:val="a4"/>
                    <w:tabs>
                      <w:tab w:val="left" w:pos="426"/>
                    </w:tabs>
                    <w:ind w:left="-68"/>
                    <w:contextualSpacing w:val="0"/>
                    <w:jc w:val="both"/>
                    <w:rPr>
                      <w:bCs/>
                      <w:sz w:val="28"/>
                      <w:szCs w:val="28"/>
                    </w:rPr>
                  </w:pPr>
                  <w:r w:rsidRPr="00816D53">
                    <w:rPr>
                      <w:bCs/>
                      <w:sz w:val="28"/>
                      <w:szCs w:val="28"/>
                    </w:rPr>
                    <w:t xml:space="preserve">Эскалация </w:t>
                  </w:r>
                </w:p>
              </w:tc>
              <w:tc>
                <w:tcPr>
                  <w:tcW w:w="7371" w:type="dxa"/>
                  <w:gridSpan w:val="2"/>
                </w:tcPr>
                <w:p w14:paraId="511E6DAC" w14:textId="727F89A3" w:rsidR="00AA1F51" w:rsidRPr="00816D53" w:rsidRDefault="00AA1F51" w:rsidP="003055E3">
                  <w:pPr>
                    <w:pStyle w:val="a4"/>
                    <w:tabs>
                      <w:tab w:val="left" w:pos="426"/>
                    </w:tabs>
                    <w:ind w:left="0"/>
                    <w:contextualSpacing w:val="0"/>
                    <w:jc w:val="both"/>
                    <w:rPr>
                      <w:bCs/>
                      <w:sz w:val="28"/>
                      <w:szCs w:val="28"/>
                    </w:rPr>
                  </w:pPr>
                  <w:r w:rsidRPr="00816D53">
                    <w:rPr>
                      <w:bCs/>
                      <w:sz w:val="28"/>
                      <w:szCs w:val="28"/>
                    </w:rPr>
                    <w:t>процедура повышения статуса и вовлечения дополнительных человеческих ресурсов в устранение проблемы</w:t>
                  </w:r>
                  <w:r w:rsidR="009763AC" w:rsidRPr="00816D53">
                    <w:rPr>
                      <w:bCs/>
                      <w:sz w:val="28"/>
                      <w:szCs w:val="28"/>
                    </w:rPr>
                    <w:t>;</w:t>
                  </w:r>
                </w:p>
              </w:tc>
            </w:tr>
            <w:tr w:rsidR="00816D53" w:rsidRPr="00816D53" w14:paraId="40AB3AF3" w14:textId="77777777" w:rsidTr="00DB0632">
              <w:trPr>
                <w:gridBefore w:val="1"/>
                <w:wBefore w:w="100" w:type="dxa"/>
              </w:trPr>
              <w:tc>
                <w:tcPr>
                  <w:tcW w:w="2725" w:type="dxa"/>
                  <w:gridSpan w:val="2"/>
                </w:tcPr>
                <w:p w14:paraId="086CEF1A" w14:textId="040165C8" w:rsidR="009763AC" w:rsidRPr="00816D53" w:rsidRDefault="009763AC" w:rsidP="00DB0632">
                  <w:pPr>
                    <w:pStyle w:val="a4"/>
                    <w:tabs>
                      <w:tab w:val="left" w:pos="426"/>
                    </w:tabs>
                    <w:ind w:left="-68"/>
                    <w:contextualSpacing w:val="0"/>
                    <w:jc w:val="both"/>
                    <w:rPr>
                      <w:bCs/>
                      <w:sz w:val="28"/>
                      <w:szCs w:val="28"/>
                    </w:rPr>
                  </w:pPr>
                  <w:proofErr w:type="spellStart"/>
                  <w:r w:rsidRPr="00816D53">
                    <w:rPr>
                      <w:bCs/>
                      <w:sz w:val="28"/>
                      <w:szCs w:val="28"/>
                    </w:rPr>
                    <w:t>Alert</w:t>
                  </w:r>
                  <w:proofErr w:type="spellEnd"/>
                </w:p>
              </w:tc>
              <w:tc>
                <w:tcPr>
                  <w:tcW w:w="7371" w:type="dxa"/>
                  <w:gridSpan w:val="2"/>
                </w:tcPr>
                <w:p w14:paraId="561D64A7" w14:textId="4BA97EED" w:rsidR="009763AC" w:rsidRPr="00816D53" w:rsidRDefault="009763AC" w:rsidP="003055E3">
                  <w:pPr>
                    <w:pStyle w:val="a4"/>
                    <w:tabs>
                      <w:tab w:val="left" w:pos="426"/>
                    </w:tabs>
                    <w:ind w:left="0"/>
                    <w:contextualSpacing w:val="0"/>
                    <w:jc w:val="both"/>
                    <w:rPr>
                      <w:bCs/>
                      <w:sz w:val="28"/>
                      <w:szCs w:val="28"/>
                    </w:rPr>
                  </w:pPr>
                  <w:r w:rsidRPr="00816D53">
                    <w:rPr>
                      <w:bCs/>
                      <w:sz w:val="28"/>
                      <w:szCs w:val="28"/>
                    </w:rPr>
                    <w:t>автоматическое оповещение пользователя СУПБ о произошедшем событии с помощью всплывающего окна, на котором указан текст оповещения.</w:t>
                  </w:r>
                </w:p>
              </w:tc>
            </w:tr>
          </w:tbl>
          <w:p w14:paraId="4D00FEA8" w14:textId="15EDB971" w:rsidR="009D53FA" w:rsidRPr="00816D53" w:rsidRDefault="009D53FA" w:rsidP="003055E3">
            <w:pPr>
              <w:pStyle w:val="a4"/>
              <w:tabs>
                <w:tab w:val="left" w:pos="426"/>
              </w:tabs>
              <w:ind w:left="0"/>
              <w:contextualSpacing w:val="0"/>
              <w:jc w:val="both"/>
              <w:rPr>
                <w:bCs/>
                <w:sz w:val="24"/>
                <w:szCs w:val="24"/>
              </w:rPr>
            </w:pPr>
          </w:p>
        </w:tc>
      </w:tr>
    </w:tbl>
    <w:p w14:paraId="7EA80714" w14:textId="7E725F98" w:rsidR="00AA1F51" w:rsidRDefault="00AA1F51" w:rsidP="003055E3">
      <w:pPr>
        <w:spacing w:after="0" w:line="240" w:lineRule="auto"/>
      </w:pPr>
      <w:bookmarkStart w:id="10" w:name="_Toc517718475"/>
      <w:bookmarkStart w:id="11" w:name="_Toc50463367"/>
    </w:p>
    <w:p w14:paraId="04CA3EF6" w14:textId="77777777" w:rsidR="0049613C" w:rsidRDefault="0049613C" w:rsidP="003055E3">
      <w:pPr>
        <w:spacing w:after="0" w:line="240" w:lineRule="auto"/>
      </w:pPr>
    </w:p>
    <w:p w14:paraId="676F71EA" w14:textId="246CAF8E" w:rsidR="005A449A" w:rsidRDefault="005A449A" w:rsidP="00DB0632">
      <w:pPr>
        <w:pStyle w:val="10"/>
        <w:numPr>
          <w:ilvl w:val="0"/>
          <w:numId w:val="9"/>
        </w:numPr>
        <w:tabs>
          <w:tab w:val="left" w:pos="426"/>
        </w:tabs>
        <w:ind w:left="0" w:firstLine="0"/>
        <w:jc w:val="center"/>
        <w:rPr>
          <w:noProof w:val="0"/>
          <w:color w:val="auto"/>
          <w:sz w:val="28"/>
          <w:szCs w:val="28"/>
        </w:rPr>
      </w:pPr>
      <w:bookmarkStart w:id="12" w:name="_Toc146878772"/>
      <w:r w:rsidRPr="00226F89">
        <w:rPr>
          <w:noProof w:val="0"/>
          <w:color w:val="auto"/>
          <w:sz w:val="28"/>
          <w:szCs w:val="28"/>
        </w:rPr>
        <w:t>Обозначения и сокращения</w:t>
      </w:r>
      <w:bookmarkEnd w:id="10"/>
      <w:bookmarkEnd w:id="11"/>
      <w:bookmarkEnd w:id="12"/>
    </w:p>
    <w:p w14:paraId="4FC8CE1F" w14:textId="77777777" w:rsidR="00820AEF" w:rsidRPr="00820AEF" w:rsidRDefault="00820AEF" w:rsidP="003055E3">
      <w:pPr>
        <w:pStyle w:val="a0"/>
        <w:spacing w:after="0" w:line="240" w:lineRule="auto"/>
        <w:rPr>
          <w:lang w:eastAsia="ru-RU"/>
        </w:rPr>
      </w:pPr>
    </w:p>
    <w:tbl>
      <w:tblPr>
        <w:tblStyle w:val="af2"/>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7"/>
        <w:gridCol w:w="356"/>
        <w:gridCol w:w="8165"/>
      </w:tblGrid>
      <w:tr w:rsidR="005C2AFD" w:rsidRPr="002A1626" w14:paraId="316209A8" w14:textId="77777777" w:rsidTr="00CD0BA6">
        <w:tc>
          <w:tcPr>
            <w:tcW w:w="1687" w:type="dxa"/>
          </w:tcPr>
          <w:p w14:paraId="5F9BCC9E" w14:textId="5708D834" w:rsidR="005C2AFD" w:rsidRPr="002E64F8" w:rsidRDefault="00CD0BA6" w:rsidP="00924090">
            <w:pPr>
              <w:jc w:val="both"/>
              <w:rPr>
                <w:sz w:val="28"/>
                <w:szCs w:val="28"/>
              </w:rPr>
            </w:pPr>
            <w:bookmarkStart w:id="13" w:name="_Toc297555880"/>
            <w:r w:rsidRPr="002E64F8">
              <w:rPr>
                <w:sz w:val="28"/>
                <w:szCs w:val="28"/>
              </w:rPr>
              <w:t>АКБ</w:t>
            </w:r>
          </w:p>
        </w:tc>
        <w:tc>
          <w:tcPr>
            <w:tcW w:w="356" w:type="dxa"/>
          </w:tcPr>
          <w:p w14:paraId="0DA5CC50" w14:textId="694599DC" w:rsidR="005C2AFD" w:rsidRPr="002E64F8" w:rsidRDefault="005C2AFD" w:rsidP="00924090">
            <w:pPr>
              <w:jc w:val="both"/>
              <w:rPr>
                <w:sz w:val="28"/>
                <w:szCs w:val="28"/>
              </w:rPr>
            </w:pPr>
            <w:r w:rsidRPr="002E64F8">
              <w:rPr>
                <w:sz w:val="28"/>
                <w:szCs w:val="28"/>
              </w:rPr>
              <w:t>–</w:t>
            </w:r>
          </w:p>
        </w:tc>
        <w:tc>
          <w:tcPr>
            <w:tcW w:w="8165" w:type="dxa"/>
          </w:tcPr>
          <w:p w14:paraId="7705B79D" w14:textId="20B55F59" w:rsidR="005C2AFD" w:rsidRPr="002E64F8" w:rsidRDefault="00CD0BA6" w:rsidP="00924090">
            <w:pPr>
              <w:jc w:val="both"/>
              <w:rPr>
                <w:sz w:val="28"/>
                <w:szCs w:val="28"/>
              </w:rPr>
            </w:pPr>
            <w:r w:rsidRPr="002E64F8">
              <w:rPr>
                <w:sz w:val="28"/>
                <w:szCs w:val="28"/>
              </w:rPr>
              <w:t>аккумуляторная батарея;</w:t>
            </w:r>
          </w:p>
        </w:tc>
      </w:tr>
      <w:tr w:rsidR="00CD0BA6" w:rsidRPr="002A1626" w14:paraId="187716B4" w14:textId="77777777" w:rsidTr="00CD0BA6">
        <w:tc>
          <w:tcPr>
            <w:tcW w:w="1687" w:type="dxa"/>
          </w:tcPr>
          <w:p w14:paraId="43CA2207" w14:textId="187F5A17" w:rsidR="00CD0BA6" w:rsidRPr="002A1626" w:rsidRDefault="00CD0BA6" w:rsidP="00CD0BA6">
            <w:pPr>
              <w:jc w:val="both"/>
              <w:rPr>
                <w:sz w:val="28"/>
                <w:szCs w:val="28"/>
              </w:rPr>
            </w:pPr>
            <w:r w:rsidRPr="002A1626">
              <w:rPr>
                <w:sz w:val="28"/>
                <w:szCs w:val="28"/>
              </w:rPr>
              <w:t>АМТС</w:t>
            </w:r>
          </w:p>
        </w:tc>
        <w:tc>
          <w:tcPr>
            <w:tcW w:w="356" w:type="dxa"/>
          </w:tcPr>
          <w:p w14:paraId="3C884960" w14:textId="77777777" w:rsidR="00CD0BA6" w:rsidRPr="002A1626" w:rsidRDefault="00CD0BA6" w:rsidP="00CD0BA6">
            <w:pPr>
              <w:jc w:val="both"/>
              <w:rPr>
                <w:sz w:val="28"/>
                <w:szCs w:val="28"/>
              </w:rPr>
            </w:pPr>
          </w:p>
        </w:tc>
        <w:tc>
          <w:tcPr>
            <w:tcW w:w="8165" w:type="dxa"/>
          </w:tcPr>
          <w:p w14:paraId="5373B1C1" w14:textId="4934C863" w:rsidR="00CD0BA6" w:rsidRPr="002A1626" w:rsidRDefault="00CD0BA6" w:rsidP="00CD0BA6">
            <w:pPr>
              <w:jc w:val="both"/>
              <w:rPr>
                <w:sz w:val="28"/>
                <w:szCs w:val="28"/>
              </w:rPr>
            </w:pPr>
            <w:r w:rsidRPr="002A1626">
              <w:rPr>
                <w:sz w:val="28"/>
                <w:szCs w:val="28"/>
              </w:rPr>
              <w:t>автоматическая междугородн</w:t>
            </w:r>
            <w:r>
              <w:rPr>
                <w:sz w:val="28"/>
                <w:szCs w:val="28"/>
              </w:rPr>
              <w:t>а</w:t>
            </w:r>
            <w:r w:rsidRPr="002A1626">
              <w:rPr>
                <w:sz w:val="28"/>
                <w:szCs w:val="28"/>
              </w:rPr>
              <w:t>я телефонная стация;</w:t>
            </w:r>
          </w:p>
        </w:tc>
      </w:tr>
      <w:tr w:rsidR="00CD0BA6" w:rsidRPr="002A1626" w14:paraId="53A5244A" w14:textId="77777777" w:rsidTr="00CD0BA6">
        <w:tc>
          <w:tcPr>
            <w:tcW w:w="1687" w:type="dxa"/>
          </w:tcPr>
          <w:p w14:paraId="13AE4095" w14:textId="44A3731D" w:rsidR="00CD0BA6" w:rsidRPr="002A1626" w:rsidRDefault="00CD0BA6" w:rsidP="00CD0BA6">
            <w:pPr>
              <w:jc w:val="both"/>
              <w:rPr>
                <w:sz w:val="28"/>
                <w:szCs w:val="28"/>
              </w:rPr>
            </w:pPr>
            <w:r>
              <w:rPr>
                <w:sz w:val="28"/>
                <w:szCs w:val="28"/>
              </w:rPr>
              <w:t>АРСС</w:t>
            </w:r>
          </w:p>
        </w:tc>
        <w:tc>
          <w:tcPr>
            <w:tcW w:w="356" w:type="dxa"/>
          </w:tcPr>
          <w:p w14:paraId="1EF0450F" w14:textId="7DCFD2C2" w:rsidR="00CD0BA6" w:rsidRPr="002A1626" w:rsidRDefault="00CD0BA6" w:rsidP="00CD0BA6">
            <w:pPr>
              <w:jc w:val="both"/>
              <w:rPr>
                <w:sz w:val="28"/>
                <w:szCs w:val="28"/>
              </w:rPr>
            </w:pPr>
            <w:r w:rsidRPr="002A1626">
              <w:rPr>
                <w:sz w:val="28"/>
                <w:szCs w:val="28"/>
              </w:rPr>
              <w:t>–</w:t>
            </w:r>
          </w:p>
        </w:tc>
        <w:tc>
          <w:tcPr>
            <w:tcW w:w="8165" w:type="dxa"/>
          </w:tcPr>
          <w:p w14:paraId="02961B62" w14:textId="0A72933C" w:rsidR="00CD0BA6" w:rsidRPr="002A1626" w:rsidRDefault="00CD0BA6" w:rsidP="00CD0BA6">
            <w:pPr>
              <w:jc w:val="both"/>
              <w:rPr>
                <w:sz w:val="28"/>
                <w:szCs w:val="28"/>
              </w:rPr>
            </w:pPr>
            <w:r>
              <w:rPr>
                <w:sz w:val="28"/>
                <w:szCs w:val="28"/>
              </w:rPr>
              <w:t xml:space="preserve">аппаратура разветвления сигналов синхронизации; </w:t>
            </w:r>
          </w:p>
        </w:tc>
      </w:tr>
      <w:tr w:rsidR="00CD0BA6" w:rsidRPr="002A1626" w14:paraId="362DC6A6" w14:textId="77777777" w:rsidTr="00CD0BA6">
        <w:tc>
          <w:tcPr>
            <w:tcW w:w="1687" w:type="dxa"/>
          </w:tcPr>
          <w:p w14:paraId="1919432E" w14:textId="77777777" w:rsidR="00CD0BA6" w:rsidRPr="002A1626" w:rsidRDefault="00CD0BA6" w:rsidP="00CD0BA6">
            <w:pPr>
              <w:jc w:val="both"/>
              <w:rPr>
                <w:sz w:val="28"/>
                <w:szCs w:val="28"/>
              </w:rPr>
            </w:pPr>
            <w:r w:rsidRPr="002A1626">
              <w:rPr>
                <w:sz w:val="28"/>
                <w:szCs w:val="28"/>
              </w:rPr>
              <w:t>БД</w:t>
            </w:r>
          </w:p>
        </w:tc>
        <w:tc>
          <w:tcPr>
            <w:tcW w:w="356" w:type="dxa"/>
          </w:tcPr>
          <w:p w14:paraId="71C307A1" w14:textId="77C09548" w:rsidR="00CD0BA6" w:rsidRPr="002A1626" w:rsidRDefault="00CD0BA6" w:rsidP="00CD0BA6">
            <w:pPr>
              <w:jc w:val="both"/>
              <w:rPr>
                <w:sz w:val="28"/>
                <w:szCs w:val="28"/>
              </w:rPr>
            </w:pPr>
            <w:r w:rsidRPr="002A1626">
              <w:rPr>
                <w:sz w:val="28"/>
                <w:szCs w:val="28"/>
              </w:rPr>
              <w:t>–</w:t>
            </w:r>
          </w:p>
        </w:tc>
        <w:tc>
          <w:tcPr>
            <w:tcW w:w="8165" w:type="dxa"/>
          </w:tcPr>
          <w:p w14:paraId="79330AAF" w14:textId="2E6CC56F" w:rsidR="00CD0BA6" w:rsidRPr="002A1626" w:rsidRDefault="00CD0BA6" w:rsidP="00CD0BA6">
            <w:pPr>
              <w:jc w:val="both"/>
              <w:rPr>
                <w:sz w:val="28"/>
                <w:szCs w:val="28"/>
              </w:rPr>
            </w:pPr>
            <w:r w:rsidRPr="002A1626">
              <w:rPr>
                <w:sz w:val="28"/>
                <w:szCs w:val="28"/>
              </w:rPr>
              <w:t>база данных;</w:t>
            </w:r>
          </w:p>
        </w:tc>
      </w:tr>
      <w:tr w:rsidR="00CD0BA6" w:rsidRPr="002A1626" w14:paraId="7E010F32" w14:textId="77777777" w:rsidTr="00CD0BA6">
        <w:tc>
          <w:tcPr>
            <w:tcW w:w="1687" w:type="dxa"/>
          </w:tcPr>
          <w:p w14:paraId="152A9783" w14:textId="77777777" w:rsidR="00CD0BA6" w:rsidRPr="002A1626" w:rsidRDefault="00CD0BA6" w:rsidP="00CD0BA6">
            <w:pPr>
              <w:jc w:val="both"/>
              <w:rPr>
                <w:sz w:val="28"/>
                <w:szCs w:val="28"/>
              </w:rPr>
            </w:pPr>
            <w:r w:rsidRPr="002A1626">
              <w:rPr>
                <w:sz w:val="28"/>
                <w:szCs w:val="28"/>
              </w:rPr>
              <w:t>ВИ</w:t>
            </w:r>
          </w:p>
        </w:tc>
        <w:tc>
          <w:tcPr>
            <w:tcW w:w="356" w:type="dxa"/>
          </w:tcPr>
          <w:p w14:paraId="7D42EA00" w14:textId="322BEDE8" w:rsidR="00CD0BA6" w:rsidRPr="002A1626" w:rsidRDefault="00CD0BA6" w:rsidP="00CD0BA6">
            <w:pPr>
              <w:ind w:left="179" w:hanging="179"/>
              <w:rPr>
                <w:sz w:val="28"/>
                <w:szCs w:val="28"/>
              </w:rPr>
            </w:pPr>
            <w:r w:rsidRPr="002A1626">
              <w:rPr>
                <w:sz w:val="28"/>
                <w:szCs w:val="28"/>
              </w:rPr>
              <w:t>–</w:t>
            </w:r>
          </w:p>
        </w:tc>
        <w:tc>
          <w:tcPr>
            <w:tcW w:w="8165" w:type="dxa"/>
          </w:tcPr>
          <w:p w14:paraId="1E0341D3" w14:textId="1010B1D9" w:rsidR="00CD0BA6" w:rsidRPr="002A1626" w:rsidRDefault="00CD0BA6" w:rsidP="00CD0BA6">
            <w:pPr>
              <w:rPr>
                <w:sz w:val="28"/>
                <w:szCs w:val="28"/>
              </w:rPr>
            </w:pPr>
            <w:r w:rsidRPr="00126E2B">
              <w:rPr>
                <w:sz w:val="28"/>
                <w:szCs w:val="28"/>
              </w:rPr>
              <w:t>внутренний инцидент, событие, создающееся по фактам</w:t>
            </w:r>
            <w:r>
              <w:rPr>
                <w:sz w:val="28"/>
                <w:szCs w:val="28"/>
                <w:lang w:val="kk-KZ"/>
              </w:rPr>
              <w:t xml:space="preserve"> </w:t>
            </w:r>
            <w:r w:rsidRPr="00126E2B">
              <w:rPr>
                <w:sz w:val="28"/>
                <w:szCs w:val="28"/>
              </w:rPr>
              <w:t>некорректной работы персонала в технологическом процессе;</w:t>
            </w:r>
          </w:p>
        </w:tc>
      </w:tr>
      <w:tr w:rsidR="00CD0BA6" w:rsidRPr="002A1626" w14:paraId="4A3FCA99" w14:textId="77777777" w:rsidTr="00CD0BA6">
        <w:tc>
          <w:tcPr>
            <w:tcW w:w="1687" w:type="dxa"/>
          </w:tcPr>
          <w:p w14:paraId="6E552C20" w14:textId="4D6447AC" w:rsidR="00CD0BA6" w:rsidRPr="002A1626" w:rsidRDefault="00CD0BA6" w:rsidP="00CD0BA6">
            <w:pPr>
              <w:jc w:val="both"/>
              <w:rPr>
                <w:sz w:val="28"/>
                <w:szCs w:val="28"/>
              </w:rPr>
            </w:pPr>
            <w:r>
              <w:rPr>
                <w:sz w:val="28"/>
                <w:szCs w:val="28"/>
              </w:rPr>
              <w:t>ВЗГ</w:t>
            </w:r>
          </w:p>
        </w:tc>
        <w:tc>
          <w:tcPr>
            <w:tcW w:w="356" w:type="dxa"/>
          </w:tcPr>
          <w:p w14:paraId="548ABC96" w14:textId="447CD0BD" w:rsidR="00CD0BA6" w:rsidRPr="002A1626" w:rsidRDefault="00CD0BA6" w:rsidP="00CD0BA6">
            <w:pPr>
              <w:ind w:left="179" w:hanging="179"/>
              <w:rPr>
                <w:sz w:val="28"/>
                <w:szCs w:val="28"/>
              </w:rPr>
            </w:pPr>
            <w:r w:rsidRPr="002A1626">
              <w:rPr>
                <w:sz w:val="28"/>
                <w:szCs w:val="28"/>
              </w:rPr>
              <w:t>–</w:t>
            </w:r>
          </w:p>
        </w:tc>
        <w:tc>
          <w:tcPr>
            <w:tcW w:w="8165" w:type="dxa"/>
          </w:tcPr>
          <w:p w14:paraId="6971B529" w14:textId="402EF783" w:rsidR="00CD0BA6" w:rsidRPr="00126E2B" w:rsidRDefault="00CD0BA6" w:rsidP="00CD0BA6">
            <w:pPr>
              <w:rPr>
                <w:sz w:val="28"/>
                <w:szCs w:val="28"/>
              </w:rPr>
            </w:pPr>
            <w:r>
              <w:rPr>
                <w:sz w:val="28"/>
                <w:szCs w:val="28"/>
              </w:rPr>
              <w:t xml:space="preserve">вторичный задающий генератор; </w:t>
            </w:r>
          </w:p>
        </w:tc>
      </w:tr>
      <w:tr w:rsidR="00CD0BA6" w:rsidRPr="002A1626" w14:paraId="4D1385A5" w14:textId="77777777" w:rsidTr="00CD0BA6">
        <w:tc>
          <w:tcPr>
            <w:tcW w:w="1687" w:type="dxa"/>
          </w:tcPr>
          <w:p w14:paraId="3AEB11E2" w14:textId="37AB55DA" w:rsidR="00CD0BA6" w:rsidRDefault="00CD0BA6" w:rsidP="00CD0BA6">
            <w:pPr>
              <w:jc w:val="both"/>
              <w:rPr>
                <w:sz w:val="28"/>
                <w:szCs w:val="28"/>
              </w:rPr>
            </w:pPr>
            <w:r>
              <w:rPr>
                <w:sz w:val="28"/>
                <w:szCs w:val="28"/>
              </w:rPr>
              <w:t>ВП</w:t>
            </w:r>
          </w:p>
        </w:tc>
        <w:tc>
          <w:tcPr>
            <w:tcW w:w="356" w:type="dxa"/>
          </w:tcPr>
          <w:p w14:paraId="6719CD43" w14:textId="2B0CE34D" w:rsidR="00CD0BA6" w:rsidRPr="002A1626" w:rsidRDefault="00CD0BA6" w:rsidP="00CD0BA6">
            <w:pPr>
              <w:ind w:left="179" w:hanging="179"/>
              <w:rPr>
                <w:sz w:val="28"/>
                <w:szCs w:val="28"/>
              </w:rPr>
            </w:pPr>
            <w:r w:rsidRPr="002A1626">
              <w:rPr>
                <w:sz w:val="28"/>
                <w:szCs w:val="28"/>
              </w:rPr>
              <w:t>–</w:t>
            </w:r>
          </w:p>
        </w:tc>
        <w:tc>
          <w:tcPr>
            <w:tcW w:w="8165" w:type="dxa"/>
          </w:tcPr>
          <w:p w14:paraId="63E46C16" w14:textId="0A433F0C" w:rsidR="00CD0BA6" w:rsidRDefault="00CD0BA6" w:rsidP="00CD0BA6">
            <w:pPr>
              <w:rPr>
                <w:sz w:val="28"/>
                <w:szCs w:val="28"/>
              </w:rPr>
            </w:pPr>
            <w:r>
              <w:rPr>
                <w:sz w:val="28"/>
                <w:szCs w:val="28"/>
              </w:rPr>
              <w:t>владелец проблемы;</w:t>
            </w:r>
          </w:p>
        </w:tc>
      </w:tr>
      <w:tr w:rsidR="00CD0BA6" w:rsidRPr="002A1626" w14:paraId="184D2351" w14:textId="77777777" w:rsidTr="00CD0BA6">
        <w:tc>
          <w:tcPr>
            <w:tcW w:w="1687" w:type="dxa"/>
          </w:tcPr>
          <w:p w14:paraId="5D62B559" w14:textId="77777777" w:rsidR="00CD0BA6" w:rsidRPr="002A1626" w:rsidRDefault="00CD0BA6" w:rsidP="00CD0BA6">
            <w:pPr>
              <w:jc w:val="both"/>
              <w:rPr>
                <w:bCs/>
                <w:sz w:val="28"/>
                <w:szCs w:val="28"/>
              </w:rPr>
            </w:pPr>
            <w:proofErr w:type="spellStart"/>
            <w:r w:rsidRPr="002A1626">
              <w:rPr>
                <w:bCs/>
                <w:sz w:val="28"/>
                <w:szCs w:val="28"/>
              </w:rPr>
              <w:t>Гос.ПС</w:t>
            </w:r>
            <w:proofErr w:type="spellEnd"/>
          </w:p>
        </w:tc>
        <w:tc>
          <w:tcPr>
            <w:tcW w:w="356" w:type="dxa"/>
          </w:tcPr>
          <w:p w14:paraId="3A04C21A" w14:textId="32143443" w:rsidR="00CD0BA6" w:rsidRPr="002A1626" w:rsidRDefault="00CD0BA6" w:rsidP="00CD0BA6">
            <w:pPr>
              <w:jc w:val="both"/>
              <w:rPr>
                <w:bCs/>
                <w:sz w:val="28"/>
                <w:szCs w:val="28"/>
              </w:rPr>
            </w:pPr>
            <w:r w:rsidRPr="002A1626">
              <w:rPr>
                <w:sz w:val="28"/>
                <w:szCs w:val="28"/>
              </w:rPr>
              <w:t>–</w:t>
            </w:r>
          </w:p>
        </w:tc>
        <w:tc>
          <w:tcPr>
            <w:tcW w:w="8165" w:type="dxa"/>
          </w:tcPr>
          <w:p w14:paraId="2ED40EEB" w14:textId="3343CDDE" w:rsidR="00CD0BA6" w:rsidRPr="002A1626" w:rsidRDefault="00CD0BA6" w:rsidP="00CD0BA6">
            <w:pPr>
              <w:jc w:val="both"/>
              <w:rPr>
                <w:sz w:val="28"/>
                <w:szCs w:val="28"/>
              </w:rPr>
            </w:pPr>
            <w:r w:rsidRPr="002A1626">
              <w:rPr>
                <w:bCs/>
                <w:sz w:val="28"/>
                <w:szCs w:val="28"/>
              </w:rPr>
              <w:t>уполномоченный государственный потребитель связи;</w:t>
            </w:r>
          </w:p>
        </w:tc>
      </w:tr>
      <w:tr w:rsidR="00CD0BA6" w:rsidRPr="002A1626" w14:paraId="59991187" w14:textId="77777777" w:rsidTr="00CD0BA6">
        <w:tc>
          <w:tcPr>
            <w:tcW w:w="1687" w:type="dxa"/>
          </w:tcPr>
          <w:p w14:paraId="4B127D3A" w14:textId="6992C503" w:rsidR="00CD0BA6" w:rsidRPr="002A1626" w:rsidRDefault="00CD0BA6" w:rsidP="00CD0BA6">
            <w:pPr>
              <w:jc w:val="both"/>
              <w:rPr>
                <w:bCs/>
                <w:sz w:val="28"/>
                <w:szCs w:val="28"/>
              </w:rPr>
            </w:pPr>
            <w:r>
              <w:rPr>
                <w:bCs/>
                <w:sz w:val="28"/>
                <w:szCs w:val="28"/>
              </w:rPr>
              <w:t>ГК</w:t>
            </w:r>
          </w:p>
        </w:tc>
        <w:tc>
          <w:tcPr>
            <w:tcW w:w="356" w:type="dxa"/>
          </w:tcPr>
          <w:p w14:paraId="1F5AE7C6" w14:textId="6E07F31A" w:rsidR="00CD0BA6" w:rsidRPr="002A1626" w:rsidRDefault="00CD0BA6" w:rsidP="00CD0BA6">
            <w:pPr>
              <w:jc w:val="both"/>
              <w:rPr>
                <w:sz w:val="28"/>
                <w:szCs w:val="28"/>
              </w:rPr>
            </w:pPr>
            <w:r w:rsidRPr="002A1626">
              <w:rPr>
                <w:sz w:val="28"/>
                <w:szCs w:val="28"/>
              </w:rPr>
              <w:t>–</w:t>
            </w:r>
          </w:p>
        </w:tc>
        <w:tc>
          <w:tcPr>
            <w:tcW w:w="8165" w:type="dxa"/>
          </w:tcPr>
          <w:p w14:paraId="7D7A5844" w14:textId="1B606D68" w:rsidR="00CD0BA6" w:rsidRPr="002A1626" w:rsidRDefault="00CD0BA6" w:rsidP="00CD0BA6">
            <w:pPr>
              <w:jc w:val="both"/>
              <w:rPr>
                <w:bCs/>
                <w:sz w:val="28"/>
                <w:szCs w:val="28"/>
              </w:rPr>
            </w:pPr>
            <w:r>
              <w:rPr>
                <w:bCs/>
                <w:sz w:val="28"/>
                <w:szCs w:val="28"/>
              </w:rPr>
              <w:t>голосовая коммутация;</w:t>
            </w:r>
          </w:p>
        </w:tc>
      </w:tr>
      <w:tr w:rsidR="00111195" w:rsidRPr="002A1626" w14:paraId="3186F0AF" w14:textId="77777777" w:rsidTr="00CD0BA6">
        <w:tc>
          <w:tcPr>
            <w:tcW w:w="1687" w:type="dxa"/>
          </w:tcPr>
          <w:p w14:paraId="28D2065E" w14:textId="378E254E" w:rsidR="00111195" w:rsidRPr="002E64F8" w:rsidRDefault="00111195" w:rsidP="00CD0BA6">
            <w:pPr>
              <w:jc w:val="both"/>
              <w:rPr>
                <w:bCs/>
                <w:sz w:val="28"/>
                <w:szCs w:val="28"/>
              </w:rPr>
            </w:pPr>
            <w:r w:rsidRPr="002E64F8">
              <w:rPr>
                <w:bCs/>
                <w:sz w:val="28"/>
                <w:szCs w:val="28"/>
              </w:rPr>
              <w:t>ДГ</w:t>
            </w:r>
            <w:r w:rsidR="00C566D2" w:rsidRPr="002E64F8">
              <w:rPr>
                <w:bCs/>
                <w:sz w:val="28"/>
                <w:szCs w:val="28"/>
              </w:rPr>
              <w:t>А</w:t>
            </w:r>
            <w:r w:rsidRPr="002E64F8">
              <w:rPr>
                <w:bCs/>
                <w:sz w:val="28"/>
                <w:szCs w:val="28"/>
              </w:rPr>
              <w:t>/БГ</w:t>
            </w:r>
            <w:r w:rsidR="00C566D2" w:rsidRPr="002E64F8">
              <w:rPr>
                <w:bCs/>
                <w:sz w:val="28"/>
                <w:szCs w:val="28"/>
              </w:rPr>
              <w:t>А</w:t>
            </w:r>
          </w:p>
        </w:tc>
        <w:tc>
          <w:tcPr>
            <w:tcW w:w="356" w:type="dxa"/>
          </w:tcPr>
          <w:p w14:paraId="1C4B123A" w14:textId="09724C17" w:rsidR="00111195" w:rsidRPr="002E64F8" w:rsidRDefault="00111195" w:rsidP="00CD0BA6">
            <w:pPr>
              <w:jc w:val="both"/>
              <w:rPr>
                <w:sz w:val="28"/>
                <w:szCs w:val="28"/>
              </w:rPr>
            </w:pPr>
            <w:r w:rsidRPr="002E64F8">
              <w:rPr>
                <w:sz w:val="28"/>
                <w:szCs w:val="28"/>
              </w:rPr>
              <w:t>–</w:t>
            </w:r>
          </w:p>
        </w:tc>
        <w:tc>
          <w:tcPr>
            <w:tcW w:w="8165" w:type="dxa"/>
          </w:tcPr>
          <w:p w14:paraId="0706F8E4" w14:textId="571B77C1" w:rsidR="00111195" w:rsidRPr="002E64F8" w:rsidRDefault="00111195" w:rsidP="00CD0BA6">
            <w:pPr>
              <w:jc w:val="both"/>
              <w:rPr>
                <w:bCs/>
                <w:sz w:val="28"/>
                <w:szCs w:val="28"/>
              </w:rPr>
            </w:pPr>
            <w:r w:rsidRPr="002E64F8">
              <w:rPr>
                <w:bCs/>
                <w:sz w:val="28"/>
                <w:szCs w:val="28"/>
              </w:rPr>
              <w:t>дизель-генераторн</w:t>
            </w:r>
            <w:r w:rsidR="00C566D2" w:rsidRPr="002E64F8">
              <w:rPr>
                <w:bCs/>
                <w:sz w:val="28"/>
                <w:szCs w:val="28"/>
              </w:rPr>
              <w:t>ый</w:t>
            </w:r>
            <w:r w:rsidRPr="002E64F8">
              <w:rPr>
                <w:bCs/>
                <w:sz w:val="28"/>
                <w:szCs w:val="28"/>
              </w:rPr>
              <w:t xml:space="preserve"> </w:t>
            </w:r>
            <w:r w:rsidR="00C566D2" w:rsidRPr="002E64F8">
              <w:rPr>
                <w:bCs/>
                <w:sz w:val="28"/>
                <w:szCs w:val="28"/>
              </w:rPr>
              <w:t>агрегат</w:t>
            </w:r>
            <w:r w:rsidRPr="002E64F8">
              <w:rPr>
                <w:bCs/>
                <w:sz w:val="28"/>
                <w:szCs w:val="28"/>
              </w:rPr>
              <w:t>/ бензинов</w:t>
            </w:r>
            <w:r w:rsidR="00C566D2" w:rsidRPr="002E64F8">
              <w:rPr>
                <w:bCs/>
                <w:sz w:val="28"/>
                <w:szCs w:val="28"/>
              </w:rPr>
              <w:t>ый</w:t>
            </w:r>
            <w:r w:rsidRPr="002E64F8">
              <w:rPr>
                <w:bCs/>
                <w:sz w:val="28"/>
                <w:szCs w:val="28"/>
              </w:rPr>
              <w:t xml:space="preserve"> генераторн</w:t>
            </w:r>
            <w:r w:rsidR="00C566D2" w:rsidRPr="002E64F8">
              <w:rPr>
                <w:bCs/>
                <w:sz w:val="28"/>
                <w:szCs w:val="28"/>
              </w:rPr>
              <w:t>ый</w:t>
            </w:r>
            <w:r w:rsidRPr="002E64F8">
              <w:rPr>
                <w:bCs/>
                <w:sz w:val="28"/>
                <w:szCs w:val="28"/>
              </w:rPr>
              <w:t xml:space="preserve"> </w:t>
            </w:r>
            <w:r w:rsidR="00C566D2" w:rsidRPr="002E64F8">
              <w:rPr>
                <w:bCs/>
                <w:sz w:val="28"/>
                <w:szCs w:val="28"/>
              </w:rPr>
              <w:t>агрегат</w:t>
            </w:r>
            <w:r w:rsidRPr="002E64F8">
              <w:rPr>
                <w:bCs/>
                <w:sz w:val="28"/>
                <w:szCs w:val="28"/>
              </w:rPr>
              <w:t>;</w:t>
            </w:r>
          </w:p>
        </w:tc>
      </w:tr>
      <w:tr w:rsidR="00CD0BA6" w:rsidRPr="002A1626" w14:paraId="38A7AE0E" w14:textId="77777777" w:rsidTr="00CD0BA6">
        <w:tc>
          <w:tcPr>
            <w:tcW w:w="1687" w:type="dxa"/>
          </w:tcPr>
          <w:p w14:paraId="351F0C5E" w14:textId="78177947" w:rsidR="00CD0BA6" w:rsidRPr="002A1626" w:rsidRDefault="00CD0BA6" w:rsidP="00CD0BA6">
            <w:pPr>
              <w:jc w:val="both"/>
              <w:rPr>
                <w:bCs/>
                <w:sz w:val="28"/>
                <w:szCs w:val="28"/>
              </w:rPr>
            </w:pPr>
            <w:r>
              <w:rPr>
                <w:sz w:val="28"/>
                <w:szCs w:val="28"/>
              </w:rPr>
              <w:t>Д</w:t>
            </w:r>
            <w:r w:rsidRPr="002A1626">
              <w:rPr>
                <w:sz w:val="28"/>
                <w:szCs w:val="28"/>
              </w:rPr>
              <w:t>ЕЦУС</w:t>
            </w:r>
          </w:p>
        </w:tc>
        <w:tc>
          <w:tcPr>
            <w:tcW w:w="356" w:type="dxa"/>
          </w:tcPr>
          <w:p w14:paraId="032A4FBD" w14:textId="37949480" w:rsidR="00CD0BA6" w:rsidRPr="002A1626" w:rsidRDefault="00CD0BA6" w:rsidP="00CD0BA6">
            <w:pPr>
              <w:jc w:val="both"/>
              <w:rPr>
                <w:sz w:val="28"/>
                <w:szCs w:val="28"/>
              </w:rPr>
            </w:pPr>
            <w:r w:rsidRPr="005408A1">
              <w:rPr>
                <w:sz w:val="28"/>
                <w:szCs w:val="28"/>
              </w:rPr>
              <w:t>–</w:t>
            </w:r>
          </w:p>
        </w:tc>
        <w:tc>
          <w:tcPr>
            <w:tcW w:w="8165" w:type="dxa"/>
          </w:tcPr>
          <w:p w14:paraId="0941B41F" w14:textId="2D865350" w:rsidR="00CD0BA6" w:rsidRPr="002A1626" w:rsidRDefault="00CD0BA6" w:rsidP="00CD0BA6">
            <w:pPr>
              <w:jc w:val="both"/>
              <w:rPr>
                <w:bCs/>
                <w:sz w:val="28"/>
                <w:szCs w:val="28"/>
              </w:rPr>
            </w:pPr>
            <w:r>
              <w:rPr>
                <w:sz w:val="28"/>
                <w:szCs w:val="28"/>
              </w:rPr>
              <w:t>Департамент «Е</w:t>
            </w:r>
            <w:r w:rsidRPr="002A1626">
              <w:rPr>
                <w:sz w:val="28"/>
                <w:szCs w:val="28"/>
              </w:rPr>
              <w:t>диный центр управления сетью</w:t>
            </w:r>
            <w:r>
              <w:rPr>
                <w:sz w:val="28"/>
                <w:szCs w:val="28"/>
              </w:rPr>
              <w:t>» ОДС</w:t>
            </w:r>
            <w:r w:rsidRPr="002A1626">
              <w:rPr>
                <w:sz w:val="28"/>
                <w:szCs w:val="28"/>
              </w:rPr>
              <w:t>;</w:t>
            </w:r>
          </w:p>
        </w:tc>
      </w:tr>
      <w:tr w:rsidR="00CD0BA6" w:rsidRPr="002A1626" w14:paraId="7A5D6654" w14:textId="77777777" w:rsidTr="00CD0BA6">
        <w:tc>
          <w:tcPr>
            <w:tcW w:w="1687" w:type="dxa"/>
          </w:tcPr>
          <w:p w14:paraId="25B079F4" w14:textId="5EA917A1" w:rsidR="00CD0BA6" w:rsidRDefault="00CD0BA6" w:rsidP="00CD0BA6">
            <w:pPr>
              <w:jc w:val="both"/>
              <w:rPr>
                <w:sz w:val="28"/>
                <w:szCs w:val="28"/>
              </w:rPr>
            </w:pPr>
            <w:r>
              <w:rPr>
                <w:sz w:val="28"/>
                <w:szCs w:val="28"/>
              </w:rPr>
              <w:t>ДЗ</w:t>
            </w:r>
          </w:p>
        </w:tc>
        <w:tc>
          <w:tcPr>
            <w:tcW w:w="356" w:type="dxa"/>
          </w:tcPr>
          <w:p w14:paraId="7E433CB6" w14:textId="4130AE4B" w:rsidR="00CD0BA6" w:rsidRPr="005408A1" w:rsidRDefault="00CD0BA6" w:rsidP="00CD0BA6">
            <w:pPr>
              <w:jc w:val="both"/>
              <w:rPr>
                <w:sz w:val="28"/>
                <w:szCs w:val="28"/>
              </w:rPr>
            </w:pPr>
            <w:r w:rsidRPr="005408A1">
              <w:rPr>
                <w:sz w:val="28"/>
                <w:szCs w:val="28"/>
              </w:rPr>
              <w:t>–</w:t>
            </w:r>
          </w:p>
        </w:tc>
        <w:tc>
          <w:tcPr>
            <w:tcW w:w="8165" w:type="dxa"/>
          </w:tcPr>
          <w:p w14:paraId="747CFF5C" w14:textId="6449EF84" w:rsidR="00CD0BA6" w:rsidRDefault="00CD0BA6" w:rsidP="00CD0BA6">
            <w:pPr>
              <w:jc w:val="both"/>
              <w:rPr>
                <w:sz w:val="28"/>
                <w:szCs w:val="28"/>
              </w:rPr>
            </w:pPr>
            <w:r>
              <w:rPr>
                <w:sz w:val="28"/>
                <w:szCs w:val="28"/>
              </w:rPr>
              <w:t>Дальнее зарубежье;</w:t>
            </w:r>
          </w:p>
        </w:tc>
      </w:tr>
      <w:tr w:rsidR="00CD0BA6" w:rsidRPr="002A1626" w14:paraId="4452E51C" w14:textId="77777777" w:rsidTr="00CD0BA6">
        <w:tc>
          <w:tcPr>
            <w:tcW w:w="1687" w:type="dxa"/>
          </w:tcPr>
          <w:p w14:paraId="62509B03" w14:textId="0F48427D" w:rsidR="00CD0BA6" w:rsidRPr="002A1626" w:rsidRDefault="00CD0BA6" w:rsidP="00CD0BA6">
            <w:pPr>
              <w:jc w:val="both"/>
              <w:rPr>
                <w:sz w:val="28"/>
                <w:szCs w:val="28"/>
              </w:rPr>
            </w:pPr>
            <w:r w:rsidRPr="002A1626">
              <w:rPr>
                <w:sz w:val="28"/>
                <w:szCs w:val="28"/>
              </w:rPr>
              <w:lastRenderedPageBreak/>
              <w:t>ДИ</w:t>
            </w:r>
            <w:r>
              <w:rPr>
                <w:sz w:val="28"/>
                <w:szCs w:val="28"/>
              </w:rPr>
              <w:t>Т</w:t>
            </w:r>
          </w:p>
        </w:tc>
        <w:tc>
          <w:tcPr>
            <w:tcW w:w="356" w:type="dxa"/>
          </w:tcPr>
          <w:p w14:paraId="38167E61" w14:textId="4C25C52E" w:rsidR="00CD0BA6" w:rsidRPr="002A1626" w:rsidRDefault="00CD0BA6" w:rsidP="00CD0BA6">
            <w:pPr>
              <w:jc w:val="both"/>
              <w:rPr>
                <w:sz w:val="28"/>
                <w:szCs w:val="28"/>
              </w:rPr>
            </w:pPr>
            <w:r w:rsidRPr="002A1626">
              <w:rPr>
                <w:sz w:val="28"/>
                <w:szCs w:val="28"/>
              </w:rPr>
              <w:t>–</w:t>
            </w:r>
          </w:p>
        </w:tc>
        <w:tc>
          <w:tcPr>
            <w:tcW w:w="8165" w:type="dxa"/>
          </w:tcPr>
          <w:p w14:paraId="4957B1F5" w14:textId="126538F3" w:rsidR="00CD0BA6" w:rsidRPr="002A1626" w:rsidRDefault="00CD0BA6" w:rsidP="00CD0BA6">
            <w:pPr>
              <w:jc w:val="both"/>
              <w:rPr>
                <w:sz w:val="28"/>
                <w:szCs w:val="28"/>
              </w:rPr>
            </w:pPr>
            <w:r w:rsidRPr="002A1626">
              <w:rPr>
                <w:sz w:val="28"/>
                <w:szCs w:val="28"/>
              </w:rPr>
              <w:t>Ди</w:t>
            </w:r>
            <w:r>
              <w:rPr>
                <w:sz w:val="28"/>
                <w:szCs w:val="28"/>
              </w:rPr>
              <w:t>визион</w:t>
            </w:r>
            <w:r w:rsidRPr="002A1626">
              <w:rPr>
                <w:sz w:val="28"/>
                <w:szCs w:val="28"/>
              </w:rPr>
              <w:t xml:space="preserve"> информационных </w:t>
            </w:r>
            <w:r>
              <w:rPr>
                <w:sz w:val="28"/>
                <w:szCs w:val="28"/>
              </w:rPr>
              <w:t>технологий – филиал АО «</w:t>
            </w:r>
            <w:proofErr w:type="spellStart"/>
            <w:r>
              <w:rPr>
                <w:sz w:val="28"/>
                <w:szCs w:val="28"/>
              </w:rPr>
              <w:t>Казахтелеком</w:t>
            </w:r>
            <w:proofErr w:type="spellEnd"/>
            <w:r>
              <w:rPr>
                <w:sz w:val="28"/>
                <w:szCs w:val="28"/>
              </w:rPr>
              <w:t>»;</w:t>
            </w:r>
          </w:p>
        </w:tc>
      </w:tr>
      <w:tr w:rsidR="00CD0BA6" w:rsidRPr="002A1626" w14:paraId="3FB33E0C" w14:textId="77777777" w:rsidTr="00CD0BA6">
        <w:tc>
          <w:tcPr>
            <w:tcW w:w="1687" w:type="dxa"/>
          </w:tcPr>
          <w:p w14:paraId="4FD946DA" w14:textId="083D9556" w:rsidR="00CD0BA6" w:rsidRPr="002A1626" w:rsidRDefault="00CD0BA6" w:rsidP="00CD0BA6">
            <w:pPr>
              <w:jc w:val="both"/>
              <w:rPr>
                <w:sz w:val="28"/>
                <w:szCs w:val="28"/>
              </w:rPr>
            </w:pPr>
            <w:r>
              <w:rPr>
                <w:sz w:val="28"/>
                <w:szCs w:val="28"/>
              </w:rPr>
              <w:t>ДМС</w:t>
            </w:r>
          </w:p>
        </w:tc>
        <w:tc>
          <w:tcPr>
            <w:tcW w:w="356" w:type="dxa"/>
          </w:tcPr>
          <w:p w14:paraId="5D800A43" w14:textId="32639538" w:rsidR="00CD0BA6" w:rsidRPr="002A1626" w:rsidRDefault="00CD0BA6" w:rsidP="00CD0BA6">
            <w:pPr>
              <w:jc w:val="both"/>
              <w:rPr>
                <w:sz w:val="28"/>
                <w:szCs w:val="28"/>
              </w:rPr>
            </w:pPr>
            <w:r w:rsidRPr="002A1626">
              <w:rPr>
                <w:sz w:val="28"/>
                <w:szCs w:val="28"/>
              </w:rPr>
              <w:t>–</w:t>
            </w:r>
          </w:p>
        </w:tc>
        <w:tc>
          <w:tcPr>
            <w:tcW w:w="8165" w:type="dxa"/>
          </w:tcPr>
          <w:p w14:paraId="141689DA" w14:textId="6449A5A7" w:rsidR="00CD0BA6" w:rsidRPr="002A1626" w:rsidRDefault="00CD0BA6" w:rsidP="00CD0BA6">
            <w:pPr>
              <w:jc w:val="both"/>
              <w:rPr>
                <w:sz w:val="28"/>
                <w:szCs w:val="28"/>
              </w:rPr>
            </w:pPr>
            <w:r>
              <w:rPr>
                <w:sz w:val="28"/>
                <w:szCs w:val="28"/>
              </w:rPr>
              <w:t>Департамент международных соглашений ДКБ;</w:t>
            </w:r>
          </w:p>
        </w:tc>
      </w:tr>
      <w:tr w:rsidR="00CD0BA6" w:rsidRPr="002A1626" w14:paraId="76680D3C" w14:textId="77777777" w:rsidTr="00CD0BA6">
        <w:tc>
          <w:tcPr>
            <w:tcW w:w="1687" w:type="dxa"/>
          </w:tcPr>
          <w:p w14:paraId="1FE6ECF0" w14:textId="30853E22" w:rsidR="00CD0BA6" w:rsidRDefault="00CD0BA6" w:rsidP="00CD0BA6">
            <w:pPr>
              <w:jc w:val="both"/>
              <w:rPr>
                <w:sz w:val="28"/>
                <w:szCs w:val="28"/>
              </w:rPr>
            </w:pPr>
            <w:r>
              <w:rPr>
                <w:sz w:val="28"/>
                <w:szCs w:val="28"/>
              </w:rPr>
              <w:t>ДК</w:t>
            </w:r>
          </w:p>
        </w:tc>
        <w:tc>
          <w:tcPr>
            <w:tcW w:w="356" w:type="dxa"/>
          </w:tcPr>
          <w:p w14:paraId="791C8442" w14:textId="0F6D9A99" w:rsidR="00CD0BA6" w:rsidRPr="002A1626" w:rsidRDefault="00CD0BA6" w:rsidP="00CD0BA6">
            <w:pPr>
              <w:jc w:val="both"/>
              <w:rPr>
                <w:sz w:val="28"/>
                <w:szCs w:val="28"/>
              </w:rPr>
            </w:pPr>
            <w:r w:rsidRPr="002A1626">
              <w:rPr>
                <w:sz w:val="28"/>
                <w:szCs w:val="28"/>
              </w:rPr>
              <w:t>–</w:t>
            </w:r>
          </w:p>
        </w:tc>
        <w:tc>
          <w:tcPr>
            <w:tcW w:w="8165" w:type="dxa"/>
          </w:tcPr>
          <w:p w14:paraId="560AC658" w14:textId="774C5ED1" w:rsidR="00CD0BA6" w:rsidRDefault="00CD0BA6" w:rsidP="00CD0BA6">
            <w:pPr>
              <w:jc w:val="both"/>
              <w:rPr>
                <w:sz w:val="28"/>
                <w:szCs w:val="28"/>
              </w:rPr>
            </w:pPr>
            <w:r>
              <w:rPr>
                <w:sz w:val="28"/>
                <w:szCs w:val="28"/>
              </w:rPr>
              <w:t>Дирекция по качеству ОДС;</w:t>
            </w:r>
          </w:p>
        </w:tc>
      </w:tr>
      <w:tr w:rsidR="00CD0BA6" w:rsidRPr="002A1626" w14:paraId="220EB47D" w14:textId="77777777" w:rsidTr="00CD0BA6">
        <w:tc>
          <w:tcPr>
            <w:tcW w:w="1687" w:type="dxa"/>
          </w:tcPr>
          <w:p w14:paraId="3B2C4C99" w14:textId="77777777" w:rsidR="00CD0BA6" w:rsidRPr="002A1626" w:rsidRDefault="00CD0BA6" w:rsidP="00CD0BA6">
            <w:pPr>
              <w:jc w:val="both"/>
              <w:rPr>
                <w:sz w:val="28"/>
                <w:szCs w:val="28"/>
              </w:rPr>
            </w:pPr>
            <w:r w:rsidRPr="002A1626">
              <w:rPr>
                <w:sz w:val="28"/>
                <w:szCs w:val="28"/>
              </w:rPr>
              <w:t>ДКБ</w:t>
            </w:r>
          </w:p>
        </w:tc>
        <w:tc>
          <w:tcPr>
            <w:tcW w:w="356" w:type="dxa"/>
          </w:tcPr>
          <w:p w14:paraId="28BA7497" w14:textId="600A638E" w:rsidR="00CD0BA6" w:rsidRPr="002A1626" w:rsidRDefault="00CD0BA6" w:rsidP="00CD0BA6">
            <w:pPr>
              <w:jc w:val="both"/>
              <w:rPr>
                <w:sz w:val="28"/>
                <w:szCs w:val="28"/>
              </w:rPr>
            </w:pPr>
            <w:r w:rsidRPr="002A1626">
              <w:rPr>
                <w:sz w:val="28"/>
                <w:szCs w:val="28"/>
              </w:rPr>
              <w:t>–</w:t>
            </w:r>
          </w:p>
        </w:tc>
        <w:tc>
          <w:tcPr>
            <w:tcW w:w="8165" w:type="dxa"/>
          </w:tcPr>
          <w:p w14:paraId="2D8352DD" w14:textId="03267F1C" w:rsidR="00CD0BA6" w:rsidRPr="002A1626" w:rsidRDefault="00CD0BA6" w:rsidP="00CD0BA6">
            <w:pPr>
              <w:jc w:val="both"/>
              <w:rPr>
                <w:sz w:val="28"/>
                <w:szCs w:val="28"/>
              </w:rPr>
            </w:pPr>
            <w:r w:rsidRPr="002A1626">
              <w:rPr>
                <w:sz w:val="28"/>
                <w:szCs w:val="28"/>
              </w:rPr>
              <w:t>Дивизион по корпоративному бизнесу;</w:t>
            </w:r>
          </w:p>
        </w:tc>
      </w:tr>
      <w:tr w:rsidR="00CD0BA6" w:rsidRPr="002A1626" w14:paraId="3D3BA0E1" w14:textId="77777777" w:rsidTr="00CD0BA6">
        <w:tc>
          <w:tcPr>
            <w:tcW w:w="1687" w:type="dxa"/>
          </w:tcPr>
          <w:p w14:paraId="125D9076" w14:textId="1FC8C191" w:rsidR="00CD0BA6" w:rsidRPr="002A1626" w:rsidRDefault="00CD0BA6" w:rsidP="00CD0BA6">
            <w:pPr>
              <w:jc w:val="both"/>
              <w:rPr>
                <w:sz w:val="28"/>
                <w:szCs w:val="28"/>
              </w:rPr>
            </w:pPr>
            <w:r>
              <w:rPr>
                <w:sz w:val="28"/>
                <w:szCs w:val="28"/>
              </w:rPr>
              <w:t>ДКП</w:t>
            </w:r>
          </w:p>
        </w:tc>
        <w:tc>
          <w:tcPr>
            <w:tcW w:w="356" w:type="dxa"/>
          </w:tcPr>
          <w:p w14:paraId="2A7BBCAF" w14:textId="06011A1E" w:rsidR="00CD0BA6" w:rsidRPr="002A1626" w:rsidRDefault="00CD0BA6" w:rsidP="00CD0BA6">
            <w:pPr>
              <w:jc w:val="both"/>
              <w:rPr>
                <w:sz w:val="28"/>
                <w:szCs w:val="28"/>
              </w:rPr>
            </w:pPr>
            <w:r w:rsidRPr="002A1626">
              <w:rPr>
                <w:sz w:val="28"/>
                <w:szCs w:val="28"/>
              </w:rPr>
              <w:t>–</w:t>
            </w:r>
          </w:p>
        </w:tc>
        <w:tc>
          <w:tcPr>
            <w:tcW w:w="8165" w:type="dxa"/>
          </w:tcPr>
          <w:p w14:paraId="680259CB" w14:textId="1026956A" w:rsidR="00CD0BA6" w:rsidRPr="002A1626" w:rsidRDefault="00CD0BA6" w:rsidP="00CD0BA6">
            <w:pPr>
              <w:jc w:val="both"/>
              <w:rPr>
                <w:sz w:val="28"/>
                <w:szCs w:val="28"/>
              </w:rPr>
            </w:pPr>
            <w:r>
              <w:rPr>
                <w:sz w:val="28"/>
                <w:szCs w:val="28"/>
              </w:rPr>
              <w:t>Департамент клиентских подключений;</w:t>
            </w:r>
          </w:p>
        </w:tc>
      </w:tr>
      <w:tr w:rsidR="00CD0BA6" w:rsidRPr="002A1626" w14:paraId="51F11847" w14:textId="77777777" w:rsidTr="00CD0BA6">
        <w:tc>
          <w:tcPr>
            <w:tcW w:w="1687" w:type="dxa"/>
          </w:tcPr>
          <w:p w14:paraId="3EA26BF2" w14:textId="6E386BD4" w:rsidR="00CD0BA6" w:rsidRPr="002A1626" w:rsidRDefault="00CD0BA6" w:rsidP="00CD0BA6">
            <w:pPr>
              <w:jc w:val="both"/>
              <w:rPr>
                <w:sz w:val="28"/>
                <w:szCs w:val="28"/>
              </w:rPr>
            </w:pPr>
            <w:r>
              <w:rPr>
                <w:sz w:val="28"/>
                <w:szCs w:val="28"/>
              </w:rPr>
              <w:t>ДРБ</w:t>
            </w:r>
          </w:p>
        </w:tc>
        <w:tc>
          <w:tcPr>
            <w:tcW w:w="356" w:type="dxa"/>
          </w:tcPr>
          <w:p w14:paraId="7813F3FC" w14:textId="11F00A55" w:rsidR="00CD0BA6" w:rsidRPr="002A1626" w:rsidRDefault="00CD0BA6" w:rsidP="00CD0BA6">
            <w:pPr>
              <w:jc w:val="both"/>
              <w:rPr>
                <w:sz w:val="28"/>
                <w:szCs w:val="28"/>
              </w:rPr>
            </w:pPr>
            <w:r w:rsidRPr="002A1626">
              <w:rPr>
                <w:sz w:val="28"/>
                <w:szCs w:val="28"/>
              </w:rPr>
              <w:t>–</w:t>
            </w:r>
          </w:p>
        </w:tc>
        <w:tc>
          <w:tcPr>
            <w:tcW w:w="8165" w:type="dxa"/>
          </w:tcPr>
          <w:p w14:paraId="3083F8EB" w14:textId="06AC8982" w:rsidR="00CD0BA6" w:rsidRPr="002A1626" w:rsidRDefault="00CD0BA6" w:rsidP="00CD0BA6">
            <w:pPr>
              <w:jc w:val="both"/>
              <w:rPr>
                <w:sz w:val="28"/>
                <w:szCs w:val="28"/>
              </w:rPr>
            </w:pPr>
            <w:r>
              <w:rPr>
                <w:sz w:val="28"/>
                <w:szCs w:val="28"/>
              </w:rPr>
              <w:t xml:space="preserve">Дивизион розничного бизнеса; </w:t>
            </w:r>
          </w:p>
        </w:tc>
      </w:tr>
      <w:tr w:rsidR="00CD0BA6" w:rsidRPr="002A1626" w14:paraId="1ACCD281" w14:textId="77777777" w:rsidTr="00CD0BA6">
        <w:tc>
          <w:tcPr>
            <w:tcW w:w="1687" w:type="dxa"/>
          </w:tcPr>
          <w:p w14:paraId="0B449D5C" w14:textId="1AA56F4D" w:rsidR="00CD0BA6" w:rsidRPr="002A1626" w:rsidRDefault="00CD0BA6" w:rsidP="00CD0BA6">
            <w:pPr>
              <w:jc w:val="both"/>
              <w:rPr>
                <w:sz w:val="28"/>
                <w:szCs w:val="28"/>
              </w:rPr>
            </w:pPr>
            <w:r>
              <w:rPr>
                <w:sz w:val="28"/>
                <w:szCs w:val="28"/>
              </w:rPr>
              <w:t>ДСД</w:t>
            </w:r>
          </w:p>
        </w:tc>
        <w:tc>
          <w:tcPr>
            <w:tcW w:w="356" w:type="dxa"/>
          </w:tcPr>
          <w:p w14:paraId="62559A6D" w14:textId="0A3A81B3" w:rsidR="00CD0BA6" w:rsidRPr="002A1626" w:rsidRDefault="00CD0BA6" w:rsidP="00CD0BA6">
            <w:pPr>
              <w:jc w:val="both"/>
              <w:rPr>
                <w:sz w:val="28"/>
                <w:szCs w:val="28"/>
              </w:rPr>
            </w:pPr>
            <w:r w:rsidRPr="002A1626">
              <w:rPr>
                <w:sz w:val="28"/>
                <w:szCs w:val="28"/>
              </w:rPr>
              <w:t>–</w:t>
            </w:r>
          </w:p>
        </w:tc>
        <w:tc>
          <w:tcPr>
            <w:tcW w:w="8165" w:type="dxa"/>
          </w:tcPr>
          <w:p w14:paraId="091236CB" w14:textId="18D87C93" w:rsidR="00CD0BA6" w:rsidRPr="002A1626" w:rsidRDefault="00CD0BA6" w:rsidP="00CD0BA6">
            <w:pPr>
              <w:jc w:val="both"/>
              <w:rPr>
                <w:sz w:val="28"/>
                <w:szCs w:val="28"/>
              </w:rPr>
            </w:pPr>
            <w:r>
              <w:rPr>
                <w:sz w:val="28"/>
                <w:szCs w:val="28"/>
              </w:rPr>
              <w:t>Дирекция сети доступа ОДС;</w:t>
            </w:r>
          </w:p>
        </w:tc>
      </w:tr>
      <w:tr w:rsidR="00CD0BA6" w:rsidRPr="002A1626" w14:paraId="0B20980C" w14:textId="77777777" w:rsidTr="00CD0BA6">
        <w:tc>
          <w:tcPr>
            <w:tcW w:w="1687" w:type="dxa"/>
          </w:tcPr>
          <w:p w14:paraId="22392AB9" w14:textId="47D118AC" w:rsidR="00CD0BA6" w:rsidRDefault="00CD0BA6" w:rsidP="00CD0BA6">
            <w:pPr>
              <w:jc w:val="both"/>
              <w:rPr>
                <w:sz w:val="28"/>
                <w:szCs w:val="28"/>
              </w:rPr>
            </w:pPr>
            <w:r>
              <w:rPr>
                <w:sz w:val="28"/>
                <w:szCs w:val="28"/>
              </w:rPr>
              <w:t>ДСО</w:t>
            </w:r>
          </w:p>
        </w:tc>
        <w:tc>
          <w:tcPr>
            <w:tcW w:w="356" w:type="dxa"/>
          </w:tcPr>
          <w:p w14:paraId="0628CF0E" w14:textId="30950266" w:rsidR="00CD0BA6" w:rsidRPr="002A1626" w:rsidRDefault="00CD0BA6" w:rsidP="00CD0BA6">
            <w:pPr>
              <w:jc w:val="both"/>
              <w:rPr>
                <w:sz w:val="28"/>
                <w:szCs w:val="28"/>
              </w:rPr>
            </w:pPr>
            <w:r w:rsidRPr="002A1626">
              <w:rPr>
                <w:sz w:val="28"/>
                <w:szCs w:val="28"/>
              </w:rPr>
              <w:t>–</w:t>
            </w:r>
          </w:p>
        </w:tc>
        <w:tc>
          <w:tcPr>
            <w:tcW w:w="8165" w:type="dxa"/>
          </w:tcPr>
          <w:p w14:paraId="669C0960" w14:textId="56C24A7E" w:rsidR="00CD0BA6" w:rsidRDefault="00CD0BA6" w:rsidP="00CD0BA6">
            <w:pPr>
              <w:jc w:val="both"/>
              <w:rPr>
                <w:sz w:val="28"/>
                <w:szCs w:val="28"/>
              </w:rPr>
            </w:pPr>
            <w:r>
              <w:rPr>
                <w:sz w:val="28"/>
                <w:szCs w:val="28"/>
              </w:rPr>
              <w:t>Департамент сервисного обслуживания ДРБ;</w:t>
            </w:r>
          </w:p>
        </w:tc>
      </w:tr>
      <w:tr w:rsidR="00CD0BA6" w:rsidRPr="002A1626" w14:paraId="4E70C43A" w14:textId="77777777" w:rsidTr="00CD0BA6">
        <w:tc>
          <w:tcPr>
            <w:tcW w:w="1687" w:type="dxa"/>
          </w:tcPr>
          <w:p w14:paraId="6EB2FC2B" w14:textId="7D35F6D7" w:rsidR="00CD0BA6" w:rsidRDefault="00CD0BA6" w:rsidP="00CD0BA6">
            <w:pPr>
              <w:jc w:val="both"/>
              <w:rPr>
                <w:sz w:val="28"/>
                <w:szCs w:val="28"/>
              </w:rPr>
            </w:pPr>
            <w:r>
              <w:rPr>
                <w:sz w:val="28"/>
                <w:szCs w:val="28"/>
              </w:rPr>
              <w:t>ДУС</w:t>
            </w:r>
          </w:p>
        </w:tc>
        <w:tc>
          <w:tcPr>
            <w:tcW w:w="356" w:type="dxa"/>
          </w:tcPr>
          <w:p w14:paraId="6380FF52" w14:textId="4580D6E5" w:rsidR="00CD0BA6" w:rsidRPr="002A1626" w:rsidRDefault="00CD0BA6" w:rsidP="00CD0BA6">
            <w:pPr>
              <w:jc w:val="both"/>
              <w:rPr>
                <w:sz w:val="28"/>
                <w:szCs w:val="28"/>
              </w:rPr>
            </w:pPr>
            <w:r w:rsidRPr="002A1626">
              <w:rPr>
                <w:sz w:val="28"/>
                <w:szCs w:val="28"/>
              </w:rPr>
              <w:t>–</w:t>
            </w:r>
          </w:p>
        </w:tc>
        <w:tc>
          <w:tcPr>
            <w:tcW w:w="8165" w:type="dxa"/>
          </w:tcPr>
          <w:p w14:paraId="66CFD6D0" w14:textId="3C15C942" w:rsidR="00CD0BA6" w:rsidRDefault="00CD0BA6" w:rsidP="00CD0BA6">
            <w:pPr>
              <w:jc w:val="both"/>
              <w:rPr>
                <w:sz w:val="28"/>
                <w:szCs w:val="28"/>
              </w:rPr>
            </w:pPr>
            <w:r>
              <w:rPr>
                <w:sz w:val="28"/>
                <w:szCs w:val="28"/>
              </w:rPr>
              <w:t>Департамент управления сервисами ОДС;</w:t>
            </w:r>
          </w:p>
        </w:tc>
      </w:tr>
      <w:tr w:rsidR="00CD0BA6" w:rsidRPr="002A1626" w14:paraId="23B2BFC7" w14:textId="77777777" w:rsidTr="00CD0BA6">
        <w:tc>
          <w:tcPr>
            <w:tcW w:w="1687" w:type="dxa"/>
          </w:tcPr>
          <w:p w14:paraId="05E90A08" w14:textId="77777777" w:rsidR="00CD0BA6" w:rsidRPr="002A1626" w:rsidRDefault="00CD0BA6" w:rsidP="00CD0BA6">
            <w:pPr>
              <w:jc w:val="both"/>
              <w:rPr>
                <w:sz w:val="28"/>
                <w:szCs w:val="28"/>
              </w:rPr>
            </w:pPr>
            <w:r w:rsidRPr="002A1626">
              <w:rPr>
                <w:sz w:val="28"/>
                <w:szCs w:val="28"/>
              </w:rPr>
              <w:t>ДУТП</w:t>
            </w:r>
          </w:p>
        </w:tc>
        <w:tc>
          <w:tcPr>
            <w:tcW w:w="356" w:type="dxa"/>
          </w:tcPr>
          <w:p w14:paraId="2DF7BBB2" w14:textId="35E4987D" w:rsidR="00CD0BA6" w:rsidRPr="002A1626" w:rsidRDefault="00CD0BA6" w:rsidP="00CD0BA6">
            <w:pPr>
              <w:jc w:val="both"/>
              <w:rPr>
                <w:sz w:val="28"/>
                <w:szCs w:val="28"/>
              </w:rPr>
            </w:pPr>
            <w:r w:rsidRPr="005408A1">
              <w:rPr>
                <w:sz w:val="28"/>
                <w:szCs w:val="28"/>
              </w:rPr>
              <w:t>–</w:t>
            </w:r>
          </w:p>
        </w:tc>
        <w:tc>
          <w:tcPr>
            <w:tcW w:w="8165" w:type="dxa"/>
          </w:tcPr>
          <w:p w14:paraId="58327B58" w14:textId="70AF8CB9" w:rsidR="00CD0BA6" w:rsidRPr="002A1626" w:rsidRDefault="00CD0BA6" w:rsidP="00CD0BA6">
            <w:pPr>
              <w:jc w:val="both"/>
              <w:rPr>
                <w:sz w:val="28"/>
                <w:szCs w:val="28"/>
              </w:rPr>
            </w:pPr>
            <w:r w:rsidRPr="002A1626">
              <w:rPr>
                <w:sz w:val="28"/>
                <w:szCs w:val="28"/>
              </w:rPr>
              <w:t>Департамент управления технологическими процессами;</w:t>
            </w:r>
          </w:p>
        </w:tc>
      </w:tr>
      <w:tr w:rsidR="00CD0BA6" w:rsidRPr="002A1626" w14:paraId="1E02868C" w14:textId="77777777" w:rsidTr="00CD0BA6">
        <w:tc>
          <w:tcPr>
            <w:tcW w:w="1687" w:type="dxa"/>
          </w:tcPr>
          <w:p w14:paraId="5AE7C840" w14:textId="19E6E76A" w:rsidR="00CD0BA6" w:rsidRPr="002A1626" w:rsidRDefault="00CD0BA6" w:rsidP="00CD0BA6">
            <w:pPr>
              <w:jc w:val="both"/>
              <w:rPr>
                <w:sz w:val="28"/>
                <w:szCs w:val="28"/>
              </w:rPr>
            </w:pPr>
            <w:r>
              <w:rPr>
                <w:sz w:val="28"/>
                <w:szCs w:val="28"/>
              </w:rPr>
              <w:t>ДУП</w:t>
            </w:r>
          </w:p>
        </w:tc>
        <w:tc>
          <w:tcPr>
            <w:tcW w:w="356" w:type="dxa"/>
          </w:tcPr>
          <w:p w14:paraId="08FA2036" w14:textId="712EC2A2" w:rsidR="00CD0BA6" w:rsidRPr="005408A1" w:rsidRDefault="00CD0BA6" w:rsidP="00CD0BA6">
            <w:pPr>
              <w:jc w:val="both"/>
              <w:rPr>
                <w:sz w:val="28"/>
                <w:szCs w:val="28"/>
              </w:rPr>
            </w:pPr>
            <w:r w:rsidRPr="005408A1">
              <w:rPr>
                <w:sz w:val="28"/>
                <w:szCs w:val="28"/>
              </w:rPr>
              <w:t>–</w:t>
            </w:r>
          </w:p>
        </w:tc>
        <w:tc>
          <w:tcPr>
            <w:tcW w:w="8165" w:type="dxa"/>
          </w:tcPr>
          <w:p w14:paraId="7EB26CBD" w14:textId="5E0619EF" w:rsidR="00CD0BA6" w:rsidRPr="002A1626" w:rsidRDefault="00CD0BA6" w:rsidP="00CD0BA6">
            <w:pPr>
              <w:jc w:val="both"/>
              <w:rPr>
                <w:sz w:val="28"/>
                <w:szCs w:val="28"/>
              </w:rPr>
            </w:pPr>
            <w:r>
              <w:rPr>
                <w:sz w:val="28"/>
                <w:szCs w:val="28"/>
              </w:rPr>
              <w:t>Дирекция управления проектами;</w:t>
            </w:r>
          </w:p>
        </w:tc>
      </w:tr>
      <w:tr w:rsidR="00CD0BA6" w:rsidRPr="002A1626" w14:paraId="50C87951" w14:textId="77777777" w:rsidTr="00CD0BA6">
        <w:tc>
          <w:tcPr>
            <w:tcW w:w="1687" w:type="dxa"/>
          </w:tcPr>
          <w:p w14:paraId="68248572" w14:textId="7228292A" w:rsidR="00CD0BA6" w:rsidRDefault="00CD0BA6" w:rsidP="00CD0BA6">
            <w:pPr>
              <w:jc w:val="both"/>
              <w:rPr>
                <w:sz w:val="28"/>
                <w:szCs w:val="28"/>
              </w:rPr>
            </w:pPr>
            <w:r>
              <w:rPr>
                <w:sz w:val="28"/>
                <w:szCs w:val="28"/>
              </w:rPr>
              <w:t>ДЭС</w:t>
            </w:r>
          </w:p>
        </w:tc>
        <w:tc>
          <w:tcPr>
            <w:tcW w:w="356" w:type="dxa"/>
          </w:tcPr>
          <w:p w14:paraId="5C205F7F" w14:textId="60C03414" w:rsidR="00CD0BA6" w:rsidRPr="005408A1" w:rsidRDefault="00CD0BA6" w:rsidP="00CD0BA6">
            <w:pPr>
              <w:jc w:val="both"/>
              <w:rPr>
                <w:sz w:val="28"/>
                <w:szCs w:val="28"/>
              </w:rPr>
            </w:pPr>
            <w:r w:rsidRPr="005408A1">
              <w:rPr>
                <w:sz w:val="28"/>
                <w:szCs w:val="28"/>
              </w:rPr>
              <w:t>–</w:t>
            </w:r>
          </w:p>
        </w:tc>
        <w:tc>
          <w:tcPr>
            <w:tcW w:w="8165" w:type="dxa"/>
          </w:tcPr>
          <w:p w14:paraId="60FC795B" w14:textId="0C64D57F" w:rsidR="00CD0BA6" w:rsidRDefault="00CD0BA6" w:rsidP="00CD0BA6">
            <w:pPr>
              <w:jc w:val="both"/>
              <w:rPr>
                <w:sz w:val="28"/>
                <w:szCs w:val="28"/>
              </w:rPr>
            </w:pPr>
            <w:r>
              <w:rPr>
                <w:sz w:val="28"/>
                <w:szCs w:val="28"/>
              </w:rPr>
              <w:t>Департамент эксплуатации сетей ОДС;</w:t>
            </w:r>
          </w:p>
        </w:tc>
      </w:tr>
      <w:tr w:rsidR="00CD0BA6" w:rsidRPr="002A1626" w14:paraId="50B215E6" w14:textId="77777777" w:rsidTr="00CD0BA6">
        <w:tc>
          <w:tcPr>
            <w:tcW w:w="1687" w:type="dxa"/>
          </w:tcPr>
          <w:p w14:paraId="042B631B" w14:textId="0B988278" w:rsidR="00CD0BA6" w:rsidRPr="002A1626" w:rsidRDefault="00CD0BA6" w:rsidP="00CD0BA6">
            <w:pPr>
              <w:jc w:val="both"/>
              <w:rPr>
                <w:sz w:val="28"/>
                <w:szCs w:val="28"/>
              </w:rPr>
            </w:pPr>
            <w:r>
              <w:rPr>
                <w:sz w:val="28"/>
                <w:szCs w:val="28"/>
              </w:rPr>
              <w:t>ДЭСД</w:t>
            </w:r>
          </w:p>
        </w:tc>
        <w:tc>
          <w:tcPr>
            <w:tcW w:w="356" w:type="dxa"/>
          </w:tcPr>
          <w:p w14:paraId="0F85A55B" w14:textId="4DC1B997" w:rsidR="00CD0BA6" w:rsidRPr="005408A1" w:rsidRDefault="00CD0BA6" w:rsidP="00CD0BA6">
            <w:pPr>
              <w:jc w:val="both"/>
              <w:rPr>
                <w:sz w:val="28"/>
                <w:szCs w:val="28"/>
              </w:rPr>
            </w:pPr>
            <w:r w:rsidRPr="005408A1">
              <w:rPr>
                <w:sz w:val="28"/>
                <w:szCs w:val="28"/>
              </w:rPr>
              <w:t>–</w:t>
            </w:r>
          </w:p>
        </w:tc>
        <w:tc>
          <w:tcPr>
            <w:tcW w:w="8165" w:type="dxa"/>
          </w:tcPr>
          <w:p w14:paraId="15253D6C" w14:textId="1F42AF72" w:rsidR="00CD0BA6" w:rsidRPr="002A1626" w:rsidRDefault="00CD0BA6" w:rsidP="00CD0BA6">
            <w:pPr>
              <w:jc w:val="both"/>
              <w:rPr>
                <w:sz w:val="28"/>
                <w:szCs w:val="28"/>
              </w:rPr>
            </w:pPr>
            <w:r>
              <w:rPr>
                <w:sz w:val="28"/>
                <w:szCs w:val="28"/>
              </w:rPr>
              <w:t>Департамент эксплуатации сети доступа ДСД ОДС;</w:t>
            </w:r>
          </w:p>
        </w:tc>
      </w:tr>
      <w:tr w:rsidR="00CD0BA6" w:rsidRPr="002A1626" w14:paraId="2E88A3F2" w14:textId="77777777" w:rsidTr="00CD0BA6">
        <w:tc>
          <w:tcPr>
            <w:tcW w:w="1687" w:type="dxa"/>
          </w:tcPr>
          <w:p w14:paraId="6BA8DE39" w14:textId="3FE9A81B" w:rsidR="00CD0BA6" w:rsidRDefault="00CD0BA6" w:rsidP="00CD0BA6">
            <w:pPr>
              <w:jc w:val="both"/>
              <w:rPr>
                <w:sz w:val="28"/>
                <w:szCs w:val="28"/>
              </w:rPr>
            </w:pPr>
            <w:proofErr w:type="spellStart"/>
            <w:r>
              <w:rPr>
                <w:sz w:val="28"/>
                <w:szCs w:val="28"/>
              </w:rPr>
              <w:t>ДЭСЭиК</w:t>
            </w:r>
            <w:proofErr w:type="spellEnd"/>
          </w:p>
        </w:tc>
        <w:tc>
          <w:tcPr>
            <w:tcW w:w="356" w:type="dxa"/>
          </w:tcPr>
          <w:p w14:paraId="48621A35" w14:textId="567E20FD" w:rsidR="00CD0BA6" w:rsidRPr="005408A1" w:rsidRDefault="00CD0BA6" w:rsidP="00CD0BA6">
            <w:pPr>
              <w:jc w:val="both"/>
              <w:rPr>
                <w:sz w:val="28"/>
                <w:szCs w:val="28"/>
              </w:rPr>
            </w:pPr>
            <w:r w:rsidRPr="005408A1">
              <w:rPr>
                <w:sz w:val="28"/>
                <w:szCs w:val="28"/>
              </w:rPr>
              <w:t>–</w:t>
            </w:r>
          </w:p>
        </w:tc>
        <w:tc>
          <w:tcPr>
            <w:tcW w:w="8165" w:type="dxa"/>
          </w:tcPr>
          <w:p w14:paraId="76943380" w14:textId="6C81EFAE" w:rsidR="00CD0BA6" w:rsidRDefault="00CD0BA6" w:rsidP="00CD0BA6">
            <w:pPr>
              <w:jc w:val="both"/>
              <w:rPr>
                <w:sz w:val="28"/>
                <w:szCs w:val="28"/>
              </w:rPr>
            </w:pPr>
            <w:r>
              <w:rPr>
                <w:sz w:val="28"/>
                <w:szCs w:val="28"/>
              </w:rPr>
              <w:t>Департамент эксплуатации систем энергетики и кондиционирования;</w:t>
            </w:r>
          </w:p>
        </w:tc>
      </w:tr>
      <w:tr w:rsidR="00CD0BA6" w:rsidRPr="002A1626" w14:paraId="64DE3B3B" w14:textId="77777777" w:rsidTr="00CD0BA6">
        <w:tc>
          <w:tcPr>
            <w:tcW w:w="1687" w:type="dxa"/>
          </w:tcPr>
          <w:p w14:paraId="7E0D29DC" w14:textId="774F00CD" w:rsidR="00CD0BA6" w:rsidRDefault="00CD0BA6" w:rsidP="00CD0BA6">
            <w:pPr>
              <w:jc w:val="both"/>
              <w:rPr>
                <w:sz w:val="28"/>
                <w:szCs w:val="28"/>
              </w:rPr>
            </w:pPr>
            <w:r>
              <w:rPr>
                <w:sz w:val="28"/>
                <w:szCs w:val="28"/>
              </w:rPr>
              <w:t>ЗО</w:t>
            </w:r>
          </w:p>
        </w:tc>
        <w:tc>
          <w:tcPr>
            <w:tcW w:w="356" w:type="dxa"/>
          </w:tcPr>
          <w:p w14:paraId="5A0BC6F2" w14:textId="78DEB561" w:rsidR="00CD0BA6" w:rsidRPr="005408A1" w:rsidRDefault="00CD0BA6" w:rsidP="00CD0BA6">
            <w:pPr>
              <w:jc w:val="both"/>
              <w:rPr>
                <w:sz w:val="28"/>
                <w:szCs w:val="28"/>
              </w:rPr>
            </w:pPr>
            <w:r w:rsidRPr="005408A1">
              <w:rPr>
                <w:sz w:val="28"/>
                <w:szCs w:val="28"/>
              </w:rPr>
              <w:t>–</w:t>
            </w:r>
          </w:p>
        </w:tc>
        <w:tc>
          <w:tcPr>
            <w:tcW w:w="8165" w:type="dxa"/>
          </w:tcPr>
          <w:p w14:paraId="10DC0CA8" w14:textId="084BB824" w:rsidR="00CD0BA6" w:rsidRDefault="00E77B01" w:rsidP="00CD0BA6">
            <w:pPr>
              <w:jc w:val="both"/>
              <w:rPr>
                <w:sz w:val="28"/>
                <w:szCs w:val="28"/>
              </w:rPr>
            </w:pPr>
            <w:r>
              <w:rPr>
                <w:sz w:val="28"/>
                <w:szCs w:val="28"/>
              </w:rPr>
              <w:t>з</w:t>
            </w:r>
            <w:r w:rsidR="00CD0BA6">
              <w:rPr>
                <w:sz w:val="28"/>
                <w:szCs w:val="28"/>
              </w:rPr>
              <w:t>она ответственности;</w:t>
            </w:r>
          </w:p>
        </w:tc>
      </w:tr>
      <w:tr w:rsidR="00CD0BA6" w:rsidRPr="002A1626" w14:paraId="287BF78E" w14:textId="77777777" w:rsidTr="00CD0BA6">
        <w:tc>
          <w:tcPr>
            <w:tcW w:w="1687" w:type="dxa"/>
          </w:tcPr>
          <w:p w14:paraId="486C9A70" w14:textId="1AA6C67C" w:rsidR="00CD0BA6" w:rsidRDefault="00CD0BA6" w:rsidP="00CD0BA6">
            <w:pPr>
              <w:jc w:val="both"/>
              <w:rPr>
                <w:sz w:val="28"/>
                <w:szCs w:val="28"/>
              </w:rPr>
            </w:pPr>
            <w:r>
              <w:rPr>
                <w:sz w:val="28"/>
                <w:szCs w:val="28"/>
              </w:rPr>
              <w:t>ИС</w:t>
            </w:r>
          </w:p>
        </w:tc>
        <w:tc>
          <w:tcPr>
            <w:tcW w:w="356" w:type="dxa"/>
          </w:tcPr>
          <w:p w14:paraId="096DA7F0" w14:textId="297AD3BC" w:rsidR="00CD0BA6" w:rsidRPr="005408A1" w:rsidRDefault="00CD0BA6" w:rsidP="00CD0BA6">
            <w:pPr>
              <w:jc w:val="both"/>
              <w:rPr>
                <w:sz w:val="28"/>
                <w:szCs w:val="28"/>
              </w:rPr>
            </w:pPr>
            <w:r w:rsidRPr="005408A1">
              <w:rPr>
                <w:sz w:val="28"/>
                <w:szCs w:val="28"/>
              </w:rPr>
              <w:t>–</w:t>
            </w:r>
          </w:p>
        </w:tc>
        <w:tc>
          <w:tcPr>
            <w:tcW w:w="8165" w:type="dxa"/>
          </w:tcPr>
          <w:p w14:paraId="4ED04F38" w14:textId="53735F0A" w:rsidR="00CD0BA6" w:rsidRDefault="00E77B01" w:rsidP="00CD0BA6">
            <w:pPr>
              <w:jc w:val="both"/>
              <w:rPr>
                <w:sz w:val="28"/>
                <w:szCs w:val="28"/>
              </w:rPr>
            </w:pPr>
            <w:r>
              <w:rPr>
                <w:sz w:val="28"/>
                <w:szCs w:val="28"/>
              </w:rPr>
              <w:t>и</w:t>
            </w:r>
            <w:r w:rsidR="00CD0BA6">
              <w:rPr>
                <w:sz w:val="28"/>
                <w:szCs w:val="28"/>
              </w:rPr>
              <w:t>нформационная система;</w:t>
            </w:r>
          </w:p>
        </w:tc>
      </w:tr>
      <w:tr w:rsidR="00CD0BA6" w:rsidRPr="002A1626" w14:paraId="6768122A" w14:textId="77777777" w:rsidTr="00CD0BA6">
        <w:tc>
          <w:tcPr>
            <w:tcW w:w="1687" w:type="dxa"/>
          </w:tcPr>
          <w:p w14:paraId="41D5E91B" w14:textId="77777777" w:rsidR="00CD0BA6" w:rsidRPr="002A1626" w:rsidRDefault="00CD0BA6" w:rsidP="00CD0BA6">
            <w:pPr>
              <w:jc w:val="both"/>
              <w:rPr>
                <w:sz w:val="28"/>
                <w:szCs w:val="28"/>
              </w:rPr>
            </w:pPr>
            <w:r w:rsidRPr="002A1626">
              <w:rPr>
                <w:sz w:val="28"/>
                <w:szCs w:val="28"/>
              </w:rPr>
              <w:t>КИС</w:t>
            </w:r>
          </w:p>
        </w:tc>
        <w:tc>
          <w:tcPr>
            <w:tcW w:w="356" w:type="dxa"/>
          </w:tcPr>
          <w:p w14:paraId="590B770C" w14:textId="5C85E886" w:rsidR="00CD0BA6" w:rsidRPr="002A1626" w:rsidRDefault="00CD0BA6" w:rsidP="00CD0BA6">
            <w:pPr>
              <w:jc w:val="both"/>
              <w:rPr>
                <w:sz w:val="28"/>
                <w:szCs w:val="28"/>
              </w:rPr>
            </w:pPr>
            <w:r w:rsidRPr="005408A1">
              <w:rPr>
                <w:sz w:val="28"/>
                <w:szCs w:val="28"/>
              </w:rPr>
              <w:t>–</w:t>
            </w:r>
          </w:p>
        </w:tc>
        <w:tc>
          <w:tcPr>
            <w:tcW w:w="8165" w:type="dxa"/>
          </w:tcPr>
          <w:p w14:paraId="465C8BB2" w14:textId="28A8B838" w:rsidR="00CD0BA6" w:rsidRPr="002A1626" w:rsidRDefault="00CD0BA6" w:rsidP="00CD0BA6">
            <w:pPr>
              <w:jc w:val="both"/>
              <w:rPr>
                <w:sz w:val="28"/>
                <w:szCs w:val="28"/>
              </w:rPr>
            </w:pPr>
            <w:r w:rsidRPr="002A1626">
              <w:rPr>
                <w:sz w:val="28"/>
                <w:szCs w:val="28"/>
              </w:rPr>
              <w:t>корпоративная информационная сеть;</w:t>
            </w:r>
          </w:p>
        </w:tc>
      </w:tr>
      <w:tr w:rsidR="00CD0BA6" w:rsidRPr="002A1626" w14:paraId="75B8B1FE" w14:textId="77777777" w:rsidTr="00CD0BA6">
        <w:tc>
          <w:tcPr>
            <w:tcW w:w="1687" w:type="dxa"/>
          </w:tcPr>
          <w:p w14:paraId="52AB5401" w14:textId="660A021A" w:rsidR="00CD0BA6" w:rsidRPr="00A80434" w:rsidRDefault="00CD0BA6" w:rsidP="00CD0BA6">
            <w:pPr>
              <w:jc w:val="both"/>
              <w:rPr>
                <w:sz w:val="28"/>
                <w:szCs w:val="28"/>
              </w:rPr>
            </w:pPr>
            <w:r w:rsidRPr="00A80434">
              <w:rPr>
                <w:sz w:val="28"/>
                <w:szCs w:val="28"/>
              </w:rPr>
              <w:t>КО</w:t>
            </w:r>
          </w:p>
        </w:tc>
        <w:tc>
          <w:tcPr>
            <w:tcW w:w="356" w:type="dxa"/>
          </w:tcPr>
          <w:p w14:paraId="11C299EF" w14:textId="12B7BB99" w:rsidR="00CD0BA6" w:rsidRPr="00A80434" w:rsidRDefault="00CD0BA6" w:rsidP="00CD0BA6">
            <w:pPr>
              <w:jc w:val="both"/>
              <w:rPr>
                <w:sz w:val="28"/>
                <w:szCs w:val="28"/>
              </w:rPr>
            </w:pPr>
            <w:r w:rsidRPr="00A80434">
              <w:rPr>
                <w:sz w:val="28"/>
                <w:szCs w:val="28"/>
              </w:rPr>
              <w:t xml:space="preserve">– </w:t>
            </w:r>
          </w:p>
        </w:tc>
        <w:tc>
          <w:tcPr>
            <w:tcW w:w="8165" w:type="dxa"/>
          </w:tcPr>
          <w:p w14:paraId="71982B0E" w14:textId="47A194E1" w:rsidR="00CD0BA6" w:rsidRPr="00A80434" w:rsidRDefault="00CD0BA6" w:rsidP="00CD0BA6">
            <w:pPr>
              <w:jc w:val="both"/>
              <w:rPr>
                <w:sz w:val="28"/>
                <w:szCs w:val="28"/>
              </w:rPr>
            </w:pPr>
            <w:r w:rsidRPr="00A80434">
              <w:rPr>
                <w:sz w:val="28"/>
                <w:szCs w:val="28"/>
              </w:rPr>
              <w:t>контролируемый объект;</w:t>
            </w:r>
          </w:p>
        </w:tc>
      </w:tr>
      <w:tr w:rsidR="00CD0BA6" w:rsidRPr="002A1626" w14:paraId="51C8CD17" w14:textId="77777777" w:rsidTr="00CD0BA6">
        <w:tc>
          <w:tcPr>
            <w:tcW w:w="1687" w:type="dxa"/>
          </w:tcPr>
          <w:p w14:paraId="031256CF" w14:textId="45EAAE15" w:rsidR="00CD0BA6" w:rsidRPr="00A80434" w:rsidRDefault="00CD0BA6" w:rsidP="00CD0BA6">
            <w:pPr>
              <w:jc w:val="both"/>
              <w:rPr>
                <w:sz w:val="28"/>
                <w:szCs w:val="28"/>
              </w:rPr>
            </w:pPr>
            <w:r>
              <w:rPr>
                <w:sz w:val="28"/>
                <w:szCs w:val="28"/>
              </w:rPr>
              <w:t>КС</w:t>
            </w:r>
          </w:p>
        </w:tc>
        <w:tc>
          <w:tcPr>
            <w:tcW w:w="356" w:type="dxa"/>
          </w:tcPr>
          <w:p w14:paraId="7198E5F7" w14:textId="43397D5A" w:rsidR="00CD0BA6" w:rsidRPr="00A80434" w:rsidRDefault="00CD0BA6" w:rsidP="00CD0BA6">
            <w:pPr>
              <w:jc w:val="both"/>
              <w:rPr>
                <w:sz w:val="28"/>
                <w:szCs w:val="28"/>
              </w:rPr>
            </w:pPr>
            <w:r w:rsidRPr="00A80434">
              <w:rPr>
                <w:sz w:val="28"/>
                <w:szCs w:val="28"/>
              </w:rPr>
              <w:t>–</w:t>
            </w:r>
          </w:p>
        </w:tc>
        <w:tc>
          <w:tcPr>
            <w:tcW w:w="8165" w:type="dxa"/>
          </w:tcPr>
          <w:p w14:paraId="11BB195D" w14:textId="65F78430" w:rsidR="00CD0BA6" w:rsidRPr="00A80434" w:rsidRDefault="00CD0BA6" w:rsidP="00CD0BA6">
            <w:pPr>
              <w:jc w:val="both"/>
              <w:rPr>
                <w:sz w:val="28"/>
                <w:szCs w:val="28"/>
              </w:rPr>
            </w:pPr>
            <w:r>
              <w:rPr>
                <w:sz w:val="28"/>
                <w:szCs w:val="28"/>
              </w:rPr>
              <w:t>контрольный срок;</w:t>
            </w:r>
          </w:p>
        </w:tc>
      </w:tr>
      <w:tr w:rsidR="00CD0BA6" w:rsidRPr="002A1626" w14:paraId="485C9547" w14:textId="77777777" w:rsidTr="00CD0BA6">
        <w:tc>
          <w:tcPr>
            <w:tcW w:w="1687" w:type="dxa"/>
          </w:tcPr>
          <w:p w14:paraId="0AD15CB0" w14:textId="42D6D694" w:rsidR="00CD0BA6" w:rsidRDefault="00CD0BA6" w:rsidP="00CD0BA6">
            <w:pPr>
              <w:jc w:val="both"/>
              <w:rPr>
                <w:sz w:val="28"/>
                <w:szCs w:val="28"/>
              </w:rPr>
            </w:pPr>
            <w:r>
              <w:rPr>
                <w:sz w:val="28"/>
                <w:szCs w:val="28"/>
              </w:rPr>
              <w:t>КП</w:t>
            </w:r>
          </w:p>
        </w:tc>
        <w:tc>
          <w:tcPr>
            <w:tcW w:w="356" w:type="dxa"/>
          </w:tcPr>
          <w:p w14:paraId="1CDD772D" w14:textId="18E73885" w:rsidR="00CD0BA6" w:rsidRPr="00A80434" w:rsidRDefault="00CD0BA6" w:rsidP="00CD0BA6">
            <w:pPr>
              <w:jc w:val="both"/>
              <w:rPr>
                <w:sz w:val="28"/>
                <w:szCs w:val="28"/>
              </w:rPr>
            </w:pPr>
            <w:r w:rsidRPr="00A80434">
              <w:rPr>
                <w:sz w:val="28"/>
                <w:szCs w:val="28"/>
              </w:rPr>
              <w:t>–</w:t>
            </w:r>
          </w:p>
        </w:tc>
        <w:tc>
          <w:tcPr>
            <w:tcW w:w="8165" w:type="dxa"/>
          </w:tcPr>
          <w:p w14:paraId="7731B0E7" w14:textId="3B438876" w:rsidR="00CD0BA6" w:rsidRDefault="00CD0BA6" w:rsidP="00CD0BA6">
            <w:pPr>
              <w:jc w:val="both"/>
              <w:rPr>
                <w:sz w:val="28"/>
                <w:szCs w:val="28"/>
              </w:rPr>
            </w:pPr>
            <w:r>
              <w:rPr>
                <w:sz w:val="28"/>
                <w:szCs w:val="28"/>
              </w:rPr>
              <w:t>Контрольное поручение;</w:t>
            </w:r>
          </w:p>
        </w:tc>
      </w:tr>
      <w:tr w:rsidR="00CD0BA6" w:rsidRPr="002A1626" w14:paraId="62361163" w14:textId="77777777" w:rsidTr="00CD0BA6">
        <w:tc>
          <w:tcPr>
            <w:tcW w:w="1687" w:type="dxa"/>
          </w:tcPr>
          <w:p w14:paraId="1E8DC1AE" w14:textId="77777777" w:rsidR="00CD0BA6" w:rsidRPr="00A80434" w:rsidRDefault="00CD0BA6" w:rsidP="00CD0BA6">
            <w:pPr>
              <w:jc w:val="both"/>
              <w:rPr>
                <w:sz w:val="28"/>
                <w:szCs w:val="28"/>
              </w:rPr>
            </w:pPr>
            <w:r w:rsidRPr="00A80434">
              <w:rPr>
                <w:sz w:val="28"/>
                <w:szCs w:val="28"/>
              </w:rPr>
              <w:t>КПР</w:t>
            </w:r>
          </w:p>
        </w:tc>
        <w:tc>
          <w:tcPr>
            <w:tcW w:w="356" w:type="dxa"/>
          </w:tcPr>
          <w:p w14:paraId="4895344A" w14:textId="18363F70" w:rsidR="00CD0BA6" w:rsidRPr="00A80434" w:rsidRDefault="00CD0BA6" w:rsidP="00CD0BA6">
            <w:pPr>
              <w:jc w:val="both"/>
              <w:rPr>
                <w:sz w:val="28"/>
                <w:szCs w:val="28"/>
              </w:rPr>
            </w:pPr>
            <w:r w:rsidRPr="00A80434">
              <w:rPr>
                <w:sz w:val="28"/>
                <w:szCs w:val="28"/>
              </w:rPr>
              <w:t>–</w:t>
            </w:r>
          </w:p>
        </w:tc>
        <w:tc>
          <w:tcPr>
            <w:tcW w:w="8165" w:type="dxa"/>
          </w:tcPr>
          <w:p w14:paraId="3F4C03AE" w14:textId="585953E8" w:rsidR="00CD0BA6" w:rsidRPr="00A80434" w:rsidRDefault="00CD0BA6" w:rsidP="00CD0BA6">
            <w:pPr>
              <w:jc w:val="both"/>
              <w:rPr>
                <w:sz w:val="28"/>
                <w:szCs w:val="28"/>
              </w:rPr>
            </w:pPr>
            <w:r w:rsidRPr="00A80434">
              <w:rPr>
                <w:sz w:val="28"/>
                <w:szCs w:val="28"/>
              </w:rPr>
              <w:t>ключевой показатель результативности;</w:t>
            </w:r>
          </w:p>
        </w:tc>
      </w:tr>
      <w:tr w:rsidR="00CD0BA6" w:rsidRPr="002A1626" w14:paraId="5F3CBA2C" w14:textId="77777777" w:rsidTr="00CD0BA6">
        <w:tc>
          <w:tcPr>
            <w:tcW w:w="1687" w:type="dxa"/>
          </w:tcPr>
          <w:p w14:paraId="154BE5DD" w14:textId="25CFA991" w:rsidR="00CD0BA6" w:rsidRPr="00A80434" w:rsidRDefault="00CD0BA6" w:rsidP="00CD0BA6">
            <w:pPr>
              <w:jc w:val="both"/>
              <w:rPr>
                <w:sz w:val="28"/>
                <w:szCs w:val="28"/>
              </w:rPr>
            </w:pPr>
            <w:r w:rsidRPr="00A80434">
              <w:rPr>
                <w:sz w:val="28"/>
                <w:szCs w:val="28"/>
              </w:rPr>
              <w:t>КПД</w:t>
            </w:r>
          </w:p>
        </w:tc>
        <w:tc>
          <w:tcPr>
            <w:tcW w:w="356" w:type="dxa"/>
          </w:tcPr>
          <w:p w14:paraId="1BBE1C17" w14:textId="70598173" w:rsidR="00CD0BA6" w:rsidRPr="00A80434" w:rsidRDefault="00CD0BA6" w:rsidP="00CD0BA6">
            <w:pPr>
              <w:jc w:val="both"/>
              <w:rPr>
                <w:sz w:val="28"/>
                <w:szCs w:val="28"/>
              </w:rPr>
            </w:pPr>
            <w:r w:rsidRPr="00A80434">
              <w:rPr>
                <w:sz w:val="28"/>
                <w:szCs w:val="28"/>
              </w:rPr>
              <w:t>–</w:t>
            </w:r>
          </w:p>
        </w:tc>
        <w:tc>
          <w:tcPr>
            <w:tcW w:w="8165" w:type="dxa"/>
          </w:tcPr>
          <w:p w14:paraId="6748644D" w14:textId="7534AD82" w:rsidR="00CD0BA6" w:rsidRPr="00A80434" w:rsidRDefault="00CD0BA6" w:rsidP="00CD0BA6">
            <w:pPr>
              <w:jc w:val="both"/>
              <w:rPr>
                <w:sz w:val="28"/>
                <w:szCs w:val="28"/>
              </w:rPr>
            </w:pPr>
            <w:r w:rsidRPr="00A80434">
              <w:rPr>
                <w:sz w:val="28"/>
                <w:szCs w:val="28"/>
              </w:rPr>
              <w:t>ключевой показатель деятельности;</w:t>
            </w:r>
          </w:p>
        </w:tc>
      </w:tr>
      <w:tr w:rsidR="00CD0BA6" w:rsidRPr="002A1626" w14:paraId="322C3BF3" w14:textId="77777777" w:rsidTr="00CD0BA6">
        <w:tc>
          <w:tcPr>
            <w:tcW w:w="1687" w:type="dxa"/>
          </w:tcPr>
          <w:p w14:paraId="4F45E160" w14:textId="77777777" w:rsidR="00CD0BA6" w:rsidRPr="002A1626" w:rsidRDefault="00CD0BA6" w:rsidP="00CD0BA6">
            <w:pPr>
              <w:jc w:val="both"/>
              <w:rPr>
                <w:sz w:val="28"/>
                <w:szCs w:val="28"/>
              </w:rPr>
            </w:pPr>
            <w:r w:rsidRPr="002A1626">
              <w:rPr>
                <w:sz w:val="28"/>
                <w:szCs w:val="28"/>
              </w:rPr>
              <w:t>КРП</w:t>
            </w:r>
          </w:p>
        </w:tc>
        <w:tc>
          <w:tcPr>
            <w:tcW w:w="356" w:type="dxa"/>
          </w:tcPr>
          <w:p w14:paraId="72D35A0E" w14:textId="742C6E98" w:rsidR="00CD0BA6" w:rsidRPr="002A1626" w:rsidRDefault="00CD0BA6" w:rsidP="00CD0BA6">
            <w:pPr>
              <w:jc w:val="both"/>
              <w:rPr>
                <w:sz w:val="28"/>
                <w:szCs w:val="28"/>
              </w:rPr>
            </w:pPr>
            <w:r w:rsidRPr="005408A1">
              <w:rPr>
                <w:sz w:val="28"/>
                <w:szCs w:val="28"/>
              </w:rPr>
              <w:t>–</w:t>
            </w:r>
          </w:p>
        </w:tc>
        <w:tc>
          <w:tcPr>
            <w:tcW w:w="8165" w:type="dxa"/>
          </w:tcPr>
          <w:p w14:paraId="46E3F49E" w14:textId="4CECE8E5" w:rsidR="00CD0BA6" w:rsidRPr="002A1626" w:rsidRDefault="00CD0BA6" w:rsidP="00CD0BA6">
            <w:pPr>
              <w:jc w:val="both"/>
              <w:rPr>
                <w:sz w:val="28"/>
                <w:szCs w:val="28"/>
              </w:rPr>
            </w:pPr>
            <w:r w:rsidRPr="002A1626">
              <w:rPr>
                <w:sz w:val="28"/>
                <w:szCs w:val="28"/>
              </w:rPr>
              <w:t>кратковременные пропадания связи;</w:t>
            </w:r>
          </w:p>
        </w:tc>
      </w:tr>
      <w:tr w:rsidR="00CD0BA6" w:rsidRPr="002A1626" w14:paraId="3FDE4CCC" w14:textId="77777777" w:rsidTr="00CD0BA6">
        <w:tc>
          <w:tcPr>
            <w:tcW w:w="1687" w:type="dxa"/>
          </w:tcPr>
          <w:p w14:paraId="314EA568" w14:textId="607989BC" w:rsidR="00CD0BA6" w:rsidRPr="002A1626" w:rsidRDefault="00CD0BA6" w:rsidP="00CD0BA6">
            <w:pPr>
              <w:jc w:val="both"/>
              <w:rPr>
                <w:sz w:val="28"/>
                <w:szCs w:val="28"/>
              </w:rPr>
            </w:pPr>
            <w:r>
              <w:rPr>
                <w:sz w:val="28"/>
                <w:szCs w:val="28"/>
              </w:rPr>
              <w:t>МГ</w:t>
            </w:r>
          </w:p>
        </w:tc>
        <w:tc>
          <w:tcPr>
            <w:tcW w:w="356" w:type="dxa"/>
          </w:tcPr>
          <w:p w14:paraId="312C47E5" w14:textId="0760BEDF" w:rsidR="00CD0BA6" w:rsidRPr="005408A1" w:rsidRDefault="00CD0BA6" w:rsidP="00CD0BA6">
            <w:pPr>
              <w:jc w:val="both"/>
              <w:rPr>
                <w:sz w:val="28"/>
                <w:szCs w:val="28"/>
              </w:rPr>
            </w:pPr>
            <w:r w:rsidRPr="005408A1">
              <w:rPr>
                <w:sz w:val="28"/>
                <w:szCs w:val="28"/>
              </w:rPr>
              <w:t>–</w:t>
            </w:r>
          </w:p>
        </w:tc>
        <w:tc>
          <w:tcPr>
            <w:tcW w:w="8165" w:type="dxa"/>
          </w:tcPr>
          <w:p w14:paraId="0ACEF01D" w14:textId="27269E65" w:rsidR="00CD0BA6" w:rsidRPr="002A1626" w:rsidRDefault="00E77B01" w:rsidP="00CD0BA6">
            <w:pPr>
              <w:jc w:val="both"/>
              <w:rPr>
                <w:sz w:val="28"/>
                <w:szCs w:val="28"/>
              </w:rPr>
            </w:pPr>
            <w:r>
              <w:rPr>
                <w:sz w:val="28"/>
                <w:szCs w:val="28"/>
              </w:rPr>
              <w:t>м</w:t>
            </w:r>
            <w:r w:rsidR="00CD0BA6">
              <w:rPr>
                <w:sz w:val="28"/>
                <w:szCs w:val="28"/>
              </w:rPr>
              <w:t>еждугородный;</w:t>
            </w:r>
          </w:p>
        </w:tc>
      </w:tr>
      <w:tr w:rsidR="00CD0BA6" w:rsidRPr="002A1626" w14:paraId="5F06AB6E" w14:textId="77777777" w:rsidTr="00CD0BA6">
        <w:tc>
          <w:tcPr>
            <w:tcW w:w="1687" w:type="dxa"/>
          </w:tcPr>
          <w:p w14:paraId="0EE20A1B" w14:textId="6D03AD1C" w:rsidR="00CD0BA6" w:rsidRPr="002A1626" w:rsidRDefault="00CD0BA6" w:rsidP="00CD0BA6">
            <w:pPr>
              <w:jc w:val="both"/>
              <w:rPr>
                <w:sz w:val="28"/>
                <w:szCs w:val="28"/>
              </w:rPr>
            </w:pPr>
            <w:r>
              <w:rPr>
                <w:sz w:val="28"/>
                <w:szCs w:val="28"/>
              </w:rPr>
              <w:t>МН</w:t>
            </w:r>
          </w:p>
        </w:tc>
        <w:tc>
          <w:tcPr>
            <w:tcW w:w="356" w:type="dxa"/>
          </w:tcPr>
          <w:p w14:paraId="10AA6B67" w14:textId="417D90B0" w:rsidR="00CD0BA6" w:rsidRPr="005408A1" w:rsidRDefault="00CD0BA6" w:rsidP="00CD0BA6">
            <w:pPr>
              <w:jc w:val="both"/>
              <w:rPr>
                <w:sz w:val="28"/>
                <w:szCs w:val="28"/>
              </w:rPr>
            </w:pPr>
            <w:r w:rsidRPr="005408A1">
              <w:rPr>
                <w:sz w:val="28"/>
                <w:szCs w:val="28"/>
              </w:rPr>
              <w:t>–</w:t>
            </w:r>
          </w:p>
        </w:tc>
        <w:tc>
          <w:tcPr>
            <w:tcW w:w="8165" w:type="dxa"/>
          </w:tcPr>
          <w:p w14:paraId="74E70DBB" w14:textId="3A1C9613" w:rsidR="00CD0BA6" w:rsidRPr="002A1626" w:rsidRDefault="00E77B01" w:rsidP="00CD0BA6">
            <w:pPr>
              <w:jc w:val="both"/>
              <w:rPr>
                <w:sz w:val="28"/>
                <w:szCs w:val="28"/>
              </w:rPr>
            </w:pPr>
            <w:r>
              <w:rPr>
                <w:sz w:val="28"/>
                <w:szCs w:val="28"/>
              </w:rPr>
              <w:t>м</w:t>
            </w:r>
            <w:r w:rsidR="00CD0BA6">
              <w:rPr>
                <w:sz w:val="28"/>
                <w:szCs w:val="28"/>
              </w:rPr>
              <w:t>еждународный;</w:t>
            </w:r>
          </w:p>
        </w:tc>
      </w:tr>
      <w:tr w:rsidR="00CD0BA6" w:rsidRPr="002A1626" w14:paraId="3F0933A6" w14:textId="77777777" w:rsidTr="00CD0BA6">
        <w:tc>
          <w:tcPr>
            <w:tcW w:w="1687" w:type="dxa"/>
          </w:tcPr>
          <w:p w14:paraId="6004C1C8" w14:textId="77777777" w:rsidR="00CD0BA6" w:rsidRPr="002A1626" w:rsidRDefault="00CD0BA6" w:rsidP="00CD0BA6">
            <w:pPr>
              <w:jc w:val="both"/>
              <w:rPr>
                <w:sz w:val="28"/>
                <w:szCs w:val="28"/>
              </w:rPr>
            </w:pPr>
            <w:r w:rsidRPr="002A1626">
              <w:rPr>
                <w:sz w:val="28"/>
                <w:szCs w:val="28"/>
              </w:rPr>
              <w:t>МЦК</w:t>
            </w:r>
          </w:p>
        </w:tc>
        <w:tc>
          <w:tcPr>
            <w:tcW w:w="356" w:type="dxa"/>
          </w:tcPr>
          <w:p w14:paraId="57BAA7FE" w14:textId="5DEC7C53" w:rsidR="00CD0BA6" w:rsidRPr="002A1626" w:rsidRDefault="00CD0BA6" w:rsidP="00CD0BA6">
            <w:pPr>
              <w:jc w:val="both"/>
              <w:rPr>
                <w:sz w:val="28"/>
                <w:szCs w:val="28"/>
              </w:rPr>
            </w:pPr>
            <w:r w:rsidRPr="005408A1">
              <w:rPr>
                <w:sz w:val="28"/>
                <w:szCs w:val="28"/>
              </w:rPr>
              <w:t>–</w:t>
            </w:r>
          </w:p>
        </w:tc>
        <w:tc>
          <w:tcPr>
            <w:tcW w:w="8165" w:type="dxa"/>
          </w:tcPr>
          <w:p w14:paraId="318B109D" w14:textId="124290A9" w:rsidR="00CD0BA6" w:rsidRPr="002A1626" w:rsidRDefault="00CD0BA6" w:rsidP="00CD0BA6">
            <w:pPr>
              <w:jc w:val="both"/>
              <w:rPr>
                <w:sz w:val="28"/>
                <w:szCs w:val="28"/>
              </w:rPr>
            </w:pPr>
            <w:r w:rsidRPr="002A1626">
              <w:rPr>
                <w:sz w:val="28"/>
                <w:szCs w:val="28"/>
              </w:rPr>
              <w:t>международный центр коммутации;</w:t>
            </w:r>
          </w:p>
        </w:tc>
      </w:tr>
      <w:tr w:rsidR="00CD0BA6" w:rsidRPr="002A1626" w14:paraId="0231C77B" w14:textId="77777777" w:rsidTr="00CD0BA6">
        <w:tc>
          <w:tcPr>
            <w:tcW w:w="1687" w:type="dxa"/>
          </w:tcPr>
          <w:p w14:paraId="5F0F2E43" w14:textId="77777777" w:rsidR="00CD0BA6" w:rsidRPr="002A1626" w:rsidRDefault="00CD0BA6" w:rsidP="00CD0BA6">
            <w:pPr>
              <w:jc w:val="both"/>
              <w:rPr>
                <w:sz w:val="28"/>
                <w:szCs w:val="28"/>
              </w:rPr>
            </w:pPr>
            <w:r w:rsidRPr="002A1626">
              <w:rPr>
                <w:sz w:val="28"/>
                <w:szCs w:val="28"/>
              </w:rPr>
              <w:t>ОД</w:t>
            </w:r>
          </w:p>
        </w:tc>
        <w:tc>
          <w:tcPr>
            <w:tcW w:w="356" w:type="dxa"/>
          </w:tcPr>
          <w:p w14:paraId="56F59F3C" w14:textId="546A7130" w:rsidR="00CD0BA6" w:rsidRPr="002A1626" w:rsidRDefault="00CD0BA6" w:rsidP="00CD0BA6">
            <w:pPr>
              <w:jc w:val="both"/>
              <w:rPr>
                <w:sz w:val="28"/>
                <w:szCs w:val="28"/>
              </w:rPr>
            </w:pPr>
            <w:r w:rsidRPr="005408A1">
              <w:rPr>
                <w:sz w:val="28"/>
                <w:szCs w:val="28"/>
              </w:rPr>
              <w:t>–</w:t>
            </w:r>
          </w:p>
        </w:tc>
        <w:tc>
          <w:tcPr>
            <w:tcW w:w="8165" w:type="dxa"/>
          </w:tcPr>
          <w:p w14:paraId="646E9AB4" w14:textId="05D78D4F" w:rsidR="00CD0BA6" w:rsidRPr="002A1626" w:rsidRDefault="00CD0BA6" w:rsidP="00CD0BA6">
            <w:pPr>
              <w:jc w:val="both"/>
              <w:rPr>
                <w:sz w:val="28"/>
                <w:szCs w:val="28"/>
              </w:rPr>
            </w:pPr>
            <w:r w:rsidRPr="002A1626">
              <w:rPr>
                <w:sz w:val="28"/>
                <w:szCs w:val="28"/>
              </w:rPr>
              <w:t xml:space="preserve">оперативные дежурные </w:t>
            </w:r>
            <w:r>
              <w:rPr>
                <w:sz w:val="28"/>
                <w:szCs w:val="28"/>
              </w:rPr>
              <w:t>ДЭСД ДСД</w:t>
            </w:r>
            <w:r w:rsidRPr="002A1626">
              <w:rPr>
                <w:sz w:val="28"/>
                <w:szCs w:val="28"/>
              </w:rPr>
              <w:t>;</w:t>
            </w:r>
          </w:p>
        </w:tc>
      </w:tr>
      <w:tr w:rsidR="00CD0BA6" w:rsidRPr="002A1626" w14:paraId="79CEAAD6" w14:textId="77777777" w:rsidTr="00CD0BA6">
        <w:tc>
          <w:tcPr>
            <w:tcW w:w="1687" w:type="dxa"/>
          </w:tcPr>
          <w:p w14:paraId="4ABE763A" w14:textId="77777777" w:rsidR="00CD0BA6" w:rsidRPr="002A1626" w:rsidRDefault="00CD0BA6" w:rsidP="00CD0BA6">
            <w:pPr>
              <w:jc w:val="both"/>
              <w:rPr>
                <w:sz w:val="28"/>
                <w:szCs w:val="28"/>
              </w:rPr>
            </w:pPr>
            <w:r w:rsidRPr="002A1626">
              <w:rPr>
                <w:sz w:val="28"/>
                <w:szCs w:val="28"/>
              </w:rPr>
              <w:t>ОДС</w:t>
            </w:r>
          </w:p>
        </w:tc>
        <w:tc>
          <w:tcPr>
            <w:tcW w:w="356" w:type="dxa"/>
          </w:tcPr>
          <w:p w14:paraId="70E7521B" w14:textId="12853401" w:rsidR="00CD0BA6" w:rsidRPr="002A1626" w:rsidRDefault="00CD0BA6" w:rsidP="00CD0BA6">
            <w:pPr>
              <w:jc w:val="both"/>
              <w:rPr>
                <w:sz w:val="28"/>
                <w:szCs w:val="28"/>
              </w:rPr>
            </w:pPr>
            <w:r w:rsidRPr="005408A1">
              <w:rPr>
                <w:sz w:val="28"/>
                <w:szCs w:val="28"/>
              </w:rPr>
              <w:t>–</w:t>
            </w:r>
          </w:p>
        </w:tc>
        <w:tc>
          <w:tcPr>
            <w:tcW w:w="8165" w:type="dxa"/>
          </w:tcPr>
          <w:p w14:paraId="07CA5FED" w14:textId="413DE8C3" w:rsidR="00CD0BA6" w:rsidRPr="002A1626" w:rsidRDefault="00CD0BA6" w:rsidP="00CD0BA6">
            <w:pPr>
              <w:jc w:val="both"/>
              <w:rPr>
                <w:sz w:val="28"/>
                <w:szCs w:val="28"/>
              </w:rPr>
            </w:pPr>
            <w:r w:rsidRPr="002A1626">
              <w:rPr>
                <w:sz w:val="28"/>
                <w:szCs w:val="28"/>
              </w:rPr>
              <w:t>Объединение «Д</w:t>
            </w:r>
            <w:r>
              <w:rPr>
                <w:sz w:val="28"/>
                <w:szCs w:val="28"/>
              </w:rPr>
              <w:t>ивизион «Сеть</w:t>
            </w:r>
            <w:r w:rsidRPr="002A1626">
              <w:rPr>
                <w:sz w:val="28"/>
                <w:szCs w:val="28"/>
              </w:rPr>
              <w:t>»</w:t>
            </w:r>
            <w:r>
              <w:rPr>
                <w:sz w:val="28"/>
                <w:szCs w:val="28"/>
              </w:rPr>
              <w:t xml:space="preserve"> - филиал АО «</w:t>
            </w:r>
            <w:proofErr w:type="spellStart"/>
            <w:r>
              <w:rPr>
                <w:sz w:val="28"/>
                <w:szCs w:val="28"/>
              </w:rPr>
              <w:t>Казахтелеком</w:t>
            </w:r>
            <w:proofErr w:type="spellEnd"/>
            <w:r>
              <w:rPr>
                <w:sz w:val="28"/>
                <w:szCs w:val="28"/>
              </w:rPr>
              <w:t>»;</w:t>
            </w:r>
          </w:p>
        </w:tc>
      </w:tr>
      <w:tr w:rsidR="00CD0BA6" w:rsidRPr="002A1626" w14:paraId="25E8127D" w14:textId="77777777" w:rsidTr="00CD0BA6">
        <w:tc>
          <w:tcPr>
            <w:tcW w:w="1687" w:type="dxa"/>
          </w:tcPr>
          <w:p w14:paraId="78089C78" w14:textId="51C82D6B" w:rsidR="00CD0BA6" w:rsidRPr="002A1626" w:rsidRDefault="00CD0BA6" w:rsidP="00CD0BA6">
            <w:pPr>
              <w:jc w:val="both"/>
              <w:rPr>
                <w:sz w:val="28"/>
                <w:szCs w:val="28"/>
              </w:rPr>
            </w:pPr>
            <w:r>
              <w:rPr>
                <w:sz w:val="28"/>
                <w:szCs w:val="28"/>
              </w:rPr>
              <w:t>ООД</w:t>
            </w:r>
          </w:p>
        </w:tc>
        <w:tc>
          <w:tcPr>
            <w:tcW w:w="356" w:type="dxa"/>
          </w:tcPr>
          <w:p w14:paraId="7D67A099" w14:textId="2790E612" w:rsidR="00CD0BA6" w:rsidRPr="005408A1" w:rsidRDefault="00CD0BA6" w:rsidP="00CD0BA6">
            <w:pPr>
              <w:jc w:val="both"/>
              <w:rPr>
                <w:sz w:val="28"/>
                <w:szCs w:val="28"/>
              </w:rPr>
            </w:pPr>
            <w:r w:rsidRPr="005408A1">
              <w:rPr>
                <w:sz w:val="28"/>
                <w:szCs w:val="28"/>
              </w:rPr>
              <w:t>–</w:t>
            </w:r>
          </w:p>
        </w:tc>
        <w:tc>
          <w:tcPr>
            <w:tcW w:w="8165" w:type="dxa"/>
          </w:tcPr>
          <w:p w14:paraId="0B891B46" w14:textId="1210961D" w:rsidR="00CD0BA6" w:rsidRPr="002A1626" w:rsidRDefault="00CD0BA6" w:rsidP="00CD0BA6">
            <w:pPr>
              <w:jc w:val="both"/>
              <w:rPr>
                <w:sz w:val="28"/>
                <w:szCs w:val="28"/>
              </w:rPr>
            </w:pPr>
            <w:r>
              <w:rPr>
                <w:sz w:val="28"/>
                <w:szCs w:val="28"/>
              </w:rPr>
              <w:t>Отдел оперативных дежурных ДЭСД;</w:t>
            </w:r>
          </w:p>
        </w:tc>
      </w:tr>
      <w:tr w:rsidR="00CD0BA6" w:rsidRPr="002A1626" w14:paraId="2F88EDE4" w14:textId="77777777" w:rsidTr="00CD0BA6">
        <w:tc>
          <w:tcPr>
            <w:tcW w:w="1687" w:type="dxa"/>
          </w:tcPr>
          <w:p w14:paraId="087CC63D" w14:textId="3769330E" w:rsidR="00CD0BA6" w:rsidRPr="002A1626" w:rsidRDefault="00CD0BA6" w:rsidP="00CD0BA6">
            <w:pPr>
              <w:jc w:val="both"/>
              <w:rPr>
                <w:sz w:val="28"/>
                <w:szCs w:val="28"/>
              </w:rPr>
            </w:pPr>
            <w:r w:rsidRPr="002A1626">
              <w:rPr>
                <w:sz w:val="28"/>
                <w:szCs w:val="28"/>
              </w:rPr>
              <w:t>ООУ ДИ</w:t>
            </w:r>
            <w:r>
              <w:rPr>
                <w:sz w:val="28"/>
                <w:szCs w:val="28"/>
                <w:lang w:val="kk-KZ"/>
              </w:rPr>
              <w:t>Т</w:t>
            </w:r>
          </w:p>
        </w:tc>
        <w:tc>
          <w:tcPr>
            <w:tcW w:w="356" w:type="dxa"/>
          </w:tcPr>
          <w:p w14:paraId="0FDD291F" w14:textId="1B28BD9E" w:rsidR="00CD0BA6" w:rsidRPr="002A1626" w:rsidRDefault="00CD0BA6" w:rsidP="00CD0BA6">
            <w:pPr>
              <w:jc w:val="both"/>
              <w:rPr>
                <w:sz w:val="28"/>
                <w:szCs w:val="28"/>
              </w:rPr>
            </w:pPr>
            <w:r w:rsidRPr="005408A1">
              <w:rPr>
                <w:sz w:val="28"/>
                <w:szCs w:val="28"/>
              </w:rPr>
              <w:t>–</w:t>
            </w:r>
          </w:p>
        </w:tc>
        <w:tc>
          <w:tcPr>
            <w:tcW w:w="8165" w:type="dxa"/>
          </w:tcPr>
          <w:p w14:paraId="35CDB441" w14:textId="5F0CBED0" w:rsidR="00CD0BA6" w:rsidRPr="002A1626" w:rsidRDefault="00CD0BA6" w:rsidP="00CD0BA6">
            <w:pPr>
              <w:jc w:val="both"/>
              <w:rPr>
                <w:sz w:val="28"/>
                <w:szCs w:val="28"/>
              </w:rPr>
            </w:pPr>
            <w:r w:rsidRPr="002A1626">
              <w:rPr>
                <w:sz w:val="28"/>
                <w:szCs w:val="28"/>
              </w:rPr>
              <w:t>Отдел оперативного управления ДИ</w:t>
            </w:r>
            <w:r>
              <w:rPr>
                <w:sz w:val="28"/>
                <w:szCs w:val="28"/>
                <w:lang w:val="kk-KZ"/>
              </w:rPr>
              <w:t>Т</w:t>
            </w:r>
            <w:r w:rsidRPr="002A1626">
              <w:rPr>
                <w:sz w:val="28"/>
                <w:szCs w:val="28"/>
              </w:rPr>
              <w:t>;</w:t>
            </w:r>
          </w:p>
        </w:tc>
      </w:tr>
      <w:tr w:rsidR="00CD0BA6" w:rsidRPr="002A1626" w14:paraId="23F4102B" w14:textId="77777777" w:rsidTr="00CD0BA6">
        <w:tc>
          <w:tcPr>
            <w:tcW w:w="1687" w:type="dxa"/>
          </w:tcPr>
          <w:p w14:paraId="331B1A39" w14:textId="53BDE50E" w:rsidR="00CD0BA6" w:rsidRPr="002A1626" w:rsidRDefault="00CD0BA6" w:rsidP="00CD0BA6">
            <w:pPr>
              <w:jc w:val="both"/>
              <w:rPr>
                <w:sz w:val="28"/>
                <w:szCs w:val="28"/>
              </w:rPr>
            </w:pPr>
            <w:r w:rsidRPr="002A1626">
              <w:rPr>
                <w:sz w:val="28"/>
                <w:szCs w:val="28"/>
              </w:rPr>
              <w:t xml:space="preserve">ОС </w:t>
            </w:r>
          </w:p>
        </w:tc>
        <w:tc>
          <w:tcPr>
            <w:tcW w:w="356" w:type="dxa"/>
          </w:tcPr>
          <w:p w14:paraId="56424F66" w14:textId="04FF132B" w:rsidR="00CD0BA6" w:rsidRPr="002A1626" w:rsidRDefault="00CD0BA6" w:rsidP="00CD0BA6">
            <w:pPr>
              <w:ind w:left="179" w:hanging="179"/>
              <w:jc w:val="both"/>
              <w:rPr>
                <w:sz w:val="28"/>
                <w:szCs w:val="28"/>
              </w:rPr>
            </w:pPr>
            <w:r w:rsidRPr="005408A1">
              <w:rPr>
                <w:sz w:val="28"/>
                <w:szCs w:val="28"/>
              </w:rPr>
              <w:t>–</w:t>
            </w:r>
          </w:p>
        </w:tc>
        <w:tc>
          <w:tcPr>
            <w:tcW w:w="8165" w:type="dxa"/>
          </w:tcPr>
          <w:p w14:paraId="31C9C0BE" w14:textId="7C836414" w:rsidR="00CD0BA6" w:rsidRPr="002A1626" w:rsidRDefault="00CD0BA6" w:rsidP="00CD0BA6">
            <w:pPr>
              <w:jc w:val="both"/>
              <w:rPr>
                <w:sz w:val="28"/>
                <w:szCs w:val="28"/>
              </w:rPr>
            </w:pPr>
            <w:r w:rsidRPr="002A1626">
              <w:rPr>
                <w:sz w:val="28"/>
                <w:szCs w:val="28"/>
              </w:rPr>
              <w:t>объединенная смена</w:t>
            </w:r>
            <w:r>
              <w:rPr>
                <w:sz w:val="28"/>
                <w:szCs w:val="28"/>
              </w:rPr>
              <w:t xml:space="preserve"> </w:t>
            </w:r>
            <w:r w:rsidRPr="002A1626">
              <w:rPr>
                <w:sz w:val="28"/>
                <w:szCs w:val="28"/>
              </w:rPr>
              <w:t>ОДС</w:t>
            </w:r>
            <w:r>
              <w:rPr>
                <w:sz w:val="28"/>
                <w:szCs w:val="28"/>
              </w:rPr>
              <w:t>/Д</w:t>
            </w:r>
            <w:r w:rsidRPr="002A1626">
              <w:rPr>
                <w:sz w:val="28"/>
                <w:szCs w:val="28"/>
              </w:rPr>
              <w:t>И</w:t>
            </w:r>
            <w:r>
              <w:rPr>
                <w:sz w:val="28"/>
                <w:szCs w:val="28"/>
              </w:rPr>
              <w:t>Т/ДКБ</w:t>
            </w:r>
            <w:r w:rsidRPr="002A1626">
              <w:rPr>
                <w:sz w:val="28"/>
                <w:szCs w:val="28"/>
              </w:rPr>
              <w:t xml:space="preserve">, выполняющая роль Центра оперативного управления </w:t>
            </w:r>
            <w:r>
              <w:rPr>
                <w:sz w:val="28"/>
                <w:szCs w:val="28"/>
              </w:rPr>
              <w:t>устранением проблем</w:t>
            </w:r>
            <w:r w:rsidRPr="002A1626">
              <w:rPr>
                <w:sz w:val="28"/>
                <w:szCs w:val="28"/>
              </w:rPr>
              <w:t>;</w:t>
            </w:r>
          </w:p>
        </w:tc>
      </w:tr>
      <w:tr w:rsidR="00CD0BA6" w:rsidRPr="002A1626" w14:paraId="530C95DA" w14:textId="77777777" w:rsidTr="00CD0BA6">
        <w:tc>
          <w:tcPr>
            <w:tcW w:w="1687" w:type="dxa"/>
          </w:tcPr>
          <w:p w14:paraId="79C722AA" w14:textId="661ABA3C" w:rsidR="00CD0BA6" w:rsidRPr="002A1626" w:rsidRDefault="00CD0BA6" w:rsidP="00CD0BA6">
            <w:pPr>
              <w:jc w:val="both"/>
              <w:rPr>
                <w:sz w:val="28"/>
                <w:szCs w:val="28"/>
              </w:rPr>
            </w:pPr>
            <w:r>
              <w:rPr>
                <w:sz w:val="28"/>
                <w:szCs w:val="28"/>
              </w:rPr>
              <w:t>ОЦ</w:t>
            </w:r>
          </w:p>
        </w:tc>
        <w:tc>
          <w:tcPr>
            <w:tcW w:w="356" w:type="dxa"/>
          </w:tcPr>
          <w:p w14:paraId="6789D622" w14:textId="7854FA68" w:rsidR="00CD0BA6" w:rsidRPr="005408A1" w:rsidRDefault="00CD0BA6" w:rsidP="00CD0BA6">
            <w:pPr>
              <w:ind w:left="179" w:hanging="179"/>
              <w:jc w:val="both"/>
              <w:rPr>
                <w:sz w:val="28"/>
                <w:szCs w:val="28"/>
              </w:rPr>
            </w:pPr>
            <w:r w:rsidRPr="005408A1">
              <w:rPr>
                <w:sz w:val="28"/>
                <w:szCs w:val="28"/>
              </w:rPr>
              <w:t>–</w:t>
            </w:r>
          </w:p>
        </w:tc>
        <w:tc>
          <w:tcPr>
            <w:tcW w:w="8165" w:type="dxa"/>
          </w:tcPr>
          <w:p w14:paraId="2DE8B24A" w14:textId="01BCCAFD" w:rsidR="00CD0BA6" w:rsidRPr="002A1626" w:rsidRDefault="00CD0BA6" w:rsidP="00CD0BA6">
            <w:pPr>
              <w:jc w:val="both"/>
              <w:rPr>
                <w:sz w:val="28"/>
                <w:szCs w:val="28"/>
              </w:rPr>
            </w:pPr>
            <w:r>
              <w:rPr>
                <w:sz w:val="28"/>
                <w:szCs w:val="28"/>
              </w:rPr>
              <w:t>областной центр;</w:t>
            </w:r>
          </w:p>
        </w:tc>
      </w:tr>
      <w:tr w:rsidR="00CD0BA6" w:rsidRPr="002A1626" w14:paraId="36DCB013" w14:textId="77777777" w:rsidTr="00CD0BA6">
        <w:tc>
          <w:tcPr>
            <w:tcW w:w="1687" w:type="dxa"/>
          </w:tcPr>
          <w:p w14:paraId="4F502549" w14:textId="114EF4F0" w:rsidR="00CD0BA6" w:rsidRPr="002A1626" w:rsidRDefault="00CD0BA6" w:rsidP="00CD0BA6">
            <w:pPr>
              <w:jc w:val="both"/>
              <w:rPr>
                <w:sz w:val="28"/>
                <w:szCs w:val="28"/>
              </w:rPr>
            </w:pPr>
            <w:r>
              <w:rPr>
                <w:sz w:val="28"/>
                <w:szCs w:val="28"/>
              </w:rPr>
              <w:t>ПБ</w:t>
            </w:r>
          </w:p>
        </w:tc>
        <w:tc>
          <w:tcPr>
            <w:tcW w:w="356" w:type="dxa"/>
          </w:tcPr>
          <w:p w14:paraId="50B3306B" w14:textId="169F01BE" w:rsidR="00CD0BA6" w:rsidRPr="005408A1" w:rsidRDefault="00CD0BA6" w:rsidP="00CD0BA6">
            <w:pPr>
              <w:ind w:left="179" w:hanging="179"/>
              <w:jc w:val="both"/>
              <w:rPr>
                <w:sz w:val="28"/>
                <w:szCs w:val="28"/>
              </w:rPr>
            </w:pPr>
            <w:r w:rsidRPr="005408A1">
              <w:rPr>
                <w:sz w:val="28"/>
                <w:szCs w:val="28"/>
              </w:rPr>
              <w:t>–</w:t>
            </w:r>
          </w:p>
        </w:tc>
        <w:tc>
          <w:tcPr>
            <w:tcW w:w="8165" w:type="dxa"/>
          </w:tcPr>
          <w:p w14:paraId="05555CFB" w14:textId="220083F1" w:rsidR="00CD0BA6" w:rsidRPr="002A1626" w:rsidRDefault="00CD0BA6" w:rsidP="00CD0BA6">
            <w:pPr>
              <w:jc w:val="both"/>
              <w:rPr>
                <w:sz w:val="28"/>
                <w:szCs w:val="28"/>
              </w:rPr>
            </w:pPr>
            <w:r>
              <w:rPr>
                <w:sz w:val="28"/>
                <w:szCs w:val="28"/>
              </w:rPr>
              <w:t>проблемный билет;</w:t>
            </w:r>
          </w:p>
        </w:tc>
      </w:tr>
      <w:tr w:rsidR="00CD0BA6" w:rsidRPr="002A1626" w14:paraId="015D3F3A" w14:textId="77777777" w:rsidTr="00CD0BA6">
        <w:tc>
          <w:tcPr>
            <w:tcW w:w="1687" w:type="dxa"/>
          </w:tcPr>
          <w:p w14:paraId="6ED91F3E" w14:textId="6DFE546D" w:rsidR="00CD0BA6" w:rsidRDefault="00CD0BA6" w:rsidP="00CD0BA6">
            <w:pPr>
              <w:jc w:val="both"/>
              <w:rPr>
                <w:sz w:val="28"/>
                <w:szCs w:val="28"/>
              </w:rPr>
            </w:pPr>
            <w:proofErr w:type="spellStart"/>
            <w:r w:rsidRPr="002A1626">
              <w:rPr>
                <w:sz w:val="28"/>
                <w:szCs w:val="28"/>
              </w:rPr>
              <w:t>ПБр</w:t>
            </w:r>
            <w:proofErr w:type="spellEnd"/>
          </w:p>
        </w:tc>
        <w:tc>
          <w:tcPr>
            <w:tcW w:w="356" w:type="dxa"/>
          </w:tcPr>
          <w:p w14:paraId="1A907A49" w14:textId="50F9D095" w:rsidR="00CD0BA6" w:rsidRPr="005408A1" w:rsidRDefault="00CD0BA6" w:rsidP="00CD0BA6">
            <w:pPr>
              <w:ind w:left="179" w:hanging="179"/>
              <w:jc w:val="both"/>
              <w:rPr>
                <w:sz w:val="28"/>
                <w:szCs w:val="28"/>
              </w:rPr>
            </w:pPr>
            <w:r w:rsidRPr="005408A1">
              <w:rPr>
                <w:sz w:val="28"/>
                <w:szCs w:val="28"/>
              </w:rPr>
              <w:t>–</w:t>
            </w:r>
          </w:p>
        </w:tc>
        <w:tc>
          <w:tcPr>
            <w:tcW w:w="8165" w:type="dxa"/>
          </w:tcPr>
          <w:p w14:paraId="33AFFBD7" w14:textId="1AC3CF0E" w:rsidR="00CD0BA6" w:rsidRDefault="00CD0BA6" w:rsidP="00CD0BA6">
            <w:pPr>
              <w:jc w:val="both"/>
              <w:rPr>
                <w:sz w:val="28"/>
                <w:szCs w:val="28"/>
              </w:rPr>
            </w:pPr>
            <w:r w:rsidRPr="002A1626">
              <w:rPr>
                <w:sz w:val="28"/>
                <w:szCs w:val="28"/>
              </w:rPr>
              <w:t>проблемный билет ресурса</w:t>
            </w:r>
            <w:r>
              <w:rPr>
                <w:sz w:val="28"/>
                <w:szCs w:val="28"/>
              </w:rPr>
              <w:t>;</w:t>
            </w:r>
          </w:p>
        </w:tc>
      </w:tr>
      <w:tr w:rsidR="00CD0BA6" w:rsidRPr="002A1626" w14:paraId="36FD14B9" w14:textId="77777777" w:rsidTr="00CD0BA6">
        <w:tc>
          <w:tcPr>
            <w:tcW w:w="1687" w:type="dxa"/>
          </w:tcPr>
          <w:p w14:paraId="731F04DD" w14:textId="77B0E9FF" w:rsidR="00CD0BA6" w:rsidRDefault="00CD0BA6" w:rsidP="00CD0BA6">
            <w:pPr>
              <w:jc w:val="both"/>
              <w:rPr>
                <w:sz w:val="28"/>
                <w:szCs w:val="28"/>
              </w:rPr>
            </w:pPr>
            <w:proofErr w:type="spellStart"/>
            <w:r w:rsidRPr="002A1626">
              <w:rPr>
                <w:sz w:val="28"/>
                <w:szCs w:val="28"/>
              </w:rPr>
              <w:t>ПБc</w:t>
            </w:r>
            <w:proofErr w:type="spellEnd"/>
          </w:p>
        </w:tc>
        <w:tc>
          <w:tcPr>
            <w:tcW w:w="356" w:type="dxa"/>
          </w:tcPr>
          <w:p w14:paraId="080A7D5D" w14:textId="590DDAA4" w:rsidR="00CD0BA6" w:rsidRPr="005408A1" w:rsidRDefault="00CD0BA6" w:rsidP="00CD0BA6">
            <w:pPr>
              <w:ind w:left="179" w:hanging="179"/>
              <w:jc w:val="both"/>
              <w:rPr>
                <w:sz w:val="28"/>
                <w:szCs w:val="28"/>
              </w:rPr>
            </w:pPr>
            <w:r w:rsidRPr="005408A1">
              <w:rPr>
                <w:sz w:val="28"/>
                <w:szCs w:val="28"/>
              </w:rPr>
              <w:t>–</w:t>
            </w:r>
          </w:p>
        </w:tc>
        <w:tc>
          <w:tcPr>
            <w:tcW w:w="8165" w:type="dxa"/>
          </w:tcPr>
          <w:p w14:paraId="1577FBA1" w14:textId="03899AED" w:rsidR="00CD0BA6" w:rsidRDefault="00CD0BA6" w:rsidP="00CD0BA6">
            <w:pPr>
              <w:jc w:val="both"/>
              <w:rPr>
                <w:sz w:val="28"/>
                <w:szCs w:val="28"/>
              </w:rPr>
            </w:pPr>
            <w:r w:rsidRPr="002A1626">
              <w:rPr>
                <w:sz w:val="28"/>
                <w:szCs w:val="28"/>
              </w:rPr>
              <w:t>проблемный билет сервиса</w:t>
            </w:r>
            <w:r>
              <w:rPr>
                <w:sz w:val="28"/>
                <w:szCs w:val="28"/>
              </w:rPr>
              <w:t>;</w:t>
            </w:r>
          </w:p>
        </w:tc>
      </w:tr>
      <w:tr w:rsidR="00CD0BA6" w:rsidRPr="002A1626" w14:paraId="2B2FE312" w14:textId="77777777" w:rsidTr="00CD0BA6">
        <w:tc>
          <w:tcPr>
            <w:tcW w:w="1687" w:type="dxa"/>
          </w:tcPr>
          <w:p w14:paraId="1285141C" w14:textId="5A164752" w:rsidR="00CD0BA6" w:rsidRPr="002A1626" w:rsidRDefault="00CD0BA6" w:rsidP="00CD0BA6">
            <w:pPr>
              <w:jc w:val="both"/>
              <w:rPr>
                <w:sz w:val="28"/>
                <w:szCs w:val="28"/>
              </w:rPr>
            </w:pPr>
            <w:r>
              <w:rPr>
                <w:sz w:val="28"/>
                <w:szCs w:val="28"/>
              </w:rPr>
              <w:t>ПД</w:t>
            </w:r>
          </w:p>
        </w:tc>
        <w:tc>
          <w:tcPr>
            <w:tcW w:w="356" w:type="dxa"/>
          </w:tcPr>
          <w:p w14:paraId="1661447A" w14:textId="7CA5138D" w:rsidR="00CD0BA6" w:rsidRPr="005408A1" w:rsidRDefault="00CD0BA6" w:rsidP="00CD0BA6">
            <w:pPr>
              <w:ind w:left="179" w:hanging="179"/>
              <w:jc w:val="both"/>
              <w:rPr>
                <w:sz w:val="28"/>
                <w:szCs w:val="28"/>
              </w:rPr>
            </w:pPr>
            <w:r w:rsidRPr="005408A1">
              <w:rPr>
                <w:sz w:val="28"/>
                <w:szCs w:val="28"/>
              </w:rPr>
              <w:t>–</w:t>
            </w:r>
          </w:p>
        </w:tc>
        <w:tc>
          <w:tcPr>
            <w:tcW w:w="8165" w:type="dxa"/>
          </w:tcPr>
          <w:p w14:paraId="2C8CA8AE" w14:textId="2EC3738C" w:rsidR="00CD0BA6" w:rsidRPr="002A1626" w:rsidRDefault="00CD0BA6" w:rsidP="00CD0BA6">
            <w:pPr>
              <w:jc w:val="both"/>
              <w:rPr>
                <w:sz w:val="28"/>
                <w:szCs w:val="28"/>
              </w:rPr>
            </w:pPr>
            <w:r>
              <w:rPr>
                <w:sz w:val="28"/>
                <w:szCs w:val="28"/>
              </w:rPr>
              <w:t>передача данных;</w:t>
            </w:r>
          </w:p>
        </w:tc>
      </w:tr>
      <w:tr w:rsidR="00CD0BA6" w:rsidRPr="002A1626" w14:paraId="2A19FA9E" w14:textId="77777777" w:rsidTr="00CD0BA6">
        <w:tc>
          <w:tcPr>
            <w:tcW w:w="1687" w:type="dxa"/>
          </w:tcPr>
          <w:p w14:paraId="651CFE9C" w14:textId="3F4E085F" w:rsidR="00CD0BA6" w:rsidRPr="002A1626" w:rsidRDefault="00CD0BA6" w:rsidP="00CD0BA6">
            <w:pPr>
              <w:jc w:val="both"/>
              <w:rPr>
                <w:sz w:val="28"/>
                <w:szCs w:val="28"/>
              </w:rPr>
            </w:pPr>
            <w:r w:rsidRPr="002A1626">
              <w:rPr>
                <w:sz w:val="28"/>
                <w:szCs w:val="28"/>
              </w:rPr>
              <w:t xml:space="preserve">ПК </w:t>
            </w:r>
            <w:r>
              <w:rPr>
                <w:sz w:val="28"/>
                <w:szCs w:val="28"/>
              </w:rPr>
              <w:br/>
            </w:r>
            <w:r w:rsidRPr="002A1626">
              <w:rPr>
                <w:sz w:val="28"/>
                <w:szCs w:val="28"/>
              </w:rPr>
              <w:t>«СУПБ»</w:t>
            </w:r>
          </w:p>
        </w:tc>
        <w:tc>
          <w:tcPr>
            <w:tcW w:w="356" w:type="dxa"/>
          </w:tcPr>
          <w:p w14:paraId="44E7150C" w14:textId="488F1803" w:rsidR="00CD0BA6" w:rsidRPr="002A1626" w:rsidRDefault="00CD0BA6" w:rsidP="00CD0BA6">
            <w:pPr>
              <w:ind w:left="179" w:hanging="179"/>
              <w:jc w:val="both"/>
              <w:rPr>
                <w:sz w:val="28"/>
                <w:szCs w:val="28"/>
              </w:rPr>
            </w:pPr>
            <w:r w:rsidRPr="005408A1">
              <w:rPr>
                <w:sz w:val="28"/>
                <w:szCs w:val="28"/>
              </w:rPr>
              <w:t>–</w:t>
            </w:r>
          </w:p>
        </w:tc>
        <w:tc>
          <w:tcPr>
            <w:tcW w:w="8165" w:type="dxa"/>
          </w:tcPr>
          <w:p w14:paraId="2460A155" w14:textId="3AA9FD42" w:rsidR="00CD0BA6" w:rsidRPr="002A1626" w:rsidRDefault="00CD0BA6" w:rsidP="00CD0BA6">
            <w:pPr>
              <w:ind w:left="18" w:hanging="18"/>
              <w:jc w:val="both"/>
              <w:rPr>
                <w:sz w:val="28"/>
                <w:szCs w:val="28"/>
              </w:rPr>
            </w:pPr>
            <w:r>
              <w:rPr>
                <w:sz w:val="28"/>
                <w:szCs w:val="28"/>
              </w:rPr>
              <w:t>программный комплекс «С</w:t>
            </w:r>
            <w:r w:rsidRPr="002A1626">
              <w:rPr>
                <w:sz w:val="28"/>
                <w:szCs w:val="28"/>
              </w:rPr>
              <w:t>истема управления проблемными билетами</w:t>
            </w:r>
            <w:r>
              <w:rPr>
                <w:sz w:val="28"/>
                <w:szCs w:val="28"/>
              </w:rPr>
              <w:t>»</w:t>
            </w:r>
            <w:r w:rsidRPr="002A1626">
              <w:rPr>
                <w:sz w:val="28"/>
                <w:szCs w:val="28"/>
              </w:rPr>
              <w:t xml:space="preserve"> на базе среды разработки приложений ARS </w:t>
            </w:r>
            <w:proofErr w:type="spellStart"/>
            <w:r w:rsidRPr="002A1626">
              <w:rPr>
                <w:sz w:val="28"/>
                <w:szCs w:val="28"/>
              </w:rPr>
              <w:t>Remedy</w:t>
            </w:r>
            <w:proofErr w:type="spellEnd"/>
            <w:r w:rsidRPr="002A1626">
              <w:rPr>
                <w:sz w:val="28"/>
                <w:szCs w:val="28"/>
              </w:rPr>
              <w:t>;</w:t>
            </w:r>
          </w:p>
        </w:tc>
      </w:tr>
      <w:tr w:rsidR="00CD0BA6" w:rsidRPr="002A1626" w14:paraId="17E26A45" w14:textId="77777777" w:rsidTr="00CD0BA6">
        <w:tc>
          <w:tcPr>
            <w:tcW w:w="1687" w:type="dxa"/>
          </w:tcPr>
          <w:p w14:paraId="41B056D7" w14:textId="634C633D" w:rsidR="00CD0BA6" w:rsidRPr="002A1626" w:rsidRDefault="00CD0BA6" w:rsidP="00CD0BA6">
            <w:pPr>
              <w:jc w:val="both"/>
              <w:rPr>
                <w:sz w:val="28"/>
                <w:szCs w:val="28"/>
              </w:rPr>
            </w:pPr>
            <w:r w:rsidRPr="002A1626">
              <w:rPr>
                <w:sz w:val="28"/>
                <w:szCs w:val="28"/>
              </w:rPr>
              <w:t>ПК</w:t>
            </w:r>
            <w:r>
              <w:rPr>
                <w:sz w:val="28"/>
                <w:szCs w:val="28"/>
              </w:rPr>
              <w:br/>
            </w:r>
            <w:r w:rsidRPr="002A1626">
              <w:rPr>
                <w:sz w:val="28"/>
                <w:szCs w:val="28"/>
              </w:rPr>
              <w:t>«СУНР»</w:t>
            </w:r>
          </w:p>
        </w:tc>
        <w:tc>
          <w:tcPr>
            <w:tcW w:w="356" w:type="dxa"/>
          </w:tcPr>
          <w:p w14:paraId="7B90BA79" w14:textId="3498F831" w:rsidR="00CD0BA6" w:rsidRPr="002A1626" w:rsidRDefault="00CD0BA6" w:rsidP="00CD0BA6">
            <w:pPr>
              <w:ind w:left="179" w:hanging="179"/>
              <w:jc w:val="both"/>
              <w:rPr>
                <w:sz w:val="28"/>
                <w:szCs w:val="28"/>
              </w:rPr>
            </w:pPr>
            <w:r w:rsidRPr="005408A1">
              <w:rPr>
                <w:sz w:val="28"/>
                <w:szCs w:val="28"/>
              </w:rPr>
              <w:t>–</w:t>
            </w:r>
          </w:p>
        </w:tc>
        <w:tc>
          <w:tcPr>
            <w:tcW w:w="8165" w:type="dxa"/>
          </w:tcPr>
          <w:p w14:paraId="25004EF9" w14:textId="5E73AC1B" w:rsidR="00CD0BA6" w:rsidRPr="002A1626" w:rsidRDefault="00CD0BA6" w:rsidP="00CD0BA6">
            <w:pPr>
              <w:ind w:left="18" w:hanging="18"/>
              <w:jc w:val="both"/>
              <w:rPr>
                <w:sz w:val="28"/>
                <w:szCs w:val="28"/>
              </w:rPr>
            </w:pPr>
            <w:r w:rsidRPr="002A1626">
              <w:rPr>
                <w:sz w:val="28"/>
                <w:szCs w:val="28"/>
              </w:rPr>
              <w:t>программный комплекс «</w:t>
            </w:r>
            <w:proofErr w:type="spellStart"/>
            <w:r w:rsidRPr="002A1626">
              <w:rPr>
                <w:sz w:val="28"/>
                <w:szCs w:val="28"/>
              </w:rPr>
              <w:t>Cистема</w:t>
            </w:r>
            <w:proofErr w:type="spellEnd"/>
            <w:r w:rsidRPr="002A1626">
              <w:rPr>
                <w:sz w:val="28"/>
                <w:szCs w:val="28"/>
              </w:rPr>
              <w:t xml:space="preserve"> управления неисправностью ресурса и отношениями с поставщиками»</w:t>
            </w:r>
            <w:r>
              <w:rPr>
                <w:sz w:val="28"/>
                <w:szCs w:val="28"/>
              </w:rPr>
              <w:t xml:space="preserve"> </w:t>
            </w:r>
            <w:r w:rsidRPr="002A1626">
              <w:rPr>
                <w:sz w:val="28"/>
                <w:szCs w:val="28"/>
              </w:rPr>
              <w:t xml:space="preserve">на базе среды разработки приложений ARS </w:t>
            </w:r>
            <w:proofErr w:type="spellStart"/>
            <w:r w:rsidRPr="002A1626">
              <w:rPr>
                <w:sz w:val="28"/>
                <w:szCs w:val="28"/>
              </w:rPr>
              <w:t>Remedy</w:t>
            </w:r>
            <w:proofErr w:type="spellEnd"/>
            <w:r>
              <w:rPr>
                <w:sz w:val="28"/>
                <w:szCs w:val="28"/>
              </w:rPr>
              <w:t>;</w:t>
            </w:r>
          </w:p>
        </w:tc>
      </w:tr>
      <w:tr w:rsidR="00CD0BA6" w:rsidRPr="002A1626" w14:paraId="4DBB4604" w14:textId="77777777" w:rsidTr="00CD0BA6">
        <w:tc>
          <w:tcPr>
            <w:tcW w:w="1687" w:type="dxa"/>
          </w:tcPr>
          <w:p w14:paraId="531B903F" w14:textId="77777777" w:rsidR="00CD0BA6" w:rsidRPr="002A1626" w:rsidRDefault="00CD0BA6" w:rsidP="00CD0BA6">
            <w:pPr>
              <w:jc w:val="both"/>
              <w:rPr>
                <w:sz w:val="28"/>
                <w:szCs w:val="28"/>
              </w:rPr>
            </w:pPr>
            <w:r w:rsidRPr="002A1626">
              <w:rPr>
                <w:sz w:val="28"/>
                <w:szCs w:val="28"/>
              </w:rPr>
              <w:t>ПО</w:t>
            </w:r>
          </w:p>
        </w:tc>
        <w:tc>
          <w:tcPr>
            <w:tcW w:w="356" w:type="dxa"/>
          </w:tcPr>
          <w:p w14:paraId="51E28EFA" w14:textId="708101DA" w:rsidR="00CD0BA6" w:rsidRPr="002A1626" w:rsidRDefault="00CD0BA6" w:rsidP="00CD0BA6">
            <w:pPr>
              <w:jc w:val="both"/>
              <w:rPr>
                <w:sz w:val="28"/>
                <w:szCs w:val="28"/>
              </w:rPr>
            </w:pPr>
            <w:r w:rsidRPr="005408A1">
              <w:rPr>
                <w:sz w:val="28"/>
                <w:szCs w:val="28"/>
              </w:rPr>
              <w:t>–</w:t>
            </w:r>
          </w:p>
        </w:tc>
        <w:tc>
          <w:tcPr>
            <w:tcW w:w="8165" w:type="dxa"/>
          </w:tcPr>
          <w:p w14:paraId="6379ABA8" w14:textId="707A32D1" w:rsidR="00CD0BA6" w:rsidRPr="002A1626" w:rsidRDefault="00CD0BA6" w:rsidP="00CD0BA6">
            <w:pPr>
              <w:jc w:val="both"/>
              <w:rPr>
                <w:b/>
                <w:sz w:val="28"/>
                <w:szCs w:val="28"/>
              </w:rPr>
            </w:pPr>
            <w:r w:rsidRPr="002A1626">
              <w:rPr>
                <w:sz w:val="28"/>
                <w:szCs w:val="28"/>
              </w:rPr>
              <w:t>программное обеспечение</w:t>
            </w:r>
            <w:r>
              <w:rPr>
                <w:sz w:val="28"/>
                <w:szCs w:val="28"/>
              </w:rPr>
              <w:t>;</w:t>
            </w:r>
          </w:p>
        </w:tc>
      </w:tr>
      <w:tr w:rsidR="00CD0BA6" w:rsidRPr="002A1626" w14:paraId="408DF042" w14:textId="77777777" w:rsidTr="00CD0BA6">
        <w:tc>
          <w:tcPr>
            <w:tcW w:w="1687" w:type="dxa"/>
          </w:tcPr>
          <w:p w14:paraId="493BF025" w14:textId="16A3233B" w:rsidR="00CD0BA6" w:rsidRPr="002A1626" w:rsidRDefault="00CD0BA6" w:rsidP="00CD0BA6">
            <w:pPr>
              <w:jc w:val="both"/>
              <w:rPr>
                <w:sz w:val="28"/>
                <w:szCs w:val="28"/>
              </w:rPr>
            </w:pPr>
            <w:r>
              <w:rPr>
                <w:sz w:val="28"/>
                <w:szCs w:val="28"/>
              </w:rPr>
              <w:t>ПТО</w:t>
            </w:r>
          </w:p>
        </w:tc>
        <w:tc>
          <w:tcPr>
            <w:tcW w:w="356" w:type="dxa"/>
          </w:tcPr>
          <w:p w14:paraId="1B788A6B" w14:textId="340B1CF2" w:rsidR="00CD0BA6" w:rsidRPr="005408A1" w:rsidRDefault="00CD0BA6" w:rsidP="00CD0BA6">
            <w:pPr>
              <w:jc w:val="both"/>
              <w:rPr>
                <w:sz w:val="28"/>
                <w:szCs w:val="28"/>
              </w:rPr>
            </w:pPr>
            <w:r w:rsidRPr="005408A1">
              <w:rPr>
                <w:sz w:val="28"/>
                <w:szCs w:val="28"/>
              </w:rPr>
              <w:t>–</w:t>
            </w:r>
          </w:p>
        </w:tc>
        <w:tc>
          <w:tcPr>
            <w:tcW w:w="8165" w:type="dxa"/>
          </w:tcPr>
          <w:p w14:paraId="7A62EF94" w14:textId="41AECE8D" w:rsidR="00CD0BA6" w:rsidRPr="002A1626" w:rsidRDefault="00CD0BA6" w:rsidP="00CD0BA6">
            <w:pPr>
              <w:jc w:val="both"/>
              <w:rPr>
                <w:sz w:val="28"/>
                <w:szCs w:val="28"/>
              </w:rPr>
            </w:pPr>
            <w:r>
              <w:rPr>
                <w:sz w:val="28"/>
                <w:szCs w:val="28"/>
              </w:rPr>
              <w:t>Производственно-технический отдел;</w:t>
            </w:r>
          </w:p>
        </w:tc>
      </w:tr>
      <w:tr w:rsidR="00CD0BA6" w:rsidRPr="002A1626" w14:paraId="4BF7C068" w14:textId="77777777" w:rsidTr="00CD0BA6">
        <w:tc>
          <w:tcPr>
            <w:tcW w:w="1687" w:type="dxa"/>
          </w:tcPr>
          <w:p w14:paraId="2AA42FCA" w14:textId="55707BC9" w:rsidR="00CD0BA6" w:rsidRPr="002A1626" w:rsidRDefault="00CD0BA6" w:rsidP="00CD0BA6">
            <w:pPr>
              <w:jc w:val="both"/>
              <w:rPr>
                <w:sz w:val="28"/>
                <w:szCs w:val="28"/>
              </w:rPr>
            </w:pPr>
            <w:r>
              <w:rPr>
                <w:sz w:val="28"/>
                <w:szCs w:val="28"/>
              </w:rPr>
              <w:t>ПЭГ</w:t>
            </w:r>
          </w:p>
        </w:tc>
        <w:tc>
          <w:tcPr>
            <w:tcW w:w="356" w:type="dxa"/>
          </w:tcPr>
          <w:p w14:paraId="77CA33CB" w14:textId="23070228" w:rsidR="00CD0BA6" w:rsidRPr="005408A1" w:rsidRDefault="00CD0BA6" w:rsidP="00CD0BA6">
            <w:pPr>
              <w:jc w:val="both"/>
              <w:rPr>
                <w:sz w:val="28"/>
                <w:szCs w:val="28"/>
              </w:rPr>
            </w:pPr>
            <w:r w:rsidRPr="005408A1">
              <w:rPr>
                <w:sz w:val="28"/>
                <w:szCs w:val="28"/>
              </w:rPr>
              <w:t>–</w:t>
            </w:r>
          </w:p>
        </w:tc>
        <w:tc>
          <w:tcPr>
            <w:tcW w:w="8165" w:type="dxa"/>
          </w:tcPr>
          <w:p w14:paraId="2331E3AA" w14:textId="69B517FA" w:rsidR="00CD0BA6" w:rsidRPr="002A1626" w:rsidRDefault="00E77B01" w:rsidP="00CD0BA6">
            <w:pPr>
              <w:jc w:val="both"/>
              <w:rPr>
                <w:sz w:val="28"/>
                <w:szCs w:val="28"/>
              </w:rPr>
            </w:pPr>
            <w:r>
              <w:rPr>
                <w:sz w:val="28"/>
                <w:szCs w:val="28"/>
              </w:rPr>
              <w:t>п</w:t>
            </w:r>
            <w:r w:rsidR="00CD0BA6">
              <w:rPr>
                <w:sz w:val="28"/>
                <w:szCs w:val="28"/>
              </w:rPr>
              <w:t>ервичный эталонный генератор;</w:t>
            </w:r>
          </w:p>
        </w:tc>
      </w:tr>
      <w:tr w:rsidR="00CD0BA6" w:rsidRPr="002A1626" w14:paraId="024CAD9A" w14:textId="77777777" w:rsidTr="00CD0BA6">
        <w:tc>
          <w:tcPr>
            <w:tcW w:w="1687" w:type="dxa"/>
          </w:tcPr>
          <w:p w14:paraId="2226109B" w14:textId="440BDB7A" w:rsidR="00CD0BA6" w:rsidRDefault="00CD0BA6" w:rsidP="00CD0BA6">
            <w:pPr>
              <w:jc w:val="both"/>
              <w:rPr>
                <w:sz w:val="28"/>
                <w:szCs w:val="28"/>
              </w:rPr>
            </w:pPr>
            <w:r>
              <w:rPr>
                <w:sz w:val="28"/>
                <w:szCs w:val="28"/>
              </w:rPr>
              <w:lastRenderedPageBreak/>
              <w:t>РК</w:t>
            </w:r>
          </w:p>
        </w:tc>
        <w:tc>
          <w:tcPr>
            <w:tcW w:w="356" w:type="dxa"/>
          </w:tcPr>
          <w:p w14:paraId="2957DF6E" w14:textId="6A13F4B4" w:rsidR="00CD0BA6" w:rsidRPr="005408A1" w:rsidRDefault="00CD0BA6" w:rsidP="00CD0BA6">
            <w:pPr>
              <w:jc w:val="both"/>
              <w:rPr>
                <w:sz w:val="28"/>
                <w:szCs w:val="28"/>
              </w:rPr>
            </w:pPr>
            <w:r w:rsidRPr="005408A1">
              <w:rPr>
                <w:sz w:val="28"/>
                <w:szCs w:val="28"/>
              </w:rPr>
              <w:t>–</w:t>
            </w:r>
          </w:p>
        </w:tc>
        <w:tc>
          <w:tcPr>
            <w:tcW w:w="8165" w:type="dxa"/>
          </w:tcPr>
          <w:p w14:paraId="2B233FA0" w14:textId="3736B965" w:rsidR="00CD0BA6" w:rsidRDefault="00CD0BA6" w:rsidP="00CD0BA6">
            <w:pPr>
              <w:jc w:val="both"/>
              <w:rPr>
                <w:sz w:val="28"/>
                <w:szCs w:val="28"/>
              </w:rPr>
            </w:pPr>
            <w:r>
              <w:rPr>
                <w:sz w:val="28"/>
                <w:szCs w:val="28"/>
              </w:rPr>
              <w:t>Республика Казахстан;</w:t>
            </w:r>
          </w:p>
        </w:tc>
      </w:tr>
      <w:tr w:rsidR="00CD0BA6" w:rsidRPr="002A1626" w14:paraId="62C6572D" w14:textId="77777777" w:rsidTr="00CD0BA6">
        <w:tc>
          <w:tcPr>
            <w:tcW w:w="1687" w:type="dxa"/>
          </w:tcPr>
          <w:p w14:paraId="1143DC22" w14:textId="77777777" w:rsidR="00CD0BA6" w:rsidRPr="002A1626" w:rsidRDefault="00CD0BA6" w:rsidP="00CD0BA6">
            <w:pPr>
              <w:jc w:val="both"/>
              <w:rPr>
                <w:sz w:val="28"/>
                <w:szCs w:val="28"/>
              </w:rPr>
            </w:pPr>
            <w:r w:rsidRPr="002A1626">
              <w:rPr>
                <w:sz w:val="28"/>
                <w:szCs w:val="28"/>
              </w:rPr>
              <w:t>РГП</w:t>
            </w:r>
          </w:p>
        </w:tc>
        <w:tc>
          <w:tcPr>
            <w:tcW w:w="356" w:type="dxa"/>
          </w:tcPr>
          <w:p w14:paraId="725B4634" w14:textId="2030F225" w:rsidR="00CD0BA6" w:rsidRPr="002A1626" w:rsidRDefault="00CD0BA6" w:rsidP="00CD0BA6">
            <w:pPr>
              <w:jc w:val="both"/>
              <w:rPr>
                <w:sz w:val="28"/>
                <w:szCs w:val="28"/>
              </w:rPr>
            </w:pPr>
            <w:r w:rsidRPr="005408A1">
              <w:rPr>
                <w:sz w:val="28"/>
                <w:szCs w:val="28"/>
              </w:rPr>
              <w:t>–</w:t>
            </w:r>
          </w:p>
        </w:tc>
        <w:tc>
          <w:tcPr>
            <w:tcW w:w="8165" w:type="dxa"/>
          </w:tcPr>
          <w:p w14:paraId="7360C72F" w14:textId="6363AD76" w:rsidR="00CD0BA6" w:rsidRPr="002A1626" w:rsidRDefault="00CD0BA6" w:rsidP="00CD0BA6">
            <w:pPr>
              <w:jc w:val="both"/>
              <w:rPr>
                <w:sz w:val="28"/>
                <w:szCs w:val="28"/>
              </w:rPr>
            </w:pPr>
            <w:r w:rsidRPr="002A1626">
              <w:rPr>
                <w:sz w:val="28"/>
                <w:szCs w:val="28"/>
              </w:rPr>
              <w:t>Республиканское государственное предприятие</w:t>
            </w:r>
            <w:r>
              <w:rPr>
                <w:sz w:val="28"/>
                <w:szCs w:val="28"/>
              </w:rPr>
              <w:t>;</w:t>
            </w:r>
          </w:p>
        </w:tc>
      </w:tr>
      <w:tr w:rsidR="00CD0BA6" w:rsidRPr="002A1626" w14:paraId="71674D93" w14:textId="77777777" w:rsidTr="00CD0BA6">
        <w:tc>
          <w:tcPr>
            <w:tcW w:w="1687" w:type="dxa"/>
          </w:tcPr>
          <w:p w14:paraId="6EC14B5D" w14:textId="6AF8CAC3" w:rsidR="00CD0BA6" w:rsidRPr="002A1626" w:rsidRDefault="00CD0BA6" w:rsidP="00CD0BA6">
            <w:pPr>
              <w:jc w:val="both"/>
              <w:rPr>
                <w:sz w:val="28"/>
                <w:szCs w:val="28"/>
              </w:rPr>
            </w:pPr>
            <w:r>
              <w:rPr>
                <w:sz w:val="28"/>
                <w:szCs w:val="28"/>
              </w:rPr>
              <w:t>СД</w:t>
            </w:r>
          </w:p>
        </w:tc>
        <w:tc>
          <w:tcPr>
            <w:tcW w:w="356" w:type="dxa"/>
          </w:tcPr>
          <w:p w14:paraId="0875324A" w14:textId="2D5DC366" w:rsidR="00CD0BA6" w:rsidRPr="005408A1" w:rsidRDefault="00CD0BA6" w:rsidP="00CD0BA6">
            <w:pPr>
              <w:jc w:val="both"/>
              <w:rPr>
                <w:sz w:val="28"/>
                <w:szCs w:val="28"/>
              </w:rPr>
            </w:pPr>
            <w:r w:rsidRPr="005408A1">
              <w:rPr>
                <w:sz w:val="28"/>
                <w:szCs w:val="28"/>
              </w:rPr>
              <w:t>–</w:t>
            </w:r>
          </w:p>
        </w:tc>
        <w:tc>
          <w:tcPr>
            <w:tcW w:w="8165" w:type="dxa"/>
          </w:tcPr>
          <w:p w14:paraId="1316EBF8" w14:textId="52B01370" w:rsidR="00CD0BA6" w:rsidRPr="002A1626" w:rsidRDefault="00E77B01" w:rsidP="00CD0BA6">
            <w:pPr>
              <w:jc w:val="both"/>
              <w:rPr>
                <w:sz w:val="28"/>
                <w:szCs w:val="28"/>
              </w:rPr>
            </w:pPr>
            <w:r>
              <w:rPr>
                <w:sz w:val="28"/>
                <w:szCs w:val="28"/>
              </w:rPr>
              <w:t>с</w:t>
            </w:r>
            <w:r w:rsidR="00CD0BA6">
              <w:rPr>
                <w:sz w:val="28"/>
                <w:szCs w:val="28"/>
              </w:rPr>
              <w:t>еть доступа;</w:t>
            </w:r>
          </w:p>
        </w:tc>
      </w:tr>
      <w:tr w:rsidR="00CD0BA6" w:rsidRPr="002A1626" w14:paraId="5C32D6D7" w14:textId="77777777" w:rsidTr="00CD0BA6">
        <w:tc>
          <w:tcPr>
            <w:tcW w:w="1687" w:type="dxa"/>
          </w:tcPr>
          <w:p w14:paraId="28A99159" w14:textId="40ADCC35" w:rsidR="00CD0BA6" w:rsidRDefault="00CD0BA6" w:rsidP="00CD0BA6">
            <w:pPr>
              <w:jc w:val="both"/>
              <w:rPr>
                <w:sz w:val="28"/>
                <w:szCs w:val="28"/>
              </w:rPr>
            </w:pPr>
            <w:r>
              <w:rPr>
                <w:sz w:val="28"/>
                <w:szCs w:val="28"/>
              </w:rPr>
              <w:t>СЗ</w:t>
            </w:r>
          </w:p>
        </w:tc>
        <w:tc>
          <w:tcPr>
            <w:tcW w:w="356" w:type="dxa"/>
          </w:tcPr>
          <w:p w14:paraId="0C39D768" w14:textId="5F4E29AB" w:rsidR="00CD0BA6" w:rsidRPr="005408A1" w:rsidRDefault="00CD0BA6" w:rsidP="00CD0BA6">
            <w:pPr>
              <w:jc w:val="both"/>
              <w:rPr>
                <w:sz w:val="28"/>
                <w:szCs w:val="28"/>
              </w:rPr>
            </w:pPr>
            <w:r w:rsidRPr="005408A1">
              <w:rPr>
                <w:sz w:val="28"/>
                <w:szCs w:val="28"/>
              </w:rPr>
              <w:t>–</w:t>
            </w:r>
          </w:p>
        </w:tc>
        <w:tc>
          <w:tcPr>
            <w:tcW w:w="8165" w:type="dxa"/>
          </w:tcPr>
          <w:p w14:paraId="22095C9E" w14:textId="75A66A23" w:rsidR="00CD0BA6" w:rsidRDefault="00E77B01" w:rsidP="00CD0BA6">
            <w:pPr>
              <w:jc w:val="both"/>
              <w:rPr>
                <w:sz w:val="28"/>
                <w:szCs w:val="28"/>
              </w:rPr>
            </w:pPr>
            <w:r>
              <w:rPr>
                <w:sz w:val="28"/>
                <w:szCs w:val="28"/>
              </w:rPr>
              <w:t>с</w:t>
            </w:r>
            <w:r w:rsidR="00CD0BA6">
              <w:rPr>
                <w:sz w:val="28"/>
                <w:szCs w:val="28"/>
              </w:rPr>
              <w:t>лужебная записка;</w:t>
            </w:r>
          </w:p>
        </w:tc>
      </w:tr>
      <w:tr w:rsidR="00CD0BA6" w:rsidRPr="002A1626" w14:paraId="3F1CF496" w14:textId="77777777" w:rsidTr="00CD0BA6">
        <w:tc>
          <w:tcPr>
            <w:tcW w:w="1687" w:type="dxa"/>
          </w:tcPr>
          <w:p w14:paraId="61FB0112" w14:textId="20FD1C65" w:rsidR="00CD0BA6" w:rsidRPr="002A1626" w:rsidRDefault="00CD0BA6" w:rsidP="00CD0BA6">
            <w:pPr>
              <w:jc w:val="both"/>
              <w:rPr>
                <w:sz w:val="28"/>
                <w:szCs w:val="28"/>
              </w:rPr>
            </w:pPr>
            <w:r>
              <w:rPr>
                <w:sz w:val="28"/>
                <w:szCs w:val="28"/>
              </w:rPr>
              <w:t>СКК</w:t>
            </w:r>
          </w:p>
        </w:tc>
        <w:tc>
          <w:tcPr>
            <w:tcW w:w="356" w:type="dxa"/>
          </w:tcPr>
          <w:p w14:paraId="2C4AF7C2" w14:textId="21F6592D" w:rsidR="00CD0BA6" w:rsidRPr="002A1626" w:rsidRDefault="00CD0BA6" w:rsidP="00CD0BA6">
            <w:pPr>
              <w:jc w:val="both"/>
              <w:rPr>
                <w:sz w:val="28"/>
                <w:szCs w:val="28"/>
              </w:rPr>
            </w:pPr>
            <w:r w:rsidRPr="005408A1">
              <w:rPr>
                <w:sz w:val="28"/>
                <w:szCs w:val="28"/>
              </w:rPr>
              <w:t>–</w:t>
            </w:r>
          </w:p>
        </w:tc>
        <w:tc>
          <w:tcPr>
            <w:tcW w:w="8165" w:type="dxa"/>
          </w:tcPr>
          <w:p w14:paraId="7565027A" w14:textId="527BA3F8" w:rsidR="00CD0BA6" w:rsidRPr="002A1626" w:rsidRDefault="00CD0BA6" w:rsidP="00CD0BA6">
            <w:pPr>
              <w:jc w:val="both"/>
              <w:rPr>
                <w:sz w:val="28"/>
                <w:szCs w:val="28"/>
              </w:rPr>
            </w:pPr>
            <w:r>
              <w:rPr>
                <w:sz w:val="28"/>
                <w:szCs w:val="28"/>
              </w:rPr>
              <w:t>Служба контроля качества;</w:t>
            </w:r>
          </w:p>
        </w:tc>
      </w:tr>
      <w:tr w:rsidR="00CD0BA6" w:rsidRPr="002A1626" w14:paraId="43BD9F5A" w14:textId="77777777" w:rsidTr="00CD0BA6">
        <w:tc>
          <w:tcPr>
            <w:tcW w:w="1687" w:type="dxa"/>
          </w:tcPr>
          <w:p w14:paraId="5775026D" w14:textId="2B0F910D" w:rsidR="00CD0BA6" w:rsidRDefault="00CD0BA6" w:rsidP="00CD0BA6">
            <w:pPr>
              <w:jc w:val="both"/>
              <w:rPr>
                <w:sz w:val="28"/>
                <w:szCs w:val="28"/>
              </w:rPr>
            </w:pPr>
            <w:r>
              <w:rPr>
                <w:sz w:val="28"/>
                <w:szCs w:val="28"/>
              </w:rPr>
              <w:t>СОВ</w:t>
            </w:r>
          </w:p>
        </w:tc>
        <w:tc>
          <w:tcPr>
            <w:tcW w:w="356" w:type="dxa"/>
          </w:tcPr>
          <w:p w14:paraId="3EEAFB92" w14:textId="2154D6E7" w:rsidR="00CD0BA6" w:rsidRPr="005408A1" w:rsidRDefault="00CD0BA6" w:rsidP="00CD0BA6">
            <w:pPr>
              <w:jc w:val="both"/>
              <w:rPr>
                <w:sz w:val="28"/>
                <w:szCs w:val="28"/>
              </w:rPr>
            </w:pPr>
            <w:r w:rsidRPr="005408A1">
              <w:rPr>
                <w:sz w:val="28"/>
                <w:szCs w:val="28"/>
              </w:rPr>
              <w:t>–</w:t>
            </w:r>
          </w:p>
        </w:tc>
        <w:tc>
          <w:tcPr>
            <w:tcW w:w="8165" w:type="dxa"/>
          </w:tcPr>
          <w:p w14:paraId="57C1E010" w14:textId="789C415B" w:rsidR="00CD0BA6" w:rsidRDefault="00E77B01" w:rsidP="00CD0BA6">
            <w:pPr>
              <w:jc w:val="both"/>
              <w:rPr>
                <w:sz w:val="28"/>
                <w:szCs w:val="28"/>
              </w:rPr>
            </w:pPr>
            <w:r>
              <w:rPr>
                <w:sz w:val="28"/>
                <w:szCs w:val="28"/>
              </w:rPr>
              <w:t>с</w:t>
            </w:r>
            <w:r w:rsidR="00CD0BA6">
              <w:rPr>
                <w:sz w:val="28"/>
                <w:szCs w:val="28"/>
              </w:rPr>
              <w:t>истема оперативного взаимодействия;</w:t>
            </w:r>
          </w:p>
        </w:tc>
      </w:tr>
      <w:tr w:rsidR="00CD0BA6" w:rsidRPr="002A1626" w14:paraId="259DE95C" w14:textId="77777777" w:rsidTr="00CD0BA6">
        <w:tc>
          <w:tcPr>
            <w:tcW w:w="1687" w:type="dxa"/>
          </w:tcPr>
          <w:p w14:paraId="386A9412" w14:textId="77777777" w:rsidR="00CD0BA6" w:rsidRPr="002A1626" w:rsidRDefault="00CD0BA6" w:rsidP="00CD0BA6">
            <w:pPr>
              <w:jc w:val="both"/>
              <w:rPr>
                <w:sz w:val="28"/>
                <w:szCs w:val="28"/>
              </w:rPr>
            </w:pPr>
            <w:r w:rsidRPr="002A1626">
              <w:rPr>
                <w:sz w:val="28"/>
                <w:szCs w:val="28"/>
              </w:rPr>
              <w:t>СОД</w:t>
            </w:r>
          </w:p>
        </w:tc>
        <w:tc>
          <w:tcPr>
            <w:tcW w:w="356" w:type="dxa"/>
          </w:tcPr>
          <w:p w14:paraId="15AA789E" w14:textId="02C7DD28" w:rsidR="00CD0BA6" w:rsidRPr="002A1626" w:rsidRDefault="00CD0BA6" w:rsidP="00CD0BA6">
            <w:pPr>
              <w:jc w:val="both"/>
              <w:rPr>
                <w:sz w:val="28"/>
                <w:szCs w:val="28"/>
              </w:rPr>
            </w:pPr>
            <w:r w:rsidRPr="005408A1">
              <w:rPr>
                <w:sz w:val="28"/>
                <w:szCs w:val="28"/>
              </w:rPr>
              <w:t>–</w:t>
            </w:r>
          </w:p>
        </w:tc>
        <w:tc>
          <w:tcPr>
            <w:tcW w:w="8165" w:type="dxa"/>
          </w:tcPr>
          <w:p w14:paraId="6BBF5146" w14:textId="320FC2C7" w:rsidR="00CD0BA6" w:rsidRPr="002A1626" w:rsidRDefault="00CD0BA6" w:rsidP="00CD0BA6">
            <w:pPr>
              <w:jc w:val="both"/>
              <w:rPr>
                <w:sz w:val="28"/>
                <w:szCs w:val="28"/>
              </w:rPr>
            </w:pPr>
            <w:r w:rsidRPr="002A1626">
              <w:rPr>
                <w:sz w:val="28"/>
                <w:szCs w:val="28"/>
              </w:rPr>
              <w:t>Старши</w:t>
            </w:r>
            <w:r>
              <w:rPr>
                <w:sz w:val="28"/>
                <w:szCs w:val="28"/>
              </w:rPr>
              <w:t>й</w:t>
            </w:r>
            <w:r w:rsidRPr="002A1626">
              <w:rPr>
                <w:sz w:val="28"/>
                <w:szCs w:val="28"/>
              </w:rPr>
              <w:t xml:space="preserve"> оперативны</w:t>
            </w:r>
            <w:r>
              <w:rPr>
                <w:sz w:val="28"/>
                <w:szCs w:val="28"/>
              </w:rPr>
              <w:t>й</w:t>
            </w:r>
            <w:r w:rsidRPr="002A1626">
              <w:rPr>
                <w:sz w:val="28"/>
                <w:szCs w:val="28"/>
              </w:rPr>
              <w:t xml:space="preserve"> дежурны</w:t>
            </w:r>
            <w:r>
              <w:rPr>
                <w:sz w:val="28"/>
                <w:szCs w:val="28"/>
              </w:rPr>
              <w:t>й</w:t>
            </w:r>
            <w:r w:rsidRPr="002A1626">
              <w:rPr>
                <w:sz w:val="28"/>
                <w:szCs w:val="28"/>
              </w:rPr>
              <w:t>;</w:t>
            </w:r>
          </w:p>
        </w:tc>
      </w:tr>
      <w:tr w:rsidR="00CD0BA6" w:rsidRPr="002A1626" w14:paraId="490D57F1" w14:textId="77777777" w:rsidTr="00CD0BA6">
        <w:tc>
          <w:tcPr>
            <w:tcW w:w="1687" w:type="dxa"/>
          </w:tcPr>
          <w:p w14:paraId="5D3FCCA8" w14:textId="6FAF369F" w:rsidR="00CD0BA6" w:rsidRPr="002A1626" w:rsidRDefault="00CD0BA6" w:rsidP="00CD0BA6">
            <w:pPr>
              <w:jc w:val="both"/>
              <w:rPr>
                <w:sz w:val="28"/>
                <w:szCs w:val="28"/>
              </w:rPr>
            </w:pPr>
            <w:r>
              <w:rPr>
                <w:sz w:val="28"/>
                <w:szCs w:val="28"/>
              </w:rPr>
              <w:t>СОК</w:t>
            </w:r>
          </w:p>
        </w:tc>
        <w:tc>
          <w:tcPr>
            <w:tcW w:w="356" w:type="dxa"/>
          </w:tcPr>
          <w:p w14:paraId="739B3AEB" w14:textId="615891F5" w:rsidR="00CD0BA6" w:rsidRPr="005408A1" w:rsidRDefault="00CD0BA6" w:rsidP="00CD0BA6">
            <w:pPr>
              <w:jc w:val="both"/>
              <w:rPr>
                <w:sz w:val="28"/>
                <w:szCs w:val="28"/>
              </w:rPr>
            </w:pPr>
            <w:r w:rsidRPr="005408A1">
              <w:rPr>
                <w:sz w:val="28"/>
                <w:szCs w:val="28"/>
              </w:rPr>
              <w:t>–</w:t>
            </w:r>
          </w:p>
        </w:tc>
        <w:tc>
          <w:tcPr>
            <w:tcW w:w="8165" w:type="dxa"/>
          </w:tcPr>
          <w:p w14:paraId="25304D2C" w14:textId="083DF455" w:rsidR="00CD0BA6" w:rsidRPr="002A1626" w:rsidRDefault="00CD0BA6" w:rsidP="00CD0BA6">
            <w:pPr>
              <w:jc w:val="both"/>
              <w:rPr>
                <w:sz w:val="28"/>
                <w:szCs w:val="28"/>
              </w:rPr>
            </w:pPr>
            <w:r>
              <w:rPr>
                <w:sz w:val="28"/>
                <w:szCs w:val="28"/>
              </w:rPr>
              <w:t>Служба оперативного контроля ЦУС ДЕЦУС;</w:t>
            </w:r>
          </w:p>
        </w:tc>
      </w:tr>
      <w:tr w:rsidR="00CD0BA6" w:rsidRPr="002A1626" w14:paraId="1192E11A" w14:textId="77777777" w:rsidTr="00CD0BA6">
        <w:tc>
          <w:tcPr>
            <w:tcW w:w="1687" w:type="dxa"/>
          </w:tcPr>
          <w:p w14:paraId="360E3CDF" w14:textId="77777777" w:rsidR="00CD0BA6" w:rsidRPr="002A1626" w:rsidRDefault="00CD0BA6" w:rsidP="00CD0BA6">
            <w:pPr>
              <w:jc w:val="both"/>
              <w:rPr>
                <w:sz w:val="28"/>
                <w:szCs w:val="28"/>
              </w:rPr>
            </w:pPr>
            <w:r w:rsidRPr="002A1626">
              <w:rPr>
                <w:sz w:val="28"/>
                <w:szCs w:val="28"/>
              </w:rPr>
              <w:t>СОПС</w:t>
            </w:r>
          </w:p>
        </w:tc>
        <w:tc>
          <w:tcPr>
            <w:tcW w:w="356" w:type="dxa"/>
          </w:tcPr>
          <w:p w14:paraId="42B0DF93" w14:textId="487BF7C9" w:rsidR="00CD0BA6" w:rsidRPr="002A1626" w:rsidRDefault="00CD0BA6" w:rsidP="00CD0BA6">
            <w:pPr>
              <w:jc w:val="both"/>
              <w:rPr>
                <w:sz w:val="28"/>
                <w:szCs w:val="28"/>
              </w:rPr>
            </w:pPr>
            <w:r w:rsidRPr="005408A1">
              <w:rPr>
                <w:sz w:val="28"/>
                <w:szCs w:val="28"/>
              </w:rPr>
              <w:t>–</w:t>
            </w:r>
          </w:p>
        </w:tc>
        <w:tc>
          <w:tcPr>
            <w:tcW w:w="8165" w:type="dxa"/>
          </w:tcPr>
          <w:p w14:paraId="5B4217AB" w14:textId="7DF2F52D" w:rsidR="00CD0BA6" w:rsidRPr="002A1626" w:rsidRDefault="00CD0BA6" w:rsidP="00CD0BA6">
            <w:pPr>
              <w:jc w:val="both"/>
              <w:rPr>
                <w:sz w:val="28"/>
                <w:szCs w:val="28"/>
              </w:rPr>
            </w:pPr>
            <w:r w:rsidRPr="002A1626">
              <w:rPr>
                <w:sz w:val="28"/>
                <w:szCs w:val="28"/>
              </w:rPr>
              <w:t>система обработки потоков сообщений;</w:t>
            </w:r>
          </w:p>
        </w:tc>
      </w:tr>
      <w:tr w:rsidR="00CD0BA6" w:rsidRPr="002A1626" w14:paraId="5DD9DC63" w14:textId="77777777" w:rsidTr="00CD0BA6">
        <w:tc>
          <w:tcPr>
            <w:tcW w:w="1687" w:type="dxa"/>
          </w:tcPr>
          <w:p w14:paraId="73DDDB14" w14:textId="29D0233C" w:rsidR="00CD0BA6" w:rsidRPr="002A1626" w:rsidRDefault="00CD0BA6" w:rsidP="00CD0BA6">
            <w:pPr>
              <w:jc w:val="both"/>
              <w:rPr>
                <w:sz w:val="28"/>
                <w:szCs w:val="28"/>
              </w:rPr>
            </w:pPr>
            <w:r>
              <w:rPr>
                <w:sz w:val="28"/>
                <w:szCs w:val="28"/>
              </w:rPr>
              <w:t>СОРМ</w:t>
            </w:r>
          </w:p>
        </w:tc>
        <w:tc>
          <w:tcPr>
            <w:tcW w:w="356" w:type="dxa"/>
          </w:tcPr>
          <w:p w14:paraId="212A7632" w14:textId="530D7692" w:rsidR="00CD0BA6" w:rsidRPr="005408A1" w:rsidRDefault="00CD0BA6" w:rsidP="00CD0BA6">
            <w:pPr>
              <w:jc w:val="both"/>
              <w:rPr>
                <w:sz w:val="28"/>
                <w:szCs w:val="28"/>
              </w:rPr>
            </w:pPr>
            <w:r w:rsidRPr="005408A1">
              <w:rPr>
                <w:sz w:val="28"/>
                <w:szCs w:val="28"/>
              </w:rPr>
              <w:t>–</w:t>
            </w:r>
          </w:p>
        </w:tc>
        <w:tc>
          <w:tcPr>
            <w:tcW w:w="8165" w:type="dxa"/>
          </w:tcPr>
          <w:p w14:paraId="75050D3D" w14:textId="3E784A6C" w:rsidR="00CD0BA6" w:rsidRPr="002A1626" w:rsidRDefault="00CD0BA6" w:rsidP="00CD0BA6">
            <w:pPr>
              <w:jc w:val="both"/>
              <w:rPr>
                <w:sz w:val="28"/>
                <w:szCs w:val="28"/>
              </w:rPr>
            </w:pPr>
            <w:r>
              <w:rPr>
                <w:sz w:val="28"/>
                <w:szCs w:val="28"/>
              </w:rPr>
              <w:t>система оперативно-розыскных мероприятий;</w:t>
            </w:r>
          </w:p>
        </w:tc>
      </w:tr>
      <w:tr w:rsidR="00CD0BA6" w:rsidRPr="002A1626" w14:paraId="052BAE40" w14:textId="77777777" w:rsidTr="00CD0BA6">
        <w:tc>
          <w:tcPr>
            <w:tcW w:w="1687" w:type="dxa"/>
          </w:tcPr>
          <w:p w14:paraId="5B2AF813" w14:textId="56F64C8C" w:rsidR="00CD0BA6" w:rsidRPr="002A1626" w:rsidRDefault="00CD0BA6" w:rsidP="00CD0BA6">
            <w:pPr>
              <w:jc w:val="both"/>
              <w:rPr>
                <w:sz w:val="28"/>
                <w:szCs w:val="28"/>
              </w:rPr>
            </w:pPr>
            <w:proofErr w:type="spellStart"/>
            <w:r>
              <w:rPr>
                <w:sz w:val="28"/>
                <w:szCs w:val="28"/>
              </w:rPr>
              <w:t>СОУиМ</w:t>
            </w:r>
            <w:proofErr w:type="spellEnd"/>
          </w:p>
        </w:tc>
        <w:tc>
          <w:tcPr>
            <w:tcW w:w="356" w:type="dxa"/>
          </w:tcPr>
          <w:p w14:paraId="1A7BD2D6" w14:textId="1586B1CD" w:rsidR="00CD0BA6" w:rsidRPr="005408A1" w:rsidRDefault="00CD0BA6" w:rsidP="00CD0BA6">
            <w:pPr>
              <w:jc w:val="both"/>
              <w:rPr>
                <w:sz w:val="28"/>
                <w:szCs w:val="28"/>
              </w:rPr>
            </w:pPr>
            <w:r w:rsidRPr="005408A1">
              <w:rPr>
                <w:sz w:val="28"/>
                <w:szCs w:val="28"/>
              </w:rPr>
              <w:t>–</w:t>
            </w:r>
          </w:p>
        </w:tc>
        <w:tc>
          <w:tcPr>
            <w:tcW w:w="8165" w:type="dxa"/>
          </w:tcPr>
          <w:p w14:paraId="1B541EBB" w14:textId="03A6D04E" w:rsidR="00CD0BA6" w:rsidRPr="002A1626" w:rsidRDefault="00CD0BA6" w:rsidP="00CD0BA6">
            <w:pPr>
              <w:jc w:val="both"/>
              <w:rPr>
                <w:sz w:val="28"/>
                <w:szCs w:val="28"/>
              </w:rPr>
            </w:pPr>
            <w:r>
              <w:rPr>
                <w:sz w:val="28"/>
                <w:szCs w:val="28"/>
              </w:rPr>
              <w:t>Служба оперативного управления и мониторинга ДИТ;</w:t>
            </w:r>
          </w:p>
        </w:tc>
      </w:tr>
      <w:tr w:rsidR="00CD0BA6" w:rsidRPr="002A1626" w14:paraId="09785542" w14:textId="77777777" w:rsidTr="00CD0BA6">
        <w:tc>
          <w:tcPr>
            <w:tcW w:w="1687" w:type="dxa"/>
          </w:tcPr>
          <w:p w14:paraId="4AD25E17" w14:textId="77777777" w:rsidR="00CD0BA6" w:rsidRPr="002A1626" w:rsidRDefault="00CD0BA6" w:rsidP="00CD0BA6">
            <w:pPr>
              <w:jc w:val="both"/>
              <w:rPr>
                <w:sz w:val="28"/>
                <w:szCs w:val="28"/>
              </w:rPr>
            </w:pPr>
            <w:r w:rsidRPr="002A1626">
              <w:rPr>
                <w:sz w:val="28"/>
                <w:szCs w:val="28"/>
              </w:rPr>
              <w:t>СОЭАС</w:t>
            </w:r>
          </w:p>
        </w:tc>
        <w:tc>
          <w:tcPr>
            <w:tcW w:w="356" w:type="dxa"/>
          </w:tcPr>
          <w:p w14:paraId="753720E0" w14:textId="56DDB2F6" w:rsidR="00CD0BA6" w:rsidRPr="002A1626" w:rsidRDefault="00CD0BA6" w:rsidP="00CD0BA6">
            <w:pPr>
              <w:jc w:val="both"/>
              <w:rPr>
                <w:sz w:val="28"/>
                <w:szCs w:val="28"/>
              </w:rPr>
            </w:pPr>
            <w:r w:rsidRPr="005408A1">
              <w:rPr>
                <w:sz w:val="28"/>
                <w:szCs w:val="28"/>
              </w:rPr>
              <w:t>–</w:t>
            </w:r>
          </w:p>
        </w:tc>
        <w:tc>
          <w:tcPr>
            <w:tcW w:w="8165" w:type="dxa"/>
          </w:tcPr>
          <w:p w14:paraId="03706250" w14:textId="6AFD6ECC" w:rsidR="00CD0BA6" w:rsidRPr="002A1626" w:rsidRDefault="00CD0BA6" w:rsidP="00CD0BA6">
            <w:pPr>
              <w:jc w:val="both"/>
              <w:rPr>
                <w:sz w:val="28"/>
                <w:szCs w:val="28"/>
              </w:rPr>
            </w:pPr>
            <w:r w:rsidRPr="002A1626">
              <w:rPr>
                <w:sz w:val="28"/>
                <w:szCs w:val="28"/>
              </w:rPr>
              <w:t>система обогащения и эскалации аварийных сообщений;</w:t>
            </w:r>
          </w:p>
        </w:tc>
      </w:tr>
      <w:tr w:rsidR="00CD0BA6" w:rsidRPr="002A1626" w14:paraId="41A70CC4" w14:textId="77777777" w:rsidTr="00CD0BA6">
        <w:tc>
          <w:tcPr>
            <w:tcW w:w="1687" w:type="dxa"/>
          </w:tcPr>
          <w:p w14:paraId="7BEF6BEF" w14:textId="63E16968" w:rsidR="00CD0BA6" w:rsidRPr="002A1626" w:rsidRDefault="00CD0BA6" w:rsidP="00CD0BA6">
            <w:pPr>
              <w:jc w:val="both"/>
              <w:rPr>
                <w:sz w:val="28"/>
                <w:szCs w:val="28"/>
              </w:rPr>
            </w:pPr>
            <w:r>
              <w:rPr>
                <w:sz w:val="28"/>
                <w:szCs w:val="28"/>
              </w:rPr>
              <w:t>СНГ</w:t>
            </w:r>
          </w:p>
        </w:tc>
        <w:tc>
          <w:tcPr>
            <w:tcW w:w="356" w:type="dxa"/>
          </w:tcPr>
          <w:p w14:paraId="2B0CB74C" w14:textId="680CC95F" w:rsidR="00CD0BA6" w:rsidRPr="005408A1" w:rsidRDefault="00CD0BA6" w:rsidP="00CD0BA6">
            <w:pPr>
              <w:jc w:val="both"/>
              <w:rPr>
                <w:sz w:val="28"/>
                <w:szCs w:val="28"/>
              </w:rPr>
            </w:pPr>
            <w:r w:rsidRPr="005408A1">
              <w:rPr>
                <w:sz w:val="28"/>
                <w:szCs w:val="28"/>
              </w:rPr>
              <w:t>–</w:t>
            </w:r>
          </w:p>
        </w:tc>
        <w:tc>
          <w:tcPr>
            <w:tcW w:w="8165" w:type="dxa"/>
          </w:tcPr>
          <w:p w14:paraId="21E0A1AC" w14:textId="12B036EA" w:rsidR="00CD0BA6" w:rsidRPr="002A1626" w:rsidRDefault="00CD0BA6" w:rsidP="00CD0BA6">
            <w:pPr>
              <w:jc w:val="both"/>
              <w:rPr>
                <w:sz w:val="28"/>
                <w:szCs w:val="28"/>
              </w:rPr>
            </w:pPr>
            <w:r>
              <w:rPr>
                <w:sz w:val="28"/>
                <w:szCs w:val="28"/>
              </w:rPr>
              <w:t>Содружество независимых государств;</w:t>
            </w:r>
          </w:p>
        </w:tc>
      </w:tr>
      <w:tr w:rsidR="00CD0BA6" w:rsidRPr="002A1626" w14:paraId="3F214D4B" w14:textId="77777777" w:rsidTr="00CD0BA6">
        <w:tc>
          <w:tcPr>
            <w:tcW w:w="1687" w:type="dxa"/>
          </w:tcPr>
          <w:p w14:paraId="686B6F4F" w14:textId="77777777" w:rsidR="00CD0BA6" w:rsidRPr="002A1626" w:rsidRDefault="00CD0BA6" w:rsidP="00CD0BA6">
            <w:pPr>
              <w:jc w:val="both"/>
              <w:rPr>
                <w:sz w:val="28"/>
                <w:szCs w:val="28"/>
              </w:rPr>
            </w:pPr>
            <w:r w:rsidRPr="002A1626">
              <w:rPr>
                <w:sz w:val="28"/>
                <w:szCs w:val="28"/>
              </w:rPr>
              <w:t>СП</w:t>
            </w:r>
          </w:p>
        </w:tc>
        <w:tc>
          <w:tcPr>
            <w:tcW w:w="356" w:type="dxa"/>
          </w:tcPr>
          <w:p w14:paraId="7E98B6A7" w14:textId="12276927" w:rsidR="00CD0BA6" w:rsidRPr="002A1626" w:rsidRDefault="00CD0BA6" w:rsidP="00CD0BA6">
            <w:pPr>
              <w:jc w:val="both"/>
              <w:rPr>
                <w:sz w:val="28"/>
                <w:szCs w:val="28"/>
              </w:rPr>
            </w:pPr>
            <w:r w:rsidRPr="005408A1">
              <w:rPr>
                <w:sz w:val="28"/>
                <w:szCs w:val="28"/>
              </w:rPr>
              <w:t>–</w:t>
            </w:r>
          </w:p>
        </w:tc>
        <w:tc>
          <w:tcPr>
            <w:tcW w:w="8165" w:type="dxa"/>
          </w:tcPr>
          <w:p w14:paraId="7C9A1B96" w14:textId="28A79558" w:rsidR="00CD0BA6" w:rsidRPr="002A1626" w:rsidRDefault="00CD0BA6" w:rsidP="00CD0BA6">
            <w:pPr>
              <w:jc w:val="both"/>
              <w:rPr>
                <w:sz w:val="28"/>
                <w:szCs w:val="28"/>
              </w:rPr>
            </w:pPr>
            <w:r>
              <w:rPr>
                <w:sz w:val="28"/>
                <w:szCs w:val="28"/>
              </w:rPr>
              <w:t>структурное подразделение</w:t>
            </w:r>
            <w:r w:rsidRPr="002A1626">
              <w:rPr>
                <w:sz w:val="28"/>
                <w:szCs w:val="28"/>
              </w:rPr>
              <w:t>;</w:t>
            </w:r>
          </w:p>
        </w:tc>
      </w:tr>
      <w:tr w:rsidR="00CD0BA6" w:rsidRPr="002A1626" w14:paraId="2BFCA044" w14:textId="77777777" w:rsidTr="00CD0BA6">
        <w:tc>
          <w:tcPr>
            <w:tcW w:w="1687" w:type="dxa"/>
          </w:tcPr>
          <w:p w14:paraId="3886CF65" w14:textId="43F516B7" w:rsidR="00CD0BA6" w:rsidRPr="00357A94" w:rsidRDefault="00CD0BA6" w:rsidP="00CD0BA6">
            <w:pPr>
              <w:jc w:val="both"/>
              <w:rPr>
                <w:sz w:val="28"/>
                <w:szCs w:val="28"/>
                <w:lang w:val="en-US"/>
              </w:rPr>
            </w:pPr>
            <w:proofErr w:type="spellStart"/>
            <w:r>
              <w:rPr>
                <w:sz w:val="28"/>
                <w:szCs w:val="28"/>
              </w:rPr>
              <w:t>ССУиА</w:t>
            </w:r>
            <w:proofErr w:type="spellEnd"/>
            <w:r>
              <w:rPr>
                <w:sz w:val="28"/>
                <w:szCs w:val="28"/>
              </w:rPr>
              <w:t xml:space="preserve"> </w:t>
            </w:r>
            <w:r>
              <w:rPr>
                <w:sz w:val="28"/>
                <w:szCs w:val="28"/>
                <w:lang w:val="en-US"/>
              </w:rPr>
              <w:t>OSS</w:t>
            </w:r>
            <w:r>
              <w:rPr>
                <w:sz w:val="28"/>
                <w:szCs w:val="28"/>
                <w:lang w:val="kk-KZ"/>
              </w:rPr>
              <w:t>и</w:t>
            </w:r>
            <w:r>
              <w:rPr>
                <w:sz w:val="28"/>
                <w:szCs w:val="28"/>
                <w:lang w:val="en-US"/>
              </w:rPr>
              <w:t>IT</w:t>
            </w:r>
          </w:p>
        </w:tc>
        <w:tc>
          <w:tcPr>
            <w:tcW w:w="356" w:type="dxa"/>
          </w:tcPr>
          <w:p w14:paraId="26CF2D0F" w14:textId="77184510" w:rsidR="00CD0BA6" w:rsidRPr="005408A1" w:rsidRDefault="00CD0BA6" w:rsidP="00CD0BA6">
            <w:pPr>
              <w:jc w:val="both"/>
              <w:rPr>
                <w:sz w:val="28"/>
                <w:szCs w:val="28"/>
              </w:rPr>
            </w:pPr>
            <w:r w:rsidRPr="005408A1">
              <w:rPr>
                <w:sz w:val="28"/>
                <w:szCs w:val="28"/>
              </w:rPr>
              <w:t>–</w:t>
            </w:r>
          </w:p>
        </w:tc>
        <w:tc>
          <w:tcPr>
            <w:tcW w:w="8165" w:type="dxa"/>
          </w:tcPr>
          <w:p w14:paraId="75006A58" w14:textId="40E4F38F" w:rsidR="00CD0BA6" w:rsidRPr="005E0A54" w:rsidRDefault="00CD0BA6" w:rsidP="00CD0BA6">
            <w:pPr>
              <w:jc w:val="both"/>
              <w:rPr>
                <w:sz w:val="28"/>
                <w:szCs w:val="28"/>
              </w:rPr>
            </w:pPr>
            <w:r>
              <w:rPr>
                <w:sz w:val="28"/>
                <w:szCs w:val="28"/>
              </w:rPr>
              <w:t xml:space="preserve">Служба систем управления и администрирования </w:t>
            </w:r>
            <w:r>
              <w:rPr>
                <w:sz w:val="28"/>
                <w:szCs w:val="28"/>
                <w:lang w:val="en-US"/>
              </w:rPr>
              <w:t>OSS</w:t>
            </w:r>
            <w:r w:rsidRPr="005E0A54">
              <w:rPr>
                <w:sz w:val="28"/>
                <w:szCs w:val="28"/>
              </w:rPr>
              <w:t xml:space="preserve"> </w:t>
            </w:r>
            <w:r>
              <w:rPr>
                <w:sz w:val="28"/>
                <w:szCs w:val="28"/>
                <w:lang w:val="kk-KZ"/>
              </w:rPr>
              <w:t xml:space="preserve">и </w:t>
            </w:r>
            <w:r>
              <w:rPr>
                <w:sz w:val="28"/>
                <w:szCs w:val="28"/>
                <w:lang w:val="en-US"/>
              </w:rPr>
              <w:t>IT</w:t>
            </w:r>
            <w:r>
              <w:rPr>
                <w:sz w:val="28"/>
                <w:szCs w:val="28"/>
              </w:rPr>
              <w:t>;</w:t>
            </w:r>
          </w:p>
        </w:tc>
      </w:tr>
      <w:tr w:rsidR="00CD0BA6" w:rsidRPr="002A1626" w14:paraId="290C5AAC" w14:textId="77777777" w:rsidTr="00CD0BA6">
        <w:tc>
          <w:tcPr>
            <w:tcW w:w="1687" w:type="dxa"/>
          </w:tcPr>
          <w:p w14:paraId="7D3C6677" w14:textId="0E5913A6" w:rsidR="00CD0BA6" w:rsidRDefault="00CD0BA6" w:rsidP="00CD0BA6">
            <w:pPr>
              <w:jc w:val="both"/>
              <w:rPr>
                <w:sz w:val="28"/>
                <w:szCs w:val="28"/>
              </w:rPr>
            </w:pPr>
            <w:r>
              <w:rPr>
                <w:sz w:val="28"/>
                <w:szCs w:val="28"/>
              </w:rPr>
              <w:t>СТПК</w:t>
            </w:r>
          </w:p>
        </w:tc>
        <w:tc>
          <w:tcPr>
            <w:tcW w:w="356" w:type="dxa"/>
          </w:tcPr>
          <w:p w14:paraId="1133D533" w14:textId="6881AB83" w:rsidR="00CD0BA6" w:rsidRPr="005408A1" w:rsidRDefault="00CD0BA6" w:rsidP="00CD0BA6">
            <w:pPr>
              <w:jc w:val="both"/>
              <w:rPr>
                <w:sz w:val="28"/>
                <w:szCs w:val="28"/>
              </w:rPr>
            </w:pPr>
            <w:r w:rsidRPr="005408A1">
              <w:rPr>
                <w:sz w:val="28"/>
                <w:szCs w:val="28"/>
              </w:rPr>
              <w:t>–</w:t>
            </w:r>
          </w:p>
        </w:tc>
        <w:tc>
          <w:tcPr>
            <w:tcW w:w="8165" w:type="dxa"/>
          </w:tcPr>
          <w:p w14:paraId="0C86C3A5" w14:textId="72520060" w:rsidR="00CD0BA6" w:rsidRDefault="00CD0BA6" w:rsidP="00CD0BA6">
            <w:pPr>
              <w:jc w:val="both"/>
              <w:rPr>
                <w:sz w:val="28"/>
                <w:szCs w:val="28"/>
              </w:rPr>
            </w:pPr>
            <w:r>
              <w:rPr>
                <w:sz w:val="28"/>
                <w:szCs w:val="28"/>
              </w:rPr>
              <w:t xml:space="preserve">система технической поддержки клиентов; </w:t>
            </w:r>
          </w:p>
        </w:tc>
      </w:tr>
      <w:tr w:rsidR="00CD0BA6" w:rsidRPr="002A1626" w14:paraId="6650C55A" w14:textId="77777777" w:rsidTr="00CD0BA6">
        <w:tc>
          <w:tcPr>
            <w:tcW w:w="1687" w:type="dxa"/>
          </w:tcPr>
          <w:p w14:paraId="0FE288AD" w14:textId="77777777" w:rsidR="00CD0BA6" w:rsidRPr="002A1626" w:rsidRDefault="00CD0BA6" w:rsidP="00CD0BA6">
            <w:pPr>
              <w:jc w:val="both"/>
              <w:rPr>
                <w:sz w:val="28"/>
                <w:szCs w:val="28"/>
              </w:rPr>
            </w:pPr>
            <w:r w:rsidRPr="002A1626">
              <w:rPr>
                <w:sz w:val="28"/>
                <w:szCs w:val="28"/>
              </w:rPr>
              <w:t>СУСТ</w:t>
            </w:r>
          </w:p>
        </w:tc>
        <w:tc>
          <w:tcPr>
            <w:tcW w:w="356" w:type="dxa"/>
          </w:tcPr>
          <w:p w14:paraId="2259B932" w14:textId="6236D8E5" w:rsidR="00CD0BA6" w:rsidRPr="002A1626" w:rsidRDefault="00CD0BA6" w:rsidP="00CD0BA6">
            <w:pPr>
              <w:jc w:val="both"/>
              <w:rPr>
                <w:sz w:val="28"/>
                <w:szCs w:val="28"/>
              </w:rPr>
            </w:pPr>
            <w:r w:rsidRPr="005408A1">
              <w:rPr>
                <w:sz w:val="28"/>
                <w:szCs w:val="28"/>
              </w:rPr>
              <w:t>–</w:t>
            </w:r>
          </w:p>
        </w:tc>
        <w:tc>
          <w:tcPr>
            <w:tcW w:w="8165" w:type="dxa"/>
          </w:tcPr>
          <w:p w14:paraId="00A21D75" w14:textId="65BAA72B" w:rsidR="00CD0BA6" w:rsidRPr="002A1626" w:rsidRDefault="00CD0BA6" w:rsidP="00CD0BA6">
            <w:pPr>
              <w:jc w:val="both"/>
              <w:rPr>
                <w:sz w:val="28"/>
                <w:szCs w:val="28"/>
              </w:rPr>
            </w:pPr>
            <w:r w:rsidRPr="002A1626">
              <w:rPr>
                <w:sz w:val="28"/>
                <w:szCs w:val="28"/>
              </w:rPr>
              <w:t>система управления сетями телекоммуникаций;</w:t>
            </w:r>
          </w:p>
        </w:tc>
      </w:tr>
      <w:tr w:rsidR="00CD0BA6" w:rsidRPr="002A1626" w14:paraId="20BB89BB" w14:textId="77777777" w:rsidTr="00CD0BA6">
        <w:tc>
          <w:tcPr>
            <w:tcW w:w="1687" w:type="dxa"/>
          </w:tcPr>
          <w:p w14:paraId="43B00236" w14:textId="77777777" w:rsidR="00CD0BA6" w:rsidRPr="002A1626" w:rsidRDefault="00CD0BA6" w:rsidP="00CD0BA6">
            <w:pPr>
              <w:jc w:val="both"/>
              <w:rPr>
                <w:sz w:val="28"/>
                <w:szCs w:val="28"/>
              </w:rPr>
            </w:pPr>
            <w:r w:rsidRPr="002A1626">
              <w:rPr>
                <w:sz w:val="28"/>
                <w:szCs w:val="28"/>
              </w:rPr>
              <w:t>СЦ</w:t>
            </w:r>
          </w:p>
        </w:tc>
        <w:tc>
          <w:tcPr>
            <w:tcW w:w="356" w:type="dxa"/>
          </w:tcPr>
          <w:p w14:paraId="2FC53C5C" w14:textId="6D2BBF20" w:rsidR="00CD0BA6" w:rsidRPr="002A1626" w:rsidRDefault="00CD0BA6" w:rsidP="00CD0BA6">
            <w:pPr>
              <w:jc w:val="both"/>
              <w:rPr>
                <w:sz w:val="28"/>
                <w:szCs w:val="28"/>
              </w:rPr>
            </w:pPr>
            <w:r w:rsidRPr="005408A1">
              <w:rPr>
                <w:sz w:val="28"/>
                <w:szCs w:val="28"/>
              </w:rPr>
              <w:t>–</w:t>
            </w:r>
          </w:p>
        </w:tc>
        <w:tc>
          <w:tcPr>
            <w:tcW w:w="8165" w:type="dxa"/>
          </w:tcPr>
          <w:p w14:paraId="5251A1DD" w14:textId="740CCE65" w:rsidR="00CD0BA6" w:rsidRPr="002A1626" w:rsidRDefault="00E77B01" w:rsidP="00CD0BA6">
            <w:pPr>
              <w:jc w:val="both"/>
              <w:rPr>
                <w:sz w:val="28"/>
                <w:szCs w:val="28"/>
              </w:rPr>
            </w:pPr>
            <w:r>
              <w:rPr>
                <w:sz w:val="28"/>
                <w:szCs w:val="28"/>
              </w:rPr>
              <w:t>с</w:t>
            </w:r>
            <w:r w:rsidR="00CD0BA6" w:rsidRPr="002A1626">
              <w:rPr>
                <w:sz w:val="28"/>
                <w:szCs w:val="28"/>
              </w:rPr>
              <w:t>ервис</w:t>
            </w:r>
            <w:r w:rsidR="00CD0BA6">
              <w:rPr>
                <w:sz w:val="28"/>
                <w:szCs w:val="28"/>
              </w:rPr>
              <w:t xml:space="preserve">ный </w:t>
            </w:r>
            <w:r w:rsidR="00CD0BA6" w:rsidRPr="002A1626">
              <w:rPr>
                <w:sz w:val="28"/>
                <w:szCs w:val="28"/>
              </w:rPr>
              <w:t>центр;</w:t>
            </w:r>
          </w:p>
        </w:tc>
      </w:tr>
      <w:tr w:rsidR="00CD0BA6" w:rsidRPr="002A1626" w14:paraId="01B1ACFD" w14:textId="77777777" w:rsidTr="00CD0BA6">
        <w:tc>
          <w:tcPr>
            <w:tcW w:w="1687" w:type="dxa"/>
          </w:tcPr>
          <w:p w14:paraId="559F9ABB" w14:textId="77777777" w:rsidR="00CD0BA6" w:rsidRPr="002A1626" w:rsidRDefault="00CD0BA6" w:rsidP="00CD0BA6">
            <w:pPr>
              <w:jc w:val="both"/>
              <w:rPr>
                <w:sz w:val="28"/>
                <w:szCs w:val="28"/>
              </w:rPr>
            </w:pPr>
            <w:proofErr w:type="spellStart"/>
            <w:r w:rsidRPr="002A1626">
              <w:rPr>
                <w:sz w:val="28"/>
                <w:szCs w:val="28"/>
              </w:rPr>
              <w:t>СЭиРСТ</w:t>
            </w:r>
            <w:proofErr w:type="spellEnd"/>
          </w:p>
        </w:tc>
        <w:tc>
          <w:tcPr>
            <w:tcW w:w="356" w:type="dxa"/>
          </w:tcPr>
          <w:p w14:paraId="4AF8D0B1" w14:textId="42502B15" w:rsidR="00CD0BA6" w:rsidRPr="002A1626" w:rsidRDefault="00CD0BA6" w:rsidP="00CD0BA6">
            <w:pPr>
              <w:jc w:val="both"/>
              <w:rPr>
                <w:sz w:val="28"/>
                <w:szCs w:val="28"/>
              </w:rPr>
            </w:pPr>
            <w:r w:rsidRPr="005408A1">
              <w:rPr>
                <w:sz w:val="28"/>
                <w:szCs w:val="28"/>
              </w:rPr>
              <w:t>–</w:t>
            </w:r>
          </w:p>
        </w:tc>
        <w:tc>
          <w:tcPr>
            <w:tcW w:w="8165" w:type="dxa"/>
          </w:tcPr>
          <w:p w14:paraId="66FFE2EE" w14:textId="62047E60" w:rsidR="00CD0BA6" w:rsidRPr="002A1626" w:rsidRDefault="00CD0BA6" w:rsidP="00CD0BA6">
            <w:pPr>
              <w:jc w:val="both"/>
              <w:rPr>
                <w:sz w:val="28"/>
                <w:szCs w:val="28"/>
              </w:rPr>
            </w:pPr>
            <w:r w:rsidRPr="002A1626">
              <w:rPr>
                <w:sz w:val="28"/>
                <w:szCs w:val="28"/>
              </w:rPr>
              <w:t>Служба эксплуатации и развития сетей телекоммуникаций;</w:t>
            </w:r>
          </w:p>
        </w:tc>
      </w:tr>
      <w:tr w:rsidR="00CD0BA6" w:rsidRPr="002A1626" w14:paraId="4F90B8D8" w14:textId="77777777" w:rsidTr="00CD0BA6">
        <w:tc>
          <w:tcPr>
            <w:tcW w:w="1687" w:type="dxa"/>
          </w:tcPr>
          <w:p w14:paraId="40CF9AC4" w14:textId="4AB00877" w:rsidR="00CD0BA6" w:rsidRPr="002A1626" w:rsidRDefault="00CD0BA6" w:rsidP="00CD0BA6">
            <w:pPr>
              <w:jc w:val="both"/>
              <w:rPr>
                <w:sz w:val="28"/>
                <w:szCs w:val="28"/>
              </w:rPr>
            </w:pPr>
            <w:r>
              <w:rPr>
                <w:sz w:val="28"/>
                <w:szCs w:val="28"/>
              </w:rPr>
              <w:t>ТБ</w:t>
            </w:r>
          </w:p>
        </w:tc>
        <w:tc>
          <w:tcPr>
            <w:tcW w:w="356" w:type="dxa"/>
          </w:tcPr>
          <w:p w14:paraId="777124BF" w14:textId="63C2B484" w:rsidR="00CD0BA6" w:rsidRPr="005408A1" w:rsidRDefault="00CD0BA6" w:rsidP="00CD0BA6">
            <w:pPr>
              <w:jc w:val="both"/>
              <w:rPr>
                <w:sz w:val="28"/>
                <w:szCs w:val="28"/>
              </w:rPr>
            </w:pPr>
            <w:r w:rsidRPr="005408A1">
              <w:rPr>
                <w:sz w:val="28"/>
                <w:szCs w:val="28"/>
              </w:rPr>
              <w:t>–</w:t>
            </w:r>
          </w:p>
        </w:tc>
        <w:tc>
          <w:tcPr>
            <w:tcW w:w="8165" w:type="dxa"/>
          </w:tcPr>
          <w:p w14:paraId="4A9BA188" w14:textId="5DF886FB" w:rsidR="00CD0BA6" w:rsidRPr="002A1626" w:rsidRDefault="00CD0BA6" w:rsidP="00CD0BA6">
            <w:pPr>
              <w:jc w:val="both"/>
              <w:rPr>
                <w:sz w:val="28"/>
                <w:szCs w:val="28"/>
              </w:rPr>
            </w:pPr>
            <w:r>
              <w:rPr>
                <w:sz w:val="28"/>
                <w:szCs w:val="28"/>
              </w:rPr>
              <w:t>Технический блок;</w:t>
            </w:r>
          </w:p>
        </w:tc>
      </w:tr>
      <w:tr w:rsidR="00CD0BA6" w:rsidRPr="002A1626" w14:paraId="71D63843" w14:textId="77777777" w:rsidTr="00CD0BA6">
        <w:tc>
          <w:tcPr>
            <w:tcW w:w="1687" w:type="dxa"/>
          </w:tcPr>
          <w:p w14:paraId="5F94FDC2" w14:textId="29EE9537" w:rsidR="00CD0BA6" w:rsidRDefault="00CD0BA6" w:rsidP="00CD0BA6">
            <w:pPr>
              <w:jc w:val="both"/>
              <w:rPr>
                <w:sz w:val="28"/>
                <w:szCs w:val="28"/>
              </w:rPr>
            </w:pPr>
            <w:r>
              <w:rPr>
                <w:sz w:val="28"/>
                <w:szCs w:val="28"/>
              </w:rPr>
              <w:t>ТВ</w:t>
            </w:r>
          </w:p>
        </w:tc>
        <w:tc>
          <w:tcPr>
            <w:tcW w:w="356" w:type="dxa"/>
          </w:tcPr>
          <w:p w14:paraId="71D7F515" w14:textId="62678D8A" w:rsidR="00CD0BA6" w:rsidRPr="005408A1" w:rsidRDefault="00CD0BA6" w:rsidP="00CD0BA6">
            <w:pPr>
              <w:jc w:val="both"/>
              <w:rPr>
                <w:sz w:val="28"/>
                <w:szCs w:val="28"/>
              </w:rPr>
            </w:pPr>
            <w:r w:rsidRPr="005408A1">
              <w:rPr>
                <w:sz w:val="28"/>
                <w:szCs w:val="28"/>
              </w:rPr>
              <w:t>–</w:t>
            </w:r>
          </w:p>
        </w:tc>
        <w:tc>
          <w:tcPr>
            <w:tcW w:w="8165" w:type="dxa"/>
          </w:tcPr>
          <w:p w14:paraId="04E21F44" w14:textId="62B47C40" w:rsidR="00CD0BA6" w:rsidRDefault="00E77B01" w:rsidP="00CD0BA6">
            <w:pPr>
              <w:jc w:val="both"/>
              <w:rPr>
                <w:sz w:val="28"/>
                <w:szCs w:val="28"/>
              </w:rPr>
            </w:pPr>
            <w:r>
              <w:rPr>
                <w:sz w:val="28"/>
                <w:szCs w:val="28"/>
              </w:rPr>
              <w:t>т</w:t>
            </w:r>
            <w:r w:rsidR="00CD0BA6">
              <w:rPr>
                <w:sz w:val="28"/>
                <w:szCs w:val="28"/>
              </w:rPr>
              <w:t>елевидение;</w:t>
            </w:r>
          </w:p>
        </w:tc>
      </w:tr>
      <w:tr w:rsidR="00CD0BA6" w:rsidRPr="002A1626" w14:paraId="5A626CA9" w14:textId="77777777" w:rsidTr="00CD0BA6">
        <w:tc>
          <w:tcPr>
            <w:tcW w:w="1687" w:type="dxa"/>
          </w:tcPr>
          <w:p w14:paraId="52AC6CB7" w14:textId="5879AAE6" w:rsidR="00CD0BA6" w:rsidRPr="002A1626" w:rsidRDefault="00CD0BA6" w:rsidP="00CD0BA6">
            <w:pPr>
              <w:jc w:val="both"/>
              <w:rPr>
                <w:sz w:val="28"/>
                <w:szCs w:val="28"/>
              </w:rPr>
            </w:pPr>
            <w:r>
              <w:rPr>
                <w:sz w:val="28"/>
                <w:szCs w:val="28"/>
              </w:rPr>
              <w:t>ТП</w:t>
            </w:r>
          </w:p>
        </w:tc>
        <w:tc>
          <w:tcPr>
            <w:tcW w:w="356" w:type="dxa"/>
          </w:tcPr>
          <w:p w14:paraId="3BD39CC5" w14:textId="6EDD1262" w:rsidR="00CD0BA6" w:rsidRPr="005408A1" w:rsidRDefault="00CD0BA6" w:rsidP="00CD0BA6">
            <w:pPr>
              <w:jc w:val="both"/>
              <w:rPr>
                <w:sz w:val="28"/>
                <w:szCs w:val="28"/>
              </w:rPr>
            </w:pPr>
            <w:r w:rsidRPr="005408A1">
              <w:rPr>
                <w:sz w:val="28"/>
                <w:szCs w:val="28"/>
              </w:rPr>
              <w:t>–</w:t>
            </w:r>
          </w:p>
        </w:tc>
        <w:tc>
          <w:tcPr>
            <w:tcW w:w="8165" w:type="dxa"/>
          </w:tcPr>
          <w:p w14:paraId="403207CF" w14:textId="0A024FBF" w:rsidR="00CD0BA6" w:rsidRPr="002A1626" w:rsidRDefault="00E77B01" w:rsidP="00CD0BA6">
            <w:pPr>
              <w:jc w:val="both"/>
              <w:rPr>
                <w:sz w:val="28"/>
                <w:szCs w:val="28"/>
              </w:rPr>
            </w:pPr>
            <w:r>
              <w:rPr>
                <w:sz w:val="28"/>
                <w:szCs w:val="28"/>
              </w:rPr>
              <w:t>т</w:t>
            </w:r>
            <w:r w:rsidR="00CD0BA6">
              <w:rPr>
                <w:sz w:val="28"/>
                <w:szCs w:val="28"/>
              </w:rPr>
              <w:t>ехническая поддержка;</w:t>
            </w:r>
          </w:p>
        </w:tc>
      </w:tr>
      <w:tr w:rsidR="00CD0BA6" w:rsidRPr="002A1626" w14:paraId="0847CE8E" w14:textId="77777777" w:rsidTr="00CD0BA6">
        <w:tc>
          <w:tcPr>
            <w:tcW w:w="1687" w:type="dxa"/>
          </w:tcPr>
          <w:p w14:paraId="1FF47FFE" w14:textId="1845426D" w:rsidR="00CD0BA6" w:rsidRDefault="00CD0BA6" w:rsidP="00CD0BA6">
            <w:pPr>
              <w:jc w:val="both"/>
              <w:rPr>
                <w:sz w:val="28"/>
                <w:szCs w:val="28"/>
              </w:rPr>
            </w:pPr>
            <w:r>
              <w:rPr>
                <w:sz w:val="28"/>
                <w:szCs w:val="28"/>
              </w:rPr>
              <w:t>ТСС</w:t>
            </w:r>
          </w:p>
        </w:tc>
        <w:tc>
          <w:tcPr>
            <w:tcW w:w="356" w:type="dxa"/>
          </w:tcPr>
          <w:p w14:paraId="01DEECF9" w14:textId="0242D300" w:rsidR="00CD0BA6" w:rsidRPr="005408A1" w:rsidRDefault="00CD0BA6" w:rsidP="00CD0BA6">
            <w:pPr>
              <w:jc w:val="both"/>
              <w:rPr>
                <w:sz w:val="28"/>
                <w:szCs w:val="28"/>
              </w:rPr>
            </w:pPr>
            <w:r w:rsidRPr="005408A1">
              <w:rPr>
                <w:sz w:val="28"/>
                <w:szCs w:val="28"/>
              </w:rPr>
              <w:t>–</w:t>
            </w:r>
          </w:p>
        </w:tc>
        <w:tc>
          <w:tcPr>
            <w:tcW w:w="8165" w:type="dxa"/>
          </w:tcPr>
          <w:p w14:paraId="6035BAB0" w14:textId="1DE710CB" w:rsidR="00CD0BA6" w:rsidRDefault="00E77B01" w:rsidP="00CD0BA6">
            <w:pPr>
              <w:jc w:val="both"/>
              <w:rPr>
                <w:sz w:val="28"/>
                <w:szCs w:val="28"/>
              </w:rPr>
            </w:pPr>
            <w:r>
              <w:rPr>
                <w:sz w:val="28"/>
                <w:szCs w:val="28"/>
              </w:rPr>
              <w:t>т</w:t>
            </w:r>
            <w:r w:rsidR="00CD0BA6">
              <w:rPr>
                <w:sz w:val="28"/>
                <w:szCs w:val="28"/>
              </w:rPr>
              <w:t>актовая сетевая синхронизация;</w:t>
            </w:r>
          </w:p>
        </w:tc>
      </w:tr>
      <w:tr w:rsidR="00CD0BA6" w:rsidRPr="002A1626" w14:paraId="1F7B13BC" w14:textId="77777777" w:rsidTr="00CD0BA6">
        <w:tc>
          <w:tcPr>
            <w:tcW w:w="1687" w:type="dxa"/>
          </w:tcPr>
          <w:p w14:paraId="79BD0123" w14:textId="758A0B08" w:rsidR="00CD0BA6" w:rsidRDefault="00CD0BA6" w:rsidP="00CD0BA6">
            <w:pPr>
              <w:jc w:val="both"/>
              <w:rPr>
                <w:sz w:val="28"/>
                <w:szCs w:val="28"/>
              </w:rPr>
            </w:pPr>
            <w:r>
              <w:rPr>
                <w:sz w:val="28"/>
                <w:szCs w:val="28"/>
              </w:rPr>
              <w:t>ТУСМ</w:t>
            </w:r>
          </w:p>
        </w:tc>
        <w:tc>
          <w:tcPr>
            <w:tcW w:w="356" w:type="dxa"/>
          </w:tcPr>
          <w:p w14:paraId="62E1A68E" w14:textId="0BC77007" w:rsidR="00CD0BA6" w:rsidRPr="005408A1" w:rsidRDefault="00CD0BA6" w:rsidP="00CD0BA6">
            <w:pPr>
              <w:jc w:val="both"/>
              <w:rPr>
                <w:sz w:val="28"/>
                <w:szCs w:val="28"/>
              </w:rPr>
            </w:pPr>
            <w:r w:rsidRPr="005408A1">
              <w:rPr>
                <w:sz w:val="28"/>
                <w:szCs w:val="28"/>
              </w:rPr>
              <w:t>–</w:t>
            </w:r>
          </w:p>
        </w:tc>
        <w:tc>
          <w:tcPr>
            <w:tcW w:w="8165" w:type="dxa"/>
          </w:tcPr>
          <w:p w14:paraId="05BF85C2" w14:textId="68D53B29" w:rsidR="00CD0BA6" w:rsidRDefault="00CD0BA6" w:rsidP="00CD0BA6">
            <w:pPr>
              <w:jc w:val="both"/>
              <w:rPr>
                <w:sz w:val="28"/>
                <w:szCs w:val="28"/>
              </w:rPr>
            </w:pPr>
            <w:r>
              <w:rPr>
                <w:sz w:val="28"/>
                <w:szCs w:val="28"/>
              </w:rPr>
              <w:t>Технический узел сети магистральных связей и телевидения;</w:t>
            </w:r>
          </w:p>
        </w:tc>
      </w:tr>
      <w:tr w:rsidR="00CD0BA6" w:rsidRPr="002A1626" w14:paraId="4CB2C126" w14:textId="77777777" w:rsidTr="00CD0BA6">
        <w:tc>
          <w:tcPr>
            <w:tcW w:w="1687" w:type="dxa"/>
          </w:tcPr>
          <w:p w14:paraId="63568B3B" w14:textId="2029A6DD" w:rsidR="00CD0BA6" w:rsidRPr="002A1626" w:rsidRDefault="00CD0BA6" w:rsidP="00CD0BA6">
            <w:pPr>
              <w:jc w:val="both"/>
              <w:rPr>
                <w:sz w:val="28"/>
                <w:szCs w:val="28"/>
              </w:rPr>
            </w:pPr>
            <w:r>
              <w:rPr>
                <w:sz w:val="28"/>
                <w:szCs w:val="28"/>
              </w:rPr>
              <w:t>ФИО</w:t>
            </w:r>
          </w:p>
        </w:tc>
        <w:tc>
          <w:tcPr>
            <w:tcW w:w="356" w:type="dxa"/>
          </w:tcPr>
          <w:p w14:paraId="0A285045" w14:textId="086285DD" w:rsidR="00CD0BA6" w:rsidRPr="005408A1" w:rsidRDefault="00CD0BA6" w:rsidP="00CD0BA6">
            <w:pPr>
              <w:jc w:val="both"/>
              <w:rPr>
                <w:sz w:val="28"/>
                <w:szCs w:val="28"/>
              </w:rPr>
            </w:pPr>
            <w:r w:rsidRPr="005408A1">
              <w:rPr>
                <w:sz w:val="28"/>
                <w:szCs w:val="28"/>
              </w:rPr>
              <w:t>–</w:t>
            </w:r>
          </w:p>
        </w:tc>
        <w:tc>
          <w:tcPr>
            <w:tcW w:w="8165" w:type="dxa"/>
          </w:tcPr>
          <w:p w14:paraId="479C27E1" w14:textId="64CE2A43" w:rsidR="00CD0BA6" w:rsidRPr="002A1626" w:rsidRDefault="00E77B01" w:rsidP="00CD0BA6">
            <w:pPr>
              <w:jc w:val="both"/>
              <w:rPr>
                <w:sz w:val="28"/>
                <w:szCs w:val="28"/>
              </w:rPr>
            </w:pPr>
            <w:r>
              <w:rPr>
                <w:sz w:val="28"/>
                <w:szCs w:val="28"/>
              </w:rPr>
              <w:t>ф</w:t>
            </w:r>
            <w:r w:rsidR="00CD0BA6">
              <w:rPr>
                <w:sz w:val="28"/>
                <w:szCs w:val="28"/>
              </w:rPr>
              <w:t>амилия, имя, отчество;</w:t>
            </w:r>
          </w:p>
        </w:tc>
      </w:tr>
      <w:tr w:rsidR="00CD0BA6" w:rsidRPr="002A1626" w14:paraId="321334BE" w14:textId="77777777" w:rsidTr="00CD0BA6">
        <w:tc>
          <w:tcPr>
            <w:tcW w:w="1687" w:type="dxa"/>
          </w:tcPr>
          <w:p w14:paraId="33BE97EF" w14:textId="77777777" w:rsidR="00CD0BA6" w:rsidRPr="002A1626" w:rsidRDefault="00CD0BA6" w:rsidP="00CD0BA6">
            <w:pPr>
              <w:jc w:val="both"/>
              <w:rPr>
                <w:sz w:val="28"/>
                <w:szCs w:val="28"/>
              </w:rPr>
            </w:pPr>
            <w:r w:rsidRPr="002A1626">
              <w:rPr>
                <w:sz w:val="28"/>
                <w:szCs w:val="28"/>
              </w:rPr>
              <w:t>ЦА</w:t>
            </w:r>
          </w:p>
        </w:tc>
        <w:tc>
          <w:tcPr>
            <w:tcW w:w="356" w:type="dxa"/>
          </w:tcPr>
          <w:p w14:paraId="11C1AD47" w14:textId="1891933B" w:rsidR="00CD0BA6" w:rsidRPr="002A1626" w:rsidRDefault="00CD0BA6" w:rsidP="00CD0BA6">
            <w:pPr>
              <w:jc w:val="both"/>
              <w:rPr>
                <w:sz w:val="28"/>
                <w:szCs w:val="28"/>
              </w:rPr>
            </w:pPr>
            <w:r w:rsidRPr="005408A1">
              <w:rPr>
                <w:sz w:val="28"/>
                <w:szCs w:val="28"/>
              </w:rPr>
              <w:t>–</w:t>
            </w:r>
          </w:p>
        </w:tc>
        <w:tc>
          <w:tcPr>
            <w:tcW w:w="8165" w:type="dxa"/>
          </w:tcPr>
          <w:p w14:paraId="31D77794" w14:textId="47AA3657" w:rsidR="00CD0BA6" w:rsidRPr="002A1626" w:rsidRDefault="00CD0BA6" w:rsidP="00CD0BA6">
            <w:pPr>
              <w:jc w:val="both"/>
              <w:rPr>
                <w:sz w:val="28"/>
                <w:szCs w:val="28"/>
              </w:rPr>
            </w:pPr>
            <w:r w:rsidRPr="002A1626">
              <w:rPr>
                <w:sz w:val="28"/>
                <w:szCs w:val="28"/>
              </w:rPr>
              <w:t>Центральный аппарат;</w:t>
            </w:r>
          </w:p>
        </w:tc>
      </w:tr>
      <w:tr w:rsidR="00CD0BA6" w:rsidRPr="002A1626" w14:paraId="711D902E" w14:textId="77777777" w:rsidTr="00CD0BA6">
        <w:tc>
          <w:tcPr>
            <w:tcW w:w="1687" w:type="dxa"/>
          </w:tcPr>
          <w:p w14:paraId="7127CD37" w14:textId="18E7B31F" w:rsidR="00CD0BA6" w:rsidRPr="002A1626" w:rsidRDefault="00CD0BA6" w:rsidP="00CD0BA6">
            <w:pPr>
              <w:jc w:val="both"/>
              <w:rPr>
                <w:sz w:val="28"/>
                <w:szCs w:val="28"/>
              </w:rPr>
            </w:pPr>
            <w:proofErr w:type="spellStart"/>
            <w:r w:rsidRPr="002A1626">
              <w:rPr>
                <w:sz w:val="28"/>
                <w:szCs w:val="28"/>
              </w:rPr>
              <w:t>ЦАКиПРС</w:t>
            </w:r>
            <w:proofErr w:type="spellEnd"/>
          </w:p>
        </w:tc>
        <w:tc>
          <w:tcPr>
            <w:tcW w:w="356" w:type="dxa"/>
          </w:tcPr>
          <w:p w14:paraId="1EF8AD5F" w14:textId="0BCF6C67" w:rsidR="00CD0BA6" w:rsidRPr="005408A1" w:rsidRDefault="00CD0BA6" w:rsidP="00CD0BA6">
            <w:pPr>
              <w:jc w:val="both"/>
              <w:rPr>
                <w:sz w:val="28"/>
                <w:szCs w:val="28"/>
              </w:rPr>
            </w:pPr>
            <w:r w:rsidRPr="005408A1">
              <w:rPr>
                <w:sz w:val="28"/>
                <w:szCs w:val="28"/>
              </w:rPr>
              <w:t>–</w:t>
            </w:r>
          </w:p>
        </w:tc>
        <w:tc>
          <w:tcPr>
            <w:tcW w:w="8165" w:type="dxa"/>
          </w:tcPr>
          <w:p w14:paraId="451FD43A" w14:textId="6923BE4B" w:rsidR="00CD0BA6" w:rsidRPr="002A1626" w:rsidRDefault="00CD0BA6" w:rsidP="00CD0BA6">
            <w:pPr>
              <w:jc w:val="both"/>
              <w:rPr>
                <w:sz w:val="28"/>
                <w:szCs w:val="28"/>
              </w:rPr>
            </w:pPr>
            <w:r w:rsidRPr="002A1626">
              <w:rPr>
                <w:sz w:val="28"/>
                <w:szCs w:val="28"/>
              </w:rPr>
              <w:t xml:space="preserve">Центр анализа качества и производительности ресурсов </w:t>
            </w:r>
            <w:r>
              <w:rPr>
                <w:sz w:val="28"/>
                <w:szCs w:val="28"/>
                <w:lang w:val="kk-KZ"/>
              </w:rPr>
              <w:t>для сервисов</w:t>
            </w:r>
            <w:r w:rsidRPr="002A1626">
              <w:rPr>
                <w:sz w:val="28"/>
                <w:szCs w:val="28"/>
              </w:rPr>
              <w:t>;</w:t>
            </w:r>
          </w:p>
        </w:tc>
      </w:tr>
      <w:tr w:rsidR="00CD0BA6" w:rsidRPr="002A1626" w14:paraId="20E5A6BE" w14:textId="77777777" w:rsidTr="00CD0BA6">
        <w:tc>
          <w:tcPr>
            <w:tcW w:w="1687" w:type="dxa"/>
          </w:tcPr>
          <w:p w14:paraId="23242E18" w14:textId="797BE427" w:rsidR="00CD0BA6" w:rsidRPr="002A1626" w:rsidRDefault="00CD0BA6" w:rsidP="00CD0BA6">
            <w:pPr>
              <w:jc w:val="both"/>
              <w:rPr>
                <w:sz w:val="28"/>
                <w:szCs w:val="28"/>
              </w:rPr>
            </w:pPr>
            <w:r>
              <w:rPr>
                <w:sz w:val="28"/>
                <w:szCs w:val="28"/>
              </w:rPr>
              <w:t>ЦЛКС</w:t>
            </w:r>
          </w:p>
        </w:tc>
        <w:tc>
          <w:tcPr>
            <w:tcW w:w="356" w:type="dxa"/>
          </w:tcPr>
          <w:p w14:paraId="3E091BD2" w14:textId="7DBBCEA2" w:rsidR="00CD0BA6" w:rsidRPr="005408A1" w:rsidRDefault="00CD0BA6" w:rsidP="00CD0BA6">
            <w:pPr>
              <w:jc w:val="both"/>
              <w:rPr>
                <w:sz w:val="28"/>
                <w:szCs w:val="28"/>
              </w:rPr>
            </w:pPr>
            <w:r w:rsidRPr="005408A1">
              <w:rPr>
                <w:sz w:val="28"/>
                <w:szCs w:val="28"/>
              </w:rPr>
              <w:t>–</w:t>
            </w:r>
          </w:p>
        </w:tc>
        <w:tc>
          <w:tcPr>
            <w:tcW w:w="8165" w:type="dxa"/>
          </w:tcPr>
          <w:p w14:paraId="7E7D1D9A" w14:textId="77DC228F" w:rsidR="00CD0BA6" w:rsidRPr="002A1626" w:rsidRDefault="00CD0BA6" w:rsidP="00CD0BA6">
            <w:pPr>
              <w:jc w:val="both"/>
              <w:rPr>
                <w:sz w:val="28"/>
                <w:szCs w:val="28"/>
              </w:rPr>
            </w:pPr>
            <w:r>
              <w:rPr>
                <w:sz w:val="28"/>
                <w:szCs w:val="28"/>
              </w:rPr>
              <w:t>Цех Линейно-кабельных сооружений;</w:t>
            </w:r>
          </w:p>
        </w:tc>
      </w:tr>
      <w:tr w:rsidR="00CD0BA6" w:rsidRPr="002A1626" w14:paraId="6C1ADA52" w14:textId="77777777" w:rsidTr="00CD0BA6">
        <w:tc>
          <w:tcPr>
            <w:tcW w:w="1687" w:type="dxa"/>
          </w:tcPr>
          <w:p w14:paraId="7E032F76" w14:textId="51AF482D" w:rsidR="00CD0BA6" w:rsidRPr="006E1968" w:rsidRDefault="00CD0BA6" w:rsidP="00CD0BA6">
            <w:pPr>
              <w:jc w:val="both"/>
              <w:rPr>
                <w:sz w:val="28"/>
                <w:szCs w:val="28"/>
                <w:lang w:val="kk-KZ"/>
              </w:rPr>
            </w:pPr>
            <w:r>
              <w:rPr>
                <w:sz w:val="28"/>
                <w:szCs w:val="28"/>
                <w:lang w:val="kk-KZ"/>
              </w:rPr>
              <w:t>ЦМиТПС</w:t>
            </w:r>
          </w:p>
        </w:tc>
        <w:tc>
          <w:tcPr>
            <w:tcW w:w="356" w:type="dxa"/>
          </w:tcPr>
          <w:p w14:paraId="5B40D028" w14:textId="3041D6C6" w:rsidR="00CD0BA6" w:rsidRPr="005408A1" w:rsidRDefault="00CD0BA6" w:rsidP="00CD0BA6">
            <w:pPr>
              <w:jc w:val="both"/>
              <w:rPr>
                <w:sz w:val="28"/>
                <w:szCs w:val="28"/>
              </w:rPr>
            </w:pPr>
            <w:r w:rsidRPr="005408A1">
              <w:rPr>
                <w:sz w:val="28"/>
                <w:szCs w:val="28"/>
              </w:rPr>
              <w:t>–</w:t>
            </w:r>
          </w:p>
        </w:tc>
        <w:tc>
          <w:tcPr>
            <w:tcW w:w="8165" w:type="dxa"/>
          </w:tcPr>
          <w:p w14:paraId="607E65F9" w14:textId="5453BF5C" w:rsidR="00CD0BA6" w:rsidRPr="006E1968" w:rsidRDefault="00CD0BA6" w:rsidP="00CD0BA6">
            <w:pPr>
              <w:jc w:val="both"/>
              <w:rPr>
                <w:sz w:val="28"/>
                <w:szCs w:val="28"/>
              </w:rPr>
            </w:pPr>
            <w:r>
              <w:rPr>
                <w:sz w:val="28"/>
                <w:szCs w:val="28"/>
                <w:lang w:val="kk-KZ"/>
              </w:rPr>
              <w:t>Центр мониторинга и технической поддержки сервисов;</w:t>
            </w:r>
          </w:p>
        </w:tc>
      </w:tr>
      <w:tr w:rsidR="00CD0BA6" w:rsidRPr="002A1626" w14:paraId="25CA02F2" w14:textId="77777777" w:rsidTr="00CD0BA6">
        <w:tc>
          <w:tcPr>
            <w:tcW w:w="1687" w:type="dxa"/>
          </w:tcPr>
          <w:p w14:paraId="26F8E0FC" w14:textId="28552A26" w:rsidR="00CD0BA6" w:rsidRDefault="00CD0BA6" w:rsidP="00CD0BA6">
            <w:pPr>
              <w:jc w:val="both"/>
              <w:rPr>
                <w:sz w:val="28"/>
                <w:szCs w:val="28"/>
                <w:lang w:val="kk-KZ"/>
              </w:rPr>
            </w:pPr>
            <w:r>
              <w:rPr>
                <w:sz w:val="28"/>
                <w:szCs w:val="28"/>
                <w:lang w:val="kk-KZ"/>
              </w:rPr>
              <w:t>ЦРСТ</w:t>
            </w:r>
          </w:p>
        </w:tc>
        <w:tc>
          <w:tcPr>
            <w:tcW w:w="356" w:type="dxa"/>
          </w:tcPr>
          <w:p w14:paraId="34DBD826" w14:textId="6F27F9BF" w:rsidR="00CD0BA6" w:rsidRPr="005408A1" w:rsidRDefault="00CD0BA6" w:rsidP="00CD0BA6">
            <w:pPr>
              <w:jc w:val="both"/>
              <w:rPr>
                <w:sz w:val="28"/>
                <w:szCs w:val="28"/>
              </w:rPr>
            </w:pPr>
            <w:r w:rsidRPr="005408A1">
              <w:rPr>
                <w:sz w:val="28"/>
                <w:szCs w:val="28"/>
              </w:rPr>
              <w:t>–</w:t>
            </w:r>
          </w:p>
        </w:tc>
        <w:tc>
          <w:tcPr>
            <w:tcW w:w="8165" w:type="dxa"/>
          </w:tcPr>
          <w:p w14:paraId="70FFF0E9" w14:textId="5955512B" w:rsidR="00CD0BA6" w:rsidRDefault="00CD0BA6" w:rsidP="00CD0BA6">
            <w:pPr>
              <w:jc w:val="both"/>
              <w:rPr>
                <w:sz w:val="28"/>
                <w:szCs w:val="28"/>
                <w:lang w:val="kk-KZ"/>
              </w:rPr>
            </w:pPr>
            <w:r>
              <w:rPr>
                <w:sz w:val="28"/>
                <w:szCs w:val="28"/>
                <w:lang w:val="kk-KZ"/>
              </w:rPr>
              <w:t>Цех развития сети телекоммуникаций ДКБ;</w:t>
            </w:r>
          </w:p>
        </w:tc>
      </w:tr>
      <w:tr w:rsidR="00CD0BA6" w:rsidRPr="002A1626" w14:paraId="2EA9F240" w14:textId="77777777" w:rsidTr="00CD0BA6">
        <w:tc>
          <w:tcPr>
            <w:tcW w:w="1687" w:type="dxa"/>
          </w:tcPr>
          <w:p w14:paraId="1D22C3BC" w14:textId="4EE820BA" w:rsidR="00CD0BA6" w:rsidRDefault="00CD0BA6" w:rsidP="00CD0BA6">
            <w:pPr>
              <w:jc w:val="both"/>
              <w:rPr>
                <w:sz w:val="28"/>
                <w:szCs w:val="28"/>
                <w:lang w:val="kk-KZ"/>
              </w:rPr>
            </w:pPr>
            <w:r>
              <w:rPr>
                <w:sz w:val="28"/>
                <w:szCs w:val="28"/>
                <w:lang w:val="kk-KZ"/>
              </w:rPr>
              <w:t>ЦСП</w:t>
            </w:r>
          </w:p>
        </w:tc>
        <w:tc>
          <w:tcPr>
            <w:tcW w:w="356" w:type="dxa"/>
          </w:tcPr>
          <w:p w14:paraId="59BBC77C" w14:textId="19F920F8" w:rsidR="00CD0BA6" w:rsidRPr="005408A1" w:rsidRDefault="00CD0BA6" w:rsidP="00CD0BA6">
            <w:pPr>
              <w:jc w:val="both"/>
              <w:rPr>
                <w:sz w:val="28"/>
                <w:szCs w:val="28"/>
              </w:rPr>
            </w:pPr>
            <w:r w:rsidRPr="005408A1">
              <w:rPr>
                <w:sz w:val="28"/>
                <w:szCs w:val="28"/>
              </w:rPr>
              <w:t>–</w:t>
            </w:r>
          </w:p>
        </w:tc>
        <w:tc>
          <w:tcPr>
            <w:tcW w:w="8165" w:type="dxa"/>
          </w:tcPr>
          <w:p w14:paraId="13E0B5C5" w14:textId="0A0659E9" w:rsidR="00CD0BA6" w:rsidRDefault="00E77B01" w:rsidP="00CD0BA6">
            <w:pPr>
              <w:jc w:val="both"/>
              <w:rPr>
                <w:sz w:val="28"/>
                <w:szCs w:val="28"/>
                <w:lang w:val="kk-KZ"/>
              </w:rPr>
            </w:pPr>
            <w:r>
              <w:rPr>
                <w:sz w:val="28"/>
                <w:szCs w:val="28"/>
                <w:lang w:val="kk-KZ"/>
              </w:rPr>
              <w:t>ц</w:t>
            </w:r>
            <w:r w:rsidR="00CD0BA6">
              <w:rPr>
                <w:sz w:val="28"/>
                <w:szCs w:val="28"/>
                <w:lang w:val="kk-KZ"/>
              </w:rPr>
              <w:t>ифровая система передачи;</w:t>
            </w:r>
          </w:p>
        </w:tc>
      </w:tr>
      <w:tr w:rsidR="00CD0BA6" w:rsidRPr="002A1626" w14:paraId="451CFDE0" w14:textId="77777777" w:rsidTr="00CD0BA6">
        <w:tc>
          <w:tcPr>
            <w:tcW w:w="1687" w:type="dxa"/>
          </w:tcPr>
          <w:p w14:paraId="33AF6B5A" w14:textId="77777777" w:rsidR="00CD0BA6" w:rsidRPr="002A1626" w:rsidRDefault="00CD0BA6" w:rsidP="00CD0BA6">
            <w:pPr>
              <w:jc w:val="both"/>
              <w:rPr>
                <w:sz w:val="28"/>
                <w:szCs w:val="28"/>
              </w:rPr>
            </w:pPr>
            <w:r w:rsidRPr="002A1626">
              <w:rPr>
                <w:sz w:val="28"/>
                <w:szCs w:val="28"/>
              </w:rPr>
              <w:t>ЦТО</w:t>
            </w:r>
          </w:p>
        </w:tc>
        <w:tc>
          <w:tcPr>
            <w:tcW w:w="356" w:type="dxa"/>
          </w:tcPr>
          <w:p w14:paraId="179B4FEA" w14:textId="2EBAC552" w:rsidR="00CD0BA6" w:rsidRPr="002A1626" w:rsidRDefault="00CD0BA6" w:rsidP="00CD0BA6">
            <w:pPr>
              <w:jc w:val="both"/>
              <w:rPr>
                <w:sz w:val="28"/>
                <w:szCs w:val="28"/>
              </w:rPr>
            </w:pPr>
            <w:r w:rsidRPr="005408A1">
              <w:rPr>
                <w:sz w:val="28"/>
                <w:szCs w:val="28"/>
              </w:rPr>
              <w:t>–</w:t>
            </w:r>
          </w:p>
        </w:tc>
        <w:tc>
          <w:tcPr>
            <w:tcW w:w="8165" w:type="dxa"/>
          </w:tcPr>
          <w:p w14:paraId="6BB62100" w14:textId="38113E81" w:rsidR="00CD0BA6" w:rsidRPr="002A1626" w:rsidRDefault="00CD0BA6" w:rsidP="00CD0BA6">
            <w:pPr>
              <w:jc w:val="both"/>
              <w:rPr>
                <w:sz w:val="28"/>
                <w:szCs w:val="28"/>
              </w:rPr>
            </w:pPr>
            <w:r w:rsidRPr="002A1626">
              <w:rPr>
                <w:sz w:val="28"/>
                <w:szCs w:val="28"/>
              </w:rPr>
              <w:t>Центр технического обслуживания;</w:t>
            </w:r>
          </w:p>
        </w:tc>
      </w:tr>
      <w:tr w:rsidR="00CD0BA6" w:rsidRPr="002A1626" w14:paraId="5C099889" w14:textId="77777777" w:rsidTr="00CD0BA6">
        <w:tc>
          <w:tcPr>
            <w:tcW w:w="1687" w:type="dxa"/>
          </w:tcPr>
          <w:p w14:paraId="7552D61B" w14:textId="57B774D3" w:rsidR="00CD0BA6" w:rsidRPr="002A1626" w:rsidRDefault="00CD0BA6" w:rsidP="00CD0BA6">
            <w:pPr>
              <w:jc w:val="both"/>
              <w:rPr>
                <w:sz w:val="28"/>
                <w:szCs w:val="28"/>
              </w:rPr>
            </w:pPr>
            <w:r>
              <w:rPr>
                <w:sz w:val="28"/>
                <w:szCs w:val="28"/>
              </w:rPr>
              <w:t>ЦТПК</w:t>
            </w:r>
          </w:p>
        </w:tc>
        <w:tc>
          <w:tcPr>
            <w:tcW w:w="356" w:type="dxa"/>
          </w:tcPr>
          <w:p w14:paraId="05ECC9B7" w14:textId="24A8C0E7" w:rsidR="00CD0BA6" w:rsidRPr="005408A1" w:rsidRDefault="00CD0BA6" w:rsidP="00CD0BA6">
            <w:pPr>
              <w:jc w:val="both"/>
              <w:rPr>
                <w:sz w:val="28"/>
                <w:szCs w:val="28"/>
              </w:rPr>
            </w:pPr>
            <w:r w:rsidRPr="005408A1">
              <w:rPr>
                <w:sz w:val="28"/>
                <w:szCs w:val="28"/>
              </w:rPr>
              <w:t>–</w:t>
            </w:r>
          </w:p>
        </w:tc>
        <w:tc>
          <w:tcPr>
            <w:tcW w:w="8165" w:type="dxa"/>
          </w:tcPr>
          <w:p w14:paraId="6803275A" w14:textId="6133314C" w:rsidR="00CD0BA6" w:rsidRPr="002A1626" w:rsidRDefault="00CD0BA6" w:rsidP="00CD0BA6">
            <w:pPr>
              <w:jc w:val="both"/>
              <w:rPr>
                <w:sz w:val="28"/>
                <w:szCs w:val="28"/>
              </w:rPr>
            </w:pPr>
            <w:r>
              <w:rPr>
                <w:sz w:val="28"/>
                <w:szCs w:val="28"/>
              </w:rPr>
              <w:t>Центр технической поддержки клиентов ДКБ;</w:t>
            </w:r>
          </w:p>
        </w:tc>
      </w:tr>
      <w:tr w:rsidR="00CD0BA6" w:rsidRPr="002A1626" w14:paraId="15199F72" w14:textId="77777777" w:rsidTr="00CD0BA6">
        <w:tc>
          <w:tcPr>
            <w:tcW w:w="1687" w:type="dxa"/>
          </w:tcPr>
          <w:p w14:paraId="04446467" w14:textId="5CF3EE86" w:rsidR="00CD0BA6" w:rsidRPr="002A1626" w:rsidRDefault="00CD0BA6" w:rsidP="00CD0BA6">
            <w:pPr>
              <w:jc w:val="both"/>
              <w:rPr>
                <w:bCs/>
                <w:sz w:val="28"/>
                <w:szCs w:val="28"/>
              </w:rPr>
            </w:pPr>
            <w:proofErr w:type="spellStart"/>
            <w:r w:rsidRPr="002A1626">
              <w:rPr>
                <w:bCs/>
                <w:sz w:val="28"/>
                <w:szCs w:val="28"/>
              </w:rPr>
              <w:t>ЦТП</w:t>
            </w:r>
            <w:r>
              <w:rPr>
                <w:bCs/>
                <w:sz w:val="28"/>
                <w:szCs w:val="28"/>
              </w:rPr>
              <w:t>ТОиИ</w:t>
            </w:r>
            <w:proofErr w:type="spellEnd"/>
          </w:p>
        </w:tc>
        <w:tc>
          <w:tcPr>
            <w:tcW w:w="356" w:type="dxa"/>
          </w:tcPr>
          <w:p w14:paraId="3548C80F" w14:textId="4E309622" w:rsidR="00CD0BA6" w:rsidRPr="002A1626" w:rsidRDefault="00CD0BA6" w:rsidP="00CD0BA6">
            <w:pPr>
              <w:ind w:left="320" w:hanging="320"/>
              <w:jc w:val="both"/>
              <w:rPr>
                <w:bCs/>
                <w:sz w:val="28"/>
                <w:szCs w:val="28"/>
              </w:rPr>
            </w:pPr>
            <w:r w:rsidRPr="005408A1">
              <w:rPr>
                <w:sz w:val="28"/>
                <w:szCs w:val="28"/>
              </w:rPr>
              <w:t>–</w:t>
            </w:r>
          </w:p>
        </w:tc>
        <w:tc>
          <w:tcPr>
            <w:tcW w:w="8165" w:type="dxa"/>
          </w:tcPr>
          <w:p w14:paraId="4ECC77B8" w14:textId="74943DB8" w:rsidR="00CD0BA6" w:rsidRPr="002A1626" w:rsidRDefault="00CD0BA6" w:rsidP="00CD0BA6">
            <w:pPr>
              <w:ind w:left="18" w:hanging="18"/>
              <w:jc w:val="both"/>
              <w:rPr>
                <w:sz w:val="28"/>
                <w:szCs w:val="28"/>
              </w:rPr>
            </w:pPr>
            <w:r w:rsidRPr="002A1626">
              <w:rPr>
                <w:sz w:val="28"/>
                <w:szCs w:val="28"/>
              </w:rPr>
              <w:t xml:space="preserve">Центр технической поддержки </w:t>
            </w:r>
            <w:r>
              <w:rPr>
                <w:sz w:val="28"/>
                <w:szCs w:val="28"/>
              </w:rPr>
              <w:t>телекоммуникационного оборудования и инфраструктуры ДСД ОДС</w:t>
            </w:r>
            <w:r w:rsidRPr="002A1626">
              <w:rPr>
                <w:sz w:val="28"/>
                <w:szCs w:val="28"/>
              </w:rPr>
              <w:t>;</w:t>
            </w:r>
          </w:p>
        </w:tc>
      </w:tr>
      <w:tr w:rsidR="00CD0BA6" w:rsidRPr="002A1626" w14:paraId="0671DCAE" w14:textId="77777777" w:rsidTr="00CD0BA6">
        <w:tc>
          <w:tcPr>
            <w:tcW w:w="1687" w:type="dxa"/>
          </w:tcPr>
          <w:p w14:paraId="317E0EA4" w14:textId="5B78E4FF" w:rsidR="00CD0BA6" w:rsidRPr="002A1626" w:rsidRDefault="00CD0BA6" w:rsidP="00CD0BA6">
            <w:pPr>
              <w:jc w:val="both"/>
              <w:rPr>
                <w:bCs/>
                <w:sz w:val="28"/>
                <w:szCs w:val="28"/>
              </w:rPr>
            </w:pPr>
            <w:r>
              <w:rPr>
                <w:bCs/>
                <w:sz w:val="28"/>
                <w:szCs w:val="28"/>
              </w:rPr>
              <w:t>ЦУС</w:t>
            </w:r>
          </w:p>
        </w:tc>
        <w:tc>
          <w:tcPr>
            <w:tcW w:w="356" w:type="dxa"/>
          </w:tcPr>
          <w:p w14:paraId="4C0475DB" w14:textId="4E7DFE7C" w:rsidR="00CD0BA6" w:rsidRPr="005408A1" w:rsidRDefault="00CD0BA6" w:rsidP="00CD0BA6">
            <w:pPr>
              <w:ind w:left="320" w:hanging="320"/>
              <w:jc w:val="both"/>
              <w:rPr>
                <w:sz w:val="28"/>
                <w:szCs w:val="28"/>
              </w:rPr>
            </w:pPr>
            <w:r w:rsidRPr="005408A1">
              <w:rPr>
                <w:sz w:val="28"/>
                <w:szCs w:val="28"/>
              </w:rPr>
              <w:t>–</w:t>
            </w:r>
          </w:p>
        </w:tc>
        <w:tc>
          <w:tcPr>
            <w:tcW w:w="8165" w:type="dxa"/>
          </w:tcPr>
          <w:p w14:paraId="622A28F3" w14:textId="0655770E" w:rsidR="00CD0BA6" w:rsidRPr="002A1626" w:rsidRDefault="00CD0BA6" w:rsidP="00CD0BA6">
            <w:pPr>
              <w:ind w:left="18" w:hanging="18"/>
              <w:jc w:val="both"/>
              <w:rPr>
                <w:sz w:val="28"/>
                <w:szCs w:val="28"/>
              </w:rPr>
            </w:pPr>
            <w:r>
              <w:rPr>
                <w:sz w:val="28"/>
                <w:szCs w:val="28"/>
              </w:rPr>
              <w:t>Центр управления сетью;</w:t>
            </w:r>
          </w:p>
        </w:tc>
      </w:tr>
      <w:tr w:rsidR="00CD0BA6" w:rsidRPr="002A1626" w14:paraId="24D895BF" w14:textId="77777777" w:rsidTr="00CD0BA6">
        <w:tc>
          <w:tcPr>
            <w:tcW w:w="1687" w:type="dxa"/>
          </w:tcPr>
          <w:p w14:paraId="2F43BD87" w14:textId="10ABF96A" w:rsidR="00CD0BA6" w:rsidRDefault="00CD0BA6" w:rsidP="00CD0BA6">
            <w:pPr>
              <w:jc w:val="both"/>
              <w:rPr>
                <w:bCs/>
                <w:sz w:val="28"/>
                <w:szCs w:val="28"/>
              </w:rPr>
            </w:pPr>
            <w:proofErr w:type="spellStart"/>
            <w:r>
              <w:rPr>
                <w:bCs/>
                <w:sz w:val="28"/>
                <w:szCs w:val="28"/>
              </w:rPr>
              <w:t>ЦЭиК</w:t>
            </w:r>
            <w:proofErr w:type="spellEnd"/>
          </w:p>
        </w:tc>
        <w:tc>
          <w:tcPr>
            <w:tcW w:w="356" w:type="dxa"/>
          </w:tcPr>
          <w:p w14:paraId="54CAC1B4" w14:textId="7799F8A6" w:rsidR="00CD0BA6" w:rsidRPr="005408A1" w:rsidRDefault="00CD0BA6" w:rsidP="00CD0BA6">
            <w:pPr>
              <w:ind w:left="320" w:hanging="320"/>
              <w:jc w:val="both"/>
              <w:rPr>
                <w:sz w:val="28"/>
                <w:szCs w:val="28"/>
              </w:rPr>
            </w:pPr>
            <w:r w:rsidRPr="005408A1">
              <w:rPr>
                <w:sz w:val="28"/>
                <w:szCs w:val="28"/>
              </w:rPr>
              <w:t>–</w:t>
            </w:r>
          </w:p>
        </w:tc>
        <w:tc>
          <w:tcPr>
            <w:tcW w:w="8165" w:type="dxa"/>
          </w:tcPr>
          <w:p w14:paraId="0175F22F" w14:textId="1EEB63FF" w:rsidR="00CD0BA6" w:rsidRDefault="00CD0BA6" w:rsidP="00CD0BA6">
            <w:pPr>
              <w:ind w:left="18" w:hanging="18"/>
              <w:jc w:val="both"/>
              <w:rPr>
                <w:sz w:val="28"/>
                <w:szCs w:val="28"/>
              </w:rPr>
            </w:pPr>
            <w:r>
              <w:rPr>
                <w:sz w:val="28"/>
                <w:szCs w:val="28"/>
              </w:rPr>
              <w:t>Центр энергетики и климатехники;</w:t>
            </w:r>
          </w:p>
        </w:tc>
      </w:tr>
      <w:tr w:rsidR="00CD0BA6" w:rsidRPr="002A1626" w14:paraId="65C415E9" w14:textId="77777777" w:rsidTr="00CD0BA6">
        <w:tc>
          <w:tcPr>
            <w:tcW w:w="1687" w:type="dxa"/>
          </w:tcPr>
          <w:p w14:paraId="58DD1DB8" w14:textId="3DA51C5E" w:rsidR="00CD0BA6" w:rsidRDefault="00CD0BA6" w:rsidP="00CD0BA6">
            <w:pPr>
              <w:jc w:val="both"/>
              <w:rPr>
                <w:bCs/>
                <w:sz w:val="28"/>
                <w:szCs w:val="28"/>
              </w:rPr>
            </w:pPr>
            <w:proofErr w:type="spellStart"/>
            <w:r>
              <w:rPr>
                <w:bCs/>
                <w:sz w:val="28"/>
                <w:szCs w:val="28"/>
              </w:rPr>
              <w:t>ЦЭОТиССС</w:t>
            </w:r>
            <w:proofErr w:type="spellEnd"/>
          </w:p>
        </w:tc>
        <w:tc>
          <w:tcPr>
            <w:tcW w:w="356" w:type="dxa"/>
          </w:tcPr>
          <w:p w14:paraId="35CA0BDD" w14:textId="0F5E0FC2" w:rsidR="00CD0BA6" w:rsidRPr="005408A1" w:rsidRDefault="00CD0BA6" w:rsidP="00CD0BA6">
            <w:pPr>
              <w:ind w:left="320" w:hanging="320"/>
              <w:jc w:val="both"/>
              <w:rPr>
                <w:sz w:val="28"/>
                <w:szCs w:val="28"/>
              </w:rPr>
            </w:pPr>
            <w:r w:rsidRPr="005408A1">
              <w:rPr>
                <w:sz w:val="28"/>
                <w:szCs w:val="28"/>
              </w:rPr>
              <w:t>–</w:t>
            </w:r>
          </w:p>
        </w:tc>
        <w:tc>
          <w:tcPr>
            <w:tcW w:w="8165" w:type="dxa"/>
          </w:tcPr>
          <w:p w14:paraId="2335E5F8" w14:textId="680B637D" w:rsidR="00CD0BA6" w:rsidRDefault="00CD0BA6" w:rsidP="00CD0BA6">
            <w:pPr>
              <w:ind w:left="18" w:hanging="18"/>
              <w:jc w:val="both"/>
              <w:rPr>
                <w:sz w:val="28"/>
                <w:szCs w:val="28"/>
              </w:rPr>
            </w:pPr>
            <w:r>
              <w:rPr>
                <w:sz w:val="28"/>
                <w:szCs w:val="28"/>
              </w:rPr>
              <w:t>Центр эксплуатации оборудования телевидения и спутниковых систем связи ДЭС;</w:t>
            </w:r>
          </w:p>
        </w:tc>
      </w:tr>
      <w:tr w:rsidR="00CD0BA6" w:rsidRPr="002A1626" w14:paraId="3242AB4A" w14:textId="77777777" w:rsidTr="00CD0BA6">
        <w:tc>
          <w:tcPr>
            <w:tcW w:w="1687" w:type="dxa"/>
          </w:tcPr>
          <w:p w14:paraId="1383DEB9" w14:textId="17D52924" w:rsidR="00CD0BA6" w:rsidRPr="000C66FC" w:rsidRDefault="00CD0BA6" w:rsidP="00CD0BA6">
            <w:pPr>
              <w:jc w:val="both"/>
              <w:rPr>
                <w:bCs/>
                <w:sz w:val="28"/>
                <w:szCs w:val="28"/>
                <w:lang w:val="en-US"/>
              </w:rPr>
            </w:pPr>
            <w:r>
              <w:rPr>
                <w:bCs/>
                <w:sz w:val="28"/>
                <w:szCs w:val="28"/>
                <w:lang w:val="kk-KZ"/>
              </w:rPr>
              <w:t xml:space="preserve">ЦЭСГК </w:t>
            </w:r>
            <w:r>
              <w:rPr>
                <w:bCs/>
                <w:sz w:val="28"/>
                <w:szCs w:val="28"/>
                <w:lang w:val="en-US"/>
              </w:rPr>
              <w:t>IP</w:t>
            </w:r>
          </w:p>
        </w:tc>
        <w:tc>
          <w:tcPr>
            <w:tcW w:w="356" w:type="dxa"/>
          </w:tcPr>
          <w:p w14:paraId="45040E90" w14:textId="063B72BB" w:rsidR="00CD0BA6" w:rsidRPr="005408A1" w:rsidRDefault="00CD0BA6" w:rsidP="00CD0BA6">
            <w:pPr>
              <w:ind w:left="320" w:hanging="320"/>
              <w:jc w:val="both"/>
              <w:rPr>
                <w:sz w:val="28"/>
                <w:szCs w:val="28"/>
              </w:rPr>
            </w:pPr>
            <w:r w:rsidRPr="005408A1">
              <w:rPr>
                <w:sz w:val="28"/>
                <w:szCs w:val="28"/>
              </w:rPr>
              <w:t>–</w:t>
            </w:r>
          </w:p>
        </w:tc>
        <w:tc>
          <w:tcPr>
            <w:tcW w:w="8165" w:type="dxa"/>
          </w:tcPr>
          <w:p w14:paraId="47AF7C5C" w14:textId="0872103F" w:rsidR="00CD0BA6" w:rsidRPr="000C66FC" w:rsidRDefault="00CD0BA6" w:rsidP="00CD0BA6">
            <w:pPr>
              <w:ind w:left="18" w:hanging="18"/>
              <w:jc w:val="both"/>
              <w:rPr>
                <w:sz w:val="28"/>
                <w:szCs w:val="28"/>
              </w:rPr>
            </w:pPr>
            <w:r>
              <w:rPr>
                <w:sz w:val="28"/>
                <w:szCs w:val="28"/>
                <w:lang w:val="kk-KZ"/>
              </w:rPr>
              <w:t xml:space="preserve">Центр эксплуатации систем голосовой кммутации </w:t>
            </w:r>
            <w:r>
              <w:rPr>
                <w:sz w:val="28"/>
                <w:szCs w:val="28"/>
                <w:lang w:val="en-US"/>
              </w:rPr>
              <w:t>IP</w:t>
            </w:r>
            <w:r>
              <w:rPr>
                <w:sz w:val="28"/>
                <w:szCs w:val="28"/>
              </w:rPr>
              <w:t xml:space="preserve"> ДЭС;</w:t>
            </w:r>
          </w:p>
        </w:tc>
      </w:tr>
      <w:tr w:rsidR="00CD0BA6" w:rsidRPr="002A1626" w14:paraId="140F0AD1" w14:textId="77777777" w:rsidTr="00CD0BA6">
        <w:tc>
          <w:tcPr>
            <w:tcW w:w="1687" w:type="dxa"/>
          </w:tcPr>
          <w:p w14:paraId="2748E24A" w14:textId="775E5C47" w:rsidR="00CD0BA6" w:rsidRDefault="00CD0BA6" w:rsidP="00CD0BA6">
            <w:pPr>
              <w:jc w:val="both"/>
              <w:rPr>
                <w:bCs/>
                <w:sz w:val="28"/>
                <w:szCs w:val="28"/>
              </w:rPr>
            </w:pPr>
            <w:r>
              <w:rPr>
                <w:bCs/>
                <w:sz w:val="28"/>
                <w:szCs w:val="28"/>
              </w:rPr>
              <w:t>ЦЭТС</w:t>
            </w:r>
          </w:p>
        </w:tc>
        <w:tc>
          <w:tcPr>
            <w:tcW w:w="356" w:type="dxa"/>
          </w:tcPr>
          <w:p w14:paraId="321E06D4" w14:textId="00B0E60A" w:rsidR="00CD0BA6" w:rsidRPr="005408A1" w:rsidRDefault="00CD0BA6" w:rsidP="00CD0BA6">
            <w:pPr>
              <w:ind w:left="320" w:hanging="320"/>
              <w:jc w:val="both"/>
              <w:rPr>
                <w:sz w:val="28"/>
                <w:szCs w:val="28"/>
              </w:rPr>
            </w:pPr>
            <w:r w:rsidRPr="005408A1">
              <w:rPr>
                <w:sz w:val="28"/>
                <w:szCs w:val="28"/>
              </w:rPr>
              <w:t>–</w:t>
            </w:r>
          </w:p>
        </w:tc>
        <w:tc>
          <w:tcPr>
            <w:tcW w:w="8165" w:type="dxa"/>
          </w:tcPr>
          <w:p w14:paraId="44F8B39B" w14:textId="299AD006" w:rsidR="00CD0BA6" w:rsidRDefault="00CD0BA6" w:rsidP="00CD0BA6">
            <w:pPr>
              <w:ind w:left="18" w:hanging="18"/>
              <w:jc w:val="both"/>
              <w:rPr>
                <w:sz w:val="28"/>
                <w:szCs w:val="28"/>
              </w:rPr>
            </w:pPr>
            <w:r>
              <w:rPr>
                <w:sz w:val="28"/>
                <w:szCs w:val="28"/>
              </w:rPr>
              <w:t>Центр эксплуатации транспортных сетей ДЭС;</w:t>
            </w:r>
          </w:p>
        </w:tc>
      </w:tr>
      <w:tr w:rsidR="00CD0BA6" w:rsidRPr="002A1626" w14:paraId="44EC5C85" w14:textId="77777777" w:rsidTr="00CD0BA6">
        <w:tc>
          <w:tcPr>
            <w:tcW w:w="1687" w:type="dxa"/>
          </w:tcPr>
          <w:p w14:paraId="0D389D16" w14:textId="275EFA57" w:rsidR="00CD0BA6" w:rsidRDefault="00CD0BA6" w:rsidP="00CD0BA6">
            <w:pPr>
              <w:jc w:val="both"/>
              <w:rPr>
                <w:bCs/>
                <w:sz w:val="28"/>
                <w:szCs w:val="28"/>
              </w:rPr>
            </w:pPr>
            <w:r>
              <w:rPr>
                <w:bCs/>
                <w:sz w:val="28"/>
                <w:szCs w:val="28"/>
              </w:rPr>
              <w:t>ЧНН</w:t>
            </w:r>
          </w:p>
        </w:tc>
        <w:tc>
          <w:tcPr>
            <w:tcW w:w="356" w:type="dxa"/>
          </w:tcPr>
          <w:p w14:paraId="4FEF1116" w14:textId="03E42B19" w:rsidR="00CD0BA6" w:rsidRPr="005408A1" w:rsidRDefault="00CD0BA6" w:rsidP="00CD0BA6">
            <w:pPr>
              <w:ind w:left="320" w:hanging="320"/>
              <w:jc w:val="both"/>
              <w:rPr>
                <w:sz w:val="28"/>
                <w:szCs w:val="28"/>
              </w:rPr>
            </w:pPr>
            <w:r w:rsidRPr="005408A1">
              <w:rPr>
                <w:sz w:val="28"/>
                <w:szCs w:val="28"/>
              </w:rPr>
              <w:t>–</w:t>
            </w:r>
          </w:p>
        </w:tc>
        <w:tc>
          <w:tcPr>
            <w:tcW w:w="8165" w:type="dxa"/>
          </w:tcPr>
          <w:p w14:paraId="216F4665" w14:textId="71766785" w:rsidR="00CD0BA6" w:rsidRDefault="00CD0BA6" w:rsidP="00CD0BA6">
            <w:pPr>
              <w:ind w:left="18" w:hanging="18"/>
              <w:jc w:val="both"/>
              <w:rPr>
                <w:sz w:val="28"/>
                <w:szCs w:val="28"/>
              </w:rPr>
            </w:pPr>
            <w:r>
              <w:rPr>
                <w:sz w:val="28"/>
                <w:szCs w:val="28"/>
              </w:rPr>
              <w:t>Час наибольшей нагрузки;</w:t>
            </w:r>
          </w:p>
        </w:tc>
      </w:tr>
      <w:tr w:rsidR="00CD0BA6" w:rsidRPr="002A1626" w14:paraId="4920C3B7" w14:textId="77777777" w:rsidTr="00CD0BA6">
        <w:tc>
          <w:tcPr>
            <w:tcW w:w="1687" w:type="dxa"/>
          </w:tcPr>
          <w:p w14:paraId="1306847A" w14:textId="77777777" w:rsidR="00CD0BA6" w:rsidRPr="002A1626" w:rsidRDefault="00CD0BA6" w:rsidP="00CD0BA6">
            <w:pPr>
              <w:jc w:val="both"/>
              <w:rPr>
                <w:sz w:val="28"/>
                <w:szCs w:val="28"/>
              </w:rPr>
            </w:pPr>
            <w:r w:rsidRPr="002A1626">
              <w:rPr>
                <w:sz w:val="28"/>
                <w:szCs w:val="28"/>
              </w:rPr>
              <w:t>EMS</w:t>
            </w:r>
          </w:p>
        </w:tc>
        <w:tc>
          <w:tcPr>
            <w:tcW w:w="356" w:type="dxa"/>
          </w:tcPr>
          <w:p w14:paraId="72CA1715" w14:textId="38FC6ACC" w:rsidR="00CD0BA6" w:rsidRPr="002A1626" w:rsidRDefault="00CD0BA6" w:rsidP="00CD0BA6">
            <w:pPr>
              <w:ind w:left="320" w:hanging="320"/>
              <w:jc w:val="both"/>
              <w:rPr>
                <w:bCs/>
                <w:sz w:val="28"/>
                <w:szCs w:val="28"/>
              </w:rPr>
            </w:pPr>
            <w:r w:rsidRPr="005408A1">
              <w:rPr>
                <w:sz w:val="28"/>
                <w:szCs w:val="28"/>
              </w:rPr>
              <w:t>–</w:t>
            </w:r>
          </w:p>
        </w:tc>
        <w:tc>
          <w:tcPr>
            <w:tcW w:w="8165" w:type="dxa"/>
          </w:tcPr>
          <w:p w14:paraId="7C14E84D" w14:textId="7F698BB6" w:rsidR="00CD0BA6" w:rsidRPr="002A1626" w:rsidRDefault="00CD0BA6" w:rsidP="00CD0BA6">
            <w:pPr>
              <w:ind w:left="18" w:hanging="18"/>
              <w:jc w:val="both"/>
              <w:rPr>
                <w:sz w:val="28"/>
                <w:szCs w:val="28"/>
              </w:rPr>
            </w:pPr>
            <w:proofErr w:type="spellStart"/>
            <w:r w:rsidRPr="002A1626">
              <w:rPr>
                <w:sz w:val="28"/>
                <w:szCs w:val="28"/>
              </w:rPr>
              <w:t>Element</w:t>
            </w:r>
            <w:proofErr w:type="spellEnd"/>
            <w:r w:rsidRPr="002A1626">
              <w:rPr>
                <w:sz w:val="28"/>
                <w:szCs w:val="28"/>
              </w:rPr>
              <w:t xml:space="preserve"> Management Systems – система управления элементами (сети);</w:t>
            </w:r>
          </w:p>
        </w:tc>
      </w:tr>
      <w:tr w:rsidR="00CD0BA6" w:rsidRPr="002A1626" w14:paraId="1F1FDB21" w14:textId="77777777" w:rsidTr="00CD0BA6">
        <w:tc>
          <w:tcPr>
            <w:tcW w:w="1687" w:type="dxa"/>
          </w:tcPr>
          <w:p w14:paraId="09011322" w14:textId="77777777" w:rsidR="00CD0BA6" w:rsidRPr="002A1626" w:rsidRDefault="00CD0BA6" w:rsidP="00CD0BA6">
            <w:pPr>
              <w:jc w:val="both"/>
              <w:rPr>
                <w:iCs/>
                <w:sz w:val="28"/>
                <w:szCs w:val="28"/>
              </w:rPr>
            </w:pPr>
            <w:r w:rsidRPr="002A1626">
              <w:rPr>
                <w:iCs/>
                <w:sz w:val="28"/>
                <w:szCs w:val="28"/>
              </w:rPr>
              <w:t>FF</w:t>
            </w:r>
          </w:p>
        </w:tc>
        <w:tc>
          <w:tcPr>
            <w:tcW w:w="356" w:type="dxa"/>
          </w:tcPr>
          <w:p w14:paraId="52EFD489" w14:textId="4699E2C9" w:rsidR="00CD0BA6" w:rsidRPr="002A1626" w:rsidRDefault="00CD0BA6" w:rsidP="00CD0BA6">
            <w:pPr>
              <w:ind w:left="320" w:hanging="320"/>
              <w:jc w:val="both"/>
              <w:rPr>
                <w:bCs/>
                <w:sz w:val="28"/>
                <w:szCs w:val="28"/>
              </w:rPr>
            </w:pPr>
            <w:r w:rsidRPr="005408A1">
              <w:rPr>
                <w:sz w:val="28"/>
                <w:szCs w:val="28"/>
              </w:rPr>
              <w:t>–</w:t>
            </w:r>
          </w:p>
        </w:tc>
        <w:tc>
          <w:tcPr>
            <w:tcW w:w="8165" w:type="dxa"/>
          </w:tcPr>
          <w:p w14:paraId="0947B60E" w14:textId="3710C29F" w:rsidR="00CD0BA6" w:rsidRPr="002A1626" w:rsidRDefault="00CD0BA6" w:rsidP="00CD0BA6">
            <w:pPr>
              <w:ind w:left="320" w:hanging="320"/>
              <w:jc w:val="both"/>
              <w:rPr>
                <w:iCs/>
                <w:sz w:val="28"/>
                <w:szCs w:val="28"/>
              </w:rPr>
            </w:pPr>
            <w:r>
              <w:rPr>
                <w:bCs/>
                <w:sz w:val="28"/>
                <w:szCs w:val="28"/>
                <w:lang w:val="en-US"/>
              </w:rPr>
              <w:t>F</w:t>
            </w:r>
            <w:proofErr w:type="spellStart"/>
            <w:r w:rsidRPr="002A1626">
              <w:rPr>
                <w:iCs/>
                <w:sz w:val="28"/>
                <w:szCs w:val="28"/>
              </w:rPr>
              <w:t>ield</w:t>
            </w:r>
            <w:proofErr w:type="spellEnd"/>
            <w:r w:rsidRPr="002A1626">
              <w:rPr>
                <w:iCs/>
                <w:sz w:val="28"/>
                <w:szCs w:val="28"/>
              </w:rPr>
              <w:t xml:space="preserve"> </w:t>
            </w:r>
            <w:r>
              <w:rPr>
                <w:iCs/>
                <w:sz w:val="28"/>
                <w:szCs w:val="28"/>
                <w:lang w:val="en-US"/>
              </w:rPr>
              <w:t>F</w:t>
            </w:r>
            <w:proofErr w:type="spellStart"/>
            <w:r w:rsidRPr="002A1626">
              <w:rPr>
                <w:iCs/>
                <w:sz w:val="28"/>
                <w:szCs w:val="28"/>
              </w:rPr>
              <w:t>orce</w:t>
            </w:r>
            <w:proofErr w:type="spellEnd"/>
            <w:r w:rsidRPr="002A1626">
              <w:rPr>
                <w:iCs/>
                <w:sz w:val="28"/>
                <w:szCs w:val="28"/>
              </w:rPr>
              <w:t xml:space="preserve"> </w:t>
            </w:r>
            <w:r w:rsidRPr="00AD56CE">
              <w:rPr>
                <w:iCs/>
                <w:sz w:val="28"/>
                <w:szCs w:val="28"/>
              </w:rPr>
              <w:t xml:space="preserve">- </w:t>
            </w:r>
            <w:r w:rsidRPr="002A1626">
              <w:rPr>
                <w:sz w:val="28"/>
                <w:szCs w:val="28"/>
              </w:rPr>
              <w:t>"Полевой персонал"</w:t>
            </w:r>
            <w:r w:rsidRPr="00AD56CE">
              <w:rPr>
                <w:sz w:val="28"/>
                <w:szCs w:val="28"/>
              </w:rPr>
              <w:t xml:space="preserve"> – </w:t>
            </w:r>
            <w:r>
              <w:rPr>
                <w:sz w:val="28"/>
                <w:szCs w:val="28"/>
                <w:lang w:val="kk-KZ"/>
              </w:rPr>
              <w:t>разъездной персонал</w:t>
            </w:r>
            <w:r w:rsidRPr="002A1626">
              <w:rPr>
                <w:iCs/>
                <w:sz w:val="28"/>
                <w:szCs w:val="28"/>
              </w:rPr>
              <w:t>;</w:t>
            </w:r>
          </w:p>
        </w:tc>
      </w:tr>
      <w:tr w:rsidR="00CD0BA6" w:rsidRPr="002A1626" w14:paraId="1112BF32" w14:textId="77777777" w:rsidTr="00CD0BA6">
        <w:tc>
          <w:tcPr>
            <w:tcW w:w="1687" w:type="dxa"/>
          </w:tcPr>
          <w:p w14:paraId="57566175" w14:textId="5AA41F0E" w:rsidR="00CD0BA6" w:rsidRPr="002F11A7" w:rsidRDefault="00CD0BA6" w:rsidP="00CD0BA6">
            <w:pPr>
              <w:jc w:val="both"/>
              <w:rPr>
                <w:iCs/>
                <w:sz w:val="28"/>
                <w:szCs w:val="28"/>
                <w:lang w:val="en-US"/>
              </w:rPr>
            </w:pPr>
            <w:r>
              <w:rPr>
                <w:iCs/>
                <w:sz w:val="28"/>
                <w:szCs w:val="28"/>
                <w:lang w:val="en-US"/>
              </w:rPr>
              <w:lastRenderedPageBreak/>
              <w:t>GPS</w:t>
            </w:r>
          </w:p>
        </w:tc>
        <w:tc>
          <w:tcPr>
            <w:tcW w:w="356" w:type="dxa"/>
          </w:tcPr>
          <w:p w14:paraId="27E5A8C9" w14:textId="2D12F9D3" w:rsidR="00CD0BA6" w:rsidRPr="005408A1" w:rsidRDefault="00CD0BA6" w:rsidP="00CD0BA6">
            <w:pPr>
              <w:ind w:left="320" w:hanging="320"/>
              <w:jc w:val="both"/>
              <w:rPr>
                <w:sz w:val="28"/>
                <w:szCs w:val="28"/>
              </w:rPr>
            </w:pPr>
            <w:r w:rsidRPr="005408A1">
              <w:rPr>
                <w:sz w:val="28"/>
                <w:szCs w:val="28"/>
              </w:rPr>
              <w:t>–</w:t>
            </w:r>
          </w:p>
        </w:tc>
        <w:tc>
          <w:tcPr>
            <w:tcW w:w="8165" w:type="dxa"/>
          </w:tcPr>
          <w:p w14:paraId="3088F459" w14:textId="60DE7D3D" w:rsidR="00CD0BA6" w:rsidRPr="002F11A7" w:rsidRDefault="00CD0BA6" w:rsidP="00CD0BA6">
            <w:pPr>
              <w:ind w:left="18" w:hanging="18"/>
              <w:rPr>
                <w:sz w:val="28"/>
                <w:szCs w:val="28"/>
              </w:rPr>
            </w:pPr>
            <w:r w:rsidRPr="002F11A7">
              <w:rPr>
                <w:sz w:val="28"/>
                <w:szCs w:val="28"/>
              </w:rPr>
              <w:t xml:space="preserve">Global </w:t>
            </w:r>
            <w:proofErr w:type="spellStart"/>
            <w:r w:rsidRPr="002F11A7">
              <w:rPr>
                <w:sz w:val="28"/>
                <w:szCs w:val="28"/>
              </w:rPr>
              <w:t>Positioning</w:t>
            </w:r>
            <w:proofErr w:type="spellEnd"/>
            <w:r w:rsidRPr="002F11A7">
              <w:rPr>
                <w:sz w:val="28"/>
                <w:szCs w:val="28"/>
              </w:rPr>
              <w:t xml:space="preserve"> System </w:t>
            </w:r>
            <w:r w:rsidRPr="00AD56CE">
              <w:rPr>
                <w:sz w:val="28"/>
                <w:szCs w:val="28"/>
              </w:rPr>
              <w:t>–</w:t>
            </w:r>
            <w:r w:rsidRPr="002F11A7">
              <w:rPr>
                <w:sz w:val="28"/>
                <w:szCs w:val="28"/>
              </w:rPr>
              <w:t xml:space="preserve"> система глобального позиционирования</w:t>
            </w:r>
            <w:r>
              <w:rPr>
                <w:sz w:val="28"/>
                <w:szCs w:val="28"/>
              </w:rPr>
              <w:t>;</w:t>
            </w:r>
          </w:p>
        </w:tc>
      </w:tr>
      <w:tr w:rsidR="00CD0BA6" w:rsidRPr="002A1626" w14:paraId="4E54C6A4" w14:textId="77777777" w:rsidTr="00CD0BA6">
        <w:tc>
          <w:tcPr>
            <w:tcW w:w="1687" w:type="dxa"/>
          </w:tcPr>
          <w:p w14:paraId="242642A1" w14:textId="77777777" w:rsidR="00CD0BA6" w:rsidRPr="002A1626" w:rsidRDefault="00CD0BA6" w:rsidP="00CD0BA6">
            <w:pPr>
              <w:jc w:val="both"/>
              <w:rPr>
                <w:sz w:val="28"/>
                <w:szCs w:val="28"/>
              </w:rPr>
            </w:pPr>
            <w:r w:rsidRPr="002A1626">
              <w:rPr>
                <w:sz w:val="28"/>
                <w:szCs w:val="28"/>
                <w:lang w:val="en-US"/>
              </w:rPr>
              <w:t>KPI</w:t>
            </w:r>
          </w:p>
        </w:tc>
        <w:tc>
          <w:tcPr>
            <w:tcW w:w="356" w:type="dxa"/>
          </w:tcPr>
          <w:p w14:paraId="455EF921" w14:textId="189E0839" w:rsidR="00CD0BA6" w:rsidRPr="002A1626" w:rsidRDefault="00CD0BA6" w:rsidP="00CD0BA6">
            <w:pPr>
              <w:ind w:left="320" w:hanging="320"/>
              <w:jc w:val="both"/>
              <w:rPr>
                <w:bCs/>
                <w:sz w:val="28"/>
                <w:szCs w:val="28"/>
                <w:lang w:val="en-US"/>
              </w:rPr>
            </w:pPr>
            <w:r w:rsidRPr="005408A1">
              <w:rPr>
                <w:sz w:val="28"/>
                <w:szCs w:val="28"/>
              </w:rPr>
              <w:t>–</w:t>
            </w:r>
          </w:p>
        </w:tc>
        <w:tc>
          <w:tcPr>
            <w:tcW w:w="8165" w:type="dxa"/>
          </w:tcPr>
          <w:p w14:paraId="6AD6D275" w14:textId="42CEED62" w:rsidR="00CD0BA6" w:rsidRPr="002A1626" w:rsidRDefault="00CD0BA6" w:rsidP="00CD0BA6">
            <w:pPr>
              <w:ind w:left="320" w:hanging="320"/>
              <w:jc w:val="both"/>
              <w:rPr>
                <w:sz w:val="28"/>
                <w:szCs w:val="28"/>
                <w:lang w:val="en-US"/>
              </w:rPr>
            </w:pPr>
            <w:r w:rsidRPr="002A1626">
              <w:rPr>
                <w:sz w:val="28"/>
                <w:szCs w:val="28"/>
                <w:lang w:val="en-US"/>
              </w:rPr>
              <w:t>Key Performance Indicators;</w:t>
            </w:r>
          </w:p>
        </w:tc>
      </w:tr>
      <w:tr w:rsidR="00CD0BA6" w:rsidRPr="002A1626" w14:paraId="13302446" w14:textId="77777777" w:rsidTr="00CD0BA6">
        <w:tc>
          <w:tcPr>
            <w:tcW w:w="1687" w:type="dxa"/>
          </w:tcPr>
          <w:p w14:paraId="25557066" w14:textId="77777777" w:rsidR="00CD0BA6" w:rsidRPr="002A1626" w:rsidRDefault="00CD0BA6" w:rsidP="00CD0BA6">
            <w:pPr>
              <w:jc w:val="both"/>
              <w:rPr>
                <w:sz w:val="28"/>
                <w:szCs w:val="28"/>
                <w:lang w:val="en-US"/>
              </w:rPr>
            </w:pPr>
            <w:r w:rsidRPr="002A1626">
              <w:rPr>
                <w:sz w:val="28"/>
                <w:szCs w:val="28"/>
                <w:lang w:val="en-US"/>
              </w:rPr>
              <w:t>MTTR</w:t>
            </w:r>
          </w:p>
        </w:tc>
        <w:tc>
          <w:tcPr>
            <w:tcW w:w="356" w:type="dxa"/>
          </w:tcPr>
          <w:p w14:paraId="6E4ED7AA" w14:textId="01AE25F6" w:rsidR="00CD0BA6" w:rsidRPr="0059411C" w:rsidRDefault="00CD0BA6" w:rsidP="00CD0BA6">
            <w:pPr>
              <w:ind w:left="320" w:hanging="320"/>
              <w:jc w:val="both"/>
              <w:rPr>
                <w:bCs/>
                <w:sz w:val="28"/>
                <w:szCs w:val="28"/>
              </w:rPr>
            </w:pPr>
            <w:r w:rsidRPr="005408A1">
              <w:rPr>
                <w:sz w:val="28"/>
                <w:szCs w:val="28"/>
              </w:rPr>
              <w:t>–</w:t>
            </w:r>
          </w:p>
        </w:tc>
        <w:tc>
          <w:tcPr>
            <w:tcW w:w="8165" w:type="dxa"/>
          </w:tcPr>
          <w:p w14:paraId="59C5C555" w14:textId="308F07C2" w:rsidR="00CD0BA6" w:rsidRPr="002A1626" w:rsidRDefault="00CD0BA6" w:rsidP="00CD0BA6">
            <w:pPr>
              <w:ind w:left="18" w:hanging="18"/>
              <w:jc w:val="both"/>
              <w:rPr>
                <w:sz w:val="28"/>
                <w:szCs w:val="28"/>
              </w:rPr>
            </w:pPr>
            <w:r w:rsidRPr="002A1626">
              <w:rPr>
                <w:bCs/>
                <w:sz w:val="28"/>
                <w:szCs w:val="28"/>
                <w:lang w:val="en-US"/>
              </w:rPr>
              <w:t>Mean</w:t>
            </w:r>
            <w:r w:rsidRPr="002A1626">
              <w:rPr>
                <w:sz w:val="28"/>
                <w:szCs w:val="28"/>
              </w:rPr>
              <w:t xml:space="preserve"> </w:t>
            </w:r>
            <w:r w:rsidRPr="002A1626">
              <w:rPr>
                <w:bCs/>
                <w:sz w:val="28"/>
                <w:szCs w:val="28"/>
                <w:lang w:val="en-US"/>
              </w:rPr>
              <w:t>Time</w:t>
            </w:r>
            <w:r w:rsidRPr="002A1626">
              <w:rPr>
                <w:sz w:val="28"/>
                <w:szCs w:val="28"/>
              </w:rPr>
              <w:t xml:space="preserve"> </w:t>
            </w:r>
            <w:r w:rsidRPr="002A1626">
              <w:rPr>
                <w:sz w:val="28"/>
                <w:szCs w:val="28"/>
                <w:lang w:val="en-US"/>
              </w:rPr>
              <w:t>to</w:t>
            </w:r>
            <w:r w:rsidRPr="002A1626">
              <w:rPr>
                <w:sz w:val="28"/>
                <w:szCs w:val="28"/>
              </w:rPr>
              <w:t xml:space="preserve"> </w:t>
            </w:r>
            <w:r w:rsidRPr="002A1626">
              <w:rPr>
                <w:bCs/>
                <w:sz w:val="28"/>
                <w:szCs w:val="28"/>
                <w:lang w:val="en-US"/>
              </w:rPr>
              <w:t>Repair</w:t>
            </w:r>
            <w:r w:rsidRPr="002A1626">
              <w:rPr>
                <w:bCs/>
                <w:sz w:val="28"/>
                <w:szCs w:val="28"/>
              </w:rPr>
              <w:t xml:space="preserve"> – </w:t>
            </w:r>
            <w:r w:rsidRPr="002A1626">
              <w:rPr>
                <w:sz w:val="28"/>
                <w:szCs w:val="28"/>
              </w:rPr>
              <w:t>время восстановления работоспособности оборудования;</w:t>
            </w:r>
          </w:p>
        </w:tc>
      </w:tr>
      <w:tr w:rsidR="00CD0BA6" w:rsidRPr="002A1626" w14:paraId="1A1758DF" w14:textId="77777777" w:rsidTr="00CD0BA6">
        <w:tc>
          <w:tcPr>
            <w:tcW w:w="1687" w:type="dxa"/>
          </w:tcPr>
          <w:p w14:paraId="38EC5577" w14:textId="77777777" w:rsidR="00CD0BA6" w:rsidRPr="002A1626" w:rsidRDefault="00CD0BA6" w:rsidP="00CD0BA6">
            <w:pPr>
              <w:jc w:val="both"/>
              <w:rPr>
                <w:sz w:val="28"/>
                <w:szCs w:val="28"/>
              </w:rPr>
            </w:pPr>
            <w:r w:rsidRPr="002A1626">
              <w:rPr>
                <w:sz w:val="28"/>
                <w:szCs w:val="28"/>
              </w:rPr>
              <w:t>NFM</w:t>
            </w:r>
          </w:p>
        </w:tc>
        <w:tc>
          <w:tcPr>
            <w:tcW w:w="356" w:type="dxa"/>
          </w:tcPr>
          <w:p w14:paraId="64343C2F" w14:textId="10F30B23" w:rsidR="00CD0BA6" w:rsidRPr="0059411C" w:rsidRDefault="00CD0BA6" w:rsidP="00CD0BA6">
            <w:pPr>
              <w:ind w:left="320" w:hanging="320"/>
              <w:jc w:val="both"/>
              <w:rPr>
                <w:bCs/>
                <w:sz w:val="28"/>
                <w:szCs w:val="28"/>
              </w:rPr>
            </w:pPr>
            <w:r w:rsidRPr="005408A1">
              <w:rPr>
                <w:sz w:val="28"/>
                <w:szCs w:val="28"/>
              </w:rPr>
              <w:t>–</w:t>
            </w:r>
          </w:p>
        </w:tc>
        <w:tc>
          <w:tcPr>
            <w:tcW w:w="8165" w:type="dxa"/>
          </w:tcPr>
          <w:p w14:paraId="5D978D5F" w14:textId="5E58C23E" w:rsidR="00CD0BA6" w:rsidRPr="002A1626" w:rsidRDefault="00CD0BA6" w:rsidP="00CD0BA6">
            <w:pPr>
              <w:ind w:left="320" w:hanging="320"/>
              <w:jc w:val="both"/>
              <w:rPr>
                <w:sz w:val="28"/>
                <w:szCs w:val="28"/>
              </w:rPr>
            </w:pPr>
            <w:r w:rsidRPr="002A1626">
              <w:rPr>
                <w:sz w:val="28"/>
                <w:szCs w:val="28"/>
              </w:rPr>
              <w:t xml:space="preserve">Network </w:t>
            </w:r>
            <w:proofErr w:type="spellStart"/>
            <w:r w:rsidRPr="002A1626">
              <w:rPr>
                <w:sz w:val="28"/>
                <w:szCs w:val="28"/>
              </w:rPr>
              <w:t>Fault</w:t>
            </w:r>
            <w:proofErr w:type="spellEnd"/>
            <w:r w:rsidRPr="002A1626">
              <w:rPr>
                <w:sz w:val="28"/>
                <w:szCs w:val="28"/>
              </w:rPr>
              <w:t xml:space="preserve"> Management – система управления отказами;</w:t>
            </w:r>
          </w:p>
        </w:tc>
      </w:tr>
      <w:tr w:rsidR="00CD0BA6" w:rsidRPr="00562872" w14:paraId="50A9E21C" w14:textId="77777777" w:rsidTr="00CD0BA6">
        <w:tc>
          <w:tcPr>
            <w:tcW w:w="1687" w:type="dxa"/>
          </w:tcPr>
          <w:p w14:paraId="0CB910F2" w14:textId="77777777" w:rsidR="00CD0BA6" w:rsidRPr="002A1626" w:rsidRDefault="00CD0BA6" w:rsidP="00CD0BA6">
            <w:pPr>
              <w:jc w:val="both"/>
              <w:rPr>
                <w:sz w:val="28"/>
                <w:szCs w:val="28"/>
              </w:rPr>
            </w:pPr>
            <w:r w:rsidRPr="002A1626">
              <w:rPr>
                <w:sz w:val="28"/>
                <w:szCs w:val="28"/>
                <w:lang w:val="en-US"/>
              </w:rPr>
              <w:t>NMS</w:t>
            </w:r>
          </w:p>
        </w:tc>
        <w:tc>
          <w:tcPr>
            <w:tcW w:w="356" w:type="dxa"/>
          </w:tcPr>
          <w:p w14:paraId="68E3D7E8" w14:textId="56FEFD1B" w:rsidR="00CD0BA6" w:rsidRPr="0059411C" w:rsidRDefault="00CD0BA6" w:rsidP="00CD0BA6">
            <w:pPr>
              <w:ind w:left="320" w:hanging="320"/>
              <w:jc w:val="both"/>
              <w:rPr>
                <w:bCs/>
                <w:sz w:val="28"/>
                <w:szCs w:val="28"/>
                <w:lang w:val="en-US"/>
              </w:rPr>
            </w:pPr>
            <w:r w:rsidRPr="005408A1">
              <w:rPr>
                <w:sz w:val="28"/>
                <w:szCs w:val="28"/>
              </w:rPr>
              <w:t>–</w:t>
            </w:r>
          </w:p>
        </w:tc>
        <w:tc>
          <w:tcPr>
            <w:tcW w:w="8165" w:type="dxa"/>
          </w:tcPr>
          <w:p w14:paraId="32CBD4A7" w14:textId="185BF9F0" w:rsidR="00CD0BA6" w:rsidRPr="002A1626" w:rsidRDefault="00CD0BA6" w:rsidP="00CD0BA6">
            <w:pPr>
              <w:ind w:left="18" w:hanging="18"/>
              <w:jc w:val="both"/>
              <w:rPr>
                <w:sz w:val="28"/>
                <w:szCs w:val="28"/>
                <w:lang w:val="en-US"/>
              </w:rPr>
            </w:pPr>
            <w:r w:rsidRPr="002A1626">
              <w:rPr>
                <w:sz w:val="28"/>
                <w:szCs w:val="28"/>
                <w:lang w:val="en-US"/>
              </w:rPr>
              <w:t xml:space="preserve">Network Management Systems – </w:t>
            </w:r>
            <w:r w:rsidRPr="002A1626">
              <w:rPr>
                <w:sz w:val="28"/>
                <w:szCs w:val="28"/>
              </w:rPr>
              <w:t>система</w:t>
            </w:r>
            <w:r w:rsidRPr="002A1626">
              <w:rPr>
                <w:sz w:val="28"/>
                <w:szCs w:val="28"/>
                <w:lang w:val="en-US"/>
              </w:rPr>
              <w:t xml:space="preserve"> </w:t>
            </w:r>
            <w:r w:rsidRPr="002A1626">
              <w:rPr>
                <w:sz w:val="28"/>
                <w:szCs w:val="28"/>
              </w:rPr>
              <w:t>управления</w:t>
            </w:r>
            <w:r w:rsidRPr="002A1626">
              <w:rPr>
                <w:sz w:val="28"/>
                <w:szCs w:val="28"/>
                <w:lang w:val="en-US"/>
              </w:rPr>
              <w:t xml:space="preserve"> </w:t>
            </w:r>
            <w:r w:rsidRPr="002A1626">
              <w:rPr>
                <w:sz w:val="28"/>
                <w:szCs w:val="28"/>
              </w:rPr>
              <w:t>сетью</w:t>
            </w:r>
            <w:r w:rsidRPr="002A1626">
              <w:rPr>
                <w:sz w:val="28"/>
                <w:szCs w:val="28"/>
                <w:lang w:val="en-US"/>
              </w:rPr>
              <w:t>;</w:t>
            </w:r>
          </w:p>
        </w:tc>
      </w:tr>
      <w:tr w:rsidR="00CD0BA6" w:rsidRPr="002A1626" w14:paraId="29A03BA7" w14:textId="77777777" w:rsidTr="00CD0BA6">
        <w:tc>
          <w:tcPr>
            <w:tcW w:w="1687" w:type="dxa"/>
          </w:tcPr>
          <w:p w14:paraId="2054250A" w14:textId="77777777" w:rsidR="00CD0BA6" w:rsidRPr="002A1626" w:rsidRDefault="00CD0BA6" w:rsidP="00CD0BA6">
            <w:pPr>
              <w:jc w:val="both"/>
              <w:rPr>
                <w:sz w:val="28"/>
                <w:szCs w:val="28"/>
                <w:lang w:val="en-US"/>
              </w:rPr>
            </w:pPr>
            <w:r w:rsidRPr="002A1626">
              <w:rPr>
                <w:sz w:val="28"/>
                <w:szCs w:val="28"/>
              </w:rPr>
              <w:t>PM</w:t>
            </w:r>
          </w:p>
        </w:tc>
        <w:tc>
          <w:tcPr>
            <w:tcW w:w="356" w:type="dxa"/>
          </w:tcPr>
          <w:p w14:paraId="0AC35A26" w14:textId="0F40D8EB" w:rsidR="00CD0BA6" w:rsidRPr="0059411C" w:rsidRDefault="00CD0BA6" w:rsidP="00CD0BA6">
            <w:pPr>
              <w:ind w:left="320" w:hanging="320"/>
              <w:jc w:val="both"/>
              <w:rPr>
                <w:bCs/>
                <w:sz w:val="28"/>
                <w:szCs w:val="28"/>
              </w:rPr>
            </w:pPr>
            <w:r w:rsidRPr="005408A1">
              <w:rPr>
                <w:sz w:val="28"/>
                <w:szCs w:val="28"/>
              </w:rPr>
              <w:t>–</w:t>
            </w:r>
          </w:p>
        </w:tc>
        <w:tc>
          <w:tcPr>
            <w:tcW w:w="8165" w:type="dxa"/>
          </w:tcPr>
          <w:p w14:paraId="571DB471" w14:textId="041E42CB" w:rsidR="00CD0BA6" w:rsidRPr="002A1626" w:rsidRDefault="00CD0BA6" w:rsidP="00CD0BA6">
            <w:pPr>
              <w:ind w:left="18" w:hanging="18"/>
              <w:jc w:val="both"/>
              <w:rPr>
                <w:sz w:val="28"/>
                <w:szCs w:val="28"/>
              </w:rPr>
            </w:pPr>
            <w:r w:rsidRPr="002A1626">
              <w:rPr>
                <w:sz w:val="28"/>
                <w:szCs w:val="28"/>
              </w:rPr>
              <w:t>Performance Management – набор процессов (планирования, организации, выполнения контроля и анализа), которые позволяют определить и оценить качество и производительность ресурсов;</w:t>
            </w:r>
          </w:p>
        </w:tc>
      </w:tr>
      <w:tr w:rsidR="00CD0BA6" w:rsidRPr="002A1626" w14:paraId="0305F401" w14:textId="77777777" w:rsidTr="00CD0BA6">
        <w:tc>
          <w:tcPr>
            <w:tcW w:w="1687" w:type="dxa"/>
          </w:tcPr>
          <w:p w14:paraId="031D3F07" w14:textId="77777777" w:rsidR="00CD0BA6" w:rsidRPr="002A1626" w:rsidRDefault="00CD0BA6" w:rsidP="00CD0BA6">
            <w:pPr>
              <w:jc w:val="both"/>
              <w:rPr>
                <w:sz w:val="28"/>
                <w:szCs w:val="28"/>
              </w:rPr>
            </w:pPr>
            <w:r w:rsidRPr="002A1626">
              <w:rPr>
                <w:sz w:val="28"/>
                <w:szCs w:val="28"/>
              </w:rPr>
              <w:t>QA</w:t>
            </w:r>
          </w:p>
        </w:tc>
        <w:tc>
          <w:tcPr>
            <w:tcW w:w="356" w:type="dxa"/>
          </w:tcPr>
          <w:p w14:paraId="7C78AF44" w14:textId="45CE5642" w:rsidR="00CD0BA6" w:rsidRPr="0059411C" w:rsidRDefault="00CD0BA6" w:rsidP="00CD0BA6">
            <w:pPr>
              <w:ind w:left="320" w:hanging="320"/>
              <w:jc w:val="both"/>
              <w:rPr>
                <w:bCs/>
                <w:sz w:val="28"/>
                <w:szCs w:val="28"/>
              </w:rPr>
            </w:pPr>
            <w:r w:rsidRPr="005408A1">
              <w:rPr>
                <w:sz w:val="28"/>
                <w:szCs w:val="28"/>
              </w:rPr>
              <w:t>–</w:t>
            </w:r>
          </w:p>
        </w:tc>
        <w:tc>
          <w:tcPr>
            <w:tcW w:w="8165" w:type="dxa"/>
          </w:tcPr>
          <w:p w14:paraId="14079C5A" w14:textId="32ACDC2C" w:rsidR="00CD0BA6" w:rsidRPr="002A1626" w:rsidRDefault="00CD0BA6" w:rsidP="00CD0BA6">
            <w:pPr>
              <w:ind w:left="18" w:hanging="18"/>
              <w:jc w:val="both"/>
              <w:rPr>
                <w:sz w:val="28"/>
                <w:szCs w:val="28"/>
              </w:rPr>
            </w:pPr>
            <w:r>
              <w:rPr>
                <w:sz w:val="28"/>
                <w:szCs w:val="28"/>
                <w:lang w:val="en-US"/>
              </w:rPr>
              <w:t>Q</w:t>
            </w:r>
            <w:proofErr w:type="spellStart"/>
            <w:r w:rsidRPr="002A1626">
              <w:rPr>
                <w:sz w:val="28"/>
                <w:szCs w:val="28"/>
              </w:rPr>
              <w:t>uality</w:t>
            </w:r>
            <w:proofErr w:type="spellEnd"/>
            <w:r w:rsidRPr="002A1626">
              <w:rPr>
                <w:sz w:val="28"/>
                <w:szCs w:val="28"/>
              </w:rPr>
              <w:t xml:space="preserve"> </w:t>
            </w:r>
            <w:r>
              <w:rPr>
                <w:sz w:val="28"/>
                <w:szCs w:val="28"/>
                <w:lang w:val="en-US"/>
              </w:rPr>
              <w:t>A</w:t>
            </w:r>
            <w:proofErr w:type="spellStart"/>
            <w:r w:rsidRPr="002A1626">
              <w:rPr>
                <w:sz w:val="28"/>
                <w:szCs w:val="28"/>
              </w:rPr>
              <w:t>ssurance</w:t>
            </w:r>
            <w:proofErr w:type="spellEnd"/>
            <w:r w:rsidRPr="002A1626">
              <w:rPr>
                <w:bCs/>
                <w:sz w:val="28"/>
                <w:szCs w:val="28"/>
              </w:rPr>
              <w:t xml:space="preserve"> – </w:t>
            </w:r>
            <w:r w:rsidRPr="002A1626">
              <w:rPr>
                <w:sz w:val="28"/>
                <w:szCs w:val="28"/>
              </w:rPr>
              <w:t>контроль и анализ решения инцидентов;</w:t>
            </w:r>
          </w:p>
        </w:tc>
      </w:tr>
      <w:tr w:rsidR="00CD0BA6" w:rsidRPr="002A1626" w14:paraId="58CD9C60" w14:textId="77777777" w:rsidTr="00CD0BA6">
        <w:tc>
          <w:tcPr>
            <w:tcW w:w="1687" w:type="dxa"/>
          </w:tcPr>
          <w:p w14:paraId="166E8389" w14:textId="77777777" w:rsidR="00CD0BA6" w:rsidRPr="002A1626" w:rsidRDefault="00CD0BA6" w:rsidP="00CD0BA6">
            <w:pPr>
              <w:jc w:val="both"/>
              <w:rPr>
                <w:sz w:val="28"/>
                <w:szCs w:val="28"/>
              </w:rPr>
            </w:pPr>
            <w:r w:rsidRPr="002A1626">
              <w:rPr>
                <w:sz w:val="28"/>
                <w:szCs w:val="28"/>
              </w:rPr>
              <w:t>SQM</w:t>
            </w:r>
          </w:p>
        </w:tc>
        <w:tc>
          <w:tcPr>
            <w:tcW w:w="356" w:type="dxa"/>
          </w:tcPr>
          <w:p w14:paraId="2368FD58" w14:textId="3EA38B45" w:rsidR="00CD0BA6" w:rsidRPr="0059411C" w:rsidRDefault="00CD0BA6" w:rsidP="00CD0BA6">
            <w:pPr>
              <w:ind w:left="320" w:hanging="320"/>
              <w:jc w:val="both"/>
              <w:rPr>
                <w:bCs/>
                <w:sz w:val="28"/>
                <w:szCs w:val="28"/>
              </w:rPr>
            </w:pPr>
            <w:r w:rsidRPr="00B131F6">
              <w:rPr>
                <w:sz w:val="28"/>
                <w:szCs w:val="28"/>
              </w:rPr>
              <w:t>–</w:t>
            </w:r>
          </w:p>
        </w:tc>
        <w:tc>
          <w:tcPr>
            <w:tcW w:w="8165" w:type="dxa"/>
          </w:tcPr>
          <w:p w14:paraId="28B8E8F4" w14:textId="090B076F" w:rsidR="00CD0BA6" w:rsidRPr="002A1626" w:rsidRDefault="00CD0BA6" w:rsidP="00CD0BA6">
            <w:pPr>
              <w:ind w:left="18" w:hanging="18"/>
              <w:jc w:val="both"/>
              <w:rPr>
                <w:sz w:val="28"/>
                <w:szCs w:val="28"/>
              </w:rPr>
            </w:pPr>
            <w:r w:rsidRPr="002A1626">
              <w:rPr>
                <w:sz w:val="28"/>
                <w:szCs w:val="28"/>
              </w:rPr>
              <w:t xml:space="preserve">(Service </w:t>
            </w:r>
            <w:proofErr w:type="spellStart"/>
            <w:r w:rsidRPr="002A1626">
              <w:rPr>
                <w:sz w:val="28"/>
                <w:szCs w:val="28"/>
              </w:rPr>
              <w:t>quality</w:t>
            </w:r>
            <w:proofErr w:type="spellEnd"/>
            <w:r w:rsidRPr="002A1626">
              <w:rPr>
                <w:sz w:val="28"/>
                <w:szCs w:val="28"/>
              </w:rPr>
              <w:t xml:space="preserve"> </w:t>
            </w:r>
            <w:proofErr w:type="spellStart"/>
            <w:r w:rsidRPr="002A1626">
              <w:rPr>
                <w:sz w:val="28"/>
                <w:szCs w:val="28"/>
              </w:rPr>
              <w:t>management</w:t>
            </w:r>
            <w:proofErr w:type="spellEnd"/>
            <w:r w:rsidRPr="002A1626">
              <w:rPr>
                <w:sz w:val="28"/>
                <w:szCs w:val="28"/>
              </w:rPr>
              <w:t>) – управление качеством сервисов, определяет набор процессов и процедур по управлению качеством и оценке сервиса (продукта/услуги) применительно к местоположению и типу;</w:t>
            </w:r>
          </w:p>
        </w:tc>
      </w:tr>
      <w:tr w:rsidR="00CD0BA6" w:rsidRPr="002A1626" w14:paraId="5812642F" w14:textId="77777777" w:rsidTr="00CD0BA6">
        <w:tc>
          <w:tcPr>
            <w:tcW w:w="1687" w:type="dxa"/>
          </w:tcPr>
          <w:p w14:paraId="62F4F081" w14:textId="77777777" w:rsidR="00CD0BA6" w:rsidRPr="002A1626" w:rsidRDefault="00CD0BA6" w:rsidP="00CD0BA6">
            <w:pPr>
              <w:jc w:val="both"/>
              <w:rPr>
                <w:sz w:val="28"/>
                <w:szCs w:val="28"/>
              </w:rPr>
            </w:pPr>
            <w:r w:rsidRPr="002A1626">
              <w:rPr>
                <w:sz w:val="28"/>
                <w:szCs w:val="28"/>
              </w:rPr>
              <w:t>TMF</w:t>
            </w:r>
          </w:p>
        </w:tc>
        <w:tc>
          <w:tcPr>
            <w:tcW w:w="356" w:type="dxa"/>
          </w:tcPr>
          <w:p w14:paraId="63ECA3D8" w14:textId="2322AC03" w:rsidR="00CD0BA6" w:rsidRPr="0059411C" w:rsidRDefault="00CD0BA6" w:rsidP="00CD0BA6">
            <w:pPr>
              <w:jc w:val="both"/>
              <w:rPr>
                <w:bCs/>
                <w:sz w:val="28"/>
                <w:szCs w:val="28"/>
              </w:rPr>
            </w:pPr>
            <w:r w:rsidRPr="00B131F6">
              <w:rPr>
                <w:sz w:val="28"/>
                <w:szCs w:val="28"/>
              </w:rPr>
              <w:t>–</w:t>
            </w:r>
          </w:p>
        </w:tc>
        <w:tc>
          <w:tcPr>
            <w:tcW w:w="8165" w:type="dxa"/>
          </w:tcPr>
          <w:p w14:paraId="69BB78B3" w14:textId="503D0415" w:rsidR="00CD0BA6" w:rsidRPr="002A1626" w:rsidRDefault="00CD0BA6" w:rsidP="00CD0BA6">
            <w:pPr>
              <w:jc w:val="both"/>
              <w:rPr>
                <w:sz w:val="28"/>
                <w:szCs w:val="28"/>
              </w:rPr>
            </w:pPr>
            <w:r w:rsidRPr="002A1626">
              <w:rPr>
                <w:sz w:val="28"/>
                <w:szCs w:val="28"/>
              </w:rPr>
              <w:t>(Telecom Management Forum) – международная организация по управлению телекоммуникациями;</w:t>
            </w:r>
          </w:p>
        </w:tc>
      </w:tr>
      <w:tr w:rsidR="00CD0BA6" w:rsidRPr="002A1626" w14:paraId="1E048DD5" w14:textId="77777777" w:rsidTr="00CD0BA6">
        <w:tc>
          <w:tcPr>
            <w:tcW w:w="1687" w:type="dxa"/>
          </w:tcPr>
          <w:p w14:paraId="7D30B161" w14:textId="3A438114" w:rsidR="00CD0BA6" w:rsidRPr="00131D7F" w:rsidRDefault="00CD0BA6" w:rsidP="00CD0BA6">
            <w:pPr>
              <w:jc w:val="both"/>
              <w:rPr>
                <w:sz w:val="28"/>
                <w:szCs w:val="28"/>
                <w:lang w:val="en-US"/>
              </w:rPr>
            </w:pPr>
            <w:r>
              <w:rPr>
                <w:sz w:val="28"/>
                <w:szCs w:val="28"/>
                <w:lang w:val="en-US"/>
              </w:rPr>
              <w:t>TV</w:t>
            </w:r>
          </w:p>
        </w:tc>
        <w:tc>
          <w:tcPr>
            <w:tcW w:w="356" w:type="dxa"/>
          </w:tcPr>
          <w:p w14:paraId="5011E1C1" w14:textId="47F00EBE" w:rsidR="00CD0BA6" w:rsidRPr="00B131F6" w:rsidRDefault="00CD0BA6" w:rsidP="00CD0BA6">
            <w:pPr>
              <w:jc w:val="both"/>
              <w:rPr>
                <w:sz w:val="28"/>
                <w:szCs w:val="28"/>
              </w:rPr>
            </w:pPr>
            <w:r w:rsidRPr="00B131F6">
              <w:rPr>
                <w:sz w:val="28"/>
                <w:szCs w:val="28"/>
              </w:rPr>
              <w:t>–</w:t>
            </w:r>
          </w:p>
        </w:tc>
        <w:tc>
          <w:tcPr>
            <w:tcW w:w="8165" w:type="dxa"/>
          </w:tcPr>
          <w:p w14:paraId="590E8B58" w14:textId="3D67E1B9" w:rsidR="00CD0BA6" w:rsidRPr="00131D7F" w:rsidRDefault="00CD0BA6" w:rsidP="00CD0BA6">
            <w:pPr>
              <w:jc w:val="both"/>
              <w:rPr>
                <w:sz w:val="28"/>
                <w:szCs w:val="28"/>
              </w:rPr>
            </w:pPr>
            <w:r>
              <w:rPr>
                <w:sz w:val="28"/>
                <w:szCs w:val="28"/>
                <w:lang w:val="kk-KZ"/>
              </w:rPr>
              <w:t>телевизионное вещание</w:t>
            </w:r>
            <w:r>
              <w:rPr>
                <w:sz w:val="28"/>
                <w:szCs w:val="28"/>
              </w:rPr>
              <w:t>;</w:t>
            </w:r>
          </w:p>
        </w:tc>
      </w:tr>
      <w:tr w:rsidR="00CD0BA6" w:rsidRPr="002A1626" w14:paraId="61EAF8B1" w14:textId="77777777" w:rsidTr="00CD0BA6">
        <w:tc>
          <w:tcPr>
            <w:tcW w:w="1687" w:type="dxa"/>
          </w:tcPr>
          <w:p w14:paraId="549A5443" w14:textId="77777777" w:rsidR="00CD0BA6" w:rsidRPr="002A1626" w:rsidRDefault="00CD0BA6" w:rsidP="00CD0BA6">
            <w:pPr>
              <w:jc w:val="both"/>
              <w:rPr>
                <w:bCs/>
                <w:sz w:val="28"/>
                <w:szCs w:val="28"/>
              </w:rPr>
            </w:pPr>
            <w:r w:rsidRPr="002A1626">
              <w:rPr>
                <w:bCs/>
                <w:sz w:val="28"/>
                <w:szCs w:val="28"/>
              </w:rPr>
              <w:t>VIP</w:t>
            </w:r>
            <w:r w:rsidRPr="002A1626">
              <w:rPr>
                <w:sz w:val="28"/>
                <w:szCs w:val="28"/>
              </w:rPr>
              <w:t>-клиент (абонент)</w:t>
            </w:r>
          </w:p>
        </w:tc>
        <w:tc>
          <w:tcPr>
            <w:tcW w:w="356" w:type="dxa"/>
          </w:tcPr>
          <w:p w14:paraId="799C7CFA" w14:textId="042DAFAF" w:rsidR="00CD0BA6" w:rsidRPr="002A1626" w:rsidRDefault="00CD0BA6" w:rsidP="00CD0BA6">
            <w:pPr>
              <w:jc w:val="both"/>
              <w:rPr>
                <w:sz w:val="28"/>
                <w:szCs w:val="28"/>
              </w:rPr>
            </w:pPr>
            <w:r w:rsidRPr="00B131F6">
              <w:rPr>
                <w:sz w:val="28"/>
                <w:szCs w:val="28"/>
              </w:rPr>
              <w:t>–</w:t>
            </w:r>
          </w:p>
        </w:tc>
        <w:tc>
          <w:tcPr>
            <w:tcW w:w="8165" w:type="dxa"/>
          </w:tcPr>
          <w:p w14:paraId="3F9F6B7A" w14:textId="59735F71" w:rsidR="00CD0BA6" w:rsidRPr="002A1626" w:rsidRDefault="00CD0BA6" w:rsidP="00CD0BA6">
            <w:pPr>
              <w:jc w:val="both"/>
              <w:rPr>
                <w:sz w:val="28"/>
                <w:szCs w:val="28"/>
              </w:rPr>
            </w:pPr>
            <w:r w:rsidRPr="002A1626">
              <w:rPr>
                <w:bCs/>
                <w:sz w:val="28"/>
                <w:szCs w:val="28"/>
              </w:rPr>
              <w:t>в</w:t>
            </w:r>
            <w:r w:rsidRPr="002A1626">
              <w:rPr>
                <w:sz w:val="28"/>
                <w:szCs w:val="28"/>
              </w:rPr>
              <w:t>ысшее должностное лицо государства, центральные государственные и местные органы управления, руководящие работники центральных государственных и местных органов управления, руководители крупных компаний, абоненты ДКБ и другие абоненты из числа физических и юридических лиц (перечень VIP-абонентов определяется внутренними документами Общества);</w:t>
            </w:r>
          </w:p>
        </w:tc>
      </w:tr>
      <w:tr w:rsidR="00CD0BA6" w:rsidRPr="002A1626" w14:paraId="44C7E27D" w14:textId="77777777" w:rsidTr="00CD0BA6">
        <w:tc>
          <w:tcPr>
            <w:tcW w:w="1687" w:type="dxa"/>
          </w:tcPr>
          <w:p w14:paraId="0E53822F" w14:textId="77777777" w:rsidR="00CD0BA6" w:rsidRPr="002A1626" w:rsidRDefault="00CD0BA6" w:rsidP="00CD0BA6">
            <w:pPr>
              <w:ind w:right="747"/>
              <w:jc w:val="both"/>
              <w:rPr>
                <w:sz w:val="28"/>
                <w:szCs w:val="28"/>
              </w:rPr>
            </w:pPr>
            <w:r w:rsidRPr="002A1626">
              <w:rPr>
                <w:sz w:val="28"/>
                <w:szCs w:val="28"/>
              </w:rPr>
              <w:t>UC</w:t>
            </w:r>
          </w:p>
        </w:tc>
        <w:tc>
          <w:tcPr>
            <w:tcW w:w="356" w:type="dxa"/>
          </w:tcPr>
          <w:p w14:paraId="7FFDBFCA" w14:textId="67B96FB7" w:rsidR="00CD0BA6" w:rsidRPr="002A1626" w:rsidRDefault="00CD0BA6" w:rsidP="00CD0BA6">
            <w:pPr>
              <w:jc w:val="both"/>
              <w:rPr>
                <w:sz w:val="28"/>
                <w:szCs w:val="28"/>
              </w:rPr>
            </w:pPr>
            <w:r w:rsidRPr="005408A1">
              <w:rPr>
                <w:sz w:val="28"/>
                <w:szCs w:val="28"/>
              </w:rPr>
              <w:t>–</w:t>
            </w:r>
          </w:p>
        </w:tc>
        <w:tc>
          <w:tcPr>
            <w:tcW w:w="8165" w:type="dxa"/>
          </w:tcPr>
          <w:p w14:paraId="34B5FD6C" w14:textId="2E65AD97" w:rsidR="00CD0BA6" w:rsidRPr="002A1626" w:rsidRDefault="00CD0BA6" w:rsidP="00CD0BA6">
            <w:pPr>
              <w:jc w:val="both"/>
              <w:rPr>
                <w:strike/>
                <w:sz w:val="28"/>
                <w:szCs w:val="28"/>
              </w:rPr>
            </w:pPr>
            <w:r w:rsidRPr="002A1626">
              <w:rPr>
                <w:sz w:val="28"/>
                <w:szCs w:val="28"/>
              </w:rPr>
              <w:t xml:space="preserve">Внешний </w:t>
            </w:r>
            <w:r w:rsidRPr="002A1626">
              <w:rPr>
                <w:bCs/>
                <w:sz w:val="28"/>
                <w:szCs w:val="28"/>
              </w:rPr>
              <w:t>Договор</w:t>
            </w:r>
            <w:r w:rsidRPr="002A1626">
              <w:rPr>
                <w:sz w:val="28"/>
                <w:szCs w:val="28"/>
              </w:rPr>
              <w:t xml:space="preserve"> (</w:t>
            </w:r>
            <w:proofErr w:type="spellStart"/>
            <w:r w:rsidRPr="002A1626">
              <w:rPr>
                <w:sz w:val="28"/>
                <w:szCs w:val="28"/>
              </w:rPr>
              <w:t>Underpinning</w:t>
            </w:r>
            <w:proofErr w:type="spellEnd"/>
            <w:r w:rsidRPr="002A1626">
              <w:rPr>
                <w:sz w:val="28"/>
                <w:szCs w:val="28"/>
              </w:rPr>
              <w:t xml:space="preserve"> </w:t>
            </w:r>
            <w:proofErr w:type="spellStart"/>
            <w:r w:rsidRPr="002A1626">
              <w:rPr>
                <w:sz w:val="28"/>
                <w:szCs w:val="28"/>
              </w:rPr>
              <w:t>contract</w:t>
            </w:r>
            <w:proofErr w:type="spellEnd"/>
            <w:r w:rsidRPr="002A1626">
              <w:rPr>
                <w:sz w:val="28"/>
                <w:szCs w:val="28"/>
              </w:rPr>
              <w:t xml:space="preserve"> – </w:t>
            </w:r>
            <w:r w:rsidRPr="002A1626">
              <w:rPr>
                <w:bCs/>
                <w:sz w:val="28"/>
                <w:szCs w:val="28"/>
              </w:rPr>
              <w:t>UC</w:t>
            </w:r>
            <w:r w:rsidRPr="002A1626">
              <w:rPr>
                <w:sz w:val="28"/>
                <w:szCs w:val="28"/>
              </w:rPr>
              <w:t xml:space="preserve">), </w:t>
            </w:r>
            <w:r w:rsidRPr="002A1626">
              <w:rPr>
                <w:bCs/>
                <w:sz w:val="28"/>
                <w:szCs w:val="28"/>
              </w:rPr>
              <w:t>договор</w:t>
            </w:r>
            <w:r w:rsidRPr="002A1626">
              <w:rPr>
                <w:sz w:val="28"/>
                <w:szCs w:val="28"/>
              </w:rPr>
              <w:t xml:space="preserve"> с внешним </w:t>
            </w:r>
            <w:r w:rsidRPr="002A1626">
              <w:rPr>
                <w:bCs/>
                <w:sz w:val="28"/>
                <w:szCs w:val="28"/>
              </w:rPr>
              <w:t>поставщиком</w:t>
            </w:r>
            <w:r w:rsidRPr="002A1626">
              <w:rPr>
                <w:sz w:val="28"/>
                <w:szCs w:val="28"/>
              </w:rPr>
              <w:t xml:space="preserve">, который определяет договоренности по предоставлению конкретных </w:t>
            </w:r>
            <w:r w:rsidRPr="002A1626">
              <w:rPr>
                <w:bCs/>
                <w:sz w:val="28"/>
                <w:szCs w:val="28"/>
              </w:rPr>
              <w:t>услуг.</w:t>
            </w:r>
          </w:p>
        </w:tc>
      </w:tr>
    </w:tbl>
    <w:p w14:paraId="1A34B521" w14:textId="54BAEE5C" w:rsidR="0049613C" w:rsidRDefault="0049613C" w:rsidP="003055E3">
      <w:pPr>
        <w:spacing w:after="0" w:line="240" w:lineRule="auto"/>
      </w:pPr>
      <w:bookmarkStart w:id="14" w:name="_Toc517718476"/>
      <w:bookmarkStart w:id="15" w:name="_Toc50463368"/>
    </w:p>
    <w:p w14:paraId="225719CA" w14:textId="77777777" w:rsidR="002F1236" w:rsidRDefault="002F1236" w:rsidP="003055E3">
      <w:pPr>
        <w:spacing w:after="0" w:line="240" w:lineRule="auto"/>
      </w:pPr>
    </w:p>
    <w:p w14:paraId="6B5F3B6F" w14:textId="4B53D8AC" w:rsidR="005A449A" w:rsidRDefault="005A449A" w:rsidP="003055E3">
      <w:pPr>
        <w:pStyle w:val="10"/>
        <w:numPr>
          <w:ilvl w:val="0"/>
          <w:numId w:val="24"/>
        </w:numPr>
        <w:tabs>
          <w:tab w:val="left" w:pos="993"/>
        </w:tabs>
        <w:jc w:val="center"/>
        <w:rPr>
          <w:noProof w:val="0"/>
          <w:color w:val="auto"/>
          <w:sz w:val="28"/>
          <w:szCs w:val="28"/>
        </w:rPr>
      </w:pPr>
      <w:bookmarkStart w:id="16" w:name="_Toc146878773"/>
      <w:r w:rsidRPr="00226F89">
        <w:rPr>
          <w:noProof w:val="0"/>
          <w:color w:val="auto"/>
          <w:sz w:val="28"/>
          <w:szCs w:val="28"/>
        </w:rPr>
        <w:t>Ресурсы</w:t>
      </w:r>
      <w:r w:rsidR="003D0024">
        <w:rPr>
          <w:noProof w:val="0"/>
          <w:color w:val="auto"/>
          <w:sz w:val="28"/>
          <w:szCs w:val="28"/>
        </w:rPr>
        <w:t xml:space="preserve"> </w:t>
      </w:r>
      <w:r w:rsidR="008D5B5A">
        <w:rPr>
          <w:noProof w:val="0"/>
          <w:color w:val="auto"/>
          <w:sz w:val="28"/>
          <w:szCs w:val="28"/>
        </w:rPr>
        <w:t>П</w:t>
      </w:r>
      <w:r w:rsidRPr="00226F89">
        <w:rPr>
          <w:noProof w:val="0"/>
          <w:color w:val="auto"/>
          <w:sz w:val="28"/>
          <w:szCs w:val="28"/>
        </w:rPr>
        <w:t>роцесса</w:t>
      </w:r>
      <w:bookmarkEnd w:id="13"/>
      <w:bookmarkEnd w:id="14"/>
      <w:bookmarkEnd w:id="15"/>
      <w:bookmarkEnd w:id="16"/>
    </w:p>
    <w:p w14:paraId="6AAC2D4D" w14:textId="77777777" w:rsidR="002F1236" w:rsidRPr="002F1236" w:rsidRDefault="002F1236" w:rsidP="003055E3">
      <w:pPr>
        <w:pStyle w:val="a0"/>
        <w:spacing w:after="0" w:line="240" w:lineRule="auto"/>
        <w:rPr>
          <w:lang w:eastAsia="ru-RU"/>
        </w:rPr>
      </w:pPr>
    </w:p>
    <w:p w14:paraId="3B6F1D3E" w14:textId="507555D8" w:rsidR="00A25EA1" w:rsidRDefault="00A25EA1"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Ресурсы процесса включают персонал, программные комплексы и системы, справочники СУСТ.</w:t>
      </w:r>
    </w:p>
    <w:p w14:paraId="1C362320" w14:textId="4742BDBF" w:rsidR="009B0DBF" w:rsidRPr="00A80434" w:rsidRDefault="00E50DE3" w:rsidP="00CD3169">
      <w:pPr>
        <w:pStyle w:val="a4"/>
        <w:numPr>
          <w:ilvl w:val="0"/>
          <w:numId w:val="25"/>
        </w:numPr>
        <w:tabs>
          <w:tab w:val="left" w:pos="993"/>
        </w:tabs>
        <w:spacing w:after="0" w:line="240" w:lineRule="auto"/>
        <w:ind w:hanging="503"/>
        <w:contextualSpacing w:val="0"/>
        <w:jc w:val="both"/>
        <w:rPr>
          <w:rFonts w:ascii="Times New Roman" w:hAnsi="Times New Roman" w:cs="Times New Roman"/>
          <w:sz w:val="28"/>
          <w:szCs w:val="28"/>
        </w:rPr>
      </w:pPr>
      <w:r w:rsidRPr="00A80434">
        <w:rPr>
          <w:rFonts w:ascii="Times New Roman" w:hAnsi="Times New Roman"/>
          <w:sz w:val="28"/>
          <w:szCs w:val="28"/>
        </w:rPr>
        <w:t>Персонал</w:t>
      </w:r>
      <w:r w:rsidR="009B0DBF" w:rsidRPr="00A80434">
        <w:rPr>
          <w:rFonts w:ascii="Times New Roman" w:hAnsi="Times New Roman"/>
          <w:sz w:val="28"/>
          <w:szCs w:val="28"/>
          <w:lang w:val="kk-KZ"/>
        </w:rPr>
        <w:t>:</w:t>
      </w:r>
    </w:p>
    <w:p w14:paraId="2379AB0B" w14:textId="08EF5E40" w:rsidR="009B0DBF" w:rsidRPr="00A80434" w:rsidRDefault="00A80434" w:rsidP="00924090">
      <w:pPr>
        <w:pStyle w:val="a4"/>
        <w:tabs>
          <w:tab w:val="left" w:pos="1134"/>
        </w:tabs>
        <w:spacing w:after="0" w:line="240" w:lineRule="auto"/>
        <w:ind w:left="927" w:hanging="360"/>
        <w:contextualSpacing w:val="0"/>
        <w:jc w:val="both"/>
        <w:rPr>
          <w:rFonts w:ascii="Times New Roman" w:hAnsi="Times New Roman" w:cs="Times New Roman"/>
          <w:sz w:val="28"/>
          <w:szCs w:val="28"/>
        </w:rPr>
      </w:pPr>
      <w:r>
        <w:rPr>
          <w:rFonts w:ascii="Times New Roman" w:hAnsi="Times New Roman"/>
          <w:sz w:val="28"/>
          <w:szCs w:val="28"/>
        </w:rPr>
        <w:t xml:space="preserve">1) </w:t>
      </w:r>
      <w:r w:rsidR="00A25E4E" w:rsidRPr="00A80434">
        <w:rPr>
          <w:rFonts w:ascii="Times New Roman" w:hAnsi="Times New Roman"/>
          <w:sz w:val="28"/>
          <w:szCs w:val="28"/>
        </w:rPr>
        <w:t>н</w:t>
      </w:r>
      <w:r w:rsidR="009B0DBF" w:rsidRPr="00A80434">
        <w:rPr>
          <w:rFonts w:ascii="Times New Roman" w:hAnsi="Times New Roman"/>
          <w:sz w:val="28"/>
          <w:szCs w:val="28"/>
        </w:rPr>
        <w:t xml:space="preserve">епосредственно </w:t>
      </w:r>
      <w:r w:rsidR="00E50DE3" w:rsidRPr="00A80434">
        <w:rPr>
          <w:rFonts w:ascii="Times New Roman" w:hAnsi="Times New Roman"/>
          <w:sz w:val="28"/>
          <w:szCs w:val="28"/>
        </w:rPr>
        <w:t>занимающийся устранением неисправностей в ОДС, ДИТ, ДКБ</w:t>
      </w:r>
      <w:r w:rsidR="00A25E4E" w:rsidRPr="00A80434">
        <w:rPr>
          <w:rFonts w:ascii="Times New Roman" w:hAnsi="Times New Roman"/>
          <w:sz w:val="28"/>
          <w:szCs w:val="28"/>
        </w:rPr>
        <w:t>, в том числе</w:t>
      </w:r>
      <w:r w:rsidR="009B0DBF" w:rsidRPr="00A80434">
        <w:rPr>
          <w:rFonts w:ascii="Times New Roman" w:hAnsi="Times New Roman"/>
          <w:sz w:val="28"/>
          <w:szCs w:val="28"/>
        </w:rPr>
        <w:t>:</w:t>
      </w:r>
    </w:p>
    <w:p w14:paraId="38F6A93D" w14:textId="288F45F9" w:rsidR="009B0DBF" w:rsidRPr="00A80434" w:rsidRDefault="009B0DBF" w:rsidP="00924090">
      <w:pPr>
        <w:pStyle w:val="a4"/>
        <w:tabs>
          <w:tab w:val="left" w:pos="1134"/>
        </w:tabs>
        <w:spacing w:after="0" w:line="240" w:lineRule="auto"/>
        <w:ind w:left="927"/>
        <w:contextualSpacing w:val="0"/>
        <w:jc w:val="both"/>
        <w:rPr>
          <w:rFonts w:ascii="Times New Roman" w:hAnsi="Times New Roman"/>
          <w:sz w:val="28"/>
          <w:szCs w:val="28"/>
          <w:lang w:val="kk-KZ"/>
        </w:rPr>
      </w:pPr>
      <w:r w:rsidRPr="00A80434">
        <w:rPr>
          <w:rFonts w:ascii="Times New Roman" w:hAnsi="Times New Roman"/>
          <w:sz w:val="28"/>
          <w:szCs w:val="28"/>
        </w:rPr>
        <w:t>подразделения ЦУС</w:t>
      </w:r>
      <w:r w:rsidRPr="00A80434">
        <w:rPr>
          <w:rFonts w:ascii="Times New Roman" w:hAnsi="Times New Roman"/>
          <w:sz w:val="28"/>
          <w:szCs w:val="28"/>
          <w:lang w:val="kk-KZ"/>
        </w:rPr>
        <w:t xml:space="preserve"> ДЕЦУС ОДС</w:t>
      </w:r>
      <w:r w:rsidRPr="00A80434">
        <w:rPr>
          <w:rFonts w:ascii="Times New Roman" w:hAnsi="Times New Roman"/>
          <w:sz w:val="28"/>
          <w:szCs w:val="28"/>
        </w:rPr>
        <w:t xml:space="preserve"> в </w:t>
      </w:r>
      <w:proofErr w:type="spellStart"/>
      <w:r w:rsidRPr="00A80434">
        <w:rPr>
          <w:rFonts w:ascii="Times New Roman" w:hAnsi="Times New Roman"/>
          <w:sz w:val="28"/>
          <w:szCs w:val="28"/>
        </w:rPr>
        <w:t>г.Алматы</w:t>
      </w:r>
      <w:proofErr w:type="spellEnd"/>
      <w:r w:rsidRPr="00A80434">
        <w:rPr>
          <w:rFonts w:ascii="Times New Roman" w:hAnsi="Times New Roman"/>
          <w:sz w:val="28"/>
          <w:szCs w:val="28"/>
        </w:rPr>
        <w:t xml:space="preserve"> и </w:t>
      </w:r>
      <w:proofErr w:type="spellStart"/>
      <w:r w:rsidRPr="00A80434">
        <w:rPr>
          <w:rFonts w:ascii="Times New Roman" w:hAnsi="Times New Roman"/>
          <w:sz w:val="28"/>
          <w:szCs w:val="28"/>
        </w:rPr>
        <w:t>г.Астана</w:t>
      </w:r>
      <w:proofErr w:type="spellEnd"/>
      <w:r w:rsidRPr="00A80434">
        <w:rPr>
          <w:rFonts w:ascii="Times New Roman" w:hAnsi="Times New Roman"/>
          <w:sz w:val="28"/>
          <w:szCs w:val="28"/>
          <w:lang w:val="kk-KZ"/>
        </w:rPr>
        <w:t>;</w:t>
      </w:r>
    </w:p>
    <w:p w14:paraId="0088C841" w14:textId="1B4E47AB" w:rsidR="00E50DE3" w:rsidRPr="00A80434" w:rsidRDefault="009B0DBF" w:rsidP="00924090">
      <w:pPr>
        <w:pStyle w:val="a4"/>
        <w:tabs>
          <w:tab w:val="left" w:pos="1134"/>
        </w:tabs>
        <w:spacing w:after="0" w:line="240" w:lineRule="auto"/>
        <w:ind w:left="567"/>
        <w:contextualSpacing w:val="0"/>
        <w:jc w:val="both"/>
        <w:rPr>
          <w:rFonts w:ascii="Times New Roman" w:hAnsi="Times New Roman"/>
          <w:sz w:val="28"/>
          <w:szCs w:val="28"/>
        </w:rPr>
      </w:pPr>
      <w:r w:rsidRPr="00A80434">
        <w:rPr>
          <w:rFonts w:ascii="Times New Roman" w:hAnsi="Times New Roman"/>
          <w:sz w:val="28"/>
          <w:szCs w:val="28"/>
        </w:rPr>
        <w:t xml:space="preserve">     объединенная смена (ОС) ОДС/ДИТ/ДКБ</w:t>
      </w:r>
      <w:r w:rsidRPr="00A80434">
        <w:rPr>
          <w:rFonts w:ascii="Times New Roman" w:hAnsi="Times New Roman"/>
          <w:sz w:val="28"/>
          <w:szCs w:val="28"/>
          <w:lang w:val="kk-KZ"/>
        </w:rPr>
        <w:t>;</w:t>
      </w:r>
      <w:r w:rsidR="00E50DE3" w:rsidRPr="00A80434">
        <w:rPr>
          <w:rFonts w:ascii="Times New Roman" w:hAnsi="Times New Roman"/>
          <w:sz w:val="28"/>
          <w:szCs w:val="28"/>
        </w:rPr>
        <w:t xml:space="preserve">  </w:t>
      </w:r>
    </w:p>
    <w:p w14:paraId="04989C3C" w14:textId="77777777" w:rsidR="00A25E4E" w:rsidRPr="00A80434" w:rsidRDefault="009B0DBF" w:rsidP="00924090">
      <w:pPr>
        <w:pStyle w:val="a4"/>
        <w:tabs>
          <w:tab w:val="left" w:pos="1134"/>
        </w:tabs>
        <w:spacing w:after="0" w:line="240" w:lineRule="auto"/>
        <w:ind w:left="567"/>
        <w:contextualSpacing w:val="0"/>
        <w:jc w:val="both"/>
        <w:rPr>
          <w:rFonts w:ascii="Times New Roman" w:hAnsi="Times New Roman"/>
          <w:sz w:val="28"/>
          <w:szCs w:val="28"/>
          <w:lang w:val="kk-KZ"/>
        </w:rPr>
      </w:pPr>
      <w:r w:rsidRPr="00A80434">
        <w:rPr>
          <w:rFonts w:ascii="Times New Roman" w:hAnsi="Times New Roman"/>
          <w:sz w:val="28"/>
          <w:szCs w:val="28"/>
        </w:rPr>
        <w:t xml:space="preserve">     </w:t>
      </w:r>
      <w:r w:rsidR="00A25E4E" w:rsidRPr="00A80434">
        <w:rPr>
          <w:rFonts w:ascii="Times New Roman" w:hAnsi="Times New Roman"/>
          <w:sz w:val="28"/>
          <w:szCs w:val="28"/>
          <w:lang w:val="en-US"/>
        </w:rPr>
        <w:t>FF</w:t>
      </w:r>
      <w:r w:rsidR="00A25E4E" w:rsidRPr="00A80434">
        <w:rPr>
          <w:rFonts w:ascii="Times New Roman" w:hAnsi="Times New Roman"/>
          <w:sz w:val="28"/>
          <w:szCs w:val="28"/>
          <w:lang w:val="kk-KZ"/>
        </w:rPr>
        <w:t>;</w:t>
      </w:r>
    </w:p>
    <w:p w14:paraId="79D5D162" w14:textId="58C89029" w:rsidR="00A25E4E" w:rsidRPr="00A80434" w:rsidRDefault="00A25E4E" w:rsidP="0067648E">
      <w:pPr>
        <w:pStyle w:val="a4"/>
        <w:numPr>
          <w:ilvl w:val="0"/>
          <w:numId w:val="18"/>
        </w:numPr>
        <w:tabs>
          <w:tab w:val="left" w:pos="1134"/>
        </w:tabs>
        <w:spacing w:after="0" w:line="240" w:lineRule="auto"/>
        <w:ind w:left="851" w:hanging="284"/>
        <w:contextualSpacing w:val="0"/>
        <w:jc w:val="both"/>
        <w:rPr>
          <w:rFonts w:ascii="Times New Roman" w:hAnsi="Times New Roman" w:cs="Times New Roman"/>
          <w:sz w:val="28"/>
          <w:szCs w:val="28"/>
        </w:rPr>
      </w:pPr>
      <w:r w:rsidRPr="00A80434">
        <w:rPr>
          <w:rFonts w:ascii="Times New Roman" w:hAnsi="Times New Roman"/>
          <w:sz w:val="28"/>
          <w:szCs w:val="28"/>
        </w:rPr>
        <w:t>обеспечивающий работу процесса в качестве:</w:t>
      </w:r>
    </w:p>
    <w:p w14:paraId="2DED5E4F" w14:textId="74B1A710" w:rsidR="00A25E4E" w:rsidRPr="00A80434" w:rsidRDefault="00A25E4E" w:rsidP="00924090">
      <w:pPr>
        <w:pStyle w:val="a4"/>
        <w:tabs>
          <w:tab w:val="left" w:pos="1134"/>
        </w:tabs>
        <w:spacing w:after="0" w:line="240" w:lineRule="auto"/>
        <w:ind w:left="927"/>
        <w:contextualSpacing w:val="0"/>
        <w:jc w:val="both"/>
        <w:rPr>
          <w:rFonts w:ascii="Times New Roman" w:hAnsi="Times New Roman"/>
          <w:sz w:val="28"/>
          <w:szCs w:val="28"/>
        </w:rPr>
      </w:pPr>
      <w:r w:rsidRPr="00A80434">
        <w:rPr>
          <w:rFonts w:ascii="Times New Roman" w:hAnsi="Times New Roman"/>
          <w:sz w:val="28"/>
          <w:szCs w:val="28"/>
        </w:rPr>
        <w:t>администраторов Справочников;</w:t>
      </w:r>
    </w:p>
    <w:p w14:paraId="25202CE9" w14:textId="45ADC339" w:rsidR="009B0DBF" w:rsidRPr="00A80434" w:rsidRDefault="00A25E4E" w:rsidP="00924090">
      <w:pPr>
        <w:pStyle w:val="a4"/>
        <w:tabs>
          <w:tab w:val="left" w:pos="1134"/>
        </w:tabs>
        <w:spacing w:after="0" w:line="240" w:lineRule="auto"/>
        <w:ind w:left="927"/>
        <w:contextualSpacing w:val="0"/>
        <w:jc w:val="both"/>
        <w:rPr>
          <w:rFonts w:ascii="Times New Roman" w:hAnsi="Times New Roman" w:cs="Times New Roman"/>
          <w:sz w:val="28"/>
          <w:szCs w:val="28"/>
        </w:rPr>
      </w:pPr>
      <w:r w:rsidRPr="00A80434">
        <w:rPr>
          <w:rFonts w:ascii="Times New Roman" w:hAnsi="Times New Roman"/>
          <w:sz w:val="28"/>
          <w:szCs w:val="28"/>
        </w:rPr>
        <w:t>аналитиков контроля качества.</w:t>
      </w:r>
      <w:r w:rsidR="009A55E9" w:rsidRPr="00A80434">
        <w:rPr>
          <w:rFonts w:ascii="Times New Roman" w:hAnsi="Times New Roman"/>
          <w:sz w:val="28"/>
          <w:szCs w:val="28"/>
        </w:rPr>
        <w:t xml:space="preserve">   </w:t>
      </w:r>
      <w:r w:rsidR="009B0DBF" w:rsidRPr="00A80434">
        <w:rPr>
          <w:rFonts w:ascii="Times New Roman" w:hAnsi="Times New Roman"/>
          <w:sz w:val="28"/>
          <w:szCs w:val="28"/>
        </w:rPr>
        <w:tab/>
      </w:r>
    </w:p>
    <w:p w14:paraId="36A16F0C" w14:textId="481B027B" w:rsidR="00E50DE3" w:rsidRDefault="00A25E4E"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Р</w:t>
      </w:r>
      <w:r w:rsidR="00E50DE3">
        <w:rPr>
          <w:rFonts w:ascii="Times New Roman" w:hAnsi="Times New Roman" w:cs="Times New Roman"/>
          <w:sz w:val="28"/>
          <w:szCs w:val="28"/>
        </w:rPr>
        <w:t xml:space="preserve">оли участников процесса, их обязанности и порядок назначения на эти роли описаны в Приложении 1. </w:t>
      </w:r>
    </w:p>
    <w:p w14:paraId="3F77F7FA" w14:textId="6A2855AD" w:rsidR="005A449A" w:rsidRPr="00BB1B24" w:rsidRDefault="00A55F5C"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sidRPr="00BB1B24">
        <w:rPr>
          <w:rFonts w:ascii="Times New Roman" w:hAnsi="Times New Roman" w:cs="Times New Roman"/>
          <w:sz w:val="28"/>
          <w:szCs w:val="28"/>
        </w:rPr>
        <w:t>Программные комплексы</w:t>
      </w:r>
      <w:r w:rsidR="00F97C89">
        <w:rPr>
          <w:rFonts w:ascii="Times New Roman" w:hAnsi="Times New Roman" w:cs="Times New Roman"/>
          <w:sz w:val="28"/>
          <w:szCs w:val="28"/>
        </w:rPr>
        <w:t>:</w:t>
      </w:r>
      <w:r w:rsidR="00BB1B24" w:rsidRPr="00BB1B24">
        <w:rPr>
          <w:rFonts w:ascii="Times New Roman" w:hAnsi="Times New Roman" w:cs="Times New Roman"/>
          <w:sz w:val="28"/>
          <w:szCs w:val="28"/>
        </w:rPr>
        <w:t xml:space="preserve"> </w:t>
      </w:r>
      <w:r w:rsidR="005A449A" w:rsidRPr="00BB1B24">
        <w:rPr>
          <w:rFonts w:ascii="Times New Roman" w:hAnsi="Times New Roman" w:cs="Times New Roman"/>
          <w:sz w:val="28"/>
          <w:szCs w:val="28"/>
        </w:rPr>
        <w:t xml:space="preserve">ПК «СУПБ» </w:t>
      </w:r>
      <w:r w:rsidR="00BB1B24" w:rsidRPr="00BB1B24">
        <w:rPr>
          <w:rFonts w:ascii="Times New Roman" w:hAnsi="Times New Roman" w:cs="Times New Roman"/>
          <w:sz w:val="28"/>
          <w:szCs w:val="28"/>
        </w:rPr>
        <w:t xml:space="preserve">и ПК «СУНР» </w:t>
      </w:r>
      <w:r w:rsidR="005A449A" w:rsidRPr="00BB1B24">
        <w:rPr>
          <w:rFonts w:ascii="Times New Roman" w:hAnsi="Times New Roman" w:cs="Times New Roman"/>
          <w:sz w:val="28"/>
          <w:szCs w:val="28"/>
        </w:rPr>
        <w:t xml:space="preserve">на базе ARS </w:t>
      </w:r>
      <w:proofErr w:type="spellStart"/>
      <w:r w:rsidR="005A449A" w:rsidRPr="00BB1B24">
        <w:rPr>
          <w:rFonts w:ascii="Times New Roman" w:hAnsi="Times New Roman" w:cs="Times New Roman"/>
          <w:sz w:val="28"/>
          <w:szCs w:val="28"/>
        </w:rPr>
        <w:t>Remedy</w:t>
      </w:r>
      <w:proofErr w:type="spellEnd"/>
      <w:r w:rsidR="006C3D57" w:rsidRPr="00BB1B24">
        <w:rPr>
          <w:rFonts w:ascii="Times New Roman" w:hAnsi="Times New Roman" w:cs="Times New Roman"/>
          <w:sz w:val="28"/>
          <w:szCs w:val="28"/>
        </w:rPr>
        <w:t>;</w:t>
      </w:r>
      <w:r w:rsidR="005A449A" w:rsidRPr="00BB1B24">
        <w:rPr>
          <w:rFonts w:ascii="Times New Roman" w:hAnsi="Times New Roman" w:cs="Times New Roman"/>
          <w:sz w:val="28"/>
          <w:szCs w:val="28"/>
        </w:rPr>
        <w:t xml:space="preserve"> </w:t>
      </w:r>
    </w:p>
    <w:p w14:paraId="63AF9028" w14:textId="77777777" w:rsidR="00B95C02" w:rsidRPr="008969C5" w:rsidRDefault="00B95C02"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sidRPr="008969C5">
        <w:rPr>
          <w:rFonts w:ascii="Times New Roman" w:hAnsi="Times New Roman" w:cs="Times New Roman"/>
          <w:sz w:val="28"/>
          <w:szCs w:val="28"/>
        </w:rPr>
        <w:lastRenderedPageBreak/>
        <w:t xml:space="preserve">Системы: </w:t>
      </w:r>
    </w:p>
    <w:p w14:paraId="613A2945" w14:textId="77777777" w:rsidR="00B95C02" w:rsidRDefault="00B95C02" w:rsidP="00924090">
      <w:pPr>
        <w:pStyle w:val="a4"/>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СОПС – система сбора и обработки потоков сообщений от объектов сетей;</w:t>
      </w:r>
    </w:p>
    <w:p w14:paraId="0F4E14A3" w14:textId="01B88859" w:rsidR="00B95C02" w:rsidRDefault="00B95C02" w:rsidP="00924090">
      <w:pPr>
        <w:pStyle w:val="a4"/>
        <w:spacing w:after="0" w:line="240" w:lineRule="auto"/>
        <w:ind w:left="0" w:firstLine="567"/>
        <w:contextualSpacing w:val="0"/>
        <w:jc w:val="both"/>
        <w:rPr>
          <w:rFonts w:ascii="Times New Roman" w:hAnsi="Times New Roman" w:cs="Times New Roman"/>
          <w:sz w:val="28"/>
          <w:szCs w:val="28"/>
        </w:rPr>
      </w:pPr>
      <w:r w:rsidRPr="00226F89">
        <w:rPr>
          <w:rFonts w:ascii="Times New Roman" w:hAnsi="Times New Roman" w:cs="Times New Roman"/>
          <w:sz w:val="28"/>
          <w:szCs w:val="28"/>
        </w:rPr>
        <w:t xml:space="preserve">СОЭАС </w:t>
      </w:r>
      <w:r>
        <w:rPr>
          <w:rFonts w:ascii="Times New Roman" w:hAnsi="Times New Roman" w:cs="Times New Roman"/>
          <w:sz w:val="28"/>
          <w:szCs w:val="28"/>
        </w:rPr>
        <w:t>– система обогащения и эскалации аварийных сообщений</w:t>
      </w:r>
      <w:r w:rsidRPr="00226F89">
        <w:rPr>
          <w:rFonts w:ascii="Times New Roman" w:hAnsi="Times New Roman" w:cs="Times New Roman"/>
          <w:sz w:val="28"/>
          <w:szCs w:val="28"/>
        </w:rPr>
        <w:t xml:space="preserve"> для определения корневой причины сбоя</w:t>
      </w:r>
      <w:r w:rsidR="00530DDF">
        <w:rPr>
          <w:rFonts w:ascii="Times New Roman" w:hAnsi="Times New Roman" w:cs="Times New Roman"/>
          <w:sz w:val="28"/>
          <w:szCs w:val="28"/>
        </w:rPr>
        <w:t>;</w:t>
      </w:r>
    </w:p>
    <w:p w14:paraId="1F537B2D" w14:textId="75EEF18D" w:rsidR="00530DDF" w:rsidRPr="00530DDF" w:rsidRDefault="00530DDF" w:rsidP="00924090">
      <w:pPr>
        <w:pStyle w:val="a4"/>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lang w:val="en-US"/>
        </w:rPr>
        <w:t>SQM</w:t>
      </w:r>
      <w:r w:rsidRPr="00530DDF">
        <w:rPr>
          <w:rFonts w:ascii="Times New Roman" w:hAnsi="Times New Roman" w:cs="Times New Roman"/>
          <w:sz w:val="28"/>
          <w:szCs w:val="28"/>
        </w:rPr>
        <w:t xml:space="preserve"> – (</w:t>
      </w:r>
      <w:r w:rsidRPr="00530DDF">
        <w:rPr>
          <w:rFonts w:ascii="Times New Roman" w:hAnsi="Times New Roman" w:cs="Times New Roman"/>
          <w:sz w:val="28"/>
          <w:szCs w:val="28"/>
          <w:lang w:val="en-US"/>
        </w:rPr>
        <w:t>Service</w:t>
      </w:r>
      <w:r w:rsidRPr="00530DDF">
        <w:rPr>
          <w:rFonts w:ascii="Times New Roman" w:hAnsi="Times New Roman" w:cs="Times New Roman"/>
          <w:sz w:val="28"/>
          <w:szCs w:val="28"/>
        </w:rPr>
        <w:t xml:space="preserve"> </w:t>
      </w:r>
      <w:r w:rsidRPr="00530DDF">
        <w:rPr>
          <w:rFonts w:ascii="Times New Roman" w:hAnsi="Times New Roman" w:cs="Times New Roman"/>
          <w:sz w:val="28"/>
          <w:szCs w:val="28"/>
          <w:lang w:val="en-US"/>
        </w:rPr>
        <w:t>quality</w:t>
      </w:r>
      <w:r w:rsidRPr="00530DDF">
        <w:rPr>
          <w:rFonts w:ascii="Times New Roman" w:hAnsi="Times New Roman" w:cs="Times New Roman"/>
          <w:sz w:val="28"/>
          <w:szCs w:val="28"/>
        </w:rPr>
        <w:t xml:space="preserve"> </w:t>
      </w:r>
      <w:r w:rsidRPr="00530DDF">
        <w:rPr>
          <w:rFonts w:ascii="Times New Roman" w:hAnsi="Times New Roman" w:cs="Times New Roman"/>
          <w:sz w:val="28"/>
          <w:szCs w:val="28"/>
          <w:lang w:val="en-US"/>
        </w:rPr>
        <w:t>management</w:t>
      </w:r>
      <w:r w:rsidRPr="00530DDF">
        <w:rPr>
          <w:rFonts w:ascii="Times New Roman" w:hAnsi="Times New Roman" w:cs="Times New Roman"/>
          <w:sz w:val="28"/>
          <w:szCs w:val="28"/>
        </w:rPr>
        <w:t xml:space="preserve">) – </w:t>
      </w:r>
      <w:r>
        <w:rPr>
          <w:rFonts w:ascii="Times New Roman" w:hAnsi="Times New Roman" w:cs="Times New Roman"/>
          <w:sz w:val="28"/>
          <w:szCs w:val="28"/>
          <w:lang w:val="kk-KZ"/>
        </w:rPr>
        <w:t>системы управления качеством сервисов</w:t>
      </w:r>
      <w:r>
        <w:rPr>
          <w:rFonts w:ascii="Times New Roman" w:hAnsi="Times New Roman" w:cs="Times New Roman"/>
          <w:sz w:val="28"/>
          <w:szCs w:val="28"/>
        </w:rPr>
        <w:t>.</w:t>
      </w:r>
    </w:p>
    <w:p w14:paraId="2BCD6C2B" w14:textId="42274B99" w:rsidR="00F31806" w:rsidRDefault="0021684C" w:rsidP="003055E3">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sidRPr="0098653F">
        <w:rPr>
          <w:rFonts w:ascii="Times New Roman" w:hAnsi="Times New Roman" w:cs="Times New Roman"/>
          <w:sz w:val="28"/>
          <w:szCs w:val="28"/>
        </w:rPr>
        <w:t>Внешние справочники СУСТ, используемые в ПК «СУПБ» и ПК «СУНР»</w:t>
      </w:r>
      <w:r w:rsidR="0098653F" w:rsidRPr="0098653F">
        <w:rPr>
          <w:rFonts w:ascii="Times New Roman" w:hAnsi="Times New Roman" w:cs="Times New Roman"/>
          <w:sz w:val="28"/>
          <w:szCs w:val="28"/>
        </w:rPr>
        <w:t>.</w:t>
      </w:r>
      <w:r w:rsidR="008C4BA9">
        <w:rPr>
          <w:rFonts w:ascii="Times New Roman" w:hAnsi="Times New Roman" w:cs="Times New Roman"/>
          <w:sz w:val="28"/>
          <w:szCs w:val="28"/>
        </w:rPr>
        <w:t xml:space="preserve"> Перечень справочников и порядок их ведения приведены в Приложении 7.</w:t>
      </w:r>
    </w:p>
    <w:p w14:paraId="788C0598" w14:textId="7A0B24CD" w:rsidR="00FB520A" w:rsidRDefault="00FB520A" w:rsidP="003055E3">
      <w:pPr>
        <w:tabs>
          <w:tab w:val="num" w:pos="993"/>
        </w:tabs>
        <w:spacing w:after="0" w:line="240" w:lineRule="auto"/>
        <w:jc w:val="both"/>
        <w:rPr>
          <w:rFonts w:ascii="Times New Roman" w:hAnsi="Times New Roman" w:cs="Times New Roman"/>
          <w:sz w:val="28"/>
          <w:szCs w:val="28"/>
        </w:rPr>
      </w:pPr>
    </w:p>
    <w:p w14:paraId="188FBB4C" w14:textId="77777777" w:rsidR="00170305" w:rsidRDefault="00170305" w:rsidP="003055E3">
      <w:pPr>
        <w:tabs>
          <w:tab w:val="num" w:pos="993"/>
        </w:tabs>
        <w:spacing w:after="0" w:line="240" w:lineRule="auto"/>
        <w:jc w:val="both"/>
        <w:rPr>
          <w:rFonts w:ascii="Times New Roman" w:hAnsi="Times New Roman" w:cs="Times New Roman"/>
          <w:sz w:val="28"/>
          <w:szCs w:val="28"/>
        </w:rPr>
      </w:pPr>
    </w:p>
    <w:p w14:paraId="0A49B52A" w14:textId="26C043D6" w:rsidR="006A2FE7" w:rsidRDefault="006A2FE7" w:rsidP="003055E3">
      <w:pPr>
        <w:pStyle w:val="10"/>
        <w:numPr>
          <w:ilvl w:val="0"/>
          <w:numId w:val="7"/>
        </w:numPr>
        <w:tabs>
          <w:tab w:val="left" w:pos="7798"/>
        </w:tabs>
        <w:ind w:left="425" w:hanging="425"/>
        <w:jc w:val="center"/>
        <w:rPr>
          <w:noProof w:val="0"/>
          <w:color w:val="auto"/>
          <w:sz w:val="28"/>
          <w:szCs w:val="28"/>
          <w:lang w:val="kk-KZ"/>
        </w:rPr>
      </w:pPr>
      <w:bookmarkStart w:id="17" w:name="_Toc146878774"/>
      <w:bookmarkStart w:id="18" w:name="_Toc297555881"/>
      <w:bookmarkStart w:id="19" w:name="_Toc517718477"/>
      <w:bookmarkStart w:id="20" w:name="_Toc33431144"/>
      <w:bookmarkStart w:id="21" w:name="_Toc50463369"/>
      <w:bookmarkStart w:id="22" w:name="OLE_LINK2"/>
      <w:bookmarkStart w:id="23" w:name="OLE_LINK3"/>
      <w:r>
        <w:rPr>
          <w:noProof w:val="0"/>
          <w:color w:val="auto"/>
          <w:sz w:val="28"/>
          <w:szCs w:val="28"/>
          <w:lang w:val="kk-KZ"/>
        </w:rPr>
        <w:t xml:space="preserve">Объекты </w:t>
      </w:r>
      <w:r w:rsidR="00F02FB6">
        <w:rPr>
          <w:noProof w:val="0"/>
          <w:color w:val="auto"/>
          <w:sz w:val="28"/>
          <w:szCs w:val="28"/>
          <w:lang w:val="kk-KZ"/>
        </w:rPr>
        <w:t xml:space="preserve">и порядок их </w:t>
      </w:r>
      <w:r>
        <w:rPr>
          <w:noProof w:val="0"/>
          <w:color w:val="auto"/>
          <w:sz w:val="28"/>
          <w:szCs w:val="28"/>
          <w:lang w:val="kk-KZ"/>
        </w:rPr>
        <w:t>контроля</w:t>
      </w:r>
      <w:bookmarkEnd w:id="17"/>
    </w:p>
    <w:p w14:paraId="38F73F6F" w14:textId="77777777" w:rsidR="000C145D" w:rsidRPr="000C145D" w:rsidRDefault="000C145D" w:rsidP="003055E3">
      <w:pPr>
        <w:pStyle w:val="a0"/>
        <w:spacing w:after="0" w:line="240" w:lineRule="auto"/>
        <w:rPr>
          <w:lang w:val="kk-KZ" w:eastAsia="ru-RU"/>
        </w:rPr>
      </w:pPr>
    </w:p>
    <w:p w14:paraId="7C470388" w14:textId="1A45ADE9" w:rsidR="006A2FE7" w:rsidRDefault="00E44FCC" w:rsidP="003055E3">
      <w:pPr>
        <w:pStyle w:val="a0"/>
        <w:numPr>
          <w:ilvl w:val="0"/>
          <w:numId w:val="25"/>
        </w:numPr>
        <w:tabs>
          <w:tab w:val="left" w:pos="993"/>
        </w:tabs>
        <w:spacing w:after="0" w:line="240" w:lineRule="auto"/>
        <w:ind w:left="0" w:firstLine="567"/>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Для обеспечения требуемого уровня качества предоставления услуг и сревисов должен осуществляться к</w:t>
      </w:r>
      <w:r w:rsidR="00531053">
        <w:rPr>
          <w:rFonts w:ascii="Times New Roman" w:hAnsi="Times New Roman" w:cs="Times New Roman"/>
          <w:sz w:val="28"/>
          <w:szCs w:val="28"/>
          <w:lang w:val="kk-KZ" w:eastAsia="ru-RU"/>
        </w:rPr>
        <w:t xml:space="preserve">онтроль состояния и устранение </w:t>
      </w:r>
      <w:r w:rsidR="00B54C79">
        <w:rPr>
          <w:rFonts w:ascii="Times New Roman" w:hAnsi="Times New Roman" w:cs="Times New Roman"/>
          <w:sz w:val="28"/>
          <w:szCs w:val="28"/>
          <w:lang w:val="kk-KZ" w:eastAsia="ru-RU"/>
        </w:rPr>
        <w:t>проблем на следующих объектах</w:t>
      </w:r>
      <w:r w:rsidR="006A2FE7">
        <w:rPr>
          <w:rFonts w:ascii="Times New Roman" w:hAnsi="Times New Roman" w:cs="Times New Roman"/>
          <w:sz w:val="28"/>
          <w:szCs w:val="28"/>
          <w:lang w:val="kk-KZ" w:eastAsia="ru-RU"/>
        </w:rPr>
        <w:t>:</w:t>
      </w:r>
    </w:p>
    <w:p w14:paraId="6E11D773" w14:textId="10F6C336" w:rsidR="006A2FE7" w:rsidRDefault="00587F7C" w:rsidP="00924090">
      <w:pPr>
        <w:pStyle w:val="a0"/>
        <w:tabs>
          <w:tab w:val="left" w:pos="993"/>
        </w:tabs>
        <w:spacing w:after="0" w:line="240" w:lineRule="auto"/>
        <w:ind w:left="567"/>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телекоммуникационное оборудование;</w:t>
      </w:r>
    </w:p>
    <w:p w14:paraId="65ABAB4F" w14:textId="2AE6000E" w:rsidR="00587F7C" w:rsidRDefault="00587F7C" w:rsidP="00924090">
      <w:pPr>
        <w:pStyle w:val="a0"/>
        <w:tabs>
          <w:tab w:val="left" w:pos="993"/>
        </w:tabs>
        <w:spacing w:after="0" w:line="240" w:lineRule="auto"/>
        <w:ind w:left="567"/>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оборудование энергетики</w:t>
      </w:r>
      <w:r w:rsidR="00531053">
        <w:rPr>
          <w:rFonts w:ascii="Times New Roman" w:hAnsi="Times New Roman" w:cs="Times New Roman"/>
          <w:sz w:val="28"/>
          <w:szCs w:val="28"/>
          <w:lang w:val="kk-KZ" w:eastAsia="ru-RU"/>
        </w:rPr>
        <w:t xml:space="preserve"> и климатехники</w:t>
      </w:r>
      <w:r>
        <w:rPr>
          <w:rFonts w:ascii="Times New Roman" w:hAnsi="Times New Roman" w:cs="Times New Roman"/>
          <w:sz w:val="28"/>
          <w:szCs w:val="28"/>
          <w:lang w:val="kk-KZ" w:eastAsia="ru-RU"/>
        </w:rPr>
        <w:t>;</w:t>
      </w:r>
    </w:p>
    <w:p w14:paraId="077977AC" w14:textId="11BD7A83" w:rsidR="00587F7C" w:rsidRDefault="00587F7C" w:rsidP="00924090">
      <w:pPr>
        <w:pStyle w:val="a0"/>
        <w:tabs>
          <w:tab w:val="left" w:pos="993"/>
        </w:tabs>
        <w:spacing w:after="0" w:line="240" w:lineRule="auto"/>
        <w:ind w:left="567"/>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инфраструктурные объекты</w:t>
      </w:r>
      <w:r w:rsidR="002B6EA5">
        <w:rPr>
          <w:rFonts w:ascii="Times New Roman" w:hAnsi="Times New Roman" w:cs="Times New Roman"/>
          <w:sz w:val="28"/>
          <w:szCs w:val="28"/>
          <w:lang w:val="kk-KZ" w:eastAsia="ru-RU"/>
        </w:rPr>
        <w:t xml:space="preserve"> (помещения</w:t>
      </w:r>
      <w:r w:rsidR="00531053">
        <w:rPr>
          <w:rFonts w:ascii="Times New Roman" w:hAnsi="Times New Roman" w:cs="Times New Roman"/>
          <w:sz w:val="28"/>
          <w:szCs w:val="28"/>
          <w:lang w:val="kk-KZ" w:eastAsia="ru-RU"/>
        </w:rPr>
        <w:t>, контейнеры</w:t>
      </w:r>
      <w:r>
        <w:rPr>
          <w:rFonts w:ascii="Times New Roman" w:hAnsi="Times New Roman" w:cs="Times New Roman"/>
          <w:sz w:val="28"/>
          <w:szCs w:val="28"/>
          <w:lang w:val="kk-KZ" w:eastAsia="ru-RU"/>
        </w:rPr>
        <w:t xml:space="preserve"> </w:t>
      </w:r>
      <w:r w:rsidR="009E5BD9">
        <w:rPr>
          <w:rFonts w:ascii="Times New Roman" w:hAnsi="Times New Roman" w:cs="Times New Roman"/>
          <w:sz w:val="28"/>
          <w:szCs w:val="28"/>
          <w:lang w:val="kk-KZ" w:eastAsia="ru-RU"/>
        </w:rPr>
        <w:t xml:space="preserve">и т.п. путем </w:t>
      </w:r>
      <w:r w:rsidR="00D43724">
        <w:rPr>
          <w:rFonts w:ascii="Times New Roman" w:hAnsi="Times New Roman" w:cs="Times New Roman"/>
          <w:sz w:val="28"/>
          <w:szCs w:val="28"/>
          <w:lang w:val="kk-KZ" w:eastAsia="ru-RU"/>
        </w:rPr>
        <w:t>контроля</w:t>
      </w:r>
      <w:r w:rsidR="009E5BD9">
        <w:rPr>
          <w:rFonts w:ascii="Times New Roman" w:hAnsi="Times New Roman" w:cs="Times New Roman"/>
          <w:sz w:val="28"/>
          <w:szCs w:val="28"/>
          <w:lang w:val="kk-KZ" w:eastAsia="ru-RU"/>
        </w:rPr>
        <w:t xml:space="preserve"> </w:t>
      </w:r>
      <w:r w:rsidR="00D43724">
        <w:rPr>
          <w:rFonts w:ascii="Times New Roman" w:hAnsi="Times New Roman" w:cs="Times New Roman"/>
          <w:sz w:val="28"/>
          <w:szCs w:val="28"/>
          <w:lang w:val="kk-KZ" w:eastAsia="ru-RU"/>
        </w:rPr>
        <w:t>состояния</w:t>
      </w:r>
      <w:r w:rsidR="009E5BD9">
        <w:rPr>
          <w:rFonts w:ascii="Times New Roman" w:hAnsi="Times New Roman" w:cs="Times New Roman"/>
          <w:sz w:val="28"/>
          <w:szCs w:val="28"/>
          <w:lang w:val="kk-KZ" w:eastAsia="ru-RU"/>
        </w:rPr>
        <w:t xml:space="preserve"> датчиков</w:t>
      </w:r>
      <w:r w:rsidR="00D43724">
        <w:rPr>
          <w:rFonts w:ascii="Times New Roman" w:hAnsi="Times New Roman" w:cs="Times New Roman"/>
          <w:sz w:val="28"/>
          <w:szCs w:val="28"/>
          <w:lang w:val="kk-KZ" w:eastAsia="ru-RU"/>
        </w:rPr>
        <w:t>, например,</w:t>
      </w:r>
      <w:r w:rsidR="009E5BD9">
        <w:rPr>
          <w:rFonts w:ascii="Times New Roman" w:hAnsi="Times New Roman" w:cs="Times New Roman"/>
          <w:sz w:val="28"/>
          <w:szCs w:val="28"/>
          <w:lang w:val="kk-KZ" w:eastAsia="ru-RU"/>
        </w:rPr>
        <w:t xml:space="preserve"> открывания двери</w:t>
      </w:r>
      <w:r w:rsidR="00D43724">
        <w:rPr>
          <w:rFonts w:ascii="Times New Roman" w:hAnsi="Times New Roman" w:cs="Times New Roman"/>
          <w:sz w:val="28"/>
          <w:szCs w:val="28"/>
          <w:lang w:val="kk-KZ" w:eastAsia="ru-RU"/>
        </w:rPr>
        <w:t>, температуры</w:t>
      </w:r>
      <w:r w:rsidR="009E5BD9">
        <w:rPr>
          <w:rFonts w:ascii="Times New Roman" w:hAnsi="Times New Roman" w:cs="Times New Roman"/>
          <w:sz w:val="28"/>
          <w:szCs w:val="28"/>
          <w:lang w:val="kk-KZ" w:eastAsia="ru-RU"/>
        </w:rPr>
        <w:t xml:space="preserve"> и др.</w:t>
      </w:r>
      <w:r>
        <w:rPr>
          <w:rFonts w:ascii="Times New Roman" w:hAnsi="Times New Roman" w:cs="Times New Roman"/>
          <w:sz w:val="28"/>
          <w:szCs w:val="28"/>
          <w:lang w:val="kk-KZ" w:eastAsia="ru-RU"/>
        </w:rPr>
        <w:t xml:space="preserve">); </w:t>
      </w:r>
    </w:p>
    <w:p w14:paraId="19773F7D" w14:textId="73DF3CFF" w:rsidR="002B6EA5" w:rsidRDefault="00804BA6" w:rsidP="00924090">
      <w:pPr>
        <w:pStyle w:val="a0"/>
        <w:tabs>
          <w:tab w:val="left" w:pos="993"/>
        </w:tabs>
        <w:spacing w:after="0" w:line="240" w:lineRule="auto"/>
        <w:ind w:left="567"/>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тракты/</w:t>
      </w:r>
      <w:r w:rsidR="002B6EA5">
        <w:rPr>
          <w:rFonts w:ascii="Times New Roman" w:hAnsi="Times New Roman" w:cs="Times New Roman"/>
          <w:sz w:val="28"/>
          <w:szCs w:val="28"/>
          <w:lang w:val="kk-KZ" w:eastAsia="ru-RU"/>
        </w:rPr>
        <w:t xml:space="preserve">каналы и </w:t>
      </w:r>
      <w:r w:rsidR="009E76AC">
        <w:rPr>
          <w:rFonts w:ascii="Times New Roman" w:hAnsi="Times New Roman" w:cs="Times New Roman"/>
          <w:sz w:val="28"/>
          <w:szCs w:val="28"/>
          <w:lang w:val="kk-KZ" w:eastAsia="ru-RU"/>
        </w:rPr>
        <w:t>др. о</w:t>
      </w:r>
      <w:r w:rsidR="002B6EA5">
        <w:rPr>
          <w:rFonts w:ascii="Times New Roman" w:hAnsi="Times New Roman" w:cs="Times New Roman"/>
          <w:sz w:val="28"/>
          <w:szCs w:val="28"/>
          <w:lang w:val="kk-KZ" w:eastAsia="ru-RU"/>
        </w:rPr>
        <w:t>бъекты</w:t>
      </w:r>
      <w:r w:rsidR="009E76AC">
        <w:rPr>
          <w:rFonts w:ascii="Times New Roman" w:hAnsi="Times New Roman" w:cs="Times New Roman"/>
          <w:sz w:val="28"/>
          <w:szCs w:val="28"/>
          <w:lang w:val="kk-KZ" w:eastAsia="ru-RU"/>
        </w:rPr>
        <w:t xml:space="preserve"> сети</w:t>
      </w:r>
      <w:r w:rsidR="002B6EA5">
        <w:rPr>
          <w:rFonts w:ascii="Times New Roman" w:hAnsi="Times New Roman" w:cs="Times New Roman"/>
          <w:sz w:val="28"/>
          <w:szCs w:val="28"/>
          <w:lang w:val="kk-KZ" w:eastAsia="ru-RU"/>
        </w:rPr>
        <w:t>, посредством которых организованы</w:t>
      </w:r>
      <w:r w:rsidR="000442A8">
        <w:rPr>
          <w:rFonts w:ascii="Times New Roman" w:hAnsi="Times New Roman" w:cs="Times New Roman"/>
          <w:sz w:val="28"/>
          <w:szCs w:val="28"/>
          <w:lang w:val="kk-KZ" w:eastAsia="ru-RU"/>
        </w:rPr>
        <w:t xml:space="preserve"> </w:t>
      </w:r>
      <w:r w:rsidR="00D43724">
        <w:rPr>
          <w:rFonts w:ascii="Times New Roman" w:hAnsi="Times New Roman" w:cs="Times New Roman"/>
          <w:sz w:val="28"/>
          <w:szCs w:val="28"/>
          <w:lang w:val="kk-KZ" w:eastAsia="ru-RU"/>
        </w:rPr>
        <w:t>с</w:t>
      </w:r>
      <w:r w:rsidR="002B6EA5">
        <w:rPr>
          <w:rFonts w:ascii="Times New Roman" w:hAnsi="Times New Roman" w:cs="Times New Roman"/>
          <w:sz w:val="28"/>
          <w:szCs w:val="28"/>
          <w:lang w:val="kk-KZ" w:eastAsia="ru-RU"/>
        </w:rPr>
        <w:t>ервисы</w:t>
      </w:r>
      <w:r w:rsidR="00FE3FDC">
        <w:rPr>
          <w:rFonts w:ascii="Times New Roman" w:hAnsi="Times New Roman" w:cs="Times New Roman"/>
          <w:sz w:val="28"/>
          <w:szCs w:val="28"/>
          <w:lang w:val="kk-KZ" w:eastAsia="ru-RU"/>
        </w:rPr>
        <w:t>.</w:t>
      </w:r>
      <w:r w:rsidR="002B6EA5">
        <w:rPr>
          <w:rFonts w:ascii="Times New Roman" w:hAnsi="Times New Roman" w:cs="Times New Roman"/>
          <w:sz w:val="28"/>
          <w:szCs w:val="28"/>
          <w:lang w:val="kk-KZ" w:eastAsia="ru-RU"/>
        </w:rPr>
        <w:t xml:space="preserve">  </w:t>
      </w:r>
    </w:p>
    <w:p w14:paraId="44F56C9B" w14:textId="443773EE" w:rsidR="007B6A32" w:rsidRPr="00F02FB6" w:rsidRDefault="007B6A32" w:rsidP="0067648E">
      <w:pPr>
        <w:pStyle w:val="a0"/>
        <w:numPr>
          <w:ilvl w:val="0"/>
          <w:numId w:val="25"/>
        </w:numPr>
        <w:tabs>
          <w:tab w:val="left" w:pos="993"/>
        </w:tabs>
        <w:spacing w:after="0" w:line="240" w:lineRule="auto"/>
        <w:ind w:left="0" w:firstLine="567"/>
        <w:jc w:val="both"/>
        <w:rPr>
          <w:rFonts w:ascii="Times New Roman" w:hAnsi="Times New Roman" w:cs="Times New Roman"/>
          <w:sz w:val="28"/>
          <w:szCs w:val="28"/>
          <w:lang w:val="kk-KZ" w:eastAsia="ru-RU"/>
        </w:rPr>
      </w:pPr>
      <w:r w:rsidRPr="007B6A32">
        <w:rPr>
          <w:rFonts w:ascii="Times New Roman" w:hAnsi="Times New Roman" w:cs="Times New Roman"/>
          <w:sz w:val="28"/>
          <w:szCs w:val="28"/>
        </w:rPr>
        <w:t>После ввода в эксплуатацию активное оборудование сети и системы мониторинга должн</w:t>
      </w:r>
      <w:r>
        <w:rPr>
          <w:rFonts w:ascii="Times New Roman" w:hAnsi="Times New Roman" w:cs="Times New Roman"/>
          <w:sz w:val="28"/>
          <w:szCs w:val="28"/>
        </w:rPr>
        <w:t>ы</w:t>
      </w:r>
      <w:r w:rsidRPr="007B6A32">
        <w:rPr>
          <w:rFonts w:ascii="Times New Roman" w:hAnsi="Times New Roman" w:cs="Times New Roman"/>
          <w:sz w:val="28"/>
          <w:szCs w:val="28"/>
        </w:rPr>
        <w:t xml:space="preserve"> быть подключен</w:t>
      </w:r>
      <w:r>
        <w:rPr>
          <w:rFonts w:ascii="Times New Roman" w:hAnsi="Times New Roman" w:cs="Times New Roman"/>
          <w:sz w:val="28"/>
          <w:szCs w:val="28"/>
        </w:rPr>
        <w:t>ы</w:t>
      </w:r>
      <w:r w:rsidRPr="007B6A32">
        <w:rPr>
          <w:rFonts w:ascii="Times New Roman" w:hAnsi="Times New Roman" w:cs="Times New Roman"/>
          <w:sz w:val="28"/>
          <w:szCs w:val="28"/>
        </w:rPr>
        <w:t xml:space="preserve"> к СУСТ. Процедуры подключения оборудования описаны в </w:t>
      </w:r>
      <w:r w:rsidR="003C0777">
        <w:rPr>
          <w:rFonts w:ascii="Times New Roman" w:hAnsi="Times New Roman" w:cs="Times New Roman"/>
          <w:sz w:val="28"/>
          <w:szCs w:val="28"/>
        </w:rPr>
        <w:t>«</w:t>
      </w:r>
      <w:r w:rsidRPr="007B6A32">
        <w:rPr>
          <w:rFonts w:ascii="Times New Roman" w:hAnsi="Times New Roman" w:cs="Times New Roman"/>
          <w:sz w:val="28"/>
          <w:szCs w:val="28"/>
        </w:rPr>
        <w:t>Регламенте взаимодействия подразделений АО «</w:t>
      </w:r>
      <w:proofErr w:type="spellStart"/>
      <w:r w:rsidRPr="007B6A32">
        <w:rPr>
          <w:rFonts w:ascii="Times New Roman" w:hAnsi="Times New Roman" w:cs="Times New Roman"/>
          <w:sz w:val="28"/>
          <w:szCs w:val="28"/>
        </w:rPr>
        <w:t>Казахтелеком</w:t>
      </w:r>
      <w:proofErr w:type="spellEnd"/>
      <w:r w:rsidRPr="007B6A32">
        <w:rPr>
          <w:rFonts w:ascii="Times New Roman" w:hAnsi="Times New Roman" w:cs="Times New Roman"/>
          <w:sz w:val="28"/>
          <w:szCs w:val="28"/>
        </w:rPr>
        <w:t>» и службы технического сопровождения СУСТФ</w:t>
      </w:r>
      <w:r w:rsidR="003C0777">
        <w:rPr>
          <w:rFonts w:ascii="Times New Roman" w:hAnsi="Times New Roman" w:cs="Times New Roman"/>
          <w:sz w:val="28"/>
          <w:szCs w:val="28"/>
        </w:rPr>
        <w:t>»</w:t>
      </w:r>
      <w:r w:rsidRPr="007B6A32">
        <w:rPr>
          <w:rFonts w:ascii="Times New Roman" w:hAnsi="Times New Roman" w:cs="Times New Roman"/>
          <w:sz w:val="28"/>
          <w:szCs w:val="28"/>
        </w:rPr>
        <w:t>.</w:t>
      </w:r>
    </w:p>
    <w:p w14:paraId="30C21475" w14:textId="0F08F76E" w:rsidR="00F02FB6" w:rsidRPr="006B13B3" w:rsidRDefault="00F02FB6" w:rsidP="0067648E">
      <w:pPr>
        <w:pStyle w:val="a4"/>
        <w:numPr>
          <w:ilvl w:val="0"/>
          <w:numId w:val="25"/>
        </w:numPr>
        <w:tabs>
          <w:tab w:val="left" w:pos="993"/>
          <w:tab w:val="left" w:pos="1134"/>
        </w:tabs>
        <w:spacing w:after="0" w:line="240" w:lineRule="auto"/>
        <w:ind w:left="0" w:firstLine="568"/>
        <w:contextualSpacing w:val="0"/>
        <w:jc w:val="both"/>
        <w:rPr>
          <w:rFonts w:ascii="Times New Roman" w:hAnsi="Times New Roman" w:cs="Times New Roman"/>
          <w:sz w:val="28"/>
          <w:szCs w:val="28"/>
          <w:lang w:val="kk-KZ"/>
        </w:rPr>
      </w:pPr>
      <w:r w:rsidRPr="00F02FB6">
        <w:rPr>
          <w:rFonts w:ascii="Times New Roman" w:hAnsi="Times New Roman" w:cs="Times New Roman"/>
          <w:sz w:val="28"/>
          <w:szCs w:val="28"/>
          <w:lang w:val="kk-KZ"/>
        </w:rPr>
        <w:t>Состояние объектов Общества контролируется с помощью автоматизированных систем управления сетями телекоммуникаций (СУСТ) на основе программных комплексов Micromuse Netcool, Irisngen, Junos Space</w:t>
      </w:r>
      <w:r w:rsidR="0057434B">
        <w:rPr>
          <w:rFonts w:ascii="Times New Roman" w:hAnsi="Times New Roman" w:cs="Times New Roman"/>
          <w:sz w:val="28"/>
          <w:szCs w:val="28"/>
        </w:rPr>
        <w:t xml:space="preserve">, </w:t>
      </w:r>
      <w:r w:rsidR="0057434B" w:rsidRPr="0057434B">
        <w:rPr>
          <w:rFonts w:ascii="Times New Roman" w:hAnsi="Times New Roman" w:cs="Times New Roman"/>
          <w:sz w:val="28"/>
          <w:szCs w:val="28"/>
          <w:lang w:val="en-US"/>
        </w:rPr>
        <w:t>CISCO</w:t>
      </w:r>
      <w:r w:rsidR="0057434B" w:rsidRPr="0057434B">
        <w:rPr>
          <w:rFonts w:ascii="Times New Roman" w:hAnsi="Times New Roman" w:cs="Times New Roman"/>
          <w:sz w:val="28"/>
          <w:szCs w:val="28"/>
        </w:rPr>
        <w:t xml:space="preserve"> </w:t>
      </w:r>
      <w:r w:rsidR="0057434B" w:rsidRPr="0057434B">
        <w:rPr>
          <w:rFonts w:ascii="Times New Roman" w:hAnsi="Times New Roman" w:cs="Times New Roman"/>
          <w:sz w:val="28"/>
          <w:szCs w:val="28"/>
          <w:lang w:val="en-US"/>
        </w:rPr>
        <w:t>EPNM</w:t>
      </w:r>
      <w:r w:rsidR="0057434B" w:rsidRPr="0057434B">
        <w:rPr>
          <w:rFonts w:ascii="Times New Roman" w:hAnsi="Times New Roman" w:cs="Times New Roman"/>
          <w:sz w:val="28"/>
          <w:szCs w:val="28"/>
        </w:rPr>
        <w:t xml:space="preserve">, </w:t>
      </w:r>
      <w:r w:rsidR="0057434B" w:rsidRPr="0057434B">
        <w:rPr>
          <w:rFonts w:ascii="Times New Roman" w:hAnsi="Times New Roman" w:cs="Times New Roman"/>
          <w:sz w:val="28"/>
          <w:szCs w:val="28"/>
          <w:lang w:val="en-US"/>
        </w:rPr>
        <w:t>Huawei</w:t>
      </w:r>
      <w:r w:rsidRPr="0057434B">
        <w:rPr>
          <w:rFonts w:ascii="Times New Roman" w:eastAsia="Calibri" w:hAnsi="Times New Roman" w:cs="Times New Roman"/>
          <w:sz w:val="28"/>
          <w:szCs w:val="28"/>
          <w:lang w:val="kk-KZ"/>
        </w:rPr>
        <w:t xml:space="preserve"> </w:t>
      </w:r>
      <w:r w:rsidRPr="00F02FB6">
        <w:rPr>
          <w:rFonts w:ascii="Times New Roman" w:eastAsia="Calibri" w:hAnsi="Times New Roman" w:cs="Times New Roman"/>
          <w:sz w:val="28"/>
          <w:szCs w:val="28"/>
          <w:lang w:val="kk-KZ"/>
        </w:rPr>
        <w:t xml:space="preserve">и </w:t>
      </w:r>
      <w:r w:rsidR="005C6F97" w:rsidRPr="006B13B3">
        <w:rPr>
          <w:rFonts w:ascii="Times New Roman" w:eastAsia="Calibri" w:hAnsi="Times New Roman" w:cs="Times New Roman"/>
          <w:sz w:val="28"/>
          <w:szCs w:val="28"/>
          <w:lang w:val="kk-KZ"/>
        </w:rPr>
        <w:t xml:space="preserve">систем мониторинга, например, </w:t>
      </w:r>
      <w:r w:rsidR="005C6F97" w:rsidRPr="006B13B3">
        <w:rPr>
          <w:rFonts w:ascii="Times New Roman" w:eastAsia="Calibri" w:hAnsi="Times New Roman" w:cs="Times New Roman"/>
          <w:sz w:val="28"/>
          <w:szCs w:val="28"/>
          <w:lang w:val="en-US"/>
        </w:rPr>
        <w:t>Cacti</w:t>
      </w:r>
      <w:r w:rsidR="005C6F97" w:rsidRPr="006B13B3">
        <w:rPr>
          <w:rFonts w:ascii="Times New Roman" w:eastAsia="Calibri" w:hAnsi="Times New Roman" w:cs="Times New Roman"/>
          <w:sz w:val="28"/>
          <w:szCs w:val="28"/>
        </w:rPr>
        <w:t xml:space="preserve">, </w:t>
      </w:r>
      <w:r w:rsidR="005C6F97" w:rsidRPr="006B13B3">
        <w:rPr>
          <w:rFonts w:ascii="Times New Roman" w:eastAsia="Calibri" w:hAnsi="Times New Roman" w:cs="Times New Roman"/>
          <w:sz w:val="28"/>
          <w:szCs w:val="28"/>
          <w:lang w:val="en-US"/>
        </w:rPr>
        <w:t>Zabbix</w:t>
      </w:r>
      <w:r w:rsidR="005C6F97" w:rsidRPr="006B13B3">
        <w:rPr>
          <w:rFonts w:ascii="Times New Roman" w:eastAsia="Calibri" w:hAnsi="Times New Roman" w:cs="Times New Roman"/>
          <w:sz w:val="28"/>
          <w:szCs w:val="28"/>
        </w:rPr>
        <w:t>, ОКС№7/</w:t>
      </w:r>
      <w:r w:rsidR="005C6F97" w:rsidRPr="006B13B3">
        <w:rPr>
          <w:rFonts w:ascii="Times New Roman" w:eastAsia="Calibri" w:hAnsi="Times New Roman" w:cs="Times New Roman"/>
          <w:sz w:val="28"/>
          <w:szCs w:val="28"/>
          <w:lang w:val="en-US"/>
        </w:rPr>
        <w:t>NGN</w:t>
      </w:r>
      <w:r w:rsidR="005C6F97" w:rsidRPr="006B13B3">
        <w:rPr>
          <w:rFonts w:ascii="Times New Roman" w:eastAsia="Calibri" w:hAnsi="Times New Roman" w:cs="Times New Roman"/>
          <w:sz w:val="28"/>
          <w:szCs w:val="28"/>
        </w:rPr>
        <w:t xml:space="preserve"> </w:t>
      </w:r>
      <w:r w:rsidR="005C6F97" w:rsidRPr="006B13B3">
        <w:rPr>
          <w:rFonts w:ascii="Times New Roman" w:eastAsia="Calibri" w:hAnsi="Times New Roman" w:cs="Times New Roman"/>
          <w:sz w:val="28"/>
          <w:szCs w:val="28"/>
          <w:lang w:val="kk-KZ"/>
        </w:rPr>
        <w:t xml:space="preserve">и </w:t>
      </w:r>
      <w:r w:rsidRPr="006B13B3">
        <w:rPr>
          <w:rFonts w:ascii="Times New Roman" w:eastAsia="Calibri" w:hAnsi="Times New Roman" w:cs="Times New Roman"/>
          <w:sz w:val="28"/>
          <w:szCs w:val="28"/>
          <w:lang w:val="kk-KZ"/>
        </w:rPr>
        <w:t>др</w:t>
      </w:r>
      <w:r w:rsidRPr="006B13B3">
        <w:rPr>
          <w:rFonts w:ascii="Times New Roman" w:hAnsi="Times New Roman" w:cs="Times New Roman"/>
          <w:sz w:val="28"/>
          <w:szCs w:val="28"/>
          <w:lang w:val="kk-KZ"/>
        </w:rPr>
        <w:t>.</w:t>
      </w:r>
    </w:p>
    <w:p w14:paraId="20978E5E" w14:textId="09D09874" w:rsidR="00F02FB6" w:rsidRPr="006B13B3" w:rsidRDefault="00F02FB6" w:rsidP="0067648E">
      <w:pPr>
        <w:pStyle w:val="a4"/>
        <w:numPr>
          <w:ilvl w:val="0"/>
          <w:numId w:val="25"/>
        </w:numPr>
        <w:tabs>
          <w:tab w:val="left" w:pos="993"/>
          <w:tab w:val="left" w:pos="1134"/>
        </w:tabs>
        <w:spacing w:after="0" w:line="240" w:lineRule="auto"/>
        <w:ind w:left="0" w:firstLine="568"/>
        <w:contextualSpacing w:val="0"/>
        <w:jc w:val="both"/>
        <w:rPr>
          <w:rFonts w:ascii="Times New Roman" w:hAnsi="Times New Roman" w:cs="Times New Roman"/>
          <w:sz w:val="28"/>
          <w:szCs w:val="28"/>
        </w:rPr>
      </w:pPr>
      <w:r w:rsidRPr="006B13B3">
        <w:rPr>
          <w:rFonts w:ascii="Times New Roman" w:hAnsi="Times New Roman" w:cs="Times New Roman"/>
          <w:sz w:val="28"/>
          <w:szCs w:val="28"/>
        </w:rPr>
        <w:t>Элементы сетей телекоммуникаций контролируются и управляются с помощью систем управления элементами сети (ЕМS</w:t>
      </w:r>
      <w:r w:rsidR="005C6F97" w:rsidRPr="006B13B3">
        <w:rPr>
          <w:rFonts w:ascii="Times New Roman" w:hAnsi="Times New Roman" w:cs="Times New Roman"/>
          <w:sz w:val="28"/>
          <w:szCs w:val="28"/>
          <w:lang w:val="kk-KZ"/>
        </w:rPr>
        <w:t>/</w:t>
      </w:r>
      <w:r w:rsidR="005C6F97" w:rsidRPr="006B13B3">
        <w:rPr>
          <w:rFonts w:ascii="Times New Roman" w:hAnsi="Times New Roman" w:cs="Times New Roman"/>
          <w:sz w:val="28"/>
          <w:szCs w:val="28"/>
          <w:lang w:val="en-US"/>
        </w:rPr>
        <w:t>NMS</w:t>
      </w:r>
      <w:r w:rsidRPr="006B13B3">
        <w:rPr>
          <w:rFonts w:ascii="Times New Roman" w:hAnsi="Times New Roman" w:cs="Times New Roman"/>
          <w:sz w:val="28"/>
          <w:szCs w:val="28"/>
        </w:rPr>
        <w:t>).</w:t>
      </w:r>
    </w:p>
    <w:p w14:paraId="713D7906" w14:textId="1AA8634D" w:rsidR="00F02FB6" w:rsidRPr="00F02FB6" w:rsidRDefault="00F02FB6" w:rsidP="0067648E">
      <w:pPr>
        <w:pStyle w:val="a4"/>
        <w:numPr>
          <w:ilvl w:val="0"/>
          <w:numId w:val="25"/>
        </w:numPr>
        <w:tabs>
          <w:tab w:val="left" w:pos="993"/>
          <w:tab w:val="left" w:pos="1134"/>
        </w:tabs>
        <w:spacing w:after="0" w:line="240" w:lineRule="auto"/>
        <w:ind w:left="0" w:firstLine="568"/>
        <w:contextualSpacing w:val="0"/>
        <w:jc w:val="both"/>
        <w:rPr>
          <w:rFonts w:ascii="Times New Roman" w:hAnsi="Times New Roman" w:cs="Times New Roman"/>
          <w:sz w:val="28"/>
          <w:szCs w:val="28"/>
        </w:rPr>
      </w:pPr>
      <w:r w:rsidRPr="00F02FB6">
        <w:rPr>
          <w:rFonts w:ascii="Times New Roman" w:hAnsi="Times New Roman" w:cs="Times New Roman"/>
          <w:sz w:val="28"/>
          <w:szCs w:val="28"/>
        </w:rPr>
        <w:t xml:space="preserve">В случае выхода из строя автоматизированной системы управления сетями телекоммуникаций (СУСТ) контроль состояния сети осуществляется по информации, поступающей с </w:t>
      </w:r>
      <w:r w:rsidRPr="00F02FB6">
        <w:rPr>
          <w:rFonts w:ascii="Times New Roman" w:hAnsi="Times New Roman" w:cs="Times New Roman"/>
          <w:sz w:val="28"/>
          <w:szCs w:val="28"/>
          <w:lang w:val="en-US"/>
        </w:rPr>
        <w:t>N</w:t>
      </w:r>
      <w:r w:rsidRPr="00F02FB6">
        <w:rPr>
          <w:rFonts w:ascii="Times New Roman" w:hAnsi="Times New Roman" w:cs="Times New Roman"/>
          <w:sz w:val="28"/>
          <w:szCs w:val="28"/>
        </w:rPr>
        <w:t>MS-сетей, от потребителей услуг, служб операторов подключенных сетей, работников обслуживаемых узлов сетей телекоммуникаций Общества.</w:t>
      </w:r>
    </w:p>
    <w:p w14:paraId="5E58C2F4" w14:textId="2BDE6E63" w:rsidR="00F02FB6" w:rsidRDefault="00F02FB6" w:rsidP="003055E3">
      <w:pPr>
        <w:pStyle w:val="a4"/>
        <w:numPr>
          <w:ilvl w:val="0"/>
          <w:numId w:val="25"/>
        </w:numPr>
        <w:tabs>
          <w:tab w:val="left" w:pos="993"/>
          <w:tab w:val="left" w:pos="1134"/>
        </w:tabs>
        <w:spacing w:after="0" w:line="240" w:lineRule="auto"/>
        <w:ind w:left="0" w:firstLine="568"/>
        <w:contextualSpacing w:val="0"/>
        <w:jc w:val="both"/>
        <w:rPr>
          <w:rFonts w:ascii="Times New Roman" w:hAnsi="Times New Roman" w:cs="Times New Roman"/>
          <w:sz w:val="28"/>
          <w:szCs w:val="28"/>
        </w:rPr>
      </w:pPr>
      <w:r w:rsidRPr="00F02FB6">
        <w:rPr>
          <w:rFonts w:ascii="Times New Roman" w:hAnsi="Times New Roman" w:cs="Times New Roman"/>
          <w:sz w:val="28"/>
          <w:szCs w:val="28"/>
        </w:rPr>
        <w:t>Контроль состояния объектов, не подключенных к СУСТ, осуществляется по информации потребителей услуг, работников, обслуживающих эти объекты, а также путем анализа сигналов, поступающих с других объектов, подключенных к СУСТ.</w:t>
      </w:r>
    </w:p>
    <w:p w14:paraId="0F3D95C6" w14:textId="5125B5E2" w:rsidR="006B13B3" w:rsidRDefault="006B13B3" w:rsidP="003055E3">
      <w:pPr>
        <w:pStyle w:val="a4"/>
        <w:tabs>
          <w:tab w:val="left" w:pos="1134"/>
        </w:tabs>
        <w:spacing w:after="0" w:line="240" w:lineRule="auto"/>
        <w:ind w:left="568"/>
        <w:contextualSpacing w:val="0"/>
        <w:jc w:val="both"/>
        <w:rPr>
          <w:rFonts w:ascii="Times New Roman" w:hAnsi="Times New Roman" w:cs="Times New Roman"/>
          <w:sz w:val="28"/>
          <w:szCs w:val="28"/>
        </w:rPr>
      </w:pPr>
    </w:p>
    <w:p w14:paraId="2EBF85FB" w14:textId="77777777" w:rsidR="006B13B3" w:rsidRDefault="006B13B3" w:rsidP="003055E3">
      <w:pPr>
        <w:pStyle w:val="a4"/>
        <w:tabs>
          <w:tab w:val="left" w:pos="1134"/>
        </w:tabs>
        <w:spacing w:after="0" w:line="240" w:lineRule="auto"/>
        <w:ind w:left="568"/>
        <w:contextualSpacing w:val="0"/>
        <w:jc w:val="both"/>
        <w:rPr>
          <w:rFonts w:ascii="Times New Roman" w:hAnsi="Times New Roman" w:cs="Times New Roman"/>
          <w:sz w:val="28"/>
          <w:szCs w:val="28"/>
        </w:rPr>
      </w:pPr>
    </w:p>
    <w:p w14:paraId="186EE548" w14:textId="6FC18880" w:rsidR="00D82E93" w:rsidRDefault="00D82E93" w:rsidP="003055E3">
      <w:pPr>
        <w:pStyle w:val="10"/>
        <w:numPr>
          <w:ilvl w:val="0"/>
          <w:numId w:val="7"/>
        </w:numPr>
        <w:tabs>
          <w:tab w:val="left" w:pos="7798"/>
        </w:tabs>
        <w:ind w:left="425" w:hanging="425"/>
        <w:jc w:val="center"/>
        <w:rPr>
          <w:noProof w:val="0"/>
          <w:color w:val="auto"/>
          <w:sz w:val="28"/>
          <w:szCs w:val="28"/>
          <w:lang w:val="kk-KZ"/>
        </w:rPr>
      </w:pPr>
      <w:bookmarkStart w:id="24" w:name="_Toc146878775"/>
      <w:bookmarkStart w:id="25" w:name="_Toc297555887"/>
      <w:bookmarkStart w:id="26" w:name="_Toc35016299"/>
      <w:bookmarkStart w:id="27" w:name="_Toc50463372"/>
      <w:bookmarkEnd w:id="18"/>
      <w:bookmarkEnd w:id="19"/>
      <w:bookmarkEnd w:id="20"/>
      <w:bookmarkEnd w:id="21"/>
      <w:bookmarkEnd w:id="22"/>
      <w:bookmarkEnd w:id="23"/>
      <w:r>
        <w:rPr>
          <w:noProof w:val="0"/>
          <w:color w:val="auto"/>
          <w:sz w:val="28"/>
          <w:szCs w:val="28"/>
          <w:lang w:val="kk-KZ"/>
        </w:rPr>
        <w:t>К</w:t>
      </w:r>
      <w:r w:rsidR="00D444B5">
        <w:rPr>
          <w:noProof w:val="0"/>
          <w:color w:val="auto"/>
          <w:sz w:val="28"/>
          <w:szCs w:val="28"/>
          <w:lang w:val="kk-KZ"/>
        </w:rPr>
        <w:t>лассификация проблем</w:t>
      </w:r>
      <w:r w:rsidR="00A13133">
        <w:rPr>
          <w:noProof w:val="0"/>
          <w:color w:val="auto"/>
          <w:sz w:val="28"/>
          <w:szCs w:val="28"/>
          <w:lang w:val="kk-KZ"/>
        </w:rPr>
        <w:t xml:space="preserve"> и сроки их устранения</w:t>
      </w:r>
      <w:bookmarkEnd w:id="24"/>
    </w:p>
    <w:p w14:paraId="6E9E7CC6" w14:textId="77777777" w:rsidR="006B13B3" w:rsidRPr="006B13B3" w:rsidRDefault="006B13B3" w:rsidP="003055E3">
      <w:pPr>
        <w:pStyle w:val="a0"/>
        <w:spacing w:after="0" w:line="240" w:lineRule="auto"/>
        <w:rPr>
          <w:lang w:val="kk-KZ" w:eastAsia="ru-RU"/>
        </w:rPr>
      </w:pPr>
    </w:p>
    <w:p w14:paraId="67CE3BE4" w14:textId="4E6253F7" w:rsidR="003D5F8A" w:rsidRPr="00BE257F" w:rsidRDefault="00CC5398" w:rsidP="003055E3">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3D5F8A" w:rsidRPr="00BE257F">
        <w:rPr>
          <w:rFonts w:ascii="Times New Roman" w:hAnsi="Times New Roman" w:cs="Times New Roman"/>
          <w:sz w:val="28"/>
          <w:szCs w:val="28"/>
        </w:rPr>
        <w:t xml:space="preserve">Проблемные билеты создаются </w:t>
      </w:r>
      <w:r w:rsidR="004F4611" w:rsidRPr="00BE257F">
        <w:rPr>
          <w:rFonts w:ascii="Times New Roman" w:hAnsi="Times New Roman" w:cs="Times New Roman"/>
          <w:sz w:val="28"/>
          <w:szCs w:val="28"/>
        </w:rPr>
        <w:t xml:space="preserve">на всех уровнях сети </w:t>
      </w:r>
      <w:r w:rsidR="003D5F8A" w:rsidRPr="00BE257F">
        <w:rPr>
          <w:rFonts w:ascii="Times New Roman" w:hAnsi="Times New Roman" w:cs="Times New Roman"/>
          <w:sz w:val="28"/>
          <w:szCs w:val="28"/>
        </w:rPr>
        <w:t>на любую неисправность</w:t>
      </w:r>
      <w:r w:rsidR="00FE3FDC" w:rsidRPr="00BE257F">
        <w:rPr>
          <w:rFonts w:ascii="Times New Roman" w:hAnsi="Times New Roman" w:cs="Times New Roman"/>
          <w:sz w:val="28"/>
          <w:szCs w:val="28"/>
        </w:rPr>
        <w:t xml:space="preserve"> и изменение состояния КО</w:t>
      </w:r>
      <w:r w:rsidR="003D5F8A" w:rsidRPr="00BE257F">
        <w:rPr>
          <w:rFonts w:ascii="Times New Roman" w:hAnsi="Times New Roman" w:cs="Times New Roman"/>
          <w:sz w:val="28"/>
          <w:szCs w:val="28"/>
        </w:rPr>
        <w:t>: авария, повреждение</w:t>
      </w:r>
      <w:r w:rsidR="003D5F8A" w:rsidRPr="006B13B3">
        <w:rPr>
          <w:rFonts w:ascii="Times New Roman" w:hAnsi="Times New Roman" w:cs="Times New Roman"/>
          <w:sz w:val="28"/>
          <w:szCs w:val="28"/>
        </w:rPr>
        <w:t xml:space="preserve">, </w:t>
      </w:r>
      <w:r w:rsidR="005C6F97" w:rsidRPr="006B13B3">
        <w:rPr>
          <w:rFonts w:ascii="Times New Roman" w:hAnsi="Times New Roman" w:cs="Times New Roman"/>
          <w:sz w:val="28"/>
          <w:szCs w:val="28"/>
          <w:lang w:val="kk-KZ"/>
        </w:rPr>
        <w:t>предупреждение</w:t>
      </w:r>
      <w:r w:rsidR="005C6F97" w:rsidRPr="006B13B3">
        <w:rPr>
          <w:rFonts w:ascii="Times New Roman" w:hAnsi="Times New Roman" w:cs="Times New Roman"/>
          <w:sz w:val="28"/>
          <w:szCs w:val="28"/>
        </w:rPr>
        <w:t>,</w:t>
      </w:r>
      <w:r w:rsidR="005C6F97" w:rsidRPr="006B13B3">
        <w:rPr>
          <w:rFonts w:ascii="Times New Roman" w:hAnsi="Times New Roman" w:cs="Times New Roman"/>
          <w:sz w:val="28"/>
          <w:szCs w:val="28"/>
          <w:lang w:val="kk-KZ"/>
        </w:rPr>
        <w:t xml:space="preserve"> </w:t>
      </w:r>
      <w:r w:rsidR="003D5F8A" w:rsidRPr="00BE257F">
        <w:rPr>
          <w:rFonts w:ascii="Times New Roman" w:hAnsi="Times New Roman" w:cs="Times New Roman"/>
          <w:sz w:val="28"/>
          <w:szCs w:val="28"/>
        </w:rPr>
        <w:t>блокировка каналов</w:t>
      </w:r>
      <w:r w:rsidR="00FE3FDC" w:rsidRPr="00BE257F">
        <w:rPr>
          <w:rFonts w:ascii="Times New Roman" w:hAnsi="Times New Roman" w:cs="Times New Roman"/>
          <w:sz w:val="28"/>
          <w:szCs w:val="28"/>
        </w:rPr>
        <w:t>, срабатывание сигналов телеметрии (отключение электроэнергии, работа на резервных источниках питания, открывание дверей, пожарная сигнализация</w:t>
      </w:r>
      <w:r w:rsidR="00CA5F60" w:rsidRPr="00BE257F">
        <w:rPr>
          <w:rFonts w:ascii="Times New Roman" w:hAnsi="Times New Roman" w:cs="Times New Roman"/>
          <w:sz w:val="28"/>
          <w:szCs w:val="28"/>
        </w:rPr>
        <w:t>, нарушение температурного режима)</w:t>
      </w:r>
      <w:r w:rsidR="003D5F8A" w:rsidRPr="00BE257F">
        <w:rPr>
          <w:rFonts w:ascii="Times New Roman" w:hAnsi="Times New Roman" w:cs="Times New Roman"/>
          <w:sz w:val="28"/>
          <w:szCs w:val="28"/>
        </w:rPr>
        <w:t xml:space="preserve"> и т.д.</w:t>
      </w:r>
    </w:p>
    <w:p w14:paraId="17E75BBB" w14:textId="77777777" w:rsidR="00B705B5" w:rsidRPr="00810895" w:rsidRDefault="00B705B5" w:rsidP="0067648E">
      <w:pPr>
        <w:pStyle w:val="a4"/>
        <w:numPr>
          <w:ilvl w:val="0"/>
          <w:numId w:val="25"/>
        </w:numPr>
        <w:tabs>
          <w:tab w:val="left" w:pos="1134"/>
        </w:tabs>
        <w:spacing w:after="0" w:line="240" w:lineRule="auto"/>
        <w:ind w:left="0" w:firstLine="567"/>
        <w:jc w:val="both"/>
        <w:rPr>
          <w:rFonts w:ascii="Times New Roman" w:hAnsi="Times New Roman" w:cs="Times New Roman"/>
          <w:sz w:val="28"/>
          <w:szCs w:val="28"/>
          <w:lang w:val="kk-KZ" w:eastAsia="ru-RU"/>
        </w:rPr>
      </w:pPr>
      <w:r w:rsidRPr="00810895">
        <w:rPr>
          <w:rFonts w:ascii="Times New Roman" w:hAnsi="Times New Roman" w:cs="Times New Roman"/>
          <w:sz w:val="28"/>
          <w:szCs w:val="28"/>
        </w:rPr>
        <w:t xml:space="preserve">Из процесса устранения повреждений на сети абонентского доступа в данный процесс могут передаваться </w:t>
      </w:r>
      <w:proofErr w:type="spellStart"/>
      <w:r w:rsidRPr="00810895">
        <w:rPr>
          <w:rFonts w:ascii="Times New Roman" w:hAnsi="Times New Roman" w:cs="Times New Roman"/>
          <w:sz w:val="28"/>
          <w:szCs w:val="28"/>
        </w:rPr>
        <w:t>ПБс</w:t>
      </w:r>
      <w:proofErr w:type="spellEnd"/>
      <w:r w:rsidRPr="00810895">
        <w:rPr>
          <w:rFonts w:ascii="Times New Roman" w:hAnsi="Times New Roman" w:cs="Times New Roman"/>
          <w:sz w:val="28"/>
          <w:szCs w:val="28"/>
        </w:rPr>
        <w:t xml:space="preserve"> для устранения:</w:t>
      </w:r>
    </w:p>
    <w:p w14:paraId="3EDD4BC4" w14:textId="6D291AB3" w:rsidR="00B705B5" w:rsidRPr="00810895" w:rsidRDefault="00B705B5" w:rsidP="00B705B5">
      <w:pPr>
        <w:pStyle w:val="a4"/>
        <w:tabs>
          <w:tab w:val="left" w:pos="1134"/>
        </w:tabs>
        <w:spacing w:after="0" w:line="240" w:lineRule="auto"/>
        <w:ind w:left="567"/>
        <w:jc w:val="both"/>
        <w:rPr>
          <w:rFonts w:ascii="Times New Roman" w:hAnsi="Times New Roman" w:cs="Times New Roman"/>
          <w:sz w:val="28"/>
          <w:szCs w:val="28"/>
        </w:rPr>
      </w:pPr>
      <w:r w:rsidRPr="00810895">
        <w:rPr>
          <w:rFonts w:ascii="Times New Roman" w:hAnsi="Times New Roman" w:cs="Times New Roman"/>
          <w:sz w:val="28"/>
          <w:szCs w:val="28"/>
        </w:rPr>
        <w:lastRenderedPageBreak/>
        <w:t>массовых проблем, возникающих на сети абонентского доступа;</w:t>
      </w:r>
    </w:p>
    <w:p w14:paraId="5CF22D2D" w14:textId="59DF2BDF" w:rsidR="00B705B5" w:rsidRPr="00810895" w:rsidRDefault="00B705B5" w:rsidP="00B705B5">
      <w:pPr>
        <w:pStyle w:val="a4"/>
        <w:tabs>
          <w:tab w:val="left" w:pos="1134"/>
        </w:tabs>
        <w:spacing w:after="0" w:line="240" w:lineRule="auto"/>
        <w:ind w:left="567"/>
        <w:jc w:val="both"/>
        <w:rPr>
          <w:rFonts w:ascii="Times New Roman" w:hAnsi="Times New Roman" w:cs="Times New Roman"/>
          <w:sz w:val="28"/>
          <w:szCs w:val="28"/>
        </w:rPr>
      </w:pPr>
      <w:r w:rsidRPr="00810895">
        <w:rPr>
          <w:rFonts w:ascii="Times New Roman" w:hAnsi="Times New Roman" w:cs="Times New Roman"/>
          <w:sz w:val="28"/>
          <w:szCs w:val="28"/>
        </w:rPr>
        <w:t>единичных проблем, возникших на групповых устройства</w:t>
      </w:r>
      <w:r w:rsidR="00101E54" w:rsidRPr="00810895">
        <w:rPr>
          <w:rFonts w:ascii="Times New Roman" w:hAnsi="Times New Roman" w:cs="Times New Roman"/>
          <w:sz w:val="28"/>
          <w:szCs w:val="28"/>
        </w:rPr>
        <w:t>х;</w:t>
      </w:r>
    </w:p>
    <w:p w14:paraId="61A2F096" w14:textId="1599C498" w:rsidR="00101E54" w:rsidRPr="00810895" w:rsidRDefault="00101E54" w:rsidP="00B705B5">
      <w:pPr>
        <w:pStyle w:val="a4"/>
        <w:tabs>
          <w:tab w:val="left" w:pos="1134"/>
        </w:tabs>
        <w:spacing w:after="0" w:line="240" w:lineRule="auto"/>
        <w:ind w:left="567"/>
        <w:jc w:val="both"/>
        <w:rPr>
          <w:rFonts w:ascii="Times New Roman" w:hAnsi="Times New Roman" w:cs="Times New Roman"/>
          <w:sz w:val="28"/>
          <w:szCs w:val="28"/>
          <w:lang w:val="kk-KZ" w:eastAsia="ru-RU"/>
        </w:rPr>
      </w:pPr>
      <w:r w:rsidRPr="00810895">
        <w:rPr>
          <w:rFonts w:ascii="Times New Roman" w:hAnsi="Times New Roman" w:cs="Times New Roman"/>
          <w:sz w:val="28"/>
          <w:szCs w:val="28"/>
        </w:rPr>
        <w:t>единичных проблем, возникающих в период запретов.</w:t>
      </w:r>
    </w:p>
    <w:p w14:paraId="6A47AC34" w14:textId="2FB14628" w:rsidR="00D82E93" w:rsidRDefault="00D82E93" w:rsidP="0067648E">
      <w:pPr>
        <w:pStyle w:val="a4"/>
        <w:numPr>
          <w:ilvl w:val="0"/>
          <w:numId w:val="25"/>
        </w:numPr>
        <w:tabs>
          <w:tab w:val="left" w:pos="1134"/>
        </w:tabs>
        <w:spacing w:after="0" w:line="240" w:lineRule="auto"/>
        <w:ind w:left="0" w:firstLine="567"/>
        <w:jc w:val="both"/>
        <w:rPr>
          <w:rFonts w:ascii="Times New Roman" w:hAnsi="Times New Roman" w:cs="Times New Roman"/>
          <w:sz w:val="28"/>
          <w:szCs w:val="28"/>
          <w:lang w:val="kk-KZ" w:eastAsia="ru-RU"/>
        </w:rPr>
      </w:pPr>
      <w:r w:rsidRPr="00A13133">
        <w:rPr>
          <w:rFonts w:ascii="Times New Roman" w:hAnsi="Times New Roman" w:cs="Times New Roman"/>
          <w:sz w:val="28"/>
          <w:szCs w:val="28"/>
          <w:lang w:val="kk-KZ" w:eastAsia="ru-RU"/>
        </w:rPr>
        <w:t xml:space="preserve">В зависимости от </w:t>
      </w:r>
      <w:r w:rsidR="00D444B5" w:rsidRPr="00A13133">
        <w:rPr>
          <w:rFonts w:ascii="Times New Roman" w:hAnsi="Times New Roman" w:cs="Times New Roman"/>
          <w:sz w:val="28"/>
          <w:szCs w:val="28"/>
          <w:lang w:val="kk-KZ" w:eastAsia="ru-RU"/>
        </w:rPr>
        <w:t xml:space="preserve">степени важности проблемы установлены </w:t>
      </w:r>
      <w:r w:rsidRPr="00A13133">
        <w:rPr>
          <w:rFonts w:ascii="Times New Roman" w:hAnsi="Times New Roman" w:cs="Times New Roman"/>
          <w:sz w:val="28"/>
          <w:szCs w:val="28"/>
          <w:lang w:val="kk-KZ" w:eastAsia="ru-RU"/>
        </w:rPr>
        <w:t>три вида приоритетов</w:t>
      </w:r>
      <w:r w:rsidR="00D444B5" w:rsidRPr="00A13133">
        <w:rPr>
          <w:rFonts w:ascii="Times New Roman" w:hAnsi="Times New Roman" w:cs="Times New Roman"/>
          <w:sz w:val="28"/>
          <w:szCs w:val="28"/>
          <w:lang w:val="kk-KZ" w:eastAsia="ru-RU"/>
        </w:rPr>
        <w:t xml:space="preserve"> проблемных билетов. Каждому приоритету присвоен соответствующий код и дано его </w:t>
      </w:r>
      <w:r w:rsidR="007A48B0" w:rsidRPr="00A13133">
        <w:rPr>
          <w:rFonts w:ascii="Times New Roman" w:hAnsi="Times New Roman" w:cs="Times New Roman"/>
          <w:sz w:val="28"/>
          <w:szCs w:val="28"/>
          <w:lang w:val="kk-KZ" w:eastAsia="ru-RU"/>
        </w:rPr>
        <w:t>краткое название</w:t>
      </w:r>
      <w:r w:rsidR="00F77A82">
        <w:rPr>
          <w:rFonts w:ascii="Times New Roman" w:hAnsi="Times New Roman" w:cs="Times New Roman"/>
          <w:sz w:val="28"/>
          <w:szCs w:val="28"/>
          <w:lang w:val="kk-KZ" w:eastAsia="ru-RU"/>
        </w:rPr>
        <w:t>:</w:t>
      </w:r>
    </w:p>
    <w:p w14:paraId="26D50F2B" w14:textId="77777777" w:rsidR="00170305" w:rsidRDefault="00170305" w:rsidP="00924090">
      <w:pPr>
        <w:pStyle w:val="a4"/>
        <w:tabs>
          <w:tab w:val="left" w:pos="1134"/>
        </w:tabs>
        <w:spacing w:after="0" w:line="240" w:lineRule="auto"/>
        <w:ind w:left="567"/>
        <w:jc w:val="both"/>
        <w:rPr>
          <w:rFonts w:ascii="Times New Roman" w:hAnsi="Times New Roman" w:cs="Times New Roman"/>
          <w:sz w:val="28"/>
          <w:szCs w:val="28"/>
          <w:lang w:val="kk-KZ" w:eastAsia="ru-RU"/>
        </w:rPr>
      </w:pPr>
    </w:p>
    <w:p w14:paraId="65DCF5C7" w14:textId="25057F5D" w:rsidR="00D82E93" w:rsidRPr="00170305" w:rsidRDefault="00D82E93" w:rsidP="00924090">
      <w:pPr>
        <w:spacing w:after="0" w:line="240" w:lineRule="auto"/>
        <w:ind w:firstLine="567"/>
        <w:rPr>
          <w:rFonts w:ascii="Times New Roman" w:hAnsi="Times New Roman" w:cs="Times New Roman"/>
          <w:bCs/>
          <w:color w:val="000000" w:themeColor="text1"/>
          <w:sz w:val="28"/>
          <w:szCs w:val="28"/>
        </w:rPr>
      </w:pPr>
      <w:r w:rsidRPr="00170305">
        <w:rPr>
          <w:rFonts w:ascii="Times New Roman" w:hAnsi="Times New Roman" w:cs="Times New Roman"/>
          <w:bCs/>
          <w:color w:val="000000" w:themeColor="text1"/>
          <w:sz w:val="28"/>
          <w:szCs w:val="28"/>
        </w:rPr>
        <w:t xml:space="preserve">Таблица </w:t>
      </w:r>
      <w:r w:rsidR="00170305">
        <w:rPr>
          <w:rFonts w:ascii="Times New Roman" w:hAnsi="Times New Roman" w:cs="Times New Roman"/>
          <w:bCs/>
          <w:color w:val="000000" w:themeColor="text1"/>
          <w:sz w:val="28"/>
          <w:szCs w:val="28"/>
        </w:rPr>
        <w:t>1</w:t>
      </w:r>
      <w:r w:rsidR="001B7BFE" w:rsidRPr="00170305">
        <w:rPr>
          <w:rFonts w:ascii="Times New Roman" w:hAnsi="Times New Roman" w:cs="Times New Roman"/>
          <w:bCs/>
          <w:color w:val="000000" w:themeColor="text1"/>
          <w:sz w:val="28"/>
          <w:szCs w:val="28"/>
        </w:rPr>
        <w:t xml:space="preserve">. </w:t>
      </w:r>
      <w:r w:rsidRPr="00170305">
        <w:rPr>
          <w:rFonts w:ascii="Times New Roman" w:hAnsi="Times New Roman" w:cs="Times New Roman"/>
          <w:bCs/>
          <w:color w:val="000000" w:themeColor="text1"/>
          <w:sz w:val="28"/>
          <w:szCs w:val="28"/>
        </w:rPr>
        <w:t xml:space="preserve"> </w:t>
      </w:r>
      <w:r w:rsidR="00D444B5" w:rsidRPr="00170305">
        <w:rPr>
          <w:rFonts w:ascii="Times New Roman" w:hAnsi="Times New Roman" w:cs="Times New Roman"/>
          <w:bCs/>
          <w:color w:val="000000" w:themeColor="text1"/>
          <w:sz w:val="28"/>
          <w:szCs w:val="28"/>
        </w:rPr>
        <w:t>Приоритеты проблем и их кодовые обозначения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4398"/>
        <w:gridCol w:w="1836"/>
        <w:gridCol w:w="2344"/>
      </w:tblGrid>
      <w:tr w:rsidR="00D444B5" w:rsidRPr="009D23BF" w14:paraId="2296F1CE" w14:textId="77777777" w:rsidTr="00552457">
        <w:tc>
          <w:tcPr>
            <w:tcW w:w="15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CDD0B9" w14:textId="094B5417" w:rsidR="00D444B5" w:rsidRPr="003B25C4" w:rsidRDefault="00D444B5" w:rsidP="00924090">
            <w:pPr>
              <w:spacing w:line="240" w:lineRule="auto"/>
              <w:jc w:val="center"/>
              <w:rPr>
                <w:rFonts w:ascii="Times New Roman" w:hAnsi="Times New Roman" w:cs="Times New Roman"/>
                <w:color w:val="000000" w:themeColor="text1"/>
                <w:sz w:val="20"/>
                <w:szCs w:val="20"/>
              </w:rPr>
            </w:pPr>
            <w:r w:rsidRPr="003B25C4">
              <w:rPr>
                <w:rFonts w:ascii="Times New Roman" w:hAnsi="Times New Roman" w:cs="Times New Roman"/>
                <w:color w:val="000000" w:themeColor="text1"/>
                <w:sz w:val="20"/>
                <w:szCs w:val="20"/>
              </w:rPr>
              <w:t>Приоритет</w:t>
            </w:r>
          </w:p>
        </w:tc>
        <w:tc>
          <w:tcPr>
            <w:tcW w:w="43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2810A2" w14:textId="475EE063" w:rsidR="00D444B5" w:rsidRPr="003B25C4" w:rsidRDefault="00D45866" w:rsidP="00924090">
            <w:pPr>
              <w:spacing w:line="240" w:lineRule="auto"/>
              <w:jc w:val="center"/>
              <w:rPr>
                <w:rFonts w:ascii="Times New Roman" w:hAnsi="Times New Roman" w:cs="Times New Roman"/>
                <w:color w:val="000000" w:themeColor="text1"/>
                <w:sz w:val="20"/>
                <w:szCs w:val="20"/>
              </w:rPr>
            </w:pPr>
            <w:r w:rsidRPr="003B25C4">
              <w:rPr>
                <w:rFonts w:ascii="Times New Roman" w:hAnsi="Times New Roman" w:cs="Times New Roman"/>
                <w:color w:val="000000" w:themeColor="text1"/>
                <w:sz w:val="20"/>
                <w:szCs w:val="20"/>
              </w:rPr>
              <w:t>Степень критичности</w:t>
            </w:r>
          </w:p>
        </w:tc>
        <w:tc>
          <w:tcPr>
            <w:tcW w:w="18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D89274" w14:textId="7929564E" w:rsidR="00D444B5" w:rsidRPr="003B25C4" w:rsidRDefault="007A48B0" w:rsidP="00924090">
            <w:pPr>
              <w:spacing w:line="240" w:lineRule="auto"/>
              <w:jc w:val="center"/>
              <w:rPr>
                <w:rFonts w:ascii="Times New Roman" w:hAnsi="Times New Roman" w:cs="Times New Roman"/>
                <w:color w:val="000000" w:themeColor="text1"/>
                <w:sz w:val="20"/>
                <w:szCs w:val="20"/>
              </w:rPr>
            </w:pPr>
            <w:r w:rsidRPr="003B25C4">
              <w:rPr>
                <w:rFonts w:ascii="Times New Roman" w:hAnsi="Times New Roman" w:cs="Times New Roman"/>
                <w:color w:val="000000" w:themeColor="text1"/>
                <w:sz w:val="20"/>
                <w:szCs w:val="20"/>
              </w:rPr>
              <w:t>Код проблемы</w:t>
            </w:r>
          </w:p>
        </w:tc>
        <w:tc>
          <w:tcPr>
            <w:tcW w:w="23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12FD93" w14:textId="12A80B3F" w:rsidR="00D444B5" w:rsidRPr="003B25C4" w:rsidRDefault="001A2575" w:rsidP="00924090">
            <w:pPr>
              <w:spacing w:line="240" w:lineRule="auto"/>
              <w:jc w:val="center"/>
              <w:rPr>
                <w:rFonts w:ascii="Times New Roman" w:hAnsi="Times New Roman" w:cs="Times New Roman"/>
                <w:color w:val="000000" w:themeColor="text1"/>
                <w:sz w:val="20"/>
                <w:szCs w:val="20"/>
              </w:rPr>
            </w:pPr>
            <w:r w:rsidRPr="003B25C4">
              <w:rPr>
                <w:rFonts w:ascii="Times New Roman" w:hAnsi="Times New Roman" w:cs="Times New Roman"/>
                <w:color w:val="000000" w:themeColor="text1"/>
                <w:sz w:val="20"/>
                <w:szCs w:val="20"/>
              </w:rPr>
              <w:t>Условное н</w:t>
            </w:r>
            <w:r w:rsidR="007A48B0" w:rsidRPr="003B25C4">
              <w:rPr>
                <w:rFonts w:ascii="Times New Roman" w:hAnsi="Times New Roman" w:cs="Times New Roman"/>
                <w:color w:val="000000" w:themeColor="text1"/>
                <w:sz w:val="20"/>
                <w:szCs w:val="20"/>
              </w:rPr>
              <w:t>а</w:t>
            </w:r>
            <w:r w:rsidRPr="003B25C4">
              <w:rPr>
                <w:rFonts w:ascii="Times New Roman" w:hAnsi="Times New Roman" w:cs="Times New Roman"/>
                <w:color w:val="000000" w:themeColor="text1"/>
                <w:sz w:val="20"/>
                <w:szCs w:val="20"/>
              </w:rPr>
              <w:t>именование</w:t>
            </w:r>
            <w:r w:rsidR="007A48B0" w:rsidRPr="003B25C4">
              <w:rPr>
                <w:rFonts w:ascii="Times New Roman" w:hAnsi="Times New Roman" w:cs="Times New Roman"/>
                <w:color w:val="000000" w:themeColor="text1"/>
                <w:sz w:val="20"/>
                <w:szCs w:val="20"/>
              </w:rPr>
              <w:t xml:space="preserve"> проблемы</w:t>
            </w:r>
          </w:p>
        </w:tc>
      </w:tr>
      <w:tr w:rsidR="00D444B5" w:rsidRPr="009D23BF" w14:paraId="2D298E60" w14:textId="77777777" w:rsidTr="00A322C1">
        <w:tc>
          <w:tcPr>
            <w:tcW w:w="1566" w:type="dxa"/>
            <w:vMerge w:val="restart"/>
            <w:tcBorders>
              <w:top w:val="single" w:sz="4" w:space="0" w:color="auto"/>
              <w:left w:val="single" w:sz="4" w:space="0" w:color="auto"/>
              <w:right w:val="single" w:sz="4" w:space="0" w:color="auto"/>
            </w:tcBorders>
            <w:shd w:val="clear" w:color="auto" w:fill="auto"/>
            <w:vAlign w:val="center"/>
          </w:tcPr>
          <w:p w14:paraId="13C739FD" w14:textId="6096247C" w:rsidR="00D444B5" w:rsidRPr="00DE42A3" w:rsidRDefault="00D444B5" w:rsidP="00924090">
            <w:pPr>
              <w:pStyle w:val="a4"/>
              <w:spacing w:after="0" w:line="240" w:lineRule="auto"/>
              <w:ind w:left="0"/>
              <w:contextualSpacing w:val="0"/>
              <w:jc w:val="both"/>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Критический</w:t>
            </w:r>
          </w:p>
        </w:tc>
        <w:tc>
          <w:tcPr>
            <w:tcW w:w="4398" w:type="dxa"/>
            <w:tcBorders>
              <w:top w:val="single" w:sz="4" w:space="0" w:color="auto"/>
              <w:left w:val="single" w:sz="4" w:space="0" w:color="auto"/>
              <w:bottom w:val="single" w:sz="4" w:space="0" w:color="auto"/>
              <w:right w:val="single" w:sz="4" w:space="0" w:color="auto"/>
            </w:tcBorders>
            <w:shd w:val="clear" w:color="auto" w:fill="auto"/>
            <w:vAlign w:val="center"/>
          </w:tcPr>
          <w:p w14:paraId="25E573C4" w14:textId="77777777" w:rsidR="00D444B5" w:rsidRPr="00DE42A3" w:rsidRDefault="00D444B5" w:rsidP="00924090">
            <w:pPr>
              <w:autoSpaceDE w:val="0"/>
              <w:autoSpaceDN w:val="0"/>
              <w:adjustRightInd w:val="0"/>
              <w:spacing w:after="120" w:line="240" w:lineRule="auto"/>
              <w:jc w:val="both"/>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Пропадание более чем 50% связей, каналов в направлении или полное пропадание одной или нескольких услуг</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14:paraId="0B6EF1C7" w14:textId="02842600" w:rsidR="00D444B5" w:rsidRPr="00DE42A3" w:rsidRDefault="00D444B5" w:rsidP="00924090">
            <w:pPr>
              <w:spacing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1</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6E96E058" w14:textId="61306723" w:rsidR="00D444B5" w:rsidRPr="00DE42A3" w:rsidRDefault="007A48B0" w:rsidP="00924090">
            <w:pPr>
              <w:spacing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Авария</w:t>
            </w:r>
          </w:p>
        </w:tc>
      </w:tr>
      <w:tr w:rsidR="00D444B5" w:rsidRPr="009D23BF" w14:paraId="19A94F5B" w14:textId="77777777" w:rsidTr="00A322C1">
        <w:tc>
          <w:tcPr>
            <w:tcW w:w="1566" w:type="dxa"/>
            <w:vMerge/>
            <w:tcBorders>
              <w:left w:val="single" w:sz="4" w:space="0" w:color="auto"/>
              <w:bottom w:val="single" w:sz="4" w:space="0" w:color="auto"/>
              <w:right w:val="single" w:sz="4" w:space="0" w:color="auto"/>
            </w:tcBorders>
            <w:shd w:val="clear" w:color="auto" w:fill="auto"/>
            <w:vAlign w:val="center"/>
          </w:tcPr>
          <w:p w14:paraId="2E47BCD6" w14:textId="77777777" w:rsidR="00D444B5" w:rsidRPr="00DE42A3" w:rsidRDefault="00D444B5" w:rsidP="00924090">
            <w:pPr>
              <w:pStyle w:val="a4"/>
              <w:numPr>
                <w:ilvl w:val="0"/>
                <w:numId w:val="6"/>
              </w:numPr>
              <w:spacing w:after="0" w:line="240" w:lineRule="auto"/>
              <w:contextualSpacing w:val="0"/>
              <w:jc w:val="both"/>
              <w:rPr>
                <w:rFonts w:ascii="Times New Roman" w:hAnsi="Times New Roman" w:cs="Times New Roman"/>
                <w:color w:val="000000" w:themeColor="text1"/>
                <w:sz w:val="20"/>
                <w:szCs w:val="20"/>
              </w:rPr>
            </w:pPr>
          </w:p>
        </w:tc>
        <w:tc>
          <w:tcPr>
            <w:tcW w:w="4398" w:type="dxa"/>
            <w:tcBorders>
              <w:top w:val="single" w:sz="4" w:space="0" w:color="auto"/>
              <w:left w:val="single" w:sz="4" w:space="0" w:color="auto"/>
              <w:bottom w:val="single" w:sz="4" w:space="0" w:color="auto"/>
              <w:right w:val="single" w:sz="4" w:space="0" w:color="auto"/>
            </w:tcBorders>
            <w:shd w:val="clear" w:color="auto" w:fill="auto"/>
            <w:vAlign w:val="center"/>
          </w:tcPr>
          <w:p w14:paraId="3402517C" w14:textId="5D9AF7DC" w:rsidR="00D444B5" w:rsidRPr="00DE42A3" w:rsidRDefault="00170305" w:rsidP="00924090">
            <w:pPr>
              <w:spacing w:after="12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14:paraId="7CFDC33B" w14:textId="0B2889FB" w:rsidR="00D444B5" w:rsidRPr="00DE42A3" w:rsidRDefault="00D444B5" w:rsidP="00924090">
            <w:pPr>
              <w:spacing w:after="120"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11</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57FCD5F7" w14:textId="66CEAB62" w:rsidR="00D444B5" w:rsidRPr="00DE42A3" w:rsidRDefault="007A48B0" w:rsidP="00924090">
            <w:pPr>
              <w:spacing w:after="120"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КР</w:t>
            </w:r>
            <w:r w:rsidR="003B3160" w:rsidRPr="00DE42A3">
              <w:rPr>
                <w:rFonts w:ascii="Times New Roman" w:hAnsi="Times New Roman" w:cs="Times New Roman"/>
                <w:color w:val="000000" w:themeColor="text1"/>
                <w:sz w:val="20"/>
                <w:szCs w:val="20"/>
              </w:rPr>
              <w:t>П</w:t>
            </w:r>
          </w:p>
        </w:tc>
      </w:tr>
      <w:tr w:rsidR="00D444B5" w:rsidRPr="009D23BF" w14:paraId="5BB4A536" w14:textId="77777777" w:rsidTr="00A322C1">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14:paraId="0F561BBF" w14:textId="735ABCB2" w:rsidR="00D444B5" w:rsidRPr="00DE42A3" w:rsidRDefault="00D444B5" w:rsidP="00924090">
            <w:pPr>
              <w:pStyle w:val="a4"/>
              <w:spacing w:after="0" w:line="240" w:lineRule="auto"/>
              <w:ind w:left="22" w:hanging="22"/>
              <w:contextualSpacing w:val="0"/>
              <w:jc w:val="both"/>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Срочный</w:t>
            </w:r>
          </w:p>
        </w:tc>
        <w:tc>
          <w:tcPr>
            <w:tcW w:w="4398" w:type="dxa"/>
            <w:tcBorders>
              <w:top w:val="single" w:sz="4" w:space="0" w:color="auto"/>
              <w:left w:val="single" w:sz="4" w:space="0" w:color="auto"/>
              <w:bottom w:val="single" w:sz="4" w:space="0" w:color="auto"/>
              <w:right w:val="single" w:sz="4" w:space="0" w:color="auto"/>
            </w:tcBorders>
            <w:shd w:val="clear" w:color="auto" w:fill="auto"/>
            <w:vAlign w:val="center"/>
          </w:tcPr>
          <w:p w14:paraId="5C79B1DF" w14:textId="77777777" w:rsidR="00D444B5" w:rsidRPr="00DE42A3" w:rsidRDefault="00D444B5" w:rsidP="00924090">
            <w:pPr>
              <w:spacing w:after="120" w:line="240" w:lineRule="auto"/>
              <w:jc w:val="both"/>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 xml:space="preserve">Пропадание менее чем 50% связей, каналов в направлении или частичное предоставление услуг (параметры качества вышли за пределы установленных допусков) </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14:paraId="29953091" w14:textId="22B28F31" w:rsidR="00D444B5" w:rsidRPr="00DE42A3" w:rsidRDefault="00D444B5" w:rsidP="00924090">
            <w:pPr>
              <w:spacing w:after="120"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2</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43A9948C" w14:textId="02C1D708" w:rsidR="00D444B5" w:rsidRPr="00DE42A3" w:rsidRDefault="007A48B0" w:rsidP="00924090">
            <w:pPr>
              <w:spacing w:after="120"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Повреждение</w:t>
            </w:r>
          </w:p>
        </w:tc>
      </w:tr>
      <w:tr w:rsidR="00D444B5" w:rsidRPr="009D23BF" w14:paraId="5B106C18" w14:textId="77777777" w:rsidTr="00A322C1">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14:paraId="3C32E71A" w14:textId="251CB4DF" w:rsidR="00D444B5" w:rsidRPr="00DE42A3" w:rsidRDefault="00D444B5" w:rsidP="00924090">
            <w:pPr>
              <w:spacing w:after="0" w:line="240" w:lineRule="auto"/>
              <w:jc w:val="both"/>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Несрочный</w:t>
            </w:r>
          </w:p>
        </w:tc>
        <w:tc>
          <w:tcPr>
            <w:tcW w:w="4398" w:type="dxa"/>
            <w:tcBorders>
              <w:top w:val="single" w:sz="4" w:space="0" w:color="auto"/>
              <w:left w:val="single" w:sz="4" w:space="0" w:color="auto"/>
              <w:bottom w:val="single" w:sz="4" w:space="0" w:color="auto"/>
              <w:right w:val="single" w:sz="4" w:space="0" w:color="auto"/>
            </w:tcBorders>
            <w:shd w:val="clear" w:color="auto" w:fill="auto"/>
            <w:vAlign w:val="center"/>
          </w:tcPr>
          <w:p w14:paraId="1E5160F6" w14:textId="77777777" w:rsidR="00D444B5" w:rsidRPr="00DE42A3" w:rsidRDefault="00D444B5" w:rsidP="00924090">
            <w:pPr>
              <w:spacing w:after="120" w:line="240" w:lineRule="auto"/>
              <w:ind w:firstLine="54"/>
              <w:jc w:val="both"/>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Без пропадания связей, каналов или услуг. Параметры качества находятся в пределах установленных допусков</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14:paraId="30750D92" w14:textId="372BFF54" w:rsidR="00D444B5" w:rsidRPr="00DE42A3" w:rsidRDefault="00D444B5" w:rsidP="00924090">
            <w:pPr>
              <w:spacing w:after="120"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2б</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33017C75" w14:textId="2DEF10A9" w:rsidR="00D444B5" w:rsidRPr="00DE42A3" w:rsidRDefault="007A48B0" w:rsidP="00924090">
            <w:pPr>
              <w:spacing w:after="120" w:line="240" w:lineRule="auto"/>
              <w:jc w:val="center"/>
              <w:rPr>
                <w:rFonts w:ascii="Times New Roman" w:hAnsi="Times New Roman" w:cs="Times New Roman"/>
                <w:color w:val="000000" w:themeColor="text1"/>
                <w:sz w:val="20"/>
                <w:szCs w:val="20"/>
              </w:rPr>
            </w:pPr>
            <w:r w:rsidRPr="00DE42A3">
              <w:rPr>
                <w:rFonts w:ascii="Times New Roman" w:hAnsi="Times New Roman" w:cs="Times New Roman"/>
                <w:color w:val="000000" w:themeColor="text1"/>
                <w:sz w:val="20"/>
                <w:szCs w:val="20"/>
              </w:rPr>
              <w:t>Предупреждение</w:t>
            </w:r>
          </w:p>
        </w:tc>
      </w:tr>
    </w:tbl>
    <w:p w14:paraId="200FBB86" w14:textId="1F023917" w:rsidR="00D82E93" w:rsidRDefault="00D82E93" w:rsidP="00924090">
      <w:pPr>
        <w:spacing w:line="240" w:lineRule="auto"/>
        <w:ind w:firstLine="567"/>
        <w:jc w:val="both"/>
        <w:rPr>
          <w:rFonts w:ascii="Times New Roman" w:hAnsi="Times New Roman" w:cs="Times New Roman"/>
          <w:color w:val="000000" w:themeColor="text1"/>
          <w:sz w:val="24"/>
          <w:szCs w:val="24"/>
        </w:rPr>
      </w:pPr>
    </w:p>
    <w:p w14:paraId="6C95FF9D" w14:textId="77777777" w:rsidR="004B4903" w:rsidRDefault="00620ABF" w:rsidP="004B4903">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4B4903">
        <w:rPr>
          <w:rFonts w:ascii="Times New Roman" w:hAnsi="Times New Roman" w:cs="Times New Roman"/>
          <w:color w:val="000000" w:themeColor="text1"/>
          <w:sz w:val="28"/>
          <w:szCs w:val="28"/>
        </w:rPr>
        <w:t>Проблем</w:t>
      </w:r>
      <w:r w:rsidR="00F5206D" w:rsidRPr="004B4903">
        <w:rPr>
          <w:rFonts w:ascii="Times New Roman" w:hAnsi="Times New Roman" w:cs="Times New Roman"/>
          <w:color w:val="000000" w:themeColor="text1"/>
          <w:sz w:val="28"/>
          <w:szCs w:val="28"/>
        </w:rPr>
        <w:t>е</w:t>
      </w:r>
      <w:r w:rsidRPr="004B4903">
        <w:rPr>
          <w:rFonts w:ascii="Times New Roman" w:hAnsi="Times New Roman" w:cs="Times New Roman"/>
          <w:color w:val="000000" w:themeColor="text1"/>
          <w:sz w:val="28"/>
          <w:szCs w:val="28"/>
        </w:rPr>
        <w:t xml:space="preserve"> присваивается «глобальный» тип, если она влияет на качество предоставления услуг в нескольких областях Республики.</w:t>
      </w:r>
      <w:r w:rsidR="00E01CE4" w:rsidRPr="004B4903">
        <w:rPr>
          <w:rFonts w:ascii="Times New Roman" w:hAnsi="Times New Roman" w:cs="Times New Roman"/>
          <w:color w:val="000000" w:themeColor="text1"/>
          <w:sz w:val="28"/>
          <w:szCs w:val="28"/>
        </w:rPr>
        <w:t xml:space="preserve"> </w:t>
      </w:r>
    </w:p>
    <w:p w14:paraId="2CE71195" w14:textId="7CBCA86B" w:rsidR="004B4903" w:rsidRPr="004B4903" w:rsidRDefault="004B4903" w:rsidP="004B4903">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4B4903">
        <w:rPr>
          <w:rFonts w:ascii="Times New Roman" w:hAnsi="Times New Roman" w:cs="Times New Roman"/>
          <w:sz w:val="28"/>
          <w:szCs w:val="28"/>
        </w:rPr>
        <w:t xml:space="preserve">В зависимости от </w:t>
      </w:r>
      <w:r w:rsidRPr="004B4903">
        <w:rPr>
          <w:rFonts w:ascii="Times New Roman" w:hAnsi="Times New Roman" w:cs="Times New Roman"/>
          <w:sz w:val="28"/>
          <w:szCs w:val="28"/>
          <w:lang w:val="kk-KZ"/>
        </w:rPr>
        <w:t xml:space="preserve">степени </w:t>
      </w:r>
      <w:r w:rsidRPr="004B4903">
        <w:rPr>
          <w:rFonts w:ascii="Times New Roman" w:hAnsi="Times New Roman" w:cs="Times New Roman"/>
          <w:sz w:val="28"/>
          <w:szCs w:val="28"/>
        </w:rPr>
        <w:t>влияния на сеть</w:t>
      </w:r>
      <w:r w:rsidRPr="004B4903">
        <w:rPr>
          <w:rFonts w:ascii="Times New Roman" w:hAnsi="Times New Roman" w:cs="Times New Roman"/>
          <w:sz w:val="28"/>
          <w:szCs w:val="28"/>
          <w:lang w:val="kk-KZ"/>
        </w:rPr>
        <w:t xml:space="preserve"> проблема может носить </w:t>
      </w:r>
      <w:r w:rsidRPr="004B4903">
        <w:rPr>
          <w:rFonts w:ascii="Times New Roman" w:hAnsi="Times New Roman" w:cs="Times New Roman"/>
          <w:sz w:val="28"/>
          <w:szCs w:val="28"/>
        </w:rPr>
        <w:t>«глобальный» характер. Под «глобальными» понимают проблемы, которые влияют на предоставление услуг в нескольких областях республики, например повреждение магистрального кабеля, затрудненный выход в Интернет, проблемы с услугами «</w:t>
      </w:r>
      <w:proofErr w:type="spellStart"/>
      <w:r w:rsidRPr="004B4903">
        <w:rPr>
          <w:rFonts w:ascii="Times New Roman" w:hAnsi="Times New Roman" w:cs="Times New Roman"/>
          <w:sz w:val="28"/>
          <w:szCs w:val="28"/>
          <w:lang w:val="en-US"/>
        </w:rPr>
        <w:t>Megaline</w:t>
      </w:r>
      <w:proofErr w:type="spellEnd"/>
      <w:r w:rsidRPr="004B4903">
        <w:rPr>
          <w:rFonts w:ascii="Times New Roman" w:hAnsi="Times New Roman" w:cs="Times New Roman"/>
          <w:sz w:val="28"/>
          <w:szCs w:val="28"/>
        </w:rPr>
        <w:t>», телевидения и т.п.</w:t>
      </w:r>
    </w:p>
    <w:p w14:paraId="60F8E3D2" w14:textId="5F8350B0" w:rsidR="006A78EF" w:rsidRPr="00A13133" w:rsidRDefault="00AF464D"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13133">
        <w:rPr>
          <w:rFonts w:ascii="Times New Roman" w:hAnsi="Times New Roman" w:cs="Times New Roman"/>
          <w:color w:val="000000" w:themeColor="text1"/>
          <w:sz w:val="28"/>
          <w:szCs w:val="28"/>
        </w:rPr>
        <w:t xml:space="preserve">В зависимости от </w:t>
      </w:r>
      <w:r w:rsidR="006A78EF" w:rsidRPr="00A13133">
        <w:rPr>
          <w:rFonts w:ascii="Times New Roman" w:hAnsi="Times New Roman" w:cs="Times New Roman"/>
          <w:color w:val="000000" w:themeColor="text1"/>
          <w:sz w:val="28"/>
          <w:szCs w:val="28"/>
        </w:rPr>
        <w:t>участка возникновения проблемы характер повреждения делится на три значения: линейное, станционное и терминальное оборудование.</w:t>
      </w:r>
    </w:p>
    <w:p w14:paraId="3354EDDD" w14:textId="669AF3F0" w:rsidR="00E01CE4" w:rsidRDefault="006A78EF"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13133">
        <w:rPr>
          <w:rFonts w:ascii="Times New Roman" w:hAnsi="Times New Roman" w:cs="Times New Roman"/>
          <w:color w:val="000000" w:themeColor="text1"/>
          <w:sz w:val="28"/>
          <w:szCs w:val="28"/>
        </w:rPr>
        <w:t xml:space="preserve">В зависимости от </w:t>
      </w:r>
      <w:r w:rsidR="00AF464D" w:rsidRPr="00A13133">
        <w:rPr>
          <w:rFonts w:ascii="Times New Roman" w:hAnsi="Times New Roman" w:cs="Times New Roman"/>
          <w:color w:val="000000" w:themeColor="text1"/>
          <w:sz w:val="28"/>
          <w:szCs w:val="28"/>
        </w:rPr>
        <w:t>приоритета</w:t>
      </w:r>
      <w:r w:rsidRPr="00A13133">
        <w:rPr>
          <w:rFonts w:ascii="Times New Roman" w:hAnsi="Times New Roman" w:cs="Times New Roman"/>
          <w:color w:val="000000" w:themeColor="text1"/>
          <w:sz w:val="28"/>
          <w:szCs w:val="28"/>
        </w:rPr>
        <w:t xml:space="preserve"> проблемы</w:t>
      </w:r>
      <w:r w:rsidR="00AF464D" w:rsidRPr="00A13133">
        <w:rPr>
          <w:rFonts w:ascii="Times New Roman" w:hAnsi="Times New Roman" w:cs="Times New Roman"/>
          <w:color w:val="000000" w:themeColor="text1"/>
          <w:sz w:val="28"/>
          <w:szCs w:val="28"/>
        </w:rPr>
        <w:t xml:space="preserve"> </w:t>
      </w:r>
      <w:r w:rsidRPr="00A13133">
        <w:rPr>
          <w:rFonts w:ascii="Times New Roman" w:hAnsi="Times New Roman" w:cs="Times New Roman"/>
          <w:color w:val="000000" w:themeColor="text1"/>
          <w:sz w:val="28"/>
          <w:szCs w:val="28"/>
        </w:rPr>
        <w:t xml:space="preserve">и характера </w:t>
      </w:r>
      <w:r w:rsidR="00AF464D" w:rsidRPr="00A13133">
        <w:rPr>
          <w:rFonts w:ascii="Times New Roman" w:hAnsi="Times New Roman" w:cs="Times New Roman"/>
          <w:color w:val="000000" w:themeColor="text1"/>
          <w:sz w:val="28"/>
          <w:szCs w:val="28"/>
        </w:rPr>
        <w:t>п</w:t>
      </w:r>
      <w:r w:rsidRPr="00A13133">
        <w:rPr>
          <w:rFonts w:ascii="Times New Roman" w:hAnsi="Times New Roman" w:cs="Times New Roman"/>
          <w:color w:val="000000" w:themeColor="text1"/>
          <w:sz w:val="28"/>
          <w:szCs w:val="28"/>
        </w:rPr>
        <w:t xml:space="preserve">овреждения </w:t>
      </w:r>
      <w:r w:rsidR="00AF464D" w:rsidRPr="00A13133">
        <w:rPr>
          <w:rFonts w:ascii="Times New Roman" w:hAnsi="Times New Roman" w:cs="Times New Roman"/>
          <w:color w:val="000000" w:themeColor="text1"/>
          <w:sz w:val="28"/>
          <w:szCs w:val="28"/>
        </w:rPr>
        <w:t>установлены нормативные сроки устранения</w:t>
      </w:r>
      <w:r w:rsidR="00017BBA">
        <w:rPr>
          <w:rFonts w:ascii="Times New Roman" w:hAnsi="Times New Roman" w:cs="Times New Roman"/>
          <w:color w:val="000000" w:themeColor="text1"/>
          <w:sz w:val="28"/>
          <w:szCs w:val="28"/>
        </w:rPr>
        <w:t xml:space="preserve"> проблем</w:t>
      </w:r>
      <w:r w:rsidR="00F77A82">
        <w:rPr>
          <w:rFonts w:ascii="Times New Roman" w:hAnsi="Times New Roman" w:cs="Times New Roman"/>
          <w:color w:val="000000" w:themeColor="text1"/>
          <w:sz w:val="28"/>
          <w:szCs w:val="28"/>
        </w:rPr>
        <w:t>:</w:t>
      </w:r>
    </w:p>
    <w:p w14:paraId="618D3147" w14:textId="77777777" w:rsidR="00D42877" w:rsidRPr="00A13133" w:rsidRDefault="00D42877" w:rsidP="00924090">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47D15A58" w14:textId="436EC057" w:rsidR="00A13133" w:rsidRPr="00170305" w:rsidRDefault="00017BBA" w:rsidP="00924090">
      <w:pPr>
        <w:spacing w:after="0" w:line="240" w:lineRule="auto"/>
        <w:ind w:firstLine="567"/>
        <w:rPr>
          <w:rFonts w:ascii="Times New Roman" w:hAnsi="Times New Roman" w:cs="Times New Roman"/>
          <w:bCs/>
          <w:color w:val="000000" w:themeColor="text1"/>
          <w:sz w:val="28"/>
          <w:szCs w:val="28"/>
        </w:rPr>
      </w:pPr>
      <w:r w:rsidRPr="00170305">
        <w:rPr>
          <w:rFonts w:ascii="Times New Roman" w:hAnsi="Times New Roman" w:cs="Times New Roman"/>
          <w:bCs/>
          <w:color w:val="000000" w:themeColor="text1"/>
          <w:sz w:val="28"/>
          <w:szCs w:val="28"/>
        </w:rPr>
        <w:t>Таблица</w:t>
      </w:r>
      <w:r w:rsidR="000277D0" w:rsidRPr="00170305">
        <w:rPr>
          <w:rFonts w:ascii="Times New Roman" w:hAnsi="Times New Roman" w:cs="Times New Roman"/>
          <w:bCs/>
          <w:color w:val="000000" w:themeColor="text1"/>
          <w:sz w:val="28"/>
          <w:szCs w:val="28"/>
        </w:rPr>
        <w:t xml:space="preserve"> </w:t>
      </w:r>
      <w:r w:rsidR="00CD206E">
        <w:rPr>
          <w:rFonts w:ascii="Times New Roman" w:hAnsi="Times New Roman" w:cs="Times New Roman"/>
          <w:bCs/>
          <w:color w:val="000000" w:themeColor="text1"/>
          <w:sz w:val="28"/>
          <w:szCs w:val="28"/>
        </w:rPr>
        <w:t>2</w:t>
      </w:r>
      <w:r w:rsidR="000277D0" w:rsidRPr="00170305">
        <w:rPr>
          <w:rFonts w:ascii="Times New Roman" w:hAnsi="Times New Roman" w:cs="Times New Roman"/>
          <w:bCs/>
          <w:color w:val="000000" w:themeColor="text1"/>
          <w:sz w:val="28"/>
          <w:szCs w:val="28"/>
        </w:rPr>
        <w:t xml:space="preserve">. </w:t>
      </w:r>
      <w:r w:rsidR="00A13133" w:rsidRPr="00170305">
        <w:rPr>
          <w:rFonts w:ascii="Times New Roman" w:hAnsi="Times New Roman" w:cs="Times New Roman"/>
          <w:bCs/>
          <w:color w:val="000000" w:themeColor="text1"/>
          <w:sz w:val="28"/>
          <w:szCs w:val="28"/>
        </w:rPr>
        <w:t>Нормативные сроки устранения проблем</w:t>
      </w:r>
    </w:p>
    <w:tbl>
      <w:tblPr>
        <w:tblStyle w:val="af2"/>
        <w:tblW w:w="0" w:type="auto"/>
        <w:tblInd w:w="-5" w:type="dxa"/>
        <w:tblLook w:val="04A0" w:firstRow="1" w:lastRow="0" w:firstColumn="1" w:lastColumn="0" w:noHBand="0" w:noVBand="1"/>
      </w:tblPr>
      <w:tblGrid>
        <w:gridCol w:w="2268"/>
        <w:gridCol w:w="2552"/>
        <w:gridCol w:w="2693"/>
        <w:gridCol w:w="2545"/>
      </w:tblGrid>
      <w:tr w:rsidR="00AE064E" w14:paraId="179204FE" w14:textId="77777777" w:rsidTr="00170305">
        <w:tc>
          <w:tcPr>
            <w:tcW w:w="2268" w:type="dxa"/>
            <w:shd w:val="clear" w:color="auto" w:fill="F2F2F2" w:themeFill="background1" w:themeFillShade="F2"/>
            <w:vAlign w:val="center"/>
          </w:tcPr>
          <w:p w14:paraId="0C8B910E" w14:textId="159A7534" w:rsidR="00AE064E" w:rsidRPr="003B25C4" w:rsidRDefault="00AE064E" w:rsidP="00924090">
            <w:pPr>
              <w:spacing w:before="60" w:after="60"/>
              <w:ind w:left="-113"/>
              <w:jc w:val="center"/>
            </w:pPr>
            <w:r w:rsidRPr="003B25C4">
              <w:t>Категория ПБ</w:t>
            </w:r>
          </w:p>
        </w:tc>
        <w:tc>
          <w:tcPr>
            <w:tcW w:w="2552" w:type="dxa"/>
            <w:shd w:val="clear" w:color="auto" w:fill="F2F2F2" w:themeFill="background1" w:themeFillShade="F2"/>
            <w:vAlign w:val="center"/>
          </w:tcPr>
          <w:p w14:paraId="36F5362E" w14:textId="576F2FA2" w:rsidR="00AE064E" w:rsidRPr="003B25C4" w:rsidRDefault="00AE064E" w:rsidP="00924090">
            <w:pPr>
              <w:spacing w:before="60" w:after="60"/>
              <w:jc w:val="center"/>
            </w:pPr>
            <w:r w:rsidRPr="003B25C4">
              <w:t>Приоритет ПБ</w:t>
            </w:r>
          </w:p>
        </w:tc>
        <w:tc>
          <w:tcPr>
            <w:tcW w:w="2693" w:type="dxa"/>
            <w:shd w:val="clear" w:color="auto" w:fill="F2F2F2" w:themeFill="background1" w:themeFillShade="F2"/>
            <w:vAlign w:val="center"/>
          </w:tcPr>
          <w:p w14:paraId="782C65EA" w14:textId="6A69F294" w:rsidR="00AE064E" w:rsidRPr="003B25C4" w:rsidRDefault="00AE064E" w:rsidP="00924090">
            <w:pPr>
              <w:pStyle w:val="a4"/>
              <w:spacing w:before="60" w:after="60"/>
              <w:ind w:left="0"/>
              <w:contextualSpacing w:val="0"/>
              <w:jc w:val="center"/>
            </w:pPr>
            <w:r w:rsidRPr="003B25C4">
              <w:t>Характер повреждения</w:t>
            </w:r>
          </w:p>
        </w:tc>
        <w:tc>
          <w:tcPr>
            <w:tcW w:w="2545" w:type="dxa"/>
            <w:shd w:val="clear" w:color="auto" w:fill="F2F2F2" w:themeFill="background1" w:themeFillShade="F2"/>
            <w:vAlign w:val="center"/>
          </w:tcPr>
          <w:p w14:paraId="5A4EAEBA" w14:textId="1862F194" w:rsidR="00AE064E" w:rsidRPr="003B25C4" w:rsidRDefault="00AE064E" w:rsidP="00924090">
            <w:pPr>
              <w:pStyle w:val="a4"/>
              <w:spacing w:before="60" w:after="60"/>
              <w:ind w:left="0"/>
              <w:contextualSpacing w:val="0"/>
              <w:jc w:val="center"/>
            </w:pPr>
            <w:r w:rsidRPr="003B25C4">
              <w:t>Нормативный срок устранения проблемы, час</w:t>
            </w:r>
          </w:p>
        </w:tc>
      </w:tr>
      <w:tr w:rsidR="00AE064E" w14:paraId="045E4CB2" w14:textId="77777777" w:rsidTr="00170305">
        <w:tc>
          <w:tcPr>
            <w:tcW w:w="2268" w:type="dxa"/>
            <w:vMerge w:val="restart"/>
          </w:tcPr>
          <w:p w14:paraId="330DAAC3" w14:textId="1E958F64" w:rsidR="00AE064E" w:rsidRPr="003940B4" w:rsidRDefault="00AE064E" w:rsidP="00924090">
            <w:pPr>
              <w:pStyle w:val="a4"/>
              <w:spacing w:before="60" w:after="60"/>
              <w:ind w:left="0"/>
              <w:contextualSpacing w:val="0"/>
              <w:jc w:val="both"/>
              <w:rPr>
                <w:color w:val="000000" w:themeColor="text1"/>
              </w:rPr>
            </w:pPr>
            <w:r>
              <w:rPr>
                <w:color w:val="000000" w:themeColor="text1"/>
              </w:rPr>
              <w:t>Критические</w:t>
            </w:r>
          </w:p>
        </w:tc>
        <w:tc>
          <w:tcPr>
            <w:tcW w:w="2552" w:type="dxa"/>
            <w:vMerge w:val="restart"/>
            <w:shd w:val="clear" w:color="auto" w:fill="auto"/>
          </w:tcPr>
          <w:p w14:paraId="57D63B92" w14:textId="6148706B"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Критический</w:t>
            </w:r>
          </w:p>
        </w:tc>
        <w:tc>
          <w:tcPr>
            <w:tcW w:w="2693" w:type="dxa"/>
            <w:shd w:val="clear" w:color="auto" w:fill="auto"/>
          </w:tcPr>
          <w:p w14:paraId="50B82BD3" w14:textId="0840E380"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Линейное</w:t>
            </w:r>
          </w:p>
        </w:tc>
        <w:tc>
          <w:tcPr>
            <w:tcW w:w="2545" w:type="dxa"/>
            <w:shd w:val="clear" w:color="auto" w:fill="auto"/>
          </w:tcPr>
          <w:p w14:paraId="44762B0C" w14:textId="0B8FC0EC" w:rsidR="00AE064E" w:rsidRPr="003B25C4" w:rsidRDefault="00AE064E" w:rsidP="00924090">
            <w:pPr>
              <w:pStyle w:val="a4"/>
              <w:spacing w:before="60" w:after="60"/>
              <w:ind w:left="0"/>
              <w:contextualSpacing w:val="0"/>
              <w:jc w:val="center"/>
              <w:rPr>
                <w:vertAlign w:val="superscript"/>
              </w:rPr>
            </w:pPr>
            <w:r w:rsidRPr="003940B4">
              <w:t>6</w:t>
            </w:r>
            <w:r w:rsidR="003B25C4">
              <w:rPr>
                <w:vertAlign w:val="superscript"/>
              </w:rPr>
              <w:t>1</w:t>
            </w:r>
          </w:p>
        </w:tc>
      </w:tr>
      <w:tr w:rsidR="00AE064E" w14:paraId="3DD6733C" w14:textId="77777777" w:rsidTr="00170305">
        <w:tc>
          <w:tcPr>
            <w:tcW w:w="2268" w:type="dxa"/>
            <w:vMerge/>
          </w:tcPr>
          <w:p w14:paraId="3AE1E2AD" w14:textId="77777777" w:rsidR="00AE064E" w:rsidRPr="003940B4" w:rsidRDefault="00AE064E" w:rsidP="00924090">
            <w:pPr>
              <w:pStyle w:val="a4"/>
              <w:spacing w:before="60" w:after="60"/>
              <w:ind w:left="0"/>
              <w:contextualSpacing w:val="0"/>
              <w:jc w:val="both"/>
              <w:rPr>
                <w:color w:val="000000" w:themeColor="text1"/>
              </w:rPr>
            </w:pPr>
          </w:p>
        </w:tc>
        <w:tc>
          <w:tcPr>
            <w:tcW w:w="2552" w:type="dxa"/>
            <w:vMerge/>
            <w:shd w:val="clear" w:color="auto" w:fill="auto"/>
          </w:tcPr>
          <w:p w14:paraId="30B0FA45" w14:textId="2E5CD847" w:rsidR="00AE064E" w:rsidRPr="003940B4" w:rsidRDefault="00AE064E" w:rsidP="00924090">
            <w:pPr>
              <w:pStyle w:val="a4"/>
              <w:spacing w:before="60" w:after="60"/>
              <w:ind w:left="0"/>
              <w:contextualSpacing w:val="0"/>
              <w:jc w:val="both"/>
              <w:rPr>
                <w:color w:val="000000" w:themeColor="text1"/>
              </w:rPr>
            </w:pPr>
          </w:p>
        </w:tc>
        <w:tc>
          <w:tcPr>
            <w:tcW w:w="2693" w:type="dxa"/>
            <w:shd w:val="clear" w:color="auto" w:fill="auto"/>
          </w:tcPr>
          <w:p w14:paraId="107DE5FD" w14:textId="628EBFFE"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 xml:space="preserve">Станционное </w:t>
            </w:r>
          </w:p>
        </w:tc>
        <w:tc>
          <w:tcPr>
            <w:tcW w:w="2545" w:type="dxa"/>
            <w:shd w:val="clear" w:color="auto" w:fill="auto"/>
          </w:tcPr>
          <w:p w14:paraId="48ECC1DF" w14:textId="1601C336" w:rsidR="00AE064E" w:rsidRPr="003940B4" w:rsidRDefault="00AE064E" w:rsidP="00924090">
            <w:pPr>
              <w:pStyle w:val="a4"/>
              <w:spacing w:before="60" w:after="60"/>
              <w:ind w:left="0"/>
              <w:contextualSpacing w:val="0"/>
              <w:jc w:val="center"/>
            </w:pPr>
            <w:r w:rsidRPr="003940B4">
              <w:rPr>
                <w:lang w:val="en-US"/>
              </w:rPr>
              <w:t>1</w:t>
            </w:r>
          </w:p>
        </w:tc>
      </w:tr>
      <w:tr w:rsidR="00AE064E" w14:paraId="77BC1547" w14:textId="77777777" w:rsidTr="00170305">
        <w:tc>
          <w:tcPr>
            <w:tcW w:w="2268" w:type="dxa"/>
            <w:vMerge w:val="restart"/>
          </w:tcPr>
          <w:p w14:paraId="55DE5CBB" w14:textId="0CBFD824" w:rsidR="00AE064E" w:rsidRPr="003940B4" w:rsidRDefault="00AE064E" w:rsidP="00924090">
            <w:pPr>
              <w:pStyle w:val="a4"/>
              <w:spacing w:before="60" w:after="60"/>
              <w:ind w:left="0"/>
              <w:contextualSpacing w:val="0"/>
              <w:jc w:val="both"/>
              <w:rPr>
                <w:color w:val="000000" w:themeColor="text1"/>
                <w:lang w:val="kk-KZ"/>
              </w:rPr>
            </w:pPr>
            <w:r>
              <w:rPr>
                <w:color w:val="000000" w:themeColor="text1"/>
                <w:lang w:val="kk-KZ"/>
              </w:rPr>
              <w:t>Важные</w:t>
            </w:r>
          </w:p>
        </w:tc>
        <w:tc>
          <w:tcPr>
            <w:tcW w:w="2552" w:type="dxa"/>
            <w:vMerge w:val="restart"/>
            <w:shd w:val="clear" w:color="auto" w:fill="auto"/>
          </w:tcPr>
          <w:p w14:paraId="670F9BDD" w14:textId="06C1DA3F" w:rsidR="00AE064E" w:rsidRPr="003940B4" w:rsidRDefault="00AE064E" w:rsidP="00924090">
            <w:pPr>
              <w:pStyle w:val="a4"/>
              <w:spacing w:before="60" w:after="60"/>
              <w:ind w:left="0"/>
              <w:contextualSpacing w:val="0"/>
              <w:jc w:val="both"/>
              <w:rPr>
                <w:color w:val="000000" w:themeColor="text1"/>
                <w:lang w:val="kk-KZ"/>
              </w:rPr>
            </w:pPr>
            <w:r w:rsidRPr="003940B4">
              <w:rPr>
                <w:color w:val="000000" w:themeColor="text1"/>
                <w:lang w:val="kk-KZ"/>
              </w:rPr>
              <w:t>Срочный</w:t>
            </w:r>
          </w:p>
        </w:tc>
        <w:tc>
          <w:tcPr>
            <w:tcW w:w="2693" w:type="dxa"/>
            <w:shd w:val="clear" w:color="auto" w:fill="auto"/>
          </w:tcPr>
          <w:p w14:paraId="5CDB49AC" w14:textId="3F4752DC" w:rsidR="00AE064E" w:rsidRPr="003940B4" w:rsidRDefault="00AE064E" w:rsidP="00924090">
            <w:pPr>
              <w:pStyle w:val="a4"/>
              <w:spacing w:before="60" w:after="60"/>
              <w:ind w:left="0"/>
              <w:contextualSpacing w:val="0"/>
              <w:jc w:val="both"/>
              <w:rPr>
                <w:color w:val="000000" w:themeColor="text1"/>
                <w:lang w:val="kk-KZ"/>
              </w:rPr>
            </w:pPr>
            <w:r w:rsidRPr="003940B4">
              <w:rPr>
                <w:color w:val="000000" w:themeColor="text1"/>
                <w:lang w:val="kk-KZ"/>
              </w:rPr>
              <w:t>Линейное</w:t>
            </w:r>
          </w:p>
        </w:tc>
        <w:tc>
          <w:tcPr>
            <w:tcW w:w="2545" w:type="dxa"/>
            <w:shd w:val="clear" w:color="auto" w:fill="auto"/>
          </w:tcPr>
          <w:p w14:paraId="63A623E6" w14:textId="13866C98" w:rsidR="00AE064E" w:rsidRPr="003B25C4" w:rsidRDefault="00AE064E" w:rsidP="00924090">
            <w:pPr>
              <w:pStyle w:val="a4"/>
              <w:spacing w:before="60" w:after="60"/>
              <w:ind w:left="0"/>
              <w:contextualSpacing w:val="0"/>
              <w:jc w:val="center"/>
              <w:rPr>
                <w:vertAlign w:val="superscript"/>
              </w:rPr>
            </w:pPr>
            <w:r w:rsidRPr="003940B4">
              <w:t>24</w:t>
            </w:r>
            <w:r w:rsidR="003B25C4">
              <w:rPr>
                <w:vertAlign w:val="superscript"/>
              </w:rPr>
              <w:t>1</w:t>
            </w:r>
          </w:p>
        </w:tc>
      </w:tr>
      <w:tr w:rsidR="00AE064E" w14:paraId="6D149474" w14:textId="77777777" w:rsidTr="00170305">
        <w:tc>
          <w:tcPr>
            <w:tcW w:w="2268" w:type="dxa"/>
            <w:vMerge/>
          </w:tcPr>
          <w:p w14:paraId="44ED2D9A" w14:textId="77777777" w:rsidR="00AE064E" w:rsidRPr="003940B4" w:rsidRDefault="00AE064E" w:rsidP="00924090">
            <w:pPr>
              <w:pStyle w:val="a4"/>
              <w:spacing w:before="60" w:after="60"/>
              <w:ind w:left="0"/>
              <w:contextualSpacing w:val="0"/>
              <w:jc w:val="both"/>
              <w:rPr>
                <w:color w:val="000000" w:themeColor="text1"/>
              </w:rPr>
            </w:pPr>
          </w:p>
        </w:tc>
        <w:tc>
          <w:tcPr>
            <w:tcW w:w="2552" w:type="dxa"/>
            <w:vMerge/>
            <w:shd w:val="clear" w:color="auto" w:fill="auto"/>
          </w:tcPr>
          <w:p w14:paraId="088FD643" w14:textId="4E985477" w:rsidR="00AE064E" w:rsidRPr="003940B4" w:rsidRDefault="00AE064E" w:rsidP="00924090">
            <w:pPr>
              <w:pStyle w:val="a4"/>
              <w:spacing w:before="60" w:after="60"/>
              <w:ind w:left="0"/>
              <w:contextualSpacing w:val="0"/>
              <w:jc w:val="both"/>
              <w:rPr>
                <w:color w:val="000000" w:themeColor="text1"/>
              </w:rPr>
            </w:pPr>
          </w:p>
        </w:tc>
        <w:tc>
          <w:tcPr>
            <w:tcW w:w="2693" w:type="dxa"/>
            <w:shd w:val="clear" w:color="auto" w:fill="auto"/>
          </w:tcPr>
          <w:p w14:paraId="111B7D8B" w14:textId="00A5D003"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Станционное</w:t>
            </w:r>
          </w:p>
        </w:tc>
        <w:tc>
          <w:tcPr>
            <w:tcW w:w="2545" w:type="dxa"/>
            <w:shd w:val="clear" w:color="auto" w:fill="auto"/>
          </w:tcPr>
          <w:p w14:paraId="66ABEF9F" w14:textId="7F3C6B1F" w:rsidR="00AE064E" w:rsidRPr="003940B4" w:rsidRDefault="00AE064E" w:rsidP="00924090">
            <w:pPr>
              <w:pStyle w:val="a4"/>
              <w:spacing w:before="60" w:after="60"/>
              <w:ind w:left="0"/>
              <w:contextualSpacing w:val="0"/>
              <w:jc w:val="center"/>
            </w:pPr>
            <w:r w:rsidRPr="003940B4">
              <w:t>24</w:t>
            </w:r>
          </w:p>
        </w:tc>
      </w:tr>
      <w:tr w:rsidR="00AE064E" w14:paraId="766E6598" w14:textId="77777777" w:rsidTr="00170305">
        <w:tc>
          <w:tcPr>
            <w:tcW w:w="2268" w:type="dxa"/>
            <w:vMerge w:val="restart"/>
          </w:tcPr>
          <w:p w14:paraId="151FBDFE" w14:textId="72E8B9BE" w:rsidR="00AE064E" w:rsidRPr="003940B4" w:rsidRDefault="00AE064E" w:rsidP="00924090">
            <w:pPr>
              <w:pStyle w:val="a4"/>
              <w:spacing w:before="60" w:after="60"/>
              <w:ind w:left="0"/>
              <w:contextualSpacing w:val="0"/>
              <w:jc w:val="both"/>
              <w:rPr>
                <w:color w:val="000000" w:themeColor="text1"/>
              </w:rPr>
            </w:pPr>
            <w:r>
              <w:rPr>
                <w:color w:val="000000" w:themeColor="text1"/>
              </w:rPr>
              <w:t>Несущественные</w:t>
            </w:r>
          </w:p>
        </w:tc>
        <w:tc>
          <w:tcPr>
            <w:tcW w:w="2552" w:type="dxa"/>
            <w:vMerge w:val="restart"/>
            <w:shd w:val="clear" w:color="auto" w:fill="auto"/>
          </w:tcPr>
          <w:p w14:paraId="29638CEC" w14:textId="59FB34A7"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Несрочный</w:t>
            </w:r>
          </w:p>
        </w:tc>
        <w:tc>
          <w:tcPr>
            <w:tcW w:w="2693" w:type="dxa"/>
            <w:shd w:val="clear" w:color="auto" w:fill="auto"/>
          </w:tcPr>
          <w:p w14:paraId="6B220A81" w14:textId="0507C74C"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 xml:space="preserve">Линейное </w:t>
            </w:r>
          </w:p>
        </w:tc>
        <w:tc>
          <w:tcPr>
            <w:tcW w:w="2545" w:type="dxa"/>
            <w:shd w:val="clear" w:color="auto" w:fill="auto"/>
          </w:tcPr>
          <w:p w14:paraId="13F9EFBA" w14:textId="610900DC" w:rsidR="00AE064E" w:rsidRPr="003B25C4" w:rsidRDefault="00AE064E" w:rsidP="00924090">
            <w:pPr>
              <w:pStyle w:val="a4"/>
              <w:spacing w:before="60" w:after="60"/>
              <w:ind w:left="0"/>
              <w:contextualSpacing w:val="0"/>
              <w:jc w:val="center"/>
              <w:rPr>
                <w:vertAlign w:val="superscript"/>
              </w:rPr>
            </w:pPr>
            <w:r w:rsidRPr="003940B4">
              <w:t>240</w:t>
            </w:r>
            <w:r w:rsidR="003B25C4">
              <w:rPr>
                <w:vertAlign w:val="superscript"/>
              </w:rPr>
              <w:t>1</w:t>
            </w:r>
          </w:p>
        </w:tc>
      </w:tr>
      <w:tr w:rsidR="00AE064E" w14:paraId="098E69DC" w14:textId="77777777" w:rsidTr="00170305">
        <w:tc>
          <w:tcPr>
            <w:tcW w:w="2268" w:type="dxa"/>
            <w:vMerge/>
          </w:tcPr>
          <w:p w14:paraId="0CE9D476" w14:textId="77777777" w:rsidR="00AE064E" w:rsidRPr="003940B4" w:rsidRDefault="00AE064E" w:rsidP="00924090">
            <w:pPr>
              <w:pStyle w:val="a4"/>
              <w:spacing w:before="60" w:after="60"/>
              <w:ind w:left="0"/>
              <w:contextualSpacing w:val="0"/>
              <w:jc w:val="both"/>
              <w:rPr>
                <w:color w:val="000000" w:themeColor="text1"/>
              </w:rPr>
            </w:pPr>
          </w:p>
        </w:tc>
        <w:tc>
          <w:tcPr>
            <w:tcW w:w="2552" w:type="dxa"/>
            <w:vMerge/>
            <w:shd w:val="clear" w:color="auto" w:fill="auto"/>
          </w:tcPr>
          <w:p w14:paraId="7D76E7DF" w14:textId="7DC86C25" w:rsidR="00AE064E" w:rsidRPr="003940B4" w:rsidRDefault="00AE064E" w:rsidP="00924090">
            <w:pPr>
              <w:pStyle w:val="a4"/>
              <w:spacing w:before="60" w:after="60"/>
              <w:ind w:left="0"/>
              <w:contextualSpacing w:val="0"/>
              <w:jc w:val="both"/>
              <w:rPr>
                <w:color w:val="000000" w:themeColor="text1"/>
              </w:rPr>
            </w:pPr>
          </w:p>
        </w:tc>
        <w:tc>
          <w:tcPr>
            <w:tcW w:w="2693" w:type="dxa"/>
            <w:shd w:val="clear" w:color="auto" w:fill="auto"/>
          </w:tcPr>
          <w:p w14:paraId="55AA4521" w14:textId="4D944675"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 xml:space="preserve">Станционное </w:t>
            </w:r>
          </w:p>
        </w:tc>
        <w:tc>
          <w:tcPr>
            <w:tcW w:w="2545" w:type="dxa"/>
            <w:shd w:val="clear" w:color="auto" w:fill="auto"/>
          </w:tcPr>
          <w:p w14:paraId="002AEB38" w14:textId="3A8EDDE7" w:rsidR="00AE064E" w:rsidRPr="003940B4" w:rsidRDefault="00AE064E" w:rsidP="00924090">
            <w:pPr>
              <w:pStyle w:val="a4"/>
              <w:spacing w:before="60" w:after="60"/>
              <w:ind w:left="0"/>
              <w:contextualSpacing w:val="0"/>
              <w:jc w:val="center"/>
            </w:pPr>
            <w:r w:rsidRPr="003940B4">
              <w:t>240</w:t>
            </w:r>
          </w:p>
        </w:tc>
      </w:tr>
      <w:tr w:rsidR="00AE064E" w14:paraId="7FFCB2E7" w14:textId="77777777" w:rsidTr="00170305">
        <w:tc>
          <w:tcPr>
            <w:tcW w:w="2268" w:type="dxa"/>
          </w:tcPr>
          <w:p w14:paraId="67F09978" w14:textId="0B4975B6" w:rsidR="00AE064E" w:rsidRPr="003940B4" w:rsidRDefault="00170305" w:rsidP="00924090">
            <w:pPr>
              <w:pStyle w:val="a4"/>
              <w:spacing w:before="60" w:after="60"/>
              <w:ind w:left="0"/>
              <w:contextualSpacing w:val="0"/>
              <w:jc w:val="center"/>
              <w:rPr>
                <w:color w:val="000000" w:themeColor="text1"/>
              </w:rPr>
            </w:pPr>
            <w:r>
              <w:rPr>
                <w:color w:val="000000" w:themeColor="text1"/>
              </w:rPr>
              <w:t>-</w:t>
            </w:r>
          </w:p>
        </w:tc>
        <w:tc>
          <w:tcPr>
            <w:tcW w:w="2552" w:type="dxa"/>
            <w:shd w:val="clear" w:color="auto" w:fill="auto"/>
          </w:tcPr>
          <w:p w14:paraId="7DFA924B" w14:textId="018860A7" w:rsidR="00AE064E" w:rsidRPr="003940B4" w:rsidRDefault="00AE064E" w:rsidP="00924090">
            <w:pPr>
              <w:pStyle w:val="a4"/>
              <w:spacing w:before="60" w:after="60"/>
              <w:ind w:left="0"/>
              <w:contextualSpacing w:val="0"/>
              <w:jc w:val="both"/>
              <w:rPr>
                <w:color w:val="000000" w:themeColor="text1"/>
                <w:lang w:val="kk-KZ"/>
              </w:rPr>
            </w:pPr>
            <w:r w:rsidRPr="003940B4">
              <w:rPr>
                <w:color w:val="000000" w:themeColor="text1"/>
              </w:rPr>
              <w:t>Критический,</w:t>
            </w:r>
            <w:r w:rsidRPr="003940B4">
              <w:rPr>
                <w:color w:val="000000" w:themeColor="text1"/>
                <w:lang w:val="kk-KZ"/>
              </w:rPr>
              <w:br/>
              <w:t>Срочный, Несрочный</w:t>
            </w:r>
          </w:p>
        </w:tc>
        <w:tc>
          <w:tcPr>
            <w:tcW w:w="2693" w:type="dxa"/>
            <w:shd w:val="clear" w:color="auto" w:fill="auto"/>
          </w:tcPr>
          <w:p w14:paraId="10CB3877" w14:textId="5D07938F" w:rsidR="00AE064E" w:rsidRPr="003940B4" w:rsidRDefault="00AE064E" w:rsidP="00924090">
            <w:pPr>
              <w:pStyle w:val="a4"/>
              <w:spacing w:before="60" w:after="60"/>
              <w:ind w:left="0"/>
              <w:contextualSpacing w:val="0"/>
              <w:jc w:val="both"/>
              <w:rPr>
                <w:color w:val="000000" w:themeColor="text1"/>
              </w:rPr>
            </w:pPr>
            <w:r w:rsidRPr="003940B4">
              <w:rPr>
                <w:color w:val="000000" w:themeColor="text1"/>
              </w:rPr>
              <w:t>Терминальное</w:t>
            </w:r>
          </w:p>
        </w:tc>
        <w:tc>
          <w:tcPr>
            <w:tcW w:w="2545" w:type="dxa"/>
            <w:shd w:val="clear" w:color="auto" w:fill="auto"/>
          </w:tcPr>
          <w:p w14:paraId="5F41F263" w14:textId="7DF93A38" w:rsidR="00AE064E" w:rsidRPr="003B25C4" w:rsidRDefault="006135E0" w:rsidP="00924090">
            <w:pPr>
              <w:pStyle w:val="a4"/>
              <w:spacing w:before="60" w:after="60"/>
              <w:ind w:left="0"/>
              <w:contextualSpacing w:val="0"/>
              <w:jc w:val="center"/>
              <w:rPr>
                <w:vertAlign w:val="superscript"/>
                <w:lang w:val="kk-KZ"/>
              </w:rPr>
            </w:pPr>
            <w:r>
              <w:rPr>
                <w:lang w:val="kk-KZ"/>
              </w:rPr>
              <w:t>1</w:t>
            </w:r>
            <w:r w:rsidR="00C31FFB">
              <w:rPr>
                <w:lang w:val="kk-KZ"/>
              </w:rPr>
              <w:t>2</w:t>
            </w:r>
            <w:r w:rsidR="003B25C4" w:rsidRPr="003B25C4">
              <w:rPr>
                <w:vertAlign w:val="superscript"/>
                <w:lang w:val="kk-KZ"/>
              </w:rPr>
              <w:t>2</w:t>
            </w:r>
          </w:p>
        </w:tc>
      </w:tr>
    </w:tbl>
    <w:p w14:paraId="53183BB3" w14:textId="76C071E9" w:rsidR="00AF464D" w:rsidRDefault="00A13133" w:rsidP="00924090">
      <w:pPr>
        <w:pStyle w:val="a4"/>
        <w:spacing w:after="0" w:line="240" w:lineRule="auto"/>
        <w:ind w:left="0"/>
        <w:contextualSpacing w:val="0"/>
        <w:rPr>
          <w:rFonts w:ascii="Times New Roman" w:hAnsi="Times New Roman" w:cs="Times New Roman"/>
          <w:color w:val="000000" w:themeColor="text1"/>
          <w:sz w:val="24"/>
          <w:szCs w:val="24"/>
        </w:rPr>
      </w:pPr>
      <w:r w:rsidRPr="00A13133">
        <w:rPr>
          <w:rFonts w:ascii="Times New Roman" w:hAnsi="Times New Roman" w:cs="Times New Roman"/>
          <w:color w:val="000000" w:themeColor="text1"/>
          <w:sz w:val="24"/>
          <w:szCs w:val="24"/>
        </w:rPr>
        <w:t xml:space="preserve">Примечание: </w:t>
      </w:r>
      <w:r w:rsidR="003B25C4" w:rsidRPr="003B25C4">
        <w:rPr>
          <w:rFonts w:ascii="Times New Roman" w:hAnsi="Times New Roman" w:cs="Times New Roman"/>
          <w:color w:val="000000" w:themeColor="text1"/>
          <w:sz w:val="24"/>
          <w:szCs w:val="24"/>
          <w:vertAlign w:val="superscript"/>
        </w:rPr>
        <w:t>1</w:t>
      </w:r>
      <w:r w:rsidRPr="00A13133">
        <w:rPr>
          <w:rFonts w:ascii="Times New Roman" w:hAnsi="Times New Roman" w:cs="Times New Roman"/>
          <w:color w:val="000000" w:themeColor="text1"/>
          <w:sz w:val="24"/>
          <w:szCs w:val="24"/>
        </w:rPr>
        <w:t xml:space="preserve"> - без учета времени проезда</w:t>
      </w:r>
      <w:r w:rsidR="004356DC">
        <w:rPr>
          <w:rFonts w:ascii="Times New Roman" w:hAnsi="Times New Roman" w:cs="Times New Roman"/>
          <w:color w:val="000000" w:themeColor="text1"/>
          <w:sz w:val="24"/>
          <w:szCs w:val="24"/>
        </w:rPr>
        <w:t>;</w:t>
      </w:r>
      <w:r w:rsidR="004356DC">
        <w:rPr>
          <w:rFonts w:ascii="Times New Roman" w:hAnsi="Times New Roman" w:cs="Times New Roman"/>
          <w:color w:val="000000" w:themeColor="text1"/>
          <w:sz w:val="24"/>
          <w:szCs w:val="24"/>
        </w:rPr>
        <w:br/>
        <w:t xml:space="preserve">                       </w:t>
      </w:r>
      <w:r w:rsidR="003B25C4">
        <w:rPr>
          <w:rFonts w:ascii="Times New Roman" w:hAnsi="Times New Roman" w:cs="Times New Roman"/>
          <w:color w:val="000000" w:themeColor="text1"/>
          <w:sz w:val="24"/>
          <w:szCs w:val="24"/>
          <w:vertAlign w:val="superscript"/>
        </w:rPr>
        <w:t>2</w:t>
      </w:r>
      <w:r w:rsidR="004356DC">
        <w:rPr>
          <w:rFonts w:ascii="Times New Roman" w:hAnsi="Times New Roman" w:cs="Times New Roman"/>
          <w:color w:val="000000" w:themeColor="text1"/>
          <w:sz w:val="24"/>
          <w:szCs w:val="24"/>
        </w:rPr>
        <w:t xml:space="preserve"> - согласно процессу устранения повреждений на сети абонентского доступа.     </w:t>
      </w:r>
    </w:p>
    <w:p w14:paraId="1712F67C" w14:textId="4D86A4B9" w:rsidR="000176E7" w:rsidRDefault="000176E7" w:rsidP="00924090">
      <w:pPr>
        <w:pStyle w:val="a4"/>
        <w:spacing w:after="0" w:line="240" w:lineRule="auto"/>
        <w:ind w:left="0"/>
        <w:contextualSpacing w:val="0"/>
        <w:rPr>
          <w:rFonts w:ascii="Times New Roman" w:hAnsi="Times New Roman" w:cs="Times New Roman"/>
          <w:color w:val="000000" w:themeColor="text1"/>
          <w:sz w:val="24"/>
          <w:szCs w:val="24"/>
        </w:rPr>
      </w:pPr>
    </w:p>
    <w:p w14:paraId="416A3775" w14:textId="1C2D394D" w:rsidR="000176E7" w:rsidRDefault="000176E7" w:rsidP="0067648E">
      <w:pPr>
        <w:pStyle w:val="a4"/>
        <w:numPr>
          <w:ilvl w:val="0"/>
          <w:numId w:val="25"/>
        </w:numPr>
        <w:tabs>
          <w:tab w:val="left" w:pos="993"/>
        </w:tabs>
        <w:spacing w:after="0" w:line="240" w:lineRule="auto"/>
        <w:ind w:left="0" w:firstLine="567"/>
        <w:contextualSpacing w:val="0"/>
        <w:rPr>
          <w:rFonts w:ascii="Times New Roman" w:hAnsi="Times New Roman" w:cs="Times New Roman"/>
          <w:color w:val="000000" w:themeColor="text1"/>
          <w:sz w:val="28"/>
          <w:szCs w:val="28"/>
        </w:rPr>
      </w:pPr>
      <w:r w:rsidRPr="000176E7">
        <w:rPr>
          <w:rFonts w:ascii="Times New Roman" w:hAnsi="Times New Roman" w:cs="Times New Roman"/>
          <w:color w:val="000000" w:themeColor="text1"/>
          <w:sz w:val="28"/>
          <w:szCs w:val="28"/>
        </w:rPr>
        <w:lastRenderedPageBreak/>
        <w:t>Порядок расчета контрольных сроков устранения неисправностей приведен в Приложении 5.</w:t>
      </w:r>
    </w:p>
    <w:p w14:paraId="7CA3FAF4" w14:textId="66EC49CD" w:rsidR="00057014" w:rsidRDefault="00057014"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зависимости от взаимосвязи </w:t>
      </w:r>
      <w:r w:rsidR="001753F7">
        <w:rPr>
          <w:rFonts w:ascii="Times New Roman" w:hAnsi="Times New Roman" w:cs="Times New Roman"/>
          <w:color w:val="000000" w:themeColor="text1"/>
          <w:sz w:val="28"/>
          <w:szCs w:val="28"/>
        </w:rPr>
        <w:t xml:space="preserve">возникших проблем </w:t>
      </w:r>
      <w:r>
        <w:rPr>
          <w:rFonts w:ascii="Times New Roman" w:hAnsi="Times New Roman" w:cs="Times New Roman"/>
          <w:color w:val="000000" w:themeColor="text1"/>
          <w:sz w:val="28"/>
          <w:szCs w:val="28"/>
        </w:rPr>
        <w:t xml:space="preserve">проблемным билетам присваиваются </w:t>
      </w:r>
      <w:r w:rsidR="001753F7">
        <w:rPr>
          <w:rFonts w:ascii="Times New Roman" w:hAnsi="Times New Roman" w:cs="Times New Roman"/>
          <w:color w:val="000000" w:themeColor="text1"/>
          <w:sz w:val="28"/>
          <w:szCs w:val="28"/>
        </w:rPr>
        <w:t>типы</w:t>
      </w:r>
      <w:r>
        <w:rPr>
          <w:rFonts w:ascii="Times New Roman" w:hAnsi="Times New Roman" w:cs="Times New Roman"/>
          <w:color w:val="000000" w:themeColor="text1"/>
          <w:sz w:val="28"/>
          <w:szCs w:val="28"/>
        </w:rPr>
        <w:t>:</w:t>
      </w:r>
    </w:p>
    <w:p w14:paraId="20795DDF" w14:textId="6ECBDBC1" w:rsidR="00057014" w:rsidRDefault="00057014" w:rsidP="00924090">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«Корневой» - ПБ, в котором зафиксирована основная проблема, которая является причиной возникновения других проблем;</w:t>
      </w:r>
    </w:p>
    <w:p w14:paraId="0DFBF214" w14:textId="3D357401" w:rsidR="00EC302A" w:rsidRDefault="00057014" w:rsidP="00CD3169">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«Другой ПБ» - ПБ, который явился следствием из-за</w:t>
      </w:r>
      <w:r w:rsidR="00B732F6">
        <w:rPr>
          <w:rFonts w:ascii="Times New Roman" w:hAnsi="Times New Roman" w:cs="Times New Roman"/>
          <w:color w:val="000000" w:themeColor="text1"/>
          <w:sz w:val="28"/>
          <w:szCs w:val="28"/>
        </w:rPr>
        <w:t xml:space="preserve"> возникновения основной проблемы. Этот ПБ также называют «</w:t>
      </w:r>
      <w:proofErr w:type="spellStart"/>
      <w:r w:rsidR="00B732F6">
        <w:rPr>
          <w:rFonts w:ascii="Times New Roman" w:hAnsi="Times New Roman" w:cs="Times New Roman"/>
          <w:color w:val="000000" w:themeColor="text1"/>
          <w:sz w:val="28"/>
          <w:szCs w:val="28"/>
        </w:rPr>
        <w:t>симптомным</w:t>
      </w:r>
      <w:proofErr w:type="spellEnd"/>
      <w:r w:rsidR="00B732F6">
        <w:rPr>
          <w:rFonts w:ascii="Times New Roman" w:hAnsi="Times New Roman" w:cs="Times New Roman"/>
          <w:color w:val="000000" w:themeColor="text1"/>
          <w:sz w:val="28"/>
          <w:szCs w:val="28"/>
        </w:rPr>
        <w:t xml:space="preserve">». Данный ПБ может быть </w:t>
      </w:r>
      <w:r w:rsidR="00B732F6" w:rsidRPr="008E76FD">
        <w:rPr>
          <w:rFonts w:ascii="Times New Roman" w:hAnsi="Times New Roman" w:cs="Times New Roman"/>
          <w:sz w:val="28"/>
          <w:szCs w:val="28"/>
        </w:rPr>
        <w:t>«Межфилиальным»</w:t>
      </w:r>
      <w:r w:rsidR="00B732F6">
        <w:rPr>
          <w:rFonts w:ascii="Times New Roman" w:hAnsi="Times New Roman" w:cs="Times New Roman"/>
          <w:color w:val="000000" w:themeColor="text1"/>
          <w:sz w:val="28"/>
          <w:szCs w:val="28"/>
        </w:rPr>
        <w:t xml:space="preserve">, если корневая проблема находится в </w:t>
      </w:r>
      <w:r w:rsidR="000442A8" w:rsidRPr="006308D6">
        <w:rPr>
          <w:rFonts w:ascii="Times New Roman" w:hAnsi="Times New Roman" w:cs="Times New Roman"/>
          <w:sz w:val="28"/>
          <w:szCs w:val="28"/>
          <w:lang w:val="kk-KZ"/>
        </w:rPr>
        <w:t>другом</w:t>
      </w:r>
      <w:r w:rsidR="00B732F6" w:rsidRPr="006308D6">
        <w:rPr>
          <w:rFonts w:ascii="Times New Roman" w:hAnsi="Times New Roman" w:cs="Times New Roman"/>
          <w:sz w:val="28"/>
          <w:szCs w:val="28"/>
        </w:rPr>
        <w:t xml:space="preserve"> </w:t>
      </w:r>
      <w:r w:rsidR="008E76FD" w:rsidRPr="006308D6">
        <w:rPr>
          <w:rFonts w:ascii="Times New Roman" w:hAnsi="Times New Roman" w:cs="Times New Roman"/>
          <w:sz w:val="28"/>
          <w:szCs w:val="28"/>
        </w:rPr>
        <w:t>регионе</w:t>
      </w:r>
      <w:r w:rsidR="00B732F6" w:rsidRPr="006308D6">
        <w:rPr>
          <w:rFonts w:ascii="Times New Roman" w:hAnsi="Times New Roman" w:cs="Times New Roman"/>
          <w:sz w:val="28"/>
          <w:szCs w:val="28"/>
        </w:rPr>
        <w:t xml:space="preserve">. </w:t>
      </w:r>
      <w:r w:rsidRPr="006308D6">
        <w:rPr>
          <w:rFonts w:ascii="Times New Roman" w:hAnsi="Times New Roman" w:cs="Times New Roman"/>
          <w:sz w:val="28"/>
          <w:szCs w:val="28"/>
        </w:rPr>
        <w:t xml:space="preserve">  </w:t>
      </w:r>
    </w:p>
    <w:p w14:paraId="46B01AC3" w14:textId="20EB7513" w:rsidR="00800512" w:rsidRDefault="00800512" w:rsidP="00CD3169">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03F727C2" w14:textId="77777777" w:rsidR="006B13B3" w:rsidRDefault="006B13B3" w:rsidP="00CD3169">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322AD2C1" w14:textId="093588F4" w:rsidR="00DA39C7" w:rsidRDefault="00943F96" w:rsidP="00CD3169">
      <w:pPr>
        <w:pStyle w:val="10"/>
        <w:numPr>
          <w:ilvl w:val="0"/>
          <w:numId w:val="7"/>
        </w:numPr>
        <w:tabs>
          <w:tab w:val="left" w:pos="7798"/>
        </w:tabs>
        <w:ind w:left="284" w:hanging="284"/>
        <w:jc w:val="center"/>
        <w:rPr>
          <w:noProof w:val="0"/>
          <w:color w:val="auto"/>
          <w:sz w:val="28"/>
          <w:szCs w:val="28"/>
          <w:lang w:val="kk-KZ"/>
        </w:rPr>
      </w:pPr>
      <w:bookmarkStart w:id="28" w:name="_Toc146878776"/>
      <w:r>
        <w:rPr>
          <w:noProof w:val="0"/>
          <w:color w:val="auto"/>
          <w:sz w:val="28"/>
          <w:szCs w:val="28"/>
          <w:lang w:val="kk-KZ"/>
        </w:rPr>
        <w:t>Схема</w:t>
      </w:r>
      <w:r w:rsidR="00DA39C7">
        <w:rPr>
          <w:noProof w:val="0"/>
          <w:color w:val="auto"/>
          <w:sz w:val="28"/>
          <w:szCs w:val="28"/>
          <w:lang w:val="kk-KZ"/>
        </w:rPr>
        <w:t xml:space="preserve"> процесса</w:t>
      </w:r>
      <w:bookmarkEnd w:id="28"/>
    </w:p>
    <w:p w14:paraId="45BF5D16" w14:textId="77777777" w:rsidR="006B13B3" w:rsidRPr="006B13B3" w:rsidRDefault="006B13B3" w:rsidP="00CD3169">
      <w:pPr>
        <w:pStyle w:val="a0"/>
        <w:spacing w:after="0" w:line="240" w:lineRule="auto"/>
        <w:rPr>
          <w:lang w:val="kk-KZ" w:eastAsia="ru-RU"/>
        </w:rPr>
      </w:pPr>
    </w:p>
    <w:p w14:paraId="2FE401B8" w14:textId="2CDFAF32" w:rsidR="00DA39C7" w:rsidRDefault="00706B76" w:rsidP="00CD3169">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A39C7">
        <w:rPr>
          <w:rFonts w:ascii="Times New Roman" w:hAnsi="Times New Roman" w:cs="Times New Roman"/>
          <w:sz w:val="28"/>
          <w:szCs w:val="28"/>
        </w:rPr>
        <w:t>Процесс «Устранение неисправностей ресурсов сетей телекоммуникаций» состоит из подпроцессов, представленных на рисунк</w:t>
      </w:r>
      <w:r w:rsidR="002A58A7">
        <w:rPr>
          <w:rFonts w:ascii="Times New Roman" w:hAnsi="Times New Roman" w:cs="Times New Roman"/>
          <w:sz w:val="28"/>
          <w:szCs w:val="28"/>
        </w:rPr>
        <w:t>е</w:t>
      </w:r>
      <w:r w:rsidR="00A7571C">
        <w:rPr>
          <w:rFonts w:ascii="Times New Roman" w:hAnsi="Times New Roman" w:cs="Times New Roman"/>
          <w:sz w:val="28"/>
          <w:szCs w:val="28"/>
        </w:rPr>
        <w:t xml:space="preserve"> </w:t>
      </w:r>
      <w:r w:rsidR="00E2442B">
        <w:rPr>
          <w:rFonts w:ascii="Times New Roman" w:hAnsi="Times New Roman" w:cs="Times New Roman"/>
          <w:sz w:val="28"/>
          <w:szCs w:val="28"/>
        </w:rPr>
        <w:t>1</w:t>
      </w:r>
      <w:r w:rsidR="002A58A7">
        <w:rPr>
          <w:rFonts w:ascii="Times New Roman" w:hAnsi="Times New Roman" w:cs="Times New Roman"/>
          <w:sz w:val="28"/>
          <w:szCs w:val="28"/>
        </w:rPr>
        <w:t>:</w:t>
      </w:r>
      <w:r w:rsidR="00DA39C7">
        <w:rPr>
          <w:rFonts w:ascii="Times New Roman" w:hAnsi="Times New Roman" w:cs="Times New Roman"/>
          <w:sz w:val="28"/>
          <w:szCs w:val="28"/>
        </w:rPr>
        <w:t xml:space="preserve">   </w:t>
      </w:r>
    </w:p>
    <w:p w14:paraId="13264799" w14:textId="77777777" w:rsidR="0068647A" w:rsidRPr="008969C5" w:rsidRDefault="0068647A" w:rsidP="00924090">
      <w:pPr>
        <w:pStyle w:val="a4"/>
        <w:tabs>
          <w:tab w:val="left" w:pos="1134"/>
        </w:tabs>
        <w:spacing w:before="120" w:after="0" w:line="240" w:lineRule="auto"/>
        <w:ind w:left="567"/>
        <w:contextualSpacing w:val="0"/>
        <w:jc w:val="both"/>
        <w:rPr>
          <w:rFonts w:ascii="Times New Roman" w:hAnsi="Times New Roman" w:cs="Times New Roman"/>
          <w:sz w:val="28"/>
          <w:szCs w:val="28"/>
        </w:rPr>
      </w:pPr>
    </w:p>
    <w:p w14:paraId="5922C4E3" w14:textId="6ECD9CF8" w:rsidR="00DA39C7" w:rsidRDefault="00CA57B9" w:rsidP="00924090">
      <w:pPr>
        <w:spacing w:line="240" w:lineRule="auto"/>
        <w:jc w:val="center"/>
        <w:rPr>
          <w:sz w:val="24"/>
          <w:szCs w:val="24"/>
        </w:rPr>
      </w:pPr>
      <w:r>
        <w:object w:dxaOrig="8266" w:dyaOrig="3615" w14:anchorId="7EC53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25pt;height:180.75pt" o:ole="">
            <v:imagedata r:id="rId8" o:title=""/>
          </v:shape>
          <o:OLEObject Type="Embed" ProgID="Visio.Drawing.15" ShapeID="_x0000_i1025" DrawAspect="Content" ObjectID="_1800251526" r:id="rId9"/>
        </w:object>
      </w:r>
    </w:p>
    <w:p w14:paraId="25E81886" w14:textId="4D6FE4D5" w:rsidR="00DA39C7" w:rsidRDefault="00DA39C7" w:rsidP="00924090">
      <w:pPr>
        <w:pStyle w:val="a4"/>
        <w:tabs>
          <w:tab w:val="left" w:pos="1134"/>
        </w:tabs>
        <w:spacing w:before="120" w:after="0" w:line="240" w:lineRule="auto"/>
        <w:ind w:left="927" w:hanging="360"/>
        <w:contextualSpacing w:val="0"/>
        <w:jc w:val="both"/>
        <w:rPr>
          <w:rFonts w:ascii="Times New Roman" w:hAnsi="Times New Roman" w:cs="Times New Roman"/>
          <w:sz w:val="28"/>
          <w:szCs w:val="28"/>
        </w:rPr>
      </w:pPr>
      <w:r w:rsidRPr="00BE4F7C">
        <w:rPr>
          <w:rFonts w:ascii="Times New Roman" w:hAnsi="Times New Roman" w:cs="Times New Roman"/>
          <w:sz w:val="24"/>
          <w:szCs w:val="24"/>
        </w:rPr>
        <w:t xml:space="preserve">Рисунок </w:t>
      </w:r>
      <w:r w:rsidR="00E2442B">
        <w:rPr>
          <w:rFonts w:ascii="Times New Roman" w:hAnsi="Times New Roman" w:cs="Times New Roman"/>
          <w:sz w:val="24"/>
          <w:szCs w:val="24"/>
        </w:rPr>
        <w:t>1</w:t>
      </w:r>
      <w:r w:rsidRPr="00BE4F7C">
        <w:rPr>
          <w:rFonts w:ascii="Times New Roman" w:hAnsi="Times New Roman" w:cs="Times New Roman"/>
          <w:sz w:val="24"/>
          <w:szCs w:val="24"/>
        </w:rPr>
        <w:t xml:space="preserve">. </w:t>
      </w:r>
      <w:r>
        <w:rPr>
          <w:rFonts w:ascii="Times New Roman" w:hAnsi="Times New Roman" w:cs="Times New Roman"/>
          <w:sz w:val="24"/>
          <w:szCs w:val="24"/>
        </w:rPr>
        <w:t>Процесс устранения неисправностей ресурсов сетей телекоммуникаций</w:t>
      </w:r>
      <w:r w:rsidRPr="003306C9">
        <w:rPr>
          <w:rFonts w:ascii="Times New Roman" w:hAnsi="Times New Roman" w:cs="Times New Roman"/>
          <w:sz w:val="28"/>
          <w:szCs w:val="28"/>
        </w:rPr>
        <w:t xml:space="preserve"> </w:t>
      </w:r>
    </w:p>
    <w:p w14:paraId="73591EFB" w14:textId="3D067EBE" w:rsidR="00BC5D39" w:rsidRPr="00EA4070" w:rsidRDefault="00BC5D39" w:rsidP="00924090">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p>
    <w:p w14:paraId="5D94D70A" w14:textId="4A5F1079" w:rsidR="00DA39C7" w:rsidRDefault="00D944F6"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DA39C7">
        <w:rPr>
          <w:rFonts w:ascii="Times New Roman" w:hAnsi="Times New Roman" w:cs="Times New Roman"/>
          <w:sz w:val="28"/>
          <w:szCs w:val="28"/>
        </w:rPr>
        <w:t xml:space="preserve">Декомпозиция каждого подпроцесса описана </w:t>
      </w:r>
      <w:r w:rsidR="007D0937">
        <w:rPr>
          <w:rFonts w:ascii="Times New Roman" w:hAnsi="Times New Roman" w:cs="Times New Roman"/>
          <w:sz w:val="28"/>
          <w:szCs w:val="28"/>
        </w:rPr>
        <w:t>далее</w:t>
      </w:r>
      <w:r w:rsidR="00DA39C7">
        <w:rPr>
          <w:rFonts w:ascii="Times New Roman" w:hAnsi="Times New Roman" w:cs="Times New Roman"/>
          <w:sz w:val="28"/>
          <w:szCs w:val="28"/>
        </w:rPr>
        <w:t xml:space="preserve">.  </w:t>
      </w:r>
    </w:p>
    <w:p w14:paraId="3C07D6E3" w14:textId="2C23BE24" w:rsidR="00C3772A" w:rsidRDefault="00C3772A"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В декомпозиции не отмечены действия по отмене ПБ, указанные на схеме перехода статусов ПБ в Приложении 2. Во всех случаях</w:t>
      </w:r>
      <w:r w:rsidR="006560FD">
        <w:rPr>
          <w:rFonts w:ascii="Times New Roman" w:hAnsi="Times New Roman" w:cs="Times New Roman"/>
          <w:sz w:val="28"/>
          <w:szCs w:val="28"/>
        </w:rPr>
        <w:t xml:space="preserve">, когда ПБ не будет дальше решаться по какой-либо причине (например, в процессе работы выяснилось, что он создан по ошибке), Исполнитель может перевести ПБ в статус «Отменен» на этапе создания, назначения или работы. В комментариях Исполнитель должен внести соответствующие пояснения.   </w:t>
      </w:r>
      <w:r>
        <w:rPr>
          <w:rFonts w:ascii="Times New Roman" w:hAnsi="Times New Roman" w:cs="Times New Roman"/>
          <w:sz w:val="28"/>
          <w:szCs w:val="28"/>
        </w:rPr>
        <w:t xml:space="preserve"> </w:t>
      </w:r>
    </w:p>
    <w:p w14:paraId="19095A09" w14:textId="5F9459A5" w:rsidR="002B4A27" w:rsidRDefault="002B4A27"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СУПБ </w:t>
      </w:r>
      <w:r w:rsidR="00A05FC2" w:rsidRPr="00A05FC2">
        <w:rPr>
          <w:rFonts w:ascii="Times New Roman" w:hAnsi="Times New Roman" w:cs="Times New Roman"/>
          <w:sz w:val="28"/>
          <w:szCs w:val="28"/>
        </w:rPr>
        <w:t>позволяет управлять работами в процессе устранения</w:t>
      </w:r>
      <w:r w:rsidR="00A05FC2" w:rsidRPr="00A05FC2">
        <w:rPr>
          <w:rFonts w:ascii="Times New Roman" w:hAnsi="Times New Roman" w:cs="Times New Roman"/>
          <w:color w:val="000000" w:themeColor="text1"/>
          <w:sz w:val="28"/>
          <w:szCs w:val="28"/>
        </w:rPr>
        <w:t xml:space="preserve"> неисправности с помощью автоматизированных методов контроля</w:t>
      </w:r>
      <w:r>
        <w:rPr>
          <w:rFonts w:ascii="Times New Roman" w:hAnsi="Times New Roman" w:cs="Times New Roman"/>
          <w:color w:val="000000" w:themeColor="text1"/>
          <w:sz w:val="28"/>
          <w:szCs w:val="28"/>
        </w:rPr>
        <w:t xml:space="preserve"> за: </w:t>
      </w:r>
    </w:p>
    <w:p w14:paraId="2BCA4432" w14:textId="071C4C70" w:rsidR="002B4A27" w:rsidRDefault="00A05FC2" w:rsidP="00924090">
      <w:pPr>
        <w:pStyle w:val="a4"/>
        <w:tabs>
          <w:tab w:val="left" w:pos="568"/>
        </w:tabs>
        <w:spacing w:after="0" w:line="240" w:lineRule="auto"/>
        <w:ind w:left="567"/>
        <w:contextualSpacing w:val="0"/>
        <w:jc w:val="both"/>
        <w:rPr>
          <w:rFonts w:ascii="Times New Roman" w:hAnsi="Times New Roman" w:cs="Times New Roman"/>
          <w:color w:val="000000" w:themeColor="text1"/>
          <w:sz w:val="28"/>
          <w:szCs w:val="28"/>
        </w:rPr>
      </w:pPr>
      <w:r w:rsidRPr="00A05FC2">
        <w:rPr>
          <w:rFonts w:ascii="Times New Roman" w:hAnsi="Times New Roman" w:cs="Times New Roman"/>
          <w:color w:val="000000" w:themeColor="text1"/>
          <w:sz w:val="28"/>
          <w:szCs w:val="28"/>
        </w:rPr>
        <w:t>за состоянием статуса ПБ</w:t>
      </w:r>
      <w:r w:rsidR="002B4A27">
        <w:rPr>
          <w:rFonts w:ascii="Times New Roman" w:hAnsi="Times New Roman" w:cs="Times New Roman"/>
          <w:color w:val="000000" w:themeColor="text1"/>
          <w:sz w:val="28"/>
          <w:szCs w:val="28"/>
        </w:rPr>
        <w:t>;</w:t>
      </w:r>
      <w:r w:rsidRPr="00A05FC2">
        <w:rPr>
          <w:rFonts w:ascii="Times New Roman" w:hAnsi="Times New Roman" w:cs="Times New Roman"/>
          <w:color w:val="000000" w:themeColor="text1"/>
          <w:sz w:val="28"/>
          <w:szCs w:val="28"/>
        </w:rPr>
        <w:t xml:space="preserve"> </w:t>
      </w:r>
    </w:p>
    <w:p w14:paraId="4973E9BF" w14:textId="77777777" w:rsidR="002B4A27" w:rsidRDefault="00A05FC2" w:rsidP="00924090">
      <w:pPr>
        <w:pStyle w:val="a4"/>
        <w:tabs>
          <w:tab w:val="left" w:pos="568"/>
        </w:tabs>
        <w:spacing w:after="0" w:line="240" w:lineRule="auto"/>
        <w:ind w:left="567"/>
        <w:contextualSpacing w:val="0"/>
        <w:jc w:val="both"/>
        <w:rPr>
          <w:rFonts w:ascii="Times New Roman" w:hAnsi="Times New Roman" w:cs="Times New Roman"/>
          <w:color w:val="000000" w:themeColor="text1"/>
          <w:sz w:val="28"/>
          <w:szCs w:val="28"/>
        </w:rPr>
      </w:pPr>
      <w:r w:rsidRPr="00A05FC2">
        <w:rPr>
          <w:rFonts w:ascii="Times New Roman" w:hAnsi="Times New Roman" w:cs="Times New Roman"/>
          <w:color w:val="000000" w:themeColor="text1"/>
          <w:sz w:val="28"/>
          <w:szCs w:val="28"/>
        </w:rPr>
        <w:t>временем смены статусов ПБ</w:t>
      </w:r>
      <w:r w:rsidR="002B4A27">
        <w:rPr>
          <w:rFonts w:ascii="Times New Roman" w:hAnsi="Times New Roman" w:cs="Times New Roman"/>
          <w:color w:val="000000" w:themeColor="text1"/>
          <w:sz w:val="28"/>
          <w:szCs w:val="28"/>
        </w:rPr>
        <w:t>;</w:t>
      </w:r>
    </w:p>
    <w:p w14:paraId="37E35A0C" w14:textId="77777777" w:rsidR="002B4A27" w:rsidRDefault="00A05FC2" w:rsidP="00924090">
      <w:pPr>
        <w:pStyle w:val="a4"/>
        <w:tabs>
          <w:tab w:val="left" w:pos="568"/>
        </w:tabs>
        <w:spacing w:after="0" w:line="240" w:lineRule="auto"/>
        <w:ind w:left="567"/>
        <w:contextualSpacing w:val="0"/>
        <w:jc w:val="both"/>
        <w:rPr>
          <w:rFonts w:ascii="Times New Roman" w:hAnsi="Times New Roman" w:cs="Times New Roman"/>
          <w:color w:val="000000" w:themeColor="text1"/>
          <w:sz w:val="28"/>
          <w:szCs w:val="28"/>
        </w:rPr>
      </w:pPr>
      <w:r w:rsidRPr="00A05FC2">
        <w:rPr>
          <w:rFonts w:ascii="Times New Roman" w:hAnsi="Times New Roman" w:cs="Times New Roman"/>
          <w:color w:val="000000" w:themeColor="text1"/>
          <w:sz w:val="28"/>
          <w:szCs w:val="28"/>
        </w:rPr>
        <w:t>местонахождением ПБ</w:t>
      </w:r>
      <w:r w:rsidR="002B4A27">
        <w:rPr>
          <w:rFonts w:ascii="Times New Roman" w:hAnsi="Times New Roman" w:cs="Times New Roman"/>
          <w:color w:val="000000" w:themeColor="text1"/>
          <w:sz w:val="28"/>
          <w:szCs w:val="28"/>
        </w:rPr>
        <w:t xml:space="preserve">; </w:t>
      </w:r>
    </w:p>
    <w:p w14:paraId="7DB0A62D" w14:textId="77777777" w:rsidR="002B4A27" w:rsidRDefault="00A05FC2" w:rsidP="00924090">
      <w:pPr>
        <w:pStyle w:val="a4"/>
        <w:tabs>
          <w:tab w:val="left" w:pos="568"/>
        </w:tabs>
        <w:spacing w:after="0" w:line="240" w:lineRule="auto"/>
        <w:ind w:left="567"/>
        <w:contextualSpacing w:val="0"/>
        <w:jc w:val="both"/>
        <w:rPr>
          <w:rFonts w:ascii="Times New Roman" w:hAnsi="Times New Roman" w:cs="Times New Roman"/>
          <w:color w:val="000000" w:themeColor="text1"/>
          <w:sz w:val="28"/>
          <w:szCs w:val="28"/>
        </w:rPr>
      </w:pPr>
      <w:r w:rsidRPr="00A05FC2">
        <w:rPr>
          <w:rFonts w:ascii="Times New Roman" w:hAnsi="Times New Roman" w:cs="Times New Roman"/>
          <w:color w:val="000000" w:themeColor="text1"/>
          <w:sz w:val="28"/>
          <w:szCs w:val="28"/>
        </w:rPr>
        <w:t xml:space="preserve">приоритетом инцидента ПБ, </w:t>
      </w:r>
    </w:p>
    <w:p w14:paraId="61940CEB" w14:textId="6D66A999" w:rsidR="00A05FC2" w:rsidRPr="00A05FC2" w:rsidRDefault="00A05FC2" w:rsidP="00924090">
      <w:pPr>
        <w:pStyle w:val="a4"/>
        <w:tabs>
          <w:tab w:val="left" w:pos="568"/>
        </w:tabs>
        <w:spacing w:after="0" w:line="240" w:lineRule="auto"/>
        <w:ind w:left="567"/>
        <w:contextualSpacing w:val="0"/>
        <w:jc w:val="both"/>
        <w:rPr>
          <w:rFonts w:ascii="Times New Roman" w:hAnsi="Times New Roman" w:cs="Times New Roman"/>
          <w:color w:val="000000" w:themeColor="text1"/>
          <w:sz w:val="28"/>
          <w:szCs w:val="28"/>
        </w:rPr>
      </w:pPr>
      <w:r w:rsidRPr="00A05FC2">
        <w:rPr>
          <w:rFonts w:ascii="Times New Roman" w:hAnsi="Times New Roman" w:cs="Times New Roman"/>
          <w:color w:val="000000" w:themeColor="text1"/>
          <w:sz w:val="28"/>
          <w:szCs w:val="28"/>
        </w:rPr>
        <w:t>времен</w:t>
      </w:r>
      <w:r w:rsidR="00180CDC">
        <w:rPr>
          <w:rFonts w:ascii="Times New Roman" w:hAnsi="Times New Roman" w:cs="Times New Roman"/>
          <w:color w:val="000000" w:themeColor="text1"/>
          <w:sz w:val="28"/>
          <w:szCs w:val="28"/>
        </w:rPr>
        <w:t>ем</w:t>
      </w:r>
      <w:r w:rsidRPr="00A05FC2">
        <w:rPr>
          <w:rFonts w:ascii="Times New Roman" w:hAnsi="Times New Roman" w:cs="Times New Roman"/>
          <w:color w:val="000000" w:themeColor="text1"/>
          <w:sz w:val="28"/>
          <w:szCs w:val="28"/>
        </w:rPr>
        <w:t xml:space="preserve"> устранения неисправности. </w:t>
      </w:r>
    </w:p>
    <w:p w14:paraId="56395EBB" w14:textId="381B7C42" w:rsidR="00FB520A" w:rsidRDefault="003F1104" w:rsidP="0067648E">
      <w:pPr>
        <w:pStyle w:val="a4"/>
        <w:numPr>
          <w:ilvl w:val="0"/>
          <w:numId w:val="25"/>
        </w:numPr>
        <w:tabs>
          <w:tab w:val="left" w:pos="1134"/>
          <w:tab w:val="left" w:pos="5170"/>
        </w:tabs>
        <w:spacing w:after="0" w:line="240" w:lineRule="auto"/>
        <w:ind w:left="0" w:firstLine="567"/>
        <w:contextualSpacing w:val="0"/>
        <w:jc w:val="both"/>
        <w:rPr>
          <w:rFonts w:ascii="Times New Roman" w:hAnsi="Times New Roman"/>
          <w:color w:val="000000"/>
          <w:sz w:val="28"/>
          <w:szCs w:val="28"/>
        </w:rPr>
      </w:pPr>
      <w:r>
        <w:rPr>
          <w:rFonts w:ascii="Times New Roman" w:hAnsi="Times New Roman"/>
          <w:color w:val="000000"/>
          <w:sz w:val="28"/>
          <w:szCs w:val="28"/>
        </w:rPr>
        <w:t xml:space="preserve"> </w:t>
      </w:r>
      <w:r w:rsidR="00B365FE" w:rsidRPr="000442A8">
        <w:rPr>
          <w:rFonts w:ascii="Times New Roman" w:hAnsi="Times New Roman"/>
          <w:color w:val="000000"/>
          <w:sz w:val="28"/>
          <w:szCs w:val="28"/>
        </w:rPr>
        <w:t xml:space="preserve">Для того чтобы пользователи оперативно реагировали на </w:t>
      </w:r>
      <w:r w:rsidR="009317AE" w:rsidRPr="000442A8">
        <w:rPr>
          <w:rFonts w:ascii="Times New Roman" w:hAnsi="Times New Roman"/>
          <w:color w:val="000000"/>
          <w:sz w:val="28"/>
          <w:szCs w:val="28"/>
        </w:rPr>
        <w:t>произошедшие события</w:t>
      </w:r>
      <w:r w:rsidR="00B365FE" w:rsidRPr="000442A8">
        <w:rPr>
          <w:rFonts w:ascii="Times New Roman" w:hAnsi="Times New Roman"/>
          <w:b/>
          <w:color w:val="000000"/>
          <w:sz w:val="28"/>
          <w:szCs w:val="28"/>
        </w:rPr>
        <w:t>,</w:t>
      </w:r>
      <w:r w:rsidR="00B365FE" w:rsidRPr="000442A8">
        <w:rPr>
          <w:rFonts w:ascii="Times New Roman" w:hAnsi="Times New Roman"/>
          <w:color w:val="000000"/>
          <w:sz w:val="28"/>
          <w:szCs w:val="28"/>
        </w:rPr>
        <w:t xml:space="preserve"> используется система оповещений.</w:t>
      </w:r>
      <w:r w:rsidR="009C084C" w:rsidRPr="000442A8">
        <w:rPr>
          <w:rFonts w:ascii="Times New Roman" w:hAnsi="Times New Roman"/>
          <w:color w:val="000000"/>
          <w:sz w:val="28"/>
          <w:szCs w:val="28"/>
        </w:rPr>
        <w:t xml:space="preserve"> Перечень оповещений приведен в </w:t>
      </w:r>
      <w:r w:rsidR="009C084C" w:rsidRPr="000442A8">
        <w:rPr>
          <w:rFonts w:ascii="Times New Roman" w:hAnsi="Times New Roman"/>
          <w:color w:val="000000"/>
          <w:sz w:val="28"/>
          <w:szCs w:val="28"/>
        </w:rPr>
        <w:lastRenderedPageBreak/>
        <w:t>Руководстве пользователей СУПБ. Условия, при которых происходят основные оповещения приведены в таблице</w:t>
      </w:r>
      <w:r w:rsidR="00F77A82">
        <w:rPr>
          <w:rFonts w:ascii="Times New Roman" w:hAnsi="Times New Roman"/>
          <w:color w:val="000000"/>
          <w:sz w:val="28"/>
          <w:szCs w:val="28"/>
        </w:rPr>
        <w:t>:</w:t>
      </w:r>
    </w:p>
    <w:p w14:paraId="117AB4B0" w14:textId="7583E219" w:rsidR="003055E3" w:rsidRDefault="003055E3" w:rsidP="003055E3">
      <w:pPr>
        <w:tabs>
          <w:tab w:val="left" w:pos="1134"/>
          <w:tab w:val="left" w:pos="5170"/>
        </w:tabs>
        <w:spacing w:after="0" w:line="240" w:lineRule="auto"/>
        <w:jc w:val="both"/>
        <w:rPr>
          <w:rFonts w:ascii="Times New Roman" w:hAnsi="Times New Roman"/>
          <w:color w:val="000000"/>
          <w:sz w:val="28"/>
          <w:szCs w:val="28"/>
        </w:rPr>
      </w:pPr>
    </w:p>
    <w:p w14:paraId="7D86A175" w14:textId="433683B4" w:rsidR="00B365FE" w:rsidRDefault="00FB520A" w:rsidP="00924090">
      <w:pPr>
        <w:pStyle w:val="a4"/>
        <w:tabs>
          <w:tab w:val="left" w:pos="1134"/>
          <w:tab w:val="left" w:pos="5170"/>
        </w:tabs>
        <w:spacing w:after="0" w:line="240" w:lineRule="auto"/>
        <w:ind w:left="567"/>
        <w:contextualSpacing w:val="0"/>
        <w:jc w:val="both"/>
        <w:rPr>
          <w:rFonts w:ascii="Times New Roman" w:hAnsi="Times New Roman"/>
          <w:color w:val="000000"/>
          <w:sz w:val="28"/>
          <w:szCs w:val="28"/>
        </w:rPr>
      </w:pPr>
      <w:r>
        <w:rPr>
          <w:rFonts w:ascii="Times New Roman" w:hAnsi="Times New Roman"/>
          <w:color w:val="000000"/>
          <w:sz w:val="28"/>
          <w:szCs w:val="28"/>
        </w:rPr>
        <w:t>Та</w:t>
      </w:r>
      <w:r w:rsidR="00D42877">
        <w:rPr>
          <w:rFonts w:ascii="Times New Roman" w:hAnsi="Times New Roman"/>
          <w:color w:val="000000"/>
          <w:sz w:val="28"/>
          <w:szCs w:val="28"/>
        </w:rPr>
        <w:t>б</w:t>
      </w:r>
      <w:r>
        <w:rPr>
          <w:rFonts w:ascii="Times New Roman" w:hAnsi="Times New Roman"/>
          <w:color w:val="000000"/>
          <w:sz w:val="28"/>
          <w:szCs w:val="28"/>
        </w:rPr>
        <w:t xml:space="preserve">лица </w:t>
      </w:r>
      <w:r w:rsidR="00CD206E">
        <w:rPr>
          <w:rFonts w:ascii="Times New Roman" w:hAnsi="Times New Roman"/>
          <w:color w:val="000000"/>
          <w:sz w:val="28"/>
          <w:szCs w:val="28"/>
        </w:rPr>
        <w:t>3</w:t>
      </w:r>
      <w:r>
        <w:rPr>
          <w:rFonts w:ascii="Times New Roman" w:hAnsi="Times New Roman"/>
          <w:color w:val="000000"/>
          <w:sz w:val="28"/>
          <w:szCs w:val="28"/>
        </w:rPr>
        <w:t xml:space="preserve">.  </w:t>
      </w:r>
      <w:r w:rsidR="009D1487">
        <w:rPr>
          <w:rFonts w:ascii="Times New Roman" w:hAnsi="Times New Roman"/>
          <w:color w:val="000000"/>
          <w:sz w:val="28"/>
          <w:szCs w:val="28"/>
        </w:rPr>
        <w:t>Оповещения об изменении статуса ПБ</w:t>
      </w:r>
      <w:r w:rsidR="009C084C">
        <w:rPr>
          <w:rFonts w:ascii="Times New Roman" w:hAnsi="Times New Roman"/>
          <w:color w:val="000000"/>
          <w:sz w:val="28"/>
          <w:szCs w:val="28"/>
        </w:rPr>
        <w:t xml:space="preserve"> </w:t>
      </w:r>
    </w:p>
    <w:tbl>
      <w:tblPr>
        <w:tblStyle w:val="af2"/>
        <w:tblW w:w="10206" w:type="dxa"/>
        <w:tblInd w:w="-5" w:type="dxa"/>
        <w:tblLook w:val="04A0" w:firstRow="1" w:lastRow="0" w:firstColumn="1" w:lastColumn="0" w:noHBand="0" w:noVBand="1"/>
      </w:tblPr>
      <w:tblGrid>
        <w:gridCol w:w="1985"/>
        <w:gridCol w:w="8221"/>
      </w:tblGrid>
      <w:tr w:rsidR="009C084C" w:rsidRPr="004452AE" w14:paraId="1D1D6DE7" w14:textId="77777777" w:rsidTr="00552457">
        <w:trPr>
          <w:trHeight w:val="706"/>
        </w:trPr>
        <w:tc>
          <w:tcPr>
            <w:tcW w:w="1985" w:type="dxa"/>
            <w:shd w:val="clear" w:color="auto" w:fill="F2F2F2" w:themeFill="background1" w:themeFillShade="F2"/>
            <w:vAlign w:val="center"/>
          </w:tcPr>
          <w:p w14:paraId="422A17E3" w14:textId="3A5D5325" w:rsidR="009C084C" w:rsidRPr="00680278" w:rsidRDefault="009C084C" w:rsidP="00924090">
            <w:pPr>
              <w:pStyle w:val="a4"/>
              <w:tabs>
                <w:tab w:val="left" w:pos="4400"/>
                <w:tab w:val="left" w:pos="5170"/>
              </w:tabs>
              <w:spacing w:before="60" w:after="60"/>
              <w:ind w:left="0"/>
              <w:contextualSpacing w:val="0"/>
              <w:jc w:val="center"/>
              <w:rPr>
                <w:color w:val="000000"/>
                <w:sz w:val="24"/>
                <w:szCs w:val="24"/>
              </w:rPr>
            </w:pPr>
            <w:r w:rsidRPr="00680278">
              <w:rPr>
                <w:color w:val="000000"/>
                <w:sz w:val="24"/>
                <w:szCs w:val="24"/>
              </w:rPr>
              <w:t>Кто получает оповещение</w:t>
            </w:r>
          </w:p>
        </w:tc>
        <w:tc>
          <w:tcPr>
            <w:tcW w:w="8221" w:type="dxa"/>
            <w:shd w:val="clear" w:color="auto" w:fill="F2F2F2" w:themeFill="background1" w:themeFillShade="F2"/>
            <w:vAlign w:val="center"/>
          </w:tcPr>
          <w:p w14:paraId="63E32C0A" w14:textId="0FC5FA2F" w:rsidR="009C084C" w:rsidRPr="00680278" w:rsidRDefault="00913C29" w:rsidP="00924090">
            <w:pPr>
              <w:pStyle w:val="a4"/>
              <w:tabs>
                <w:tab w:val="left" w:pos="4400"/>
                <w:tab w:val="left" w:pos="5170"/>
              </w:tabs>
              <w:spacing w:before="60" w:after="60"/>
              <w:ind w:left="0"/>
              <w:contextualSpacing w:val="0"/>
              <w:jc w:val="center"/>
              <w:rPr>
                <w:color w:val="000000"/>
                <w:sz w:val="24"/>
                <w:szCs w:val="24"/>
              </w:rPr>
            </w:pPr>
            <w:r w:rsidRPr="00680278">
              <w:rPr>
                <w:color w:val="000000"/>
                <w:sz w:val="24"/>
                <w:szCs w:val="24"/>
              </w:rPr>
              <w:t>О чем оповещение</w:t>
            </w:r>
          </w:p>
        </w:tc>
      </w:tr>
      <w:tr w:rsidR="000C1A01" w:rsidRPr="004452AE" w14:paraId="671D07C6" w14:textId="77777777" w:rsidTr="00022C44">
        <w:trPr>
          <w:trHeight w:val="2674"/>
        </w:trPr>
        <w:tc>
          <w:tcPr>
            <w:tcW w:w="1985" w:type="dxa"/>
          </w:tcPr>
          <w:p w14:paraId="69E8D63B" w14:textId="16533453" w:rsidR="000C1A01" w:rsidRPr="004452AE" w:rsidRDefault="000C1A01" w:rsidP="00924090">
            <w:pPr>
              <w:pStyle w:val="a4"/>
              <w:tabs>
                <w:tab w:val="left" w:pos="4400"/>
                <w:tab w:val="left" w:pos="5170"/>
              </w:tabs>
              <w:spacing w:before="120"/>
              <w:ind w:left="0"/>
              <w:contextualSpacing w:val="0"/>
              <w:jc w:val="both"/>
              <w:rPr>
                <w:color w:val="000000"/>
                <w:sz w:val="24"/>
                <w:szCs w:val="24"/>
              </w:rPr>
            </w:pPr>
            <w:r w:rsidRPr="004452AE">
              <w:rPr>
                <w:color w:val="000000"/>
                <w:sz w:val="24"/>
                <w:szCs w:val="24"/>
              </w:rPr>
              <w:t xml:space="preserve">Исполнители </w:t>
            </w:r>
            <w:r w:rsidR="00680278">
              <w:rPr>
                <w:color w:val="000000"/>
                <w:sz w:val="24"/>
                <w:szCs w:val="24"/>
                <w:vertAlign w:val="superscript"/>
              </w:rPr>
              <w:t>1</w:t>
            </w:r>
            <w:r w:rsidRPr="004452AE">
              <w:rPr>
                <w:color w:val="000000"/>
                <w:sz w:val="24"/>
                <w:szCs w:val="24"/>
              </w:rPr>
              <w:t xml:space="preserve"> </w:t>
            </w:r>
          </w:p>
        </w:tc>
        <w:tc>
          <w:tcPr>
            <w:tcW w:w="8221" w:type="dxa"/>
          </w:tcPr>
          <w:p w14:paraId="74CDA284" w14:textId="35E69929" w:rsidR="000C1A01" w:rsidRPr="004452AE" w:rsidRDefault="000C1A01" w:rsidP="00924090">
            <w:pPr>
              <w:pStyle w:val="a4"/>
              <w:tabs>
                <w:tab w:val="left" w:pos="4400"/>
                <w:tab w:val="left" w:pos="5170"/>
              </w:tabs>
              <w:spacing w:before="60"/>
              <w:ind w:hanging="692"/>
              <w:contextualSpacing w:val="0"/>
              <w:jc w:val="both"/>
              <w:rPr>
                <w:color w:val="000000"/>
                <w:sz w:val="24"/>
                <w:szCs w:val="24"/>
              </w:rPr>
            </w:pPr>
            <w:r w:rsidRPr="004452AE">
              <w:rPr>
                <w:color w:val="000000"/>
                <w:sz w:val="24"/>
                <w:szCs w:val="24"/>
              </w:rPr>
              <w:t xml:space="preserve">о новом </w:t>
            </w:r>
            <w:proofErr w:type="spellStart"/>
            <w:r w:rsidRPr="004452AE">
              <w:rPr>
                <w:color w:val="000000"/>
                <w:sz w:val="24"/>
                <w:szCs w:val="24"/>
              </w:rPr>
              <w:t>ПБс</w:t>
            </w:r>
            <w:proofErr w:type="spellEnd"/>
            <w:r w:rsidRPr="004452AE">
              <w:rPr>
                <w:color w:val="000000"/>
                <w:sz w:val="24"/>
                <w:szCs w:val="24"/>
              </w:rPr>
              <w:t xml:space="preserve"> в статусе (по уровням важности);</w:t>
            </w:r>
          </w:p>
          <w:p w14:paraId="31939FB8" w14:textId="30F9843F" w:rsidR="000C1A01" w:rsidRPr="004452AE" w:rsidRDefault="000C1A01" w:rsidP="00924090">
            <w:pPr>
              <w:pStyle w:val="a4"/>
              <w:tabs>
                <w:tab w:val="left" w:pos="4400"/>
                <w:tab w:val="left" w:pos="5170"/>
              </w:tabs>
              <w:spacing w:before="60"/>
              <w:ind w:hanging="539"/>
              <w:contextualSpacing w:val="0"/>
              <w:jc w:val="both"/>
              <w:rPr>
                <w:color w:val="000000"/>
                <w:sz w:val="24"/>
                <w:szCs w:val="24"/>
              </w:rPr>
            </w:pPr>
            <w:proofErr w:type="spellStart"/>
            <w:r w:rsidRPr="004452AE">
              <w:rPr>
                <w:color w:val="000000"/>
                <w:sz w:val="24"/>
                <w:szCs w:val="24"/>
              </w:rPr>
              <w:t>ПБс</w:t>
            </w:r>
            <w:proofErr w:type="spellEnd"/>
            <w:r w:rsidRPr="004452AE">
              <w:rPr>
                <w:color w:val="000000"/>
                <w:sz w:val="24"/>
                <w:szCs w:val="24"/>
              </w:rPr>
              <w:t xml:space="preserve"> с флагом «Просрочен контрольный срок»;</w:t>
            </w:r>
          </w:p>
          <w:p w14:paraId="59380088" w14:textId="575A3D5A" w:rsidR="000C1A01" w:rsidRPr="004452AE" w:rsidRDefault="000C1A01" w:rsidP="00924090">
            <w:pPr>
              <w:pStyle w:val="a4"/>
              <w:tabs>
                <w:tab w:val="left" w:pos="4400"/>
                <w:tab w:val="left" w:pos="5170"/>
              </w:tabs>
              <w:spacing w:before="60"/>
              <w:ind w:hanging="539"/>
              <w:contextualSpacing w:val="0"/>
              <w:jc w:val="both"/>
              <w:rPr>
                <w:color w:val="000000"/>
                <w:sz w:val="24"/>
                <w:szCs w:val="24"/>
              </w:rPr>
            </w:pPr>
            <w:proofErr w:type="spellStart"/>
            <w:r w:rsidRPr="004452AE">
              <w:rPr>
                <w:color w:val="000000"/>
                <w:sz w:val="24"/>
                <w:szCs w:val="24"/>
              </w:rPr>
              <w:t>ПБс</w:t>
            </w:r>
            <w:proofErr w:type="spellEnd"/>
            <w:r w:rsidRPr="004452AE">
              <w:rPr>
                <w:color w:val="000000"/>
                <w:sz w:val="24"/>
                <w:szCs w:val="24"/>
              </w:rPr>
              <w:t xml:space="preserve"> с флагом «Автоматическая очистка» </w:t>
            </w:r>
            <w:r w:rsidR="00680278" w:rsidRPr="00680278">
              <w:rPr>
                <w:color w:val="000000"/>
                <w:sz w:val="24"/>
                <w:szCs w:val="24"/>
                <w:vertAlign w:val="superscript"/>
              </w:rPr>
              <w:t>2</w:t>
            </w:r>
            <w:r w:rsidRPr="004452AE">
              <w:rPr>
                <w:color w:val="000000"/>
                <w:sz w:val="24"/>
                <w:szCs w:val="24"/>
              </w:rPr>
              <w:t>;</w:t>
            </w:r>
          </w:p>
          <w:p w14:paraId="3CF22DCB" w14:textId="77777777" w:rsidR="000C1A01" w:rsidRPr="004452AE" w:rsidRDefault="000C1A01" w:rsidP="00924090">
            <w:pPr>
              <w:pStyle w:val="a4"/>
              <w:tabs>
                <w:tab w:val="left" w:pos="4400"/>
                <w:tab w:val="left" w:pos="5170"/>
              </w:tabs>
              <w:spacing w:before="60"/>
              <w:ind w:hanging="539"/>
              <w:contextualSpacing w:val="0"/>
              <w:jc w:val="both"/>
              <w:rPr>
                <w:color w:val="000000"/>
                <w:sz w:val="24"/>
                <w:szCs w:val="24"/>
              </w:rPr>
            </w:pPr>
            <w:proofErr w:type="spellStart"/>
            <w:r w:rsidRPr="004452AE">
              <w:rPr>
                <w:color w:val="000000"/>
                <w:sz w:val="24"/>
                <w:szCs w:val="24"/>
              </w:rPr>
              <w:t>ПБс</w:t>
            </w:r>
            <w:proofErr w:type="spellEnd"/>
            <w:r w:rsidRPr="004452AE">
              <w:rPr>
                <w:color w:val="000000"/>
                <w:sz w:val="24"/>
                <w:szCs w:val="24"/>
              </w:rPr>
              <w:t xml:space="preserve"> в статусе «Отложен»;</w:t>
            </w:r>
          </w:p>
          <w:p w14:paraId="73050CC2" w14:textId="77777777" w:rsidR="000C1A01" w:rsidRPr="004452AE" w:rsidRDefault="000C1A01" w:rsidP="00924090">
            <w:pPr>
              <w:pStyle w:val="a4"/>
              <w:tabs>
                <w:tab w:val="left" w:pos="4400"/>
                <w:tab w:val="left" w:pos="5170"/>
              </w:tabs>
              <w:spacing w:before="60"/>
              <w:ind w:hanging="539"/>
              <w:contextualSpacing w:val="0"/>
              <w:jc w:val="both"/>
              <w:rPr>
                <w:color w:val="000000"/>
                <w:sz w:val="24"/>
                <w:szCs w:val="24"/>
              </w:rPr>
            </w:pPr>
            <w:r w:rsidRPr="004452AE">
              <w:rPr>
                <w:color w:val="000000"/>
                <w:sz w:val="24"/>
                <w:szCs w:val="24"/>
              </w:rPr>
              <w:t>ПБ, возвращенном регистратору для закрытия;</w:t>
            </w:r>
          </w:p>
          <w:p w14:paraId="23C77413" w14:textId="21D7848D" w:rsidR="000C1A01" w:rsidRPr="004452AE" w:rsidRDefault="000C1A01" w:rsidP="00924090">
            <w:pPr>
              <w:pStyle w:val="a4"/>
              <w:tabs>
                <w:tab w:val="left" w:pos="4400"/>
                <w:tab w:val="left" w:pos="5170"/>
              </w:tabs>
              <w:spacing w:before="60"/>
              <w:ind w:left="0"/>
              <w:contextualSpacing w:val="0"/>
              <w:jc w:val="both"/>
              <w:rPr>
                <w:sz w:val="24"/>
                <w:szCs w:val="24"/>
              </w:rPr>
            </w:pPr>
            <w:r w:rsidRPr="004452AE">
              <w:rPr>
                <w:sz w:val="24"/>
                <w:szCs w:val="24"/>
              </w:rPr>
              <w:t>о ПБ, сформированных вручную:</w:t>
            </w:r>
          </w:p>
          <w:p w14:paraId="35BCD1A6" w14:textId="77777777" w:rsidR="000C1A01" w:rsidRPr="004452AE" w:rsidRDefault="000C1A01" w:rsidP="00924090">
            <w:pPr>
              <w:pStyle w:val="a4"/>
              <w:tabs>
                <w:tab w:val="left" w:pos="4400"/>
                <w:tab w:val="left" w:pos="5170"/>
              </w:tabs>
              <w:spacing w:before="60"/>
              <w:ind w:left="0"/>
              <w:contextualSpacing w:val="0"/>
              <w:jc w:val="both"/>
              <w:rPr>
                <w:sz w:val="24"/>
                <w:szCs w:val="24"/>
              </w:rPr>
            </w:pPr>
            <w:r w:rsidRPr="004452AE">
              <w:rPr>
                <w:sz w:val="24"/>
                <w:szCs w:val="24"/>
              </w:rPr>
              <w:t xml:space="preserve">    контрольный срок решения которых приближается к критическому значению либо нарушен;</w:t>
            </w:r>
          </w:p>
          <w:p w14:paraId="246F9111" w14:textId="27C3917E" w:rsidR="000C1A01" w:rsidRPr="004452AE" w:rsidRDefault="000C1A01" w:rsidP="00924090">
            <w:pPr>
              <w:pStyle w:val="a4"/>
              <w:tabs>
                <w:tab w:val="left" w:pos="4400"/>
                <w:tab w:val="left" w:pos="5170"/>
              </w:tabs>
              <w:spacing w:before="60"/>
              <w:ind w:left="0"/>
              <w:jc w:val="both"/>
              <w:rPr>
                <w:color w:val="000000"/>
                <w:sz w:val="24"/>
                <w:szCs w:val="24"/>
              </w:rPr>
            </w:pPr>
            <w:r w:rsidRPr="004452AE">
              <w:rPr>
                <w:sz w:val="24"/>
                <w:szCs w:val="24"/>
              </w:rPr>
              <w:t xml:space="preserve">   с измененными начальным и промежуточным статусами на конечные статусы.</w:t>
            </w:r>
          </w:p>
        </w:tc>
      </w:tr>
      <w:tr w:rsidR="009C084C" w:rsidRPr="004452AE" w14:paraId="24A0C478" w14:textId="77777777" w:rsidTr="009B7CAF">
        <w:trPr>
          <w:trHeight w:val="409"/>
        </w:trPr>
        <w:tc>
          <w:tcPr>
            <w:tcW w:w="1985" w:type="dxa"/>
          </w:tcPr>
          <w:p w14:paraId="500B6C56" w14:textId="1A39A7AC" w:rsidR="009C084C" w:rsidRPr="004452AE" w:rsidRDefault="00AE5432" w:rsidP="00924090">
            <w:pPr>
              <w:pStyle w:val="a4"/>
              <w:tabs>
                <w:tab w:val="left" w:pos="4400"/>
                <w:tab w:val="left" w:pos="5170"/>
              </w:tabs>
              <w:spacing w:before="120"/>
              <w:ind w:left="0"/>
              <w:contextualSpacing w:val="0"/>
              <w:jc w:val="both"/>
              <w:rPr>
                <w:color w:val="000000"/>
                <w:sz w:val="24"/>
                <w:szCs w:val="24"/>
              </w:rPr>
            </w:pPr>
            <w:r w:rsidRPr="004452AE">
              <w:rPr>
                <w:color w:val="000000"/>
                <w:sz w:val="24"/>
                <w:szCs w:val="24"/>
              </w:rPr>
              <w:t>Регистратор</w:t>
            </w:r>
          </w:p>
        </w:tc>
        <w:tc>
          <w:tcPr>
            <w:tcW w:w="8221" w:type="dxa"/>
          </w:tcPr>
          <w:p w14:paraId="61481028" w14:textId="611051F8" w:rsidR="009C084C" w:rsidRPr="004452AE" w:rsidRDefault="00913C29" w:rsidP="00924090">
            <w:pPr>
              <w:pStyle w:val="a4"/>
              <w:tabs>
                <w:tab w:val="left" w:pos="4400"/>
                <w:tab w:val="left" w:pos="5170"/>
              </w:tabs>
              <w:spacing w:before="120"/>
              <w:ind w:left="0"/>
              <w:contextualSpacing w:val="0"/>
              <w:jc w:val="both"/>
              <w:rPr>
                <w:color w:val="000000"/>
                <w:sz w:val="24"/>
                <w:szCs w:val="24"/>
              </w:rPr>
            </w:pPr>
            <w:r w:rsidRPr="004452AE">
              <w:rPr>
                <w:color w:val="000000"/>
                <w:sz w:val="24"/>
                <w:szCs w:val="24"/>
              </w:rPr>
              <w:t xml:space="preserve">о </w:t>
            </w:r>
            <w:r w:rsidR="00AE5432" w:rsidRPr="004452AE">
              <w:rPr>
                <w:color w:val="000000"/>
                <w:sz w:val="24"/>
                <w:szCs w:val="24"/>
              </w:rPr>
              <w:t xml:space="preserve">возвращенном для решения Регистратору </w:t>
            </w:r>
            <w:proofErr w:type="spellStart"/>
            <w:r w:rsidR="00AE5432" w:rsidRPr="004452AE">
              <w:rPr>
                <w:color w:val="000000"/>
                <w:sz w:val="24"/>
                <w:szCs w:val="24"/>
              </w:rPr>
              <w:t>ПБс</w:t>
            </w:r>
            <w:proofErr w:type="spellEnd"/>
            <w:r w:rsidR="00AE5432" w:rsidRPr="004452AE">
              <w:rPr>
                <w:color w:val="000000"/>
                <w:sz w:val="24"/>
                <w:szCs w:val="24"/>
              </w:rPr>
              <w:t xml:space="preserve"> </w:t>
            </w:r>
          </w:p>
        </w:tc>
      </w:tr>
      <w:tr w:rsidR="00AE5432" w:rsidRPr="004452AE" w14:paraId="334A95F2" w14:textId="77777777" w:rsidTr="009B7CAF">
        <w:trPr>
          <w:trHeight w:val="757"/>
        </w:trPr>
        <w:tc>
          <w:tcPr>
            <w:tcW w:w="1985" w:type="dxa"/>
          </w:tcPr>
          <w:p w14:paraId="5C88731D" w14:textId="18A75451" w:rsidR="00AE5432" w:rsidRPr="004452AE" w:rsidRDefault="00AE5432" w:rsidP="00924090">
            <w:pPr>
              <w:pStyle w:val="a4"/>
              <w:tabs>
                <w:tab w:val="left" w:pos="4400"/>
                <w:tab w:val="left" w:pos="5170"/>
              </w:tabs>
              <w:spacing w:before="120"/>
              <w:ind w:left="0"/>
              <w:contextualSpacing w:val="0"/>
              <w:jc w:val="both"/>
              <w:rPr>
                <w:color w:val="000000"/>
                <w:sz w:val="24"/>
                <w:szCs w:val="24"/>
                <w:lang w:val="en-US"/>
              </w:rPr>
            </w:pPr>
            <w:r w:rsidRPr="004452AE">
              <w:rPr>
                <w:color w:val="000000"/>
                <w:sz w:val="24"/>
                <w:szCs w:val="24"/>
              </w:rPr>
              <w:t xml:space="preserve">Супервизор </w:t>
            </w:r>
            <w:r w:rsidR="006267EB" w:rsidRPr="004452AE">
              <w:rPr>
                <w:color w:val="000000"/>
                <w:sz w:val="24"/>
                <w:szCs w:val="24"/>
              </w:rPr>
              <w:t>ТП</w:t>
            </w:r>
          </w:p>
        </w:tc>
        <w:tc>
          <w:tcPr>
            <w:tcW w:w="8221" w:type="dxa"/>
          </w:tcPr>
          <w:p w14:paraId="79B51744" w14:textId="1A92652E" w:rsidR="00AE5432" w:rsidRPr="004452AE" w:rsidRDefault="00AE5432" w:rsidP="00924090">
            <w:pPr>
              <w:pStyle w:val="a4"/>
              <w:tabs>
                <w:tab w:val="left" w:pos="4400"/>
                <w:tab w:val="left" w:pos="5170"/>
              </w:tabs>
              <w:spacing w:before="120"/>
              <w:ind w:left="0" w:hanging="539"/>
              <w:contextualSpacing w:val="0"/>
              <w:jc w:val="both"/>
              <w:rPr>
                <w:color w:val="000000"/>
                <w:sz w:val="24"/>
                <w:szCs w:val="24"/>
              </w:rPr>
            </w:pPr>
            <w:proofErr w:type="spellStart"/>
            <w:r w:rsidRPr="004452AE">
              <w:rPr>
                <w:color w:val="000000"/>
                <w:sz w:val="24"/>
                <w:szCs w:val="24"/>
              </w:rPr>
              <w:t>ПБр</w:t>
            </w:r>
            <w:proofErr w:type="spellEnd"/>
            <w:r w:rsidRPr="004452AE">
              <w:rPr>
                <w:color w:val="000000"/>
                <w:sz w:val="24"/>
                <w:szCs w:val="24"/>
              </w:rPr>
              <w:t xml:space="preserve">, </w:t>
            </w:r>
            <w:r w:rsidR="00913C29" w:rsidRPr="004452AE">
              <w:rPr>
                <w:color w:val="000000"/>
                <w:sz w:val="24"/>
                <w:szCs w:val="24"/>
              </w:rPr>
              <w:t xml:space="preserve">о </w:t>
            </w:r>
            <w:r w:rsidRPr="004452AE">
              <w:rPr>
                <w:color w:val="000000"/>
                <w:sz w:val="24"/>
                <w:szCs w:val="24"/>
              </w:rPr>
              <w:t>сформированных и зарегистрированных автоматически в статусе «Назначен» с признаком «Просрочен контрольный срок»</w:t>
            </w:r>
          </w:p>
        </w:tc>
      </w:tr>
    </w:tbl>
    <w:p w14:paraId="55ABFE1F" w14:textId="77777777" w:rsidR="000C1A01" w:rsidRPr="004452AE" w:rsidRDefault="005A162D" w:rsidP="00924090">
      <w:pPr>
        <w:spacing w:before="120" w:after="0" w:line="240" w:lineRule="auto"/>
        <w:ind w:firstLine="567"/>
        <w:jc w:val="both"/>
        <w:rPr>
          <w:rFonts w:ascii="Times New Roman" w:hAnsi="Times New Roman" w:cs="Times New Roman"/>
          <w:color w:val="000000" w:themeColor="text1"/>
          <w:sz w:val="24"/>
          <w:szCs w:val="24"/>
          <w:lang w:val="kk-KZ"/>
        </w:rPr>
      </w:pPr>
      <w:r w:rsidRPr="004452AE">
        <w:rPr>
          <w:rFonts w:ascii="Times New Roman" w:hAnsi="Times New Roman" w:cs="Times New Roman"/>
          <w:color w:val="000000" w:themeColor="text1"/>
          <w:sz w:val="24"/>
          <w:szCs w:val="24"/>
          <w:lang w:val="kk-KZ"/>
        </w:rPr>
        <w:t xml:space="preserve">Примечание: </w:t>
      </w:r>
    </w:p>
    <w:p w14:paraId="66D87BCF" w14:textId="16142887" w:rsidR="000C1A01" w:rsidRPr="004452AE" w:rsidRDefault="00680278" w:rsidP="00924090">
      <w:pPr>
        <w:spacing w:before="120" w:after="0" w:line="240" w:lineRule="auto"/>
        <w:ind w:firstLine="567"/>
        <w:jc w:val="both"/>
        <w:rPr>
          <w:rFonts w:ascii="Times New Roman" w:hAnsi="Times New Roman" w:cs="Times New Roman"/>
          <w:sz w:val="24"/>
          <w:szCs w:val="24"/>
        </w:rPr>
      </w:pPr>
      <w:r w:rsidRPr="00680278">
        <w:rPr>
          <w:rFonts w:ascii="Times New Roman" w:hAnsi="Times New Roman" w:cs="Times New Roman"/>
          <w:color w:val="000000" w:themeColor="text1"/>
          <w:sz w:val="24"/>
          <w:szCs w:val="24"/>
          <w:vertAlign w:val="superscript"/>
          <w:lang w:val="kk-KZ"/>
        </w:rPr>
        <w:t>1</w:t>
      </w:r>
      <w:r w:rsidR="000C1A01" w:rsidRPr="004452AE">
        <w:rPr>
          <w:rFonts w:ascii="Times New Roman" w:hAnsi="Times New Roman" w:cs="Times New Roman"/>
          <w:color w:val="000000" w:themeColor="text1"/>
          <w:sz w:val="24"/>
          <w:szCs w:val="24"/>
          <w:lang w:val="kk-KZ"/>
        </w:rPr>
        <w:t xml:space="preserve"> </w:t>
      </w:r>
      <w:r w:rsidR="005A162D" w:rsidRPr="004452AE">
        <w:rPr>
          <w:rFonts w:ascii="Times New Roman" w:hAnsi="Times New Roman" w:cs="Times New Roman"/>
          <w:color w:val="000000" w:themeColor="text1"/>
          <w:sz w:val="24"/>
          <w:szCs w:val="24"/>
          <w:lang w:val="kk-KZ"/>
        </w:rPr>
        <w:t xml:space="preserve"> </w:t>
      </w:r>
      <w:r w:rsidR="000C1A01" w:rsidRPr="004452AE">
        <w:rPr>
          <w:rFonts w:ascii="Times New Roman" w:hAnsi="Times New Roman" w:cs="Times New Roman"/>
          <w:sz w:val="24"/>
          <w:szCs w:val="24"/>
          <w:lang w:val="kk-KZ"/>
        </w:rPr>
        <w:t xml:space="preserve">при изменении уровня критичности ПБс должны рассылаться </w:t>
      </w:r>
      <w:r w:rsidR="000C1A01" w:rsidRPr="004452AE">
        <w:rPr>
          <w:rFonts w:ascii="Times New Roman" w:hAnsi="Times New Roman" w:cs="Times New Roman"/>
          <w:sz w:val="24"/>
          <w:szCs w:val="24"/>
          <w:lang w:val="en-US"/>
        </w:rPr>
        <w:t>Alert</w:t>
      </w:r>
      <w:r w:rsidR="000C1A01" w:rsidRPr="004452AE">
        <w:rPr>
          <w:rFonts w:ascii="Times New Roman" w:hAnsi="Times New Roman" w:cs="Times New Roman"/>
          <w:sz w:val="24"/>
          <w:szCs w:val="24"/>
        </w:rPr>
        <w:t xml:space="preserve"> </w:t>
      </w:r>
      <w:r w:rsidR="000C1A01" w:rsidRPr="004452AE">
        <w:rPr>
          <w:rFonts w:ascii="Times New Roman" w:hAnsi="Times New Roman" w:cs="Times New Roman"/>
          <w:sz w:val="24"/>
          <w:szCs w:val="24"/>
          <w:lang w:val="kk-KZ"/>
        </w:rPr>
        <w:t>в адрес групп ответственных за ПБ в настоящий момент</w:t>
      </w:r>
      <w:r w:rsidR="000C1A01" w:rsidRPr="004452AE">
        <w:rPr>
          <w:rFonts w:ascii="Times New Roman" w:hAnsi="Times New Roman" w:cs="Times New Roman"/>
          <w:sz w:val="24"/>
          <w:szCs w:val="24"/>
        </w:rPr>
        <w:t>;</w:t>
      </w:r>
    </w:p>
    <w:p w14:paraId="3A0D7255" w14:textId="5D5E1B5F" w:rsidR="002B5559" w:rsidRPr="004452AE" w:rsidRDefault="00680278" w:rsidP="00924090">
      <w:pPr>
        <w:spacing w:before="120" w:after="0" w:line="240" w:lineRule="auto"/>
        <w:ind w:firstLine="567"/>
        <w:jc w:val="both"/>
        <w:rPr>
          <w:rFonts w:ascii="Times New Roman" w:hAnsi="Times New Roman" w:cs="Times New Roman"/>
          <w:color w:val="000000" w:themeColor="text1"/>
          <w:sz w:val="24"/>
          <w:szCs w:val="24"/>
        </w:rPr>
      </w:pPr>
      <w:r w:rsidRPr="00680278">
        <w:rPr>
          <w:rFonts w:ascii="Times New Roman" w:hAnsi="Times New Roman" w:cs="Times New Roman"/>
          <w:color w:val="000000" w:themeColor="text1"/>
          <w:sz w:val="24"/>
          <w:szCs w:val="24"/>
          <w:vertAlign w:val="superscript"/>
          <w:lang w:val="kk-KZ"/>
        </w:rPr>
        <w:t>2</w:t>
      </w:r>
      <w:r w:rsidR="000C1A01" w:rsidRPr="004452AE">
        <w:rPr>
          <w:rFonts w:ascii="Times New Roman" w:hAnsi="Times New Roman" w:cs="Times New Roman"/>
          <w:color w:val="000000" w:themeColor="text1"/>
          <w:sz w:val="24"/>
          <w:szCs w:val="24"/>
          <w:lang w:val="kk-KZ"/>
        </w:rPr>
        <w:t xml:space="preserve"> </w:t>
      </w:r>
      <w:r w:rsidR="005A162D" w:rsidRPr="004452AE">
        <w:rPr>
          <w:rFonts w:ascii="Times New Roman" w:hAnsi="Times New Roman" w:cs="Times New Roman"/>
          <w:color w:val="000000" w:themeColor="text1"/>
          <w:sz w:val="24"/>
          <w:szCs w:val="24"/>
          <w:lang w:val="kk-KZ"/>
        </w:rPr>
        <w:t>п</w:t>
      </w:r>
      <w:r w:rsidR="002B5559" w:rsidRPr="004452AE">
        <w:rPr>
          <w:rFonts w:ascii="Times New Roman" w:hAnsi="Times New Roman" w:cs="Times New Roman"/>
          <w:color w:val="000000" w:themeColor="text1"/>
          <w:sz w:val="24"/>
          <w:szCs w:val="24"/>
          <w:lang w:val="kk-KZ"/>
        </w:rPr>
        <w:t xml:space="preserve">о автоматически созданным ПБс система может выдать закрывающий репортаж </w:t>
      </w:r>
      <w:r w:rsidR="005A162D" w:rsidRPr="004452AE">
        <w:rPr>
          <w:rFonts w:ascii="Times New Roman" w:hAnsi="Times New Roman" w:cs="Times New Roman"/>
          <w:color w:val="000000" w:themeColor="text1"/>
          <w:sz w:val="24"/>
          <w:szCs w:val="24"/>
          <w:lang w:val="kk-KZ"/>
        </w:rPr>
        <w:t>и</w:t>
      </w:r>
      <w:r w:rsidR="002B5559" w:rsidRPr="004452AE">
        <w:rPr>
          <w:rFonts w:ascii="Times New Roman" w:hAnsi="Times New Roman" w:cs="Times New Roman"/>
          <w:color w:val="000000" w:themeColor="text1"/>
          <w:sz w:val="24"/>
          <w:szCs w:val="24"/>
        </w:rPr>
        <w:t xml:space="preserve"> </w:t>
      </w:r>
      <w:r w:rsidR="005A162D" w:rsidRPr="004452AE">
        <w:rPr>
          <w:rFonts w:ascii="Times New Roman" w:hAnsi="Times New Roman" w:cs="Times New Roman"/>
          <w:color w:val="000000" w:themeColor="text1"/>
          <w:sz w:val="24"/>
          <w:szCs w:val="24"/>
        </w:rPr>
        <w:t>установить</w:t>
      </w:r>
      <w:r w:rsidR="002B5559" w:rsidRPr="004452AE">
        <w:rPr>
          <w:rFonts w:ascii="Times New Roman" w:hAnsi="Times New Roman" w:cs="Times New Roman"/>
          <w:color w:val="000000" w:themeColor="text1"/>
          <w:sz w:val="24"/>
          <w:szCs w:val="24"/>
        </w:rPr>
        <w:t xml:space="preserve"> флаг «Автоматическая очистка аварии».</w:t>
      </w:r>
    </w:p>
    <w:p w14:paraId="2E0E02AA" w14:textId="77777777" w:rsidR="009317AE" w:rsidRPr="005A162D" w:rsidRDefault="009317AE" w:rsidP="00924090">
      <w:pPr>
        <w:spacing w:before="120" w:after="0" w:line="240" w:lineRule="auto"/>
        <w:ind w:firstLine="567"/>
        <w:jc w:val="both"/>
        <w:rPr>
          <w:rFonts w:ascii="Times New Roman" w:hAnsi="Times New Roman" w:cs="Times New Roman"/>
          <w:color w:val="000000" w:themeColor="text1"/>
          <w:sz w:val="20"/>
          <w:szCs w:val="20"/>
        </w:rPr>
      </w:pPr>
    </w:p>
    <w:p w14:paraId="2ED0F144" w14:textId="135F5CD2" w:rsidR="009317AE" w:rsidRPr="009317AE" w:rsidRDefault="009317AE" w:rsidP="0067648E">
      <w:pPr>
        <w:pStyle w:val="a4"/>
        <w:numPr>
          <w:ilvl w:val="0"/>
          <w:numId w:val="25"/>
        </w:numPr>
        <w:tabs>
          <w:tab w:val="left" w:pos="993"/>
        </w:tabs>
        <w:spacing w:after="0" w:line="240" w:lineRule="auto"/>
        <w:ind w:left="0" w:firstLine="568"/>
        <w:jc w:val="both"/>
        <w:rPr>
          <w:rFonts w:ascii="Times New Roman" w:hAnsi="Times New Roman" w:cs="Times New Roman"/>
          <w:color w:val="000000" w:themeColor="text1"/>
          <w:sz w:val="28"/>
          <w:szCs w:val="28"/>
        </w:rPr>
      </w:pPr>
      <w:r w:rsidRPr="009317AE">
        <w:rPr>
          <w:rFonts w:ascii="Times New Roman" w:hAnsi="Times New Roman" w:cs="Times New Roman"/>
          <w:color w:val="000000" w:themeColor="text1"/>
          <w:sz w:val="28"/>
          <w:szCs w:val="28"/>
        </w:rPr>
        <w:t xml:space="preserve">Начало отсчета контрольного времени устранения неисправности производится с момента возникновения аварийного сообщения, окончание подсчета – статус </w:t>
      </w:r>
      <w:proofErr w:type="spellStart"/>
      <w:r w:rsidRPr="009317AE">
        <w:rPr>
          <w:rFonts w:ascii="Times New Roman" w:hAnsi="Times New Roman" w:cs="Times New Roman"/>
          <w:color w:val="000000" w:themeColor="text1"/>
          <w:sz w:val="28"/>
          <w:szCs w:val="28"/>
        </w:rPr>
        <w:t>ПБс</w:t>
      </w:r>
      <w:proofErr w:type="spellEnd"/>
      <w:r w:rsidRPr="009317AE">
        <w:rPr>
          <w:rFonts w:ascii="Times New Roman" w:hAnsi="Times New Roman" w:cs="Times New Roman"/>
          <w:color w:val="000000" w:themeColor="text1"/>
          <w:sz w:val="28"/>
          <w:szCs w:val="28"/>
        </w:rPr>
        <w:t xml:space="preserve"> «Решен». </w:t>
      </w:r>
    </w:p>
    <w:p w14:paraId="6602CCC1" w14:textId="3285B596" w:rsidR="00E95B42" w:rsidRDefault="00E95B42" w:rsidP="00924090">
      <w:pPr>
        <w:pStyle w:val="a4"/>
        <w:tabs>
          <w:tab w:val="num" w:pos="993"/>
          <w:tab w:val="left" w:pos="4400"/>
          <w:tab w:val="left" w:pos="5170"/>
        </w:tabs>
        <w:spacing w:before="120" w:after="0" w:line="240" w:lineRule="auto"/>
        <w:ind w:left="567"/>
        <w:contextualSpacing w:val="0"/>
        <w:jc w:val="both"/>
        <w:rPr>
          <w:rFonts w:ascii="Times New Roman" w:hAnsi="Times New Roman"/>
          <w:color w:val="000000"/>
          <w:sz w:val="28"/>
          <w:szCs w:val="28"/>
        </w:rPr>
      </w:pPr>
    </w:p>
    <w:p w14:paraId="2102F443" w14:textId="77777777" w:rsidR="004669F4" w:rsidRDefault="004669F4" w:rsidP="00924090">
      <w:pPr>
        <w:pStyle w:val="a4"/>
        <w:tabs>
          <w:tab w:val="num" w:pos="993"/>
          <w:tab w:val="left" w:pos="4400"/>
          <w:tab w:val="left" w:pos="5170"/>
        </w:tabs>
        <w:spacing w:before="120" w:after="0" w:line="240" w:lineRule="auto"/>
        <w:ind w:left="567"/>
        <w:contextualSpacing w:val="0"/>
        <w:jc w:val="both"/>
        <w:rPr>
          <w:rFonts w:ascii="Times New Roman" w:hAnsi="Times New Roman"/>
          <w:color w:val="000000"/>
          <w:sz w:val="28"/>
          <w:szCs w:val="28"/>
        </w:rPr>
      </w:pPr>
    </w:p>
    <w:p w14:paraId="7D17B31E" w14:textId="02193664" w:rsidR="00D658A9" w:rsidRDefault="00051150" w:rsidP="0067648E">
      <w:pPr>
        <w:pStyle w:val="10"/>
        <w:numPr>
          <w:ilvl w:val="0"/>
          <w:numId w:val="7"/>
        </w:numPr>
        <w:tabs>
          <w:tab w:val="left" w:pos="7798"/>
        </w:tabs>
        <w:ind w:left="426" w:hanging="426"/>
        <w:jc w:val="center"/>
        <w:rPr>
          <w:noProof w:val="0"/>
          <w:color w:val="auto"/>
          <w:sz w:val="28"/>
          <w:szCs w:val="28"/>
          <w:lang w:val="kk-KZ"/>
        </w:rPr>
      </w:pPr>
      <w:bookmarkStart w:id="29" w:name="_Toc146878777"/>
      <w:r>
        <w:rPr>
          <w:noProof w:val="0"/>
          <w:color w:val="auto"/>
          <w:sz w:val="28"/>
          <w:szCs w:val="28"/>
          <w:lang w:val="kk-KZ"/>
        </w:rPr>
        <w:t>Подпроцесс «</w:t>
      </w:r>
      <w:r w:rsidR="00FE32DD">
        <w:rPr>
          <w:noProof w:val="0"/>
          <w:color w:val="auto"/>
          <w:sz w:val="28"/>
          <w:szCs w:val="28"/>
          <w:lang w:val="kk-KZ"/>
        </w:rPr>
        <w:t>Зарегистрировать</w:t>
      </w:r>
      <w:r>
        <w:rPr>
          <w:noProof w:val="0"/>
          <w:color w:val="auto"/>
          <w:sz w:val="28"/>
          <w:szCs w:val="28"/>
          <w:lang w:val="kk-KZ"/>
        </w:rPr>
        <w:t xml:space="preserve"> проблем</w:t>
      </w:r>
      <w:r w:rsidR="00FE32DD">
        <w:rPr>
          <w:noProof w:val="0"/>
          <w:color w:val="auto"/>
          <w:sz w:val="28"/>
          <w:szCs w:val="28"/>
          <w:lang w:val="kk-KZ"/>
        </w:rPr>
        <w:t>у</w:t>
      </w:r>
      <w:r>
        <w:rPr>
          <w:noProof w:val="0"/>
          <w:color w:val="auto"/>
          <w:sz w:val="28"/>
          <w:szCs w:val="28"/>
          <w:lang w:val="kk-KZ"/>
        </w:rPr>
        <w:t>»</w:t>
      </w:r>
      <w:bookmarkEnd w:id="29"/>
    </w:p>
    <w:p w14:paraId="2E5721DB" w14:textId="77777777" w:rsidR="00BC5D39" w:rsidRPr="00BC5D39" w:rsidRDefault="00BC5D39" w:rsidP="00924090">
      <w:pPr>
        <w:pStyle w:val="a0"/>
        <w:spacing w:line="240" w:lineRule="auto"/>
        <w:rPr>
          <w:lang w:val="kk-KZ" w:eastAsia="ru-RU"/>
        </w:rPr>
      </w:pPr>
    </w:p>
    <w:p w14:paraId="55C97E39" w14:textId="7510B5E7" w:rsidR="001E40BE" w:rsidRPr="001E40BE" w:rsidRDefault="00291E9E" w:rsidP="0067648E">
      <w:pPr>
        <w:pStyle w:val="a4"/>
        <w:numPr>
          <w:ilvl w:val="0"/>
          <w:numId w:val="25"/>
        </w:numPr>
        <w:tabs>
          <w:tab w:val="left" w:pos="1134"/>
        </w:tabs>
        <w:spacing w:before="120"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lang w:val="kk-KZ"/>
        </w:rPr>
        <w:t>Э</w:t>
      </w:r>
      <w:r w:rsidR="001E40BE">
        <w:rPr>
          <w:rFonts w:ascii="Times New Roman" w:hAnsi="Times New Roman" w:cs="Times New Roman"/>
          <w:sz w:val="28"/>
          <w:szCs w:val="28"/>
          <w:lang w:val="kk-KZ"/>
        </w:rPr>
        <w:t xml:space="preserve">тапы подпроцесса </w:t>
      </w:r>
      <w:r w:rsidR="001E40BE">
        <w:rPr>
          <w:rFonts w:ascii="Times New Roman" w:hAnsi="Times New Roman" w:cs="Times New Roman"/>
          <w:sz w:val="28"/>
          <w:szCs w:val="28"/>
        </w:rPr>
        <w:t>«</w:t>
      </w:r>
      <w:r w:rsidR="00FE373F">
        <w:rPr>
          <w:rFonts w:ascii="Times New Roman" w:hAnsi="Times New Roman" w:cs="Times New Roman"/>
          <w:sz w:val="28"/>
          <w:szCs w:val="28"/>
        </w:rPr>
        <w:t>Зарегистрировать</w:t>
      </w:r>
      <w:r w:rsidR="001E40BE">
        <w:rPr>
          <w:rFonts w:ascii="Times New Roman" w:hAnsi="Times New Roman" w:cs="Times New Roman"/>
          <w:sz w:val="28"/>
          <w:szCs w:val="28"/>
        </w:rPr>
        <w:t xml:space="preserve"> проблем</w:t>
      </w:r>
      <w:r w:rsidR="00FE373F">
        <w:rPr>
          <w:rFonts w:ascii="Times New Roman" w:hAnsi="Times New Roman" w:cs="Times New Roman"/>
          <w:sz w:val="28"/>
          <w:szCs w:val="28"/>
        </w:rPr>
        <w:t>у</w:t>
      </w:r>
      <w:r w:rsidR="001E40BE">
        <w:rPr>
          <w:rFonts w:ascii="Times New Roman" w:hAnsi="Times New Roman" w:cs="Times New Roman"/>
          <w:sz w:val="28"/>
          <w:szCs w:val="28"/>
        </w:rPr>
        <w:t xml:space="preserve">» </w:t>
      </w:r>
      <w:r w:rsidR="001E40BE">
        <w:rPr>
          <w:rFonts w:ascii="Times New Roman" w:hAnsi="Times New Roman" w:cs="Times New Roman"/>
          <w:sz w:val="28"/>
          <w:szCs w:val="28"/>
          <w:lang w:val="kk-KZ"/>
        </w:rPr>
        <w:t>представлены на рисунке</w:t>
      </w:r>
      <w:r w:rsidR="001E40BE">
        <w:rPr>
          <w:rFonts w:ascii="Times New Roman" w:hAnsi="Times New Roman" w:cs="Times New Roman"/>
          <w:sz w:val="28"/>
          <w:szCs w:val="28"/>
        </w:rPr>
        <w:t>:</w:t>
      </w:r>
    </w:p>
    <w:p w14:paraId="51E609CE" w14:textId="116AAABF" w:rsidR="001E40BE" w:rsidRPr="00AC3E80" w:rsidRDefault="00CF04A4" w:rsidP="00924090">
      <w:pPr>
        <w:pStyle w:val="a4"/>
        <w:spacing w:before="120" w:after="0" w:line="240" w:lineRule="auto"/>
        <w:ind w:left="0"/>
        <w:contextualSpacing w:val="0"/>
        <w:jc w:val="center"/>
      </w:pPr>
      <w:r>
        <w:object w:dxaOrig="9435" w:dyaOrig="2760" w14:anchorId="0A08DF49">
          <v:shape id="_x0000_i1026" type="#_x0000_t75" style="width:473.25pt;height:138pt" o:ole="">
            <v:imagedata r:id="rId10" o:title=""/>
          </v:shape>
          <o:OLEObject Type="Embed" ProgID="Visio.Drawing.15" ShapeID="_x0000_i1026" DrawAspect="Content" ObjectID="_1800251527" r:id="rId11"/>
        </w:object>
      </w:r>
      <w:r w:rsidR="008A00E9">
        <w:rPr>
          <w:lang w:val="en-US"/>
        </w:rPr>
        <w:t xml:space="preserve"> </w:t>
      </w:r>
      <w:r w:rsidR="00AC3E80">
        <w:t xml:space="preserve"> </w:t>
      </w:r>
    </w:p>
    <w:p w14:paraId="1B1271E3" w14:textId="77777777" w:rsidR="001E40BE" w:rsidRDefault="001E40BE" w:rsidP="00924090">
      <w:pPr>
        <w:pStyle w:val="a4"/>
        <w:tabs>
          <w:tab w:val="left" w:pos="1134"/>
        </w:tabs>
        <w:spacing w:after="0" w:line="240" w:lineRule="auto"/>
        <w:ind w:left="1134" w:hanging="1134"/>
        <w:rPr>
          <w:rFonts w:ascii="Times New Roman" w:hAnsi="Times New Roman" w:cs="Times New Roman"/>
          <w:sz w:val="24"/>
          <w:szCs w:val="24"/>
        </w:rPr>
      </w:pPr>
    </w:p>
    <w:p w14:paraId="7ECC2FCD" w14:textId="29BE2609" w:rsidR="001E40BE" w:rsidRDefault="001E40BE" w:rsidP="00924090">
      <w:pPr>
        <w:pStyle w:val="a4"/>
        <w:tabs>
          <w:tab w:val="left" w:pos="1134"/>
        </w:tabs>
        <w:spacing w:after="0" w:line="240" w:lineRule="auto"/>
        <w:ind w:left="1134" w:hanging="1134"/>
        <w:rPr>
          <w:rFonts w:ascii="Times New Roman" w:hAnsi="Times New Roman" w:cs="Times New Roman"/>
          <w:sz w:val="24"/>
          <w:szCs w:val="24"/>
        </w:rPr>
      </w:pPr>
      <w:bookmarkStart w:id="30" w:name="_Hlk135743986"/>
      <w:r w:rsidRPr="00450586">
        <w:rPr>
          <w:rFonts w:ascii="Times New Roman" w:hAnsi="Times New Roman" w:cs="Times New Roman"/>
          <w:sz w:val="24"/>
          <w:szCs w:val="24"/>
        </w:rPr>
        <w:t xml:space="preserve">Рисунок </w:t>
      </w:r>
      <w:r w:rsidR="00E2442B">
        <w:rPr>
          <w:rFonts w:ascii="Times New Roman" w:hAnsi="Times New Roman" w:cs="Times New Roman"/>
          <w:sz w:val="24"/>
          <w:szCs w:val="24"/>
        </w:rPr>
        <w:t>2</w:t>
      </w:r>
      <w:r>
        <w:rPr>
          <w:rFonts w:ascii="Times New Roman" w:hAnsi="Times New Roman" w:cs="Times New Roman"/>
          <w:sz w:val="24"/>
          <w:szCs w:val="24"/>
        </w:rPr>
        <w:t>. Подпроцесс «</w:t>
      </w:r>
      <w:r w:rsidR="00FE373F">
        <w:rPr>
          <w:rFonts w:ascii="Times New Roman" w:hAnsi="Times New Roman" w:cs="Times New Roman"/>
          <w:sz w:val="24"/>
          <w:szCs w:val="24"/>
        </w:rPr>
        <w:t>Зарегистрировать</w:t>
      </w:r>
      <w:r>
        <w:rPr>
          <w:rFonts w:ascii="Times New Roman" w:hAnsi="Times New Roman" w:cs="Times New Roman"/>
          <w:sz w:val="24"/>
          <w:szCs w:val="24"/>
        </w:rPr>
        <w:t xml:space="preserve"> проблем</w:t>
      </w:r>
      <w:r w:rsidR="00FE373F">
        <w:rPr>
          <w:rFonts w:ascii="Times New Roman" w:hAnsi="Times New Roman" w:cs="Times New Roman"/>
          <w:sz w:val="24"/>
          <w:szCs w:val="24"/>
        </w:rPr>
        <w:t>у</w:t>
      </w:r>
      <w:r>
        <w:rPr>
          <w:rFonts w:ascii="Times New Roman" w:hAnsi="Times New Roman" w:cs="Times New Roman"/>
          <w:sz w:val="24"/>
          <w:szCs w:val="24"/>
        </w:rPr>
        <w:t>»</w:t>
      </w:r>
    </w:p>
    <w:bookmarkEnd w:id="30"/>
    <w:p w14:paraId="13617AC9" w14:textId="0A9F5489" w:rsidR="006228C1" w:rsidRDefault="006228C1" w:rsidP="00924090">
      <w:pPr>
        <w:pStyle w:val="a4"/>
        <w:tabs>
          <w:tab w:val="left" w:pos="1134"/>
        </w:tabs>
        <w:spacing w:after="0" w:line="240" w:lineRule="auto"/>
        <w:ind w:left="1134" w:hanging="1134"/>
        <w:rPr>
          <w:rFonts w:ascii="Times New Roman" w:hAnsi="Times New Roman" w:cs="Times New Roman"/>
          <w:sz w:val="24"/>
          <w:szCs w:val="24"/>
        </w:rPr>
      </w:pPr>
    </w:p>
    <w:p w14:paraId="49B3BD3E" w14:textId="2B54655A" w:rsidR="007420E6" w:rsidRPr="006308D6" w:rsidRDefault="005A00A8"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rPr>
        <w:t>Филиалы (ОДС/ДИТ/ДКБ) регистрируют проблемы, возникающие в зоне ответственности филиала.</w:t>
      </w:r>
    </w:p>
    <w:p w14:paraId="546A61C6" w14:textId="5735E58A" w:rsidR="00360A28" w:rsidRPr="006308D6" w:rsidRDefault="00E523EF"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rPr>
        <w:t>Владел</w:t>
      </w:r>
      <w:r w:rsidR="00360A28" w:rsidRPr="006308D6">
        <w:rPr>
          <w:rFonts w:ascii="Times New Roman" w:hAnsi="Times New Roman" w:cs="Times New Roman"/>
          <w:sz w:val="28"/>
          <w:szCs w:val="28"/>
        </w:rPr>
        <w:t>ь</w:t>
      </w:r>
      <w:r w:rsidRPr="006308D6">
        <w:rPr>
          <w:rFonts w:ascii="Times New Roman" w:hAnsi="Times New Roman" w:cs="Times New Roman"/>
          <w:sz w:val="28"/>
          <w:szCs w:val="28"/>
        </w:rPr>
        <w:t>ц</w:t>
      </w:r>
      <w:r w:rsidR="00360A28" w:rsidRPr="006308D6">
        <w:rPr>
          <w:rFonts w:ascii="Times New Roman" w:hAnsi="Times New Roman" w:cs="Times New Roman"/>
          <w:sz w:val="28"/>
          <w:szCs w:val="28"/>
        </w:rPr>
        <w:t>ы</w:t>
      </w:r>
      <w:r w:rsidRPr="006308D6">
        <w:rPr>
          <w:rFonts w:ascii="Times New Roman" w:hAnsi="Times New Roman" w:cs="Times New Roman"/>
          <w:sz w:val="28"/>
          <w:szCs w:val="28"/>
        </w:rPr>
        <w:t xml:space="preserve"> подпроцесса</w:t>
      </w:r>
      <w:r w:rsidR="00360A28" w:rsidRPr="006308D6">
        <w:rPr>
          <w:rFonts w:ascii="Times New Roman" w:hAnsi="Times New Roman" w:cs="Times New Roman"/>
          <w:sz w:val="28"/>
          <w:szCs w:val="28"/>
        </w:rPr>
        <w:t>:</w:t>
      </w:r>
    </w:p>
    <w:p w14:paraId="236B7CE5" w14:textId="7728A4ED" w:rsidR="00E523EF" w:rsidRPr="006308D6" w:rsidRDefault="00E523EF"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 xml:space="preserve"> </w:t>
      </w:r>
      <w:r w:rsidR="00360A28" w:rsidRPr="006308D6">
        <w:rPr>
          <w:rFonts w:ascii="Times New Roman" w:hAnsi="Times New Roman" w:cs="Times New Roman"/>
          <w:sz w:val="28"/>
          <w:szCs w:val="28"/>
        </w:rPr>
        <w:tab/>
      </w:r>
      <w:r w:rsidRPr="006308D6">
        <w:rPr>
          <w:rFonts w:ascii="Times New Roman" w:hAnsi="Times New Roman" w:cs="Times New Roman"/>
          <w:sz w:val="28"/>
          <w:szCs w:val="28"/>
        </w:rPr>
        <w:t xml:space="preserve">Начальник СОК 1 </w:t>
      </w:r>
      <w:proofErr w:type="spellStart"/>
      <w:r w:rsidRPr="006308D6">
        <w:rPr>
          <w:rFonts w:ascii="Times New Roman" w:hAnsi="Times New Roman" w:cs="Times New Roman"/>
          <w:sz w:val="28"/>
          <w:szCs w:val="28"/>
        </w:rPr>
        <w:t>г.Алматы</w:t>
      </w:r>
      <w:proofErr w:type="spellEnd"/>
      <w:r w:rsidR="00BC408C" w:rsidRPr="006308D6">
        <w:rPr>
          <w:rFonts w:ascii="Times New Roman" w:hAnsi="Times New Roman" w:cs="Times New Roman"/>
          <w:sz w:val="28"/>
          <w:szCs w:val="28"/>
        </w:rPr>
        <w:t xml:space="preserve"> / </w:t>
      </w:r>
      <w:proofErr w:type="spellStart"/>
      <w:r w:rsidR="00BC408C" w:rsidRPr="006308D6">
        <w:rPr>
          <w:rFonts w:ascii="Times New Roman" w:hAnsi="Times New Roman" w:cs="Times New Roman"/>
          <w:sz w:val="28"/>
          <w:szCs w:val="28"/>
        </w:rPr>
        <w:t>г.Астаны</w:t>
      </w:r>
      <w:proofErr w:type="spellEnd"/>
      <w:r w:rsidR="00094E7F" w:rsidRPr="006308D6">
        <w:rPr>
          <w:rFonts w:ascii="Times New Roman" w:hAnsi="Times New Roman" w:cs="Times New Roman"/>
          <w:sz w:val="28"/>
          <w:szCs w:val="28"/>
        </w:rPr>
        <w:t xml:space="preserve"> ОДС</w:t>
      </w:r>
      <w:r w:rsidR="00360A28" w:rsidRPr="006308D6">
        <w:rPr>
          <w:rFonts w:ascii="Times New Roman" w:hAnsi="Times New Roman" w:cs="Times New Roman"/>
          <w:sz w:val="28"/>
          <w:szCs w:val="28"/>
        </w:rPr>
        <w:t>;</w:t>
      </w:r>
    </w:p>
    <w:p w14:paraId="2860DD64" w14:textId="16701AE8" w:rsidR="00360A28" w:rsidRPr="006308D6" w:rsidRDefault="00360A28"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360A28">
        <w:rPr>
          <w:rFonts w:ascii="Times New Roman" w:hAnsi="Times New Roman" w:cs="Times New Roman"/>
          <w:color w:val="00B0F0"/>
          <w:sz w:val="28"/>
          <w:szCs w:val="28"/>
        </w:rPr>
        <w:tab/>
      </w:r>
      <w:r w:rsidRPr="006308D6">
        <w:rPr>
          <w:rFonts w:ascii="Times New Roman" w:hAnsi="Times New Roman" w:cs="Times New Roman"/>
          <w:sz w:val="28"/>
          <w:szCs w:val="28"/>
        </w:rPr>
        <w:t xml:space="preserve">Начальник </w:t>
      </w:r>
      <w:r w:rsidR="00B168F7">
        <w:rPr>
          <w:rFonts w:ascii="Times New Roman" w:hAnsi="Times New Roman" w:cs="Times New Roman"/>
          <w:sz w:val="28"/>
          <w:szCs w:val="28"/>
        </w:rPr>
        <w:t>Отдела</w:t>
      </w:r>
      <w:r w:rsidRPr="006308D6">
        <w:rPr>
          <w:rFonts w:ascii="Times New Roman" w:hAnsi="Times New Roman" w:cs="Times New Roman"/>
          <w:sz w:val="28"/>
          <w:szCs w:val="28"/>
        </w:rPr>
        <w:t xml:space="preserve"> оперативного управления </w:t>
      </w:r>
      <w:proofErr w:type="spellStart"/>
      <w:r w:rsidR="00B168F7">
        <w:rPr>
          <w:rFonts w:ascii="Times New Roman" w:hAnsi="Times New Roman" w:cs="Times New Roman"/>
          <w:sz w:val="28"/>
          <w:szCs w:val="28"/>
        </w:rPr>
        <w:t>СОУ</w:t>
      </w:r>
      <w:r w:rsidRPr="006308D6">
        <w:rPr>
          <w:rFonts w:ascii="Times New Roman" w:hAnsi="Times New Roman" w:cs="Times New Roman"/>
          <w:sz w:val="28"/>
          <w:szCs w:val="28"/>
        </w:rPr>
        <w:t>и</w:t>
      </w:r>
      <w:r w:rsidR="00B168F7">
        <w:rPr>
          <w:rFonts w:ascii="Times New Roman" w:hAnsi="Times New Roman" w:cs="Times New Roman"/>
          <w:sz w:val="28"/>
          <w:szCs w:val="28"/>
        </w:rPr>
        <w:t>М</w:t>
      </w:r>
      <w:proofErr w:type="spellEnd"/>
      <w:r w:rsidRPr="006308D6">
        <w:rPr>
          <w:rFonts w:ascii="Times New Roman" w:hAnsi="Times New Roman" w:cs="Times New Roman"/>
          <w:sz w:val="28"/>
          <w:szCs w:val="28"/>
        </w:rPr>
        <w:t xml:space="preserve"> ДИТ;</w:t>
      </w:r>
    </w:p>
    <w:p w14:paraId="30EDAC5F" w14:textId="609B65FC" w:rsidR="00360A28" w:rsidRPr="006308D6" w:rsidRDefault="00360A28"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ab/>
      </w:r>
      <w:r w:rsidR="00BA5092">
        <w:rPr>
          <w:rFonts w:ascii="Times New Roman" w:hAnsi="Times New Roman" w:cs="Times New Roman"/>
          <w:sz w:val="28"/>
          <w:szCs w:val="28"/>
          <w:lang w:val="kk-KZ"/>
        </w:rPr>
        <w:t xml:space="preserve">Начальник </w:t>
      </w:r>
      <w:r w:rsidR="00F10A4C">
        <w:rPr>
          <w:rFonts w:ascii="Times New Roman" w:hAnsi="Times New Roman" w:cs="Times New Roman"/>
          <w:sz w:val="28"/>
          <w:szCs w:val="28"/>
          <w:lang w:val="kk-KZ"/>
        </w:rPr>
        <w:t xml:space="preserve">ЦТПК </w:t>
      </w:r>
      <w:r w:rsidRPr="006308D6">
        <w:rPr>
          <w:rFonts w:ascii="Times New Roman" w:hAnsi="Times New Roman" w:cs="Times New Roman"/>
          <w:sz w:val="28"/>
          <w:szCs w:val="28"/>
        </w:rPr>
        <w:t>ДКБ.</w:t>
      </w:r>
    </w:p>
    <w:p w14:paraId="7A119DCE" w14:textId="19D88B7A" w:rsidR="00F221CC" w:rsidRDefault="00F221CC"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Подпроцесс начинается с автоматического или ручного формирования </w:t>
      </w:r>
      <w:proofErr w:type="spellStart"/>
      <w:r>
        <w:rPr>
          <w:rFonts w:ascii="Times New Roman" w:hAnsi="Times New Roman" w:cs="Times New Roman"/>
          <w:sz w:val="28"/>
          <w:szCs w:val="28"/>
        </w:rPr>
        <w:t>ПБс</w:t>
      </w:r>
      <w:proofErr w:type="spellEnd"/>
      <w:r>
        <w:rPr>
          <w:rFonts w:ascii="Times New Roman" w:hAnsi="Times New Roman" w:cs="Times New Roman"/>
          <w:sz w:val="28"/>
          <w:szCs w:val="28"/>
        </w:rPr>
        <w:t xml:space="preserve">.  </w:t>
      </w:r>
    </w:p>
    <w:p w14:paraId="3E0DFF1B" w14:textId="3D90202B" w:rsidR="009C6552" w:rsidRPr="009C6552" w:rsidRDefault="0002173B"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r>
        <w:rPr>
          <w:rFonts w:ascii="Times New Roman" w:hAnsi="Times New Roman" w:cs="Times New Roman"/>
          <w:bCs/>
          <w:color w:val="000000" w:themeColor="text1"/>
          <w:sz w:val="28"/>
          <w:szCs w:val="28"/>
        </w:rPr>
        <w:t>Регистратор выбирает вручную направление или Исполнителя из справочника.</w:t>
      </w:r>
      <w:r w:rsidR="00EB5E93">
        <w:rPr>
          <w:rFonts w:ascii="Times New Roman" w:hAnsi="Times New Roman" w:cs="Times New Roman"/>
          <w:bCs/>
          <w:color w:val="000000" w:themeColor="text1"/>
          <w:sz w:val="28"/>
          <w:szCs w:val="28"/>
        </w:rPr>
        <w:t xml:space="preserve"> Перечень направлений</w:t>
      </w:r>
      <w:r w:rsidR="00396602">
        <w:rPr>
          <w:rFonts w:ascii="Times New Roman" w:hAnsi="Times New Roman" w:cs="Times New Roman"/>
          <w:bCs/>
          <w:color w:val="000000" w:themeColor="text1"/>
          <w:sz w:val="28"/>
          <w:szCs w:val="28"/>
        </w:rPr>
        <w:t xml:space="preserve"> и сотрудники, которые могут выступать в р</w:t>
      </w:r>
      <w:r w:rsidR="00E95B42">
        <w:rPr>
          <w:rFonts w:ascii="Times New Roman" w:hAnsi="Times New Roman" w:cs="Times New Roman"/>
          <w:bCs/>
          <w:color w:val="000000" w:themeColor="text1"/>
          <w:sz w:val="28"/>
          <w:szCs w:val="28"/>
        </w:rPr>
        <w:t>о</w:t>
      </w:r>
      <w:r w:rsidR="00396602">
        <w:rPr>
          <w:rFonts w:ascii="Times New Roman" w:hAnsi="Times New Roman" w:cs="Times New Roman"/>
          <w:bCs/>
          <w:color w:val="000000" w:themeColor="text1"/>
          <w:sz w:val="28"/>
          <w:szCs w:val="28"/>
        </w:rPr>
        <w:t>ли Регистратора</w:t>
      </w:r>
      <w:r w:rsidR="00EB5E93">
        <w:rPr>
          <w:rFonts w:ascii="Times New Roman" w:hAnsi="Times New Roman" w:cs="Times New Roman"/>
          <w:bCs/>
          <w:color w:val="000000" w:themeColor="text1"/>
          <w:sz w:val="28"/>
          <w:szCs w:val="28"/>
        </w:rPr>
        <w:t xml:space="preserve"> приведен</w:t>
      </w:r>
      <w:r w:rsidR="00396602">
        <w:rPr>
          <w:rFonts w:ascii="Times New Roman" w:hAnsi="Times New Roman" w:cs="Times New Roman"/>
          <w:bCs/>
          <w:color w:val="000000" w:themeColor="text1"/>
          <w:sz w:val="28"/>
          <w:szCs w:val="28"/>
        </w:rPr>
        <w:t>ы</w:t>
      </w:r>
      <w:r w:rsidR="00EB5E93">
        <w:rPr>
          <w:rFonts w:ascii="Times New Roman" w:hAnsi="Times New Roman" w:cs="Times New Roman"/>
          <w:bCs/>
          <w:color w:val="000000" w:themeColor="text1"/>
          <w:sz w:val="28"/>
          <w:szCs w:val="28"/>
        </w:rPr>
        <w:t xml:space="preserve"> в Приложении 1.</w:t>
      </w:r>
      <w:r>
        <w:rPr>
          <w:rFonts w:ascii="Times New Roman" w:hAnsi="Times New Roman" w:cs="Times New Roman"/>
          <w:bCs/>
          <w:color w:val="000000" w:themeColor="text1"/>
          <w:sz w:val="28"/>
          <w:szCs w:val="28"/>
        </w:rPr>
        <w:t xml:space="preserve"> </w:t>
      </w:r>
    </w:p>
    <w:p w14:paraId="40DAA1BD"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05E0CAAE"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0310B04D"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177A15A4"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3F142981"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3B2AA48F"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54FA711F"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74F6E2E4"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34CE0F72"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2E614862"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7A9A2049"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6D0F7BAC"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0CF3DA22"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70E80042"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45BB0917"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69568ADB"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56FCADC3" w14:textId="77777777" w:rsidR="009C6552" w:rsidRPr="009C6552" w:rsidRDefault="009C6552"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vanish/>
          <w:color w:val="000000" w:themeColor="text1"/>
          <w:sz w:val="28"/>
          <w:szCs w:val="28"/>
        </w:rPr>
      </w:pPr>
    </w:p>
    <w:p w14:paraId="7740801D" w14:textId="77777777" w:rsidR="00EB5E93" w:rsidRDefault="00EB5E93" w:rsidP="0067648E">
      <w:pPr>
        <w:pStyle w:val="a4"/>
        <w:numPr>
          <w:ilvl w:val="0"/>
          <w:numId w:val="12"/>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p>
    <w:p w14:paraId="716E69B3" w14:textId="0E4C3617" w:rsidR="006B5900" w:rsidRDefault="006B5900" w:rsidP="00CD3169">
      <w:pPr>
        <w:pStyle w:val="a4"/>
        <w:numPr>
          <w:ilvl w:val="0"/>
          <w:numId w:val="25"/>
        </w:numPr>
        <w:tabs>
          <w:tab w:val="left" w:pos="1134"/>
        </w:tabs>
        <w:spacing w:after="0" w:line="240" w:lineRule="auto"/>
        <w:ind w:hanging="503"/>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В </w:t>
      </w:r>
      <w:r w:rsidR="00480AE3">
        <w:rPr>
          <w:rFonts w:ascii="Times New Roman" w:hAnsi="Times New Roman" w:cs="Times New Roman"/>
          <w:bCs/>
          <w:color w:val="000000" w:themeColor="text1"/>
          <w:sz w:val="28"/>
          <w:szCs w:val="28"/>
        </w:rPr>
        <w:t>П</w:t>
      </w:r>
      <w:r>
        <w:rPr>
          <w:rFonts w:ascii="Times New Roman" w:hAnsi="Times New Roman" w:cs="Times New Roman"/>
          <w:bCs/>
          <w:color w:val="000000" w:themeColor="text1"/>
          <w:sz w:val="28"/>
          <w:szCs w:val="28"/>
        </w:rPr>
        <w:t xml:space="preserve">риложении 2 приведена информация </w:t>
      </w:r>
      <w:r w:rsidR="002E1AEA">
        <w:rPr>
          <w:rFonts w:ascii="Times New Roman" w:hAnsi="Times New Roman" w:cs="Times New Roman"/>
          <w:bCs/>
          <w:color w:val="000000" w:themeColor="text1"/>
          <w:sz w:val="28"/>
          <w:szCs w:val="28"/>
        </w:rPr>
        <w:t xml:space="preserve">для работы </w:t>
      </w:r>
      <w:r w:rsidR="00A178FB">
        <w:rPr>
          <w:rFonts w:ascii="Times New Roman" w:hAnsi="Times New Roman" w:cs="Times New Roman"/>
          <w:bCs/>
          <w:color w:val="000000" w:themeColor="text1"/>
          <w:sz w:val="28"/>
          <w:szCs w:val="28"/>
        </w:rPr>
        <w:t xml:space="preserve">с </w:t>
      </w:r>
      <w:proofErr w:type="spellStart"/>
      <w:r w:rsidR="00A178FB">
        <w:rPr>
          <w:rFonts w:ascii="Times New Roman" w:hAnsi="Times New Roman" w:cs="Times New Roman"/>
          <w:bCs/>
          <w:color w:val="000000" w:themeColor="text1"/>
          <w:sz w:val="28"/>
          <w:szCs w:val="28"/>
        </w:rPr>
        <w:t>ПБс</w:t>
      </w:r>
      <w:proofErr w:type="spellEnd"/>
      <w:r w:rsidR="002E1AEA">
        <w:rPr>
          <w:rFonts w:ascii="Times New Roman" w:hAnsi="Times New Roman" w:cs="Times New Roman"/>
          <w:bCs/>
          <w:color w:val="000000" w:themeColor="text1"/>
          <w:sz w:val="28"/>
          <w:szCs w:val="28"/>
        </w:rPr>
        <w:t>:</w:t>
      </w:r>
    </w:p>
    <w:p w14:paraId="48900AE0" w14:textId="67804DB4" w:rsidR="002E1AEA" w:rsidRDefault="002E1AEA" w:rsidP="00924090">
      <w:pPr>
        <w:pStyle w:val="a4"/>
        <w:tabs>
          <w:tab w:val="left" w:pos="1134"/>
        </w:tabs>
        <w:spacing w:after="0" w:line="240" w:lineRule="auto"/>
        <w:ind w:left="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ab/>
        <w:t xml:space="preserve">события, по которым формируются автоматические и ручные </w:t>
      </w:r>
      <w:proofErr w:type="spellStart"/>
      <w:r>
        <w:rPr>
          <w:rFonts w:ascii="Times New Roman" w:hAnsi="Times New Roman" w:cs="Times New Roman"/>
          <w:bCs/>
          <w:color w:val="000000" w:themeColor="text1"/>
          <w:sz w:val="28"/>
          <w:szCs w:val="28"/>
        </w:rPr>
        <w:t>ПБс</w:t>
      </w:r>
      <w:proofErr w:type="spellEnd"/>
      <w:r>
        <w:rPr>
          <w:rFonts w:ascii="Times New Roman" w:hAnsi="Times New Roman" w:cs="Times New Roman"/>
          <w:bCs/>
          <w:color w:val="000000" w:themeColor="text1"/>
          <w:sz w:val="28"/>
          <w:szCs w:val="28"/>
        </w:rPr>
        <w:t>;</w:t>
      </w:r>
    </w:p>
    <w:p w14:paraId="4031DEBD" w14:textId="1E5A763D" w:rsidR="0023614A" w:rsidRDefault="0023614A" w:rsidP="00924090">
      <w:pPr>
        <w:pStyle w:val="a4"/>
        <w:tabs>
          <w:tab w:val="left" w:pos="1134"/>
        </w:tabs>
        <w:spacing w:after="0" w:line="240" w:lineRule="auto"/>
        <w:ind w:left="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ab/>
        <w:t xml:space="preserve">порядок формирования автоматических </w:t>
      </w:r>
      <w:proofErr w:type="spellStart"/>
      <w:r>
        <w:rPr>
          <w:rFonts w:ascii="Times New Roman" w:hAnsi="Times New Roman" w:cs="Times New Roman"/>
          <w:bCs/>
          <w:color w:val="000000" w:themeColor="text1"/>
          <w:sz w:val="28"/>
          <w:szCs w:val="28"/>
        </w:rPr>
        <w:t>ПБс</w:t>
      </w:r>
      <w:proofErr w:type="spellEnd"/>
      <w:r>
        <w:rPr>
          <w:rFonts w:ascii="Times New Roman" w:hAnsi="Times New Roman" w:cs="Times New Roman"/>
          <w:bCs/>
          <w:color w:val="000000" w:themeColor="text1"/>
          <w:sz w:val="28"/>
          <w:szCs w:val="28"/>
        </w:rPr>
        <w:t>;</w:t>
      </w:r>
    </w:p>
    <w:p w14:paraId="130E2187" w14:textId="0339AC77" w:rsidR="002E1AEA" w:rsidRDefault="002E1AEA" w:rsidP="00924090">
      <w:pPr>
        <w:pStyle w:val="a4"/>
        <w:tabs>
          <w:tab w:val="left" w:pos="1134"/>
        </w:tabs>
        <w:spacing w:after="0" w:line="240" w:lineRule="auto"/>
        <w:ind w:left="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ab/>
        <w:t xml:space="preserve">порядок регистрации различных </w:t>
      </w:r>
      <w:proofErr w:type="spellStart"/>
      <w:r>
        <w:rPr>
          <w:rFonts w:ascii="Times New Roman" w:hAnsi="Times New Roman" w:cs="Times New Roman"/>
          <w:bCs/>
          <w:color w:val="000000" w:themeColor="text1"/>
          <w:sz w:val="28"/>
          <w:szCs w:val="28"/>
        </w:rPr>
        <w:t>ПБс</w:t>
      </w:r>
      <w:proofErr w:type="spellEnd"/>
      <w:r>
        <w:rPr>
          <w:rFonts w:ascii="Times New Roman" w:hAnsi="Times New Roman" w:cs="Times New Roman"/>
          <w:bCs/>
          <w:color w:val="000000" w:themeColor="text1"/>
          <w:sz w:val="28"/>
          <w:szCs w:val="28"/>
        </w:rPr>
        <w:t>;</w:t>
      </w:r>
    </w:p>
    <w:p w14:paraId="17AFEB3A" w14:textId="49E974C0" w:rsidR="00BC3BC7" w:rsidRDefault="002E1AEA" w:rsidP="00924090">
      <w:pPr>
        <w:pStyle w:val="a4"/>
        <w:tabs>
          <w:tab w:val="left" w:pos="1134"/>
        </w:tabs>
        <w:spacing w:after="0" w:line="240" w:lineRule="auto"/>
        <w:ind w:left="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ab/>
        <w:t xml:space="preserve">информация обязательная к заполнению в </w:t>
      </w:r>
      <w:proofErr w:type="spellStart"/>
      <w:r>
        <w:rPr>
          <w:rFonts w:ascii="Times New Roman" w:hAnsi="Times New Roman" w:cs="Times New Roman"/>
          <w:bCs/>
          <w:color w:val="000000" w:themeColor="text1"/>
          <w:sz w:val="28"/>
          <w:szCs w:val="28"/>
        </w:rPr>
        <w:t>ПБс</w:t>
      </w:r>
      <w:proofErr w:type="spellEnd"/>
      <w:r w:rsidR="00C977BB">
        <w:rPr>
          <w:rFonts w:ascii="Times New Roman" w:hAnsi="Times New Roman" w:cs="Times New Roman"/>
          <w:bCs/>
          <w:color w:val="000000" w:themeColor="text1"/>
          <w:sz w:val="28"/>
          <w:szCs w:val="28"/>
        </w:rPr>
        <w:t>;</w:t>
      </w:r>
    </w:p>
    <w:p w14:paraId="2129541C" w14:textId="7D063712" w:rsidR="00C977BB" w:rsidRDefault="00C977BB" w:rsidP="00924090">
      <w:pPr>
        <w:pStyle w:val="a4"/>
        <w:tabs>
          <w:tab w:val="left" w:pos="1134"/>
        </w:tabs>
        <w:spacing w:after="0" w:line="240" w:lineRule="auto"/>
        <w:ind w:left="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ab/>
        <w:t xml:space="preserve">статусы </w:t>
      </w:r>
      <w:proofErr w:type="spellStart"/>
      <w:r>
        <w:rPr>
          <w:rFonts w:ascii="Times New Roman" w:hAnsi="Times New Roman" w:cs="Times New Roman"/>
          <w:bCs/>
          <w:color w:val="000000" w:themeColor="text1"/>
          <w:sz w:val="28"/>
          <w:szCs w:val="28"/>
        </w:rPr>
        <w:t>ПБс</w:t>
      </w:r>
      <w:proofErr w:type="spellEnd"/>
      <w:r>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ab/>
      </w:r>
    </w:p>
    <w:p w14:paraId="665F09B3" w14:textId="26325C74" w:rsidR="004A03AF" w:rsidRPr="004A03AF" w:rsidRDefault="00C977BB" w:rsidP="00CD3169">
      <w:pPr>
        <w:pStyle w:val="a4"/>
        <w:numPr>
          <w:ilvl w:val="0"/>
          <w:numId w:val="25"/>
        </w:numPr>
        <w:tabs>
          <w:tab w:val="left" w:pos="1134"/>
        </w:tabs>
        <w:spacing w:after="0" w:line="240" w:lineRule="auto"/>
        <w:ind w:left="1066" w:hanging="499"/>
        <w:contextualSpacing w:val="0"/>
        <w:jc w:val="both"/>
        <w:rPr>
          <w:rFonts w:ascii="Times New Roman" w:hAnsi="Times New Roman" w:cs="Times New Roman"/>
          <w:sz w:val="28"/>
          <w:szCs w:val="28"/>
        </w:rPr>
      </w:pPr>
      <w:r>
        <w:rPr>
          <w:rFonts w:ascii="Times New Roman" w:hAnsi="Times New Roman" w:cs="Times New Roman"/>
          <w:bCs/>
          <w:color w:val="000000" w:themeColor="text1"/>
          <w:sz w:val="28"/>
          <w:szCs w:val="28"/>
        </w:rPr>
        <w:t xml:space="preserve"> </w:t>
      </w:r>
      <w:r w:rsidR="006103C9">
        <w:rPr>
          <w:rFonts w:ascii="Times New Roman" w:hAnsi="Times New Roman" w:cs="Times New Roman"/>
          <w:bCs/>
          <w:color w:val="000000" w:themeColor="text1"/>
          <w:sz w:val="28"/>
          <w:szCs w:val="28"/>
        </w:rPr>
        <w:t>Исполнители посредством СУПБ получают сообщения</w:t>
      </w:r>
      <w:r w:rsidR="004A03AF">
        <w:rPr>
          <w:rFonts w:ascii="Times New Roman" w:hAnsi="Times New Roman" w:cs="Times New Roman"/>
          <w:bCs/>
          <w:color w:val="000000" w:themeColor="text1"/>
          <w:sz w:val="28"/>
          <w:szCs w:val="28"/>
        </w:rPr>
        <w:t>:</w:t>
      </w:r>
    </w:p>
    <w:p w14:paraId="0F603063" w14:textId="4094434C" w:rsidR="004A03AF" w:rsidRDefault="004A03AF" w:rsidP="0067648E">
      <w:pPr>
        <w:pStyle w:val="a4"/>
        <w:numPr>
          <w:ilvl w:val="0"/>
          <w:numId w:val="10"/>
        </w:numPr>
        <w:tabs>
          <w:tab w:val="left" w:pos="1134"/>
        </w:tabs>
        <w:spacing w:after="0" w:line="240" w:lineRule="auto"/>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при переопределении типа </w:t>
      </w:r>
      <w:proofErr w:type="spellStart"/>
      <w:r>
        <w:rPr>
          <w:rFonts w:ascii="Times New Roman" w:hAnsi="Times New Roman" w:cs="Times New Roman"/>
          <w:bCs/>
          <w:color w:val="000000" w:themeColor="text1"/>
          <w:sz w:val="28"/>
          <w:szCs w:val="28"/>
        </w:rPr>
        <w:t>ПБс</w:t>
      </w:r>
      <w:proofErr w:type="spellEnd"/>
      <w:r>
        <w:rPr>
          <w:rFonts w:ascii="Times New Roman" w:hAnsi="Times New Roman" w:cs="Times New Roman"/>
          <w:bCs/>
          <w:color w:val="000000" w:themeColor="text1"/>
          <w:sz w:val="28"/>
          <w:szCs w:val="28"/>
        </w:rPr>
        <w:t xml:space="preserve"> на «глобальный»;</w:t>
      </w:r>
    </w:p>
    <w:p w14:paraId="040BEAE3" w14:textId="77777777" w:rsidR="006952CE" w:rsidRDefault="004A03AF" w:rsidP="0067648E">
      <w:pPr>
        <w:pStyle w:val="a4"/>
        <w:numPr>
          <w:ilvl w:val="0"/>
          <w:numId w:val="10"/>
        </w:numPr>
        <w:tabs>
          <w:tab w:val="left" w:pos="1134"/>
        </w:tabs>
        <w:spacing w:after="0" w:line="240" w:lineRule="auto"/>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при смене статуса</w:t>
      </w:r>
      <w:r w:rsidR="006103C9">
        <w:rPr>
          <w:rFonts w:ascii="Times New Roman" w:hAnsi="Times New Roman" w:cs="Times New Roman"/>
          <w:bCs/>
          <w:color w:val="000000" w:themeColor="text1"/>
          <w:sz w:val="28"/>
          <w:szCs w:val="28"/>
        </w:rPr>
        <w:t xml:space="preserve"> ПБ согласно Приложению 2</w:t>
      </w:r>
      <w:r w:rsidR="006952CE">
        <w:rPr>
          <w:rFonts w:ascii="Times New Roman" w:hAnsi="Times New Roman" w:cs="Times New Roman"/>
          <w:bCs/>
          <w:color w:val="000000" w:themeColor="text1"/>
          <w:sz w:val="28"/>
          <w:szCs w:val="28"/>
        </w:rPr>
        <w:t>;</w:t>
      </w:r>
    </w:p>
    <w:p w14:paraId="2302C288" w14:textId="0E0E59A4" w:rsidR="004A03AF" w:rsidRDefault="006952CE" w:rsidP="0067648E">
      <w:pPr>
        <w:pStyle w:val="a4"/>
        <w:numPr>
          <w:ilvl w:val="0"/>
          <w:numId w:val="10"/>
        </w:numPr>
        <w:tabs>
          <w:tab w:val="left" w:pos="1134"/>
        </w:tabs>
        <w:spacing w:after="0" w:line="240" w:lineRule="auto"/>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при нарушениях контрольных сроков смены статусов ПБ.</w:t>
      </w:r>
      <w:r w:rsidR="004A03AF">
        <w:rPr>
          <w:rFonts w:ascii="Times New Roman" w:hAnsi="Times New Roman" w:cs="Times New Roman"/>
          <w:bCs/>
          <w:color w:val="000000" w:themeColor="text1"/>
          <w:sz w:val="28"/>
          <w:szCs w:val="28"/>
        </w:rPr>
        <w:t xml:space="preserve">  </w:t>
      </w:r>
    </w:p>
    <w:p w14:paraId="1147F889" w14:textId="68A97B8F" w:rsidR="006E29C7" w:rsidRDefault="006E29C7" w:rsidP="00924090">
      <w:pPr>
        <w:pStyle w:val="a4"/>
        <w:tabs>
          <w:tab w:val="left" w:pos="1134"/>
        </w:tabs>
        <w:spacing w:after="0" w:line="240" w:lineRule="auto"/>
        <w:ind w:left="1430" w:hanging="863"/>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Тексты оповещений приведены в Руководстве пользователя СУПБ.</w:t>
      </w:r>
    </w:p>
    <w:p w14:paraId="76E5FA34" w14:textId="5E7F679B" w:rsidR="00C76A54" w:rsidRDefault="00C254BF"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C76A54">
        <w:rPr>
          <w:rFonts w:ascii="Times New Roman" w:hAnsi="Times New Roman" w:cs="Times New Roman"/>
          <w:sz w:val="28"/>
          <w:szCs w:val="28"/>
        </w:rPr>
        <w:t xml:space="preserve">Описание подпроцесса </w:t>
      </w:r>
      <w:r w:rsidR="00D64B13">
        <w:rPr>
          <w:rFonts w:ascii="Times New Roman" w:hAnsi="Times New Roman" w:cs="Times New Roman"/>
          <w:sz w:val="28"/>
          <w:szCs w:val="28"/>
        </w:rPr>
        <w:t xml:space="preserve">1 </w:t>
      </w:r>
      <w:r w:rsidR="00C76A54">
        <w:rPr>
          <w:rFonts w:ascii="Times New Roman" w:hAnsi="Times New Roman" w:cs="Times New Roman"/>
          <w:sz w:val="28"/>
          <w:szCs w:val="28"/>
        </w:rPr>
        <w:t>«</w:t>
      </w:r>
      <w:r w:rsidR="00FE373F">
        <w:rPr>
          <w:rFonts w:ascii="Times New Roman" w:hAnsi="Times New Roman" w:cs="Times New Roman"/>
          <w:sz w:val="28"/>
          <w:szCs w:val="28"/>
        </w:rPr>
        <w:t xml:space="preserve">Зарегистрировать </w:t>
      </w:r>
      <w:r w:rsidR="00C76A54">
        <w:rPr>
          <w:rFonts w:ascii="Times New Roman" w:hAnsi="Times New Roman" w:cs="Times New Roman"/>
          <w:sz w:val="28"/>
          <w:szCs w:val="28"/>
        </w:rPr>
        <w:t>проблем</w:t>
      </w:r>
      <w:r w:rsidR="00FE373F">
        <w:rPr>
          <w:rFonts w:ascii="Times New Roman" w:hAnsi="Times New Roman" w:cs="Times New Roman"/>
          <w:sz w:val="28"/>
          <w:szCs w:val="28"/>
        </w:rPr>
        <w:t>у</w:t>
      </w:r>
      <w:r w:rsidR="00C76A54">
        <w:rPr>
          <w:rFonts w:ascii="Times New Roman" w:hAnsi="Times New Roman" w:cs="Times New Roman"/>
          <w:sz w:val="28"/>
          <w:szCs w:val="28"/>
        </w:rPr>
        <w:t>»</w:t>
      </w:r>
      <w:r w:rsidR="00D87B4D">
        <w:rPr>
          <w:rFonts w:ascii="Times New Roman" w:hAnsi="Times New Roman" w:cs="Times New Roman"/>
          <w:sz w:val="28"/>
          <w:szCs w:val="28"/>
        </w:rPr>
        <w:t xml:space="preserve"> приведено в таблице</w:t>
      </w:r>
      <w:r w:rsidR="00F77A82">
        <w:rPr>
          <w:rFonts w:ascii="Times New Roman" w:hAnsi="Times New Roman" w:cs="Times New Roman"/>
          <w:sz w:val="28"/>
          <w:szCs w:val="28"/>
        </w:rPr>
        <w:t>:</w:t>
      </w:r>
    </w:p>
    <w:p w14:paraId="4528FF44" w14:textId="77777777" w:rsidR="006B13B3" w:rsidRDefault="006B13B3" w:rsidP="00924090">
      <w:pPr>
        <w:spacing w:after="0" w:line="240" w:lineRule="auto"/>
        <w:rPr>
          <w:rFonts w:ascii="Times New Roman" w:hAnsi="Times New Roman" w:cs="Times New Roman"/>
          <w:sz w:val="28"/>
          <w:szCs w:val="28"/>
        </w:rPr>
      </w:pPr>
    </w:p>
    <w:p w14:paraId="6959CC6D" w14:textId="23D06631" w:rsidR="00D87B4D" w:rsidRDefault="00041C5B" w:rsidP="00924090">
      <w:pPr>
        <w:pStyle w:val="a4"/>
        <w:spacing w:after="0" w:line="240" w:lineRule="auto"/>
        <w:ind w:left="567"/>
        <w:contextualSpacing w:val="0"/>
        <w:rPr>
          <w:rFonts w:ascii="Times New Roman" w:hAnsi="Times New Roman" w:cs="Times New Roman"/>
          <w:sz w:val="28"/>
          <w:szCs w:val="28"/>
        </w:rPr>
      </w:pPr>
      <w:r>
        <w:rPr>
          <w:rFonts w:ascii="Times New Roman" w:hAnsi="Times New Roman" w:cs="Times New Roman"/>
          <w:sz w:val="28"/>
          <w:szCs w:val="28"/>
        </w:rPr>
        <w:t xml:space="preserve">Таблица </w:t>
      </w:r>
      <w:r w:rsidR="00CD206E">
        <w:rPr>
          <w:rFonts w:ascii="Times New Roman" w:hAnsi="Times New Roman" w:cs="Times New Roman"/>
          <w:sz w:val="28"/>
          <w:szCs w:val="28"/>
        </w:rPr>
        <w:t>4</w:t>
      </w:r>
      <w:r>
        <w:rPr>
          <w:rFonts w:ascii="Times New Roman" w:hAnsi="Times New Roman" w:cs="Times New Roman"/>
          <w:sz w:val="28"/>
          <w:szCs w:val="28"/>
        </w:rPr>
        <w:t>. Описание подпроцесса «Зарегистрировать проблему»</w:t>
      </w:r>
    </w:p>
    <w:tbl>
      <w:tblPr>
        <w:tblStyle w:val="af2"/>
        <w:tblW w:w="10206" w:type="dxa"/>
        <w:tblInd w:w="137" w:type="dxa"/>
        <w:tblLayout w:type="fixed"/>
        <w:tblLook w:val="04A0" w:firstRow="1" w:lastRow="0" w:firstColumn="1" w:lastColumn="0" w:noHBand="0" w:noVBand="1"/>
      </w:tblPr>
      <w:tblGrid>
        <w:gridCol w:w="709"/>
        <w:gridCol w:w="1559"/>
        <w:gridCol w:w="6662"/>
        <w:gridCol w:w="1276"/>
      </w:tblGrid>
      <w:tr w:rsidR="00D92999" w14:paraId="73B7690D" w14:textId="15A7B8C7" w:rsidTr="00CD206E">
        <w:trPr>
          <w:trHeight w:val="389"/>
        </w:trPr>
        <w:tc>
          <w:tcPr>
            <w:tcW w:w="709" w:type="dxa"/>
            <w:vMerge w:val="restart"/>
            <w:shd w:val="clear" w:color="auto" w:fill="F2F2F2" w:themeFill="background1" w:themeFillShade="F2"/>
            <w:vAlign w:val="center"/>
          </w:tcPr>
          <w:p w14:paraId="7B80CAB0" w14:textId="5FA708DC" w:rsidR="00D92999" w:rsidRPr="00923101" w:rsidRDefault="00D92999" w:rsidP="00924090">
            <w:pPr>
              <w:pStyle w:val="a4"/>
              <w:ind w:left="0"/>
              <w:contextualSpacing w:val="0"/>
              <w:jc w:val="center"/>
              <w:rPr>
                <w:sz w:val="24"/>
                <w:szCs w:val="24"/>
              </w:rPr>
            </w:pPr>
            <w:r w:rsidRPr="00923101">
              <w:rPr>
                <w:sz w:val="24"/>
                <w:szCs w:val="24"/>
              </w:rPr>
              <w:t>№</w:t>
            </w:r>
          </w:p>
        </w:tc>
        <w:tc>
          <w:tcPr>
            <w:tcW w:w="1559" w:type="dxa"/>
            <w:vMerge w:val="restart"/>
            <w:shd w:val="clear" w:color="auto" w:fill="F2F2F2" w:themeFill="background1" w:themeFillShade="F2"/>
            <w:vAlign w:val="center"/>
          </w:tcPr>
          <w:p w14:paraId="7CA8CC2D" w14:textId="7B275A18" w:rsidR="00D92999" w:rsidRPr="00923101" w:rsidRDefault="00D92999" w:rsidP="00924090">
            <w:pPr>
              <w:pStyle w:val="a4"/>
              <w:ind w:left="0"/>
              <w:contextualSpacing w:val="0"/>
              <w:jc w:val="center"/>
              <w:rPr>
                <w:sz w:val="24"/>
                <w:szCs w:val="24"/>
              </w:rPr>
            </w:pPr>
            <w:r w:rsidRPr="00923101">
              <w:rPr>
                <w:sz w:val="24"/>
                <w:szCs w:val="24"/>
              </w:rPr>
              <w:t>Ответственный</w:t>
            </w:r>
          </w:p>
        </w:tc>
        <w:tc>
          <w:tcPr>
            <w:tcW w:w="6662" w:type="dxa"/>
            <w:vMerge w:val="restart"/>
            <w:shd w:val="clear" w:color="auto" w:fill="F2F2F2" w:themeFill="background1" w:themeFillShade="F2"/>
            <w:vAlign w:val="center"/>
          </w:tcPr>
          <w:p w14:paraId="2EF7B02B" w14:textId="543E7F5C" w:rsidR="00D92999" w:rsidRPr="00923101" w:rsidRDefault="00D92999" w:rsidP="00924090">
            <w:pPr>
              <w:pStyle w:val="a4"/>
              <w:ind w:left="0"/>
              <w:contextualSpacing w:val="0"/>
              <w:jc w:val="center"/>
              <w:rPr>
                <w:sz w:val="24"/>
                <w:szCs w:val="24"/>
              </w:rPr>
            </w:pPr>
            <w:r w:rsidRPr="00923101">
              <w:rPr>
                <w:sz w:val="24"/>
                <w:szCs w:val="24"/>
              </w:rPr>
              <w:t>Наименование операции</w:t>
            </w:r>
          </w:p>
        </w:tc>
        <w:tc>
          <w:tcPr>
            <w:tcW w:w="1276" w:type="dxa"/>
            <w:vMerge w:val="restart"/>
            <w:shd w:val="clear" w:color="auto" w:fill="F2F2F2" w:themeFill="background1" w:themeFillShade="F2"/>
            <w:vAlign w:val="center"/>
          </w:tcPr>
          <w:p w14:paraId="5CE44E6E" w14:textId="1C7F7858" w:rsidR="00D92999" w:rsidRPr="00923101" w:rsidRDefault="00D92999" w:rsidP="00924090">
            <w:pPr>
              <w:pStyle w:val="a4"/>
              <w:ind w:left="0"/>
              <w:contextualSpacing w:val="0"/>
              <w:jc w:val="center"/>
              <w:rPr>
                <w:sz w:val="24"/>
                <w:szCs w:val="24"/>
              </w:rPr>
            </w:pPr>
            <w:r w:rsidRPr="00923101">
              <w:rPr>
                <w:sz w:val="24"/>
                <w:szCs w:val="24"/>
              </w:rPr>
              <w:t>С</w:t>
            </w:r>
            <w:r w:rsidRPr="00923101">
              <w:rPr>
                <w:sz w:val="24"/>
                <w:szCs w:val="24"/>
                <w:lang w:val="kk-KZ"/>
              </w:rPr>
              <w:t>мена статуса</w:t>
            </w:r>
          </w:p>
        </w:tc>
      </w:tr>
      <w:tr w:rsidR="00D92999" w14:paraId="7C000DCE" w14:textId="77777777" w:rsidTr="00CD206E">
        <w:trPr>
          <w:trHeight w:val="389"/>
        </w:trPr>
        <w:tc>
          <w:tcPr>
            <w:tcW w:w="709" w:type="dxa"/>
            <w:vMerge/>
            <w:shd w:val="clear" w:color="auto" w:fill="F2F2F2" w:themeFill="background1" w:themeFillShade="F2"/>
          </w:tcPr>
          <w:p w14:paraId="016147AB" w14:textId="77777777" w:rsidR="00D92999" w:rsidRPr="00CD206E" w:rsidRDefault="00D92999" w:rsidP="00924090">
            <w:pPr>
              <w:pStyle w:val="a4"/>
              <w:ind w:left="0"/>
              <w:contextualSpacing w:val="0"/>
              <w:jc w:val="center"/>
              <w:rPr>
                <w:sz w:val="24"/>
                <w:szCs w:val="24"/>
              </w:rPr>
            </w:pPr>
          </w:p>
        </w:tc>
        <w:tc>
          <w:tcPr>
            <w:tcW w:w="1559" w:type="dxa"/>
            <w:vMerge/>
            <w:shd w:val="clear" w:color="auto" w:fill="F2F2F2" w:themeFill="background1" w:themeFillShade="F2"/>
          </w:tcPr>
          <w:p w14:paraId="0C070F64" w14:textId="77777777" w:rsidR="00D92999" w:rsidRPr="00CD206E" w:rsidRDefault="00D92999" w:rsidP="00924090">
            <w:pPr>
              <w:pStyle w:val="a4"/>
              <w:ind w:left="0"/>
              <w:contextualSpacing w:val="0"/>
              <w:jc w:val="center"/>
              <w:rPr>
                <w:sz w:val="24"/>
                <w:szCs w:val="24"/>
              </w:rPr>
            </w:pPr>
          </w:p>
        </w:tc>
        <w:tc>
          <w:tcPr>
            <w:tcW w:w="6662" w:type="dxa"/>
            <w:vMerge/>
            <w:shd w:val="clear" w:color="auto" w:fill="F2F2F2" w:themeFill="background1" w:themeFillShade="F2"/>
          </w:tcPr>
          <w:p w14:paraId="05E61F83" w14:textId="77777777" w:rsidR="00D92999" w:rsidRPr="00CD206E" w:rsidRDefault="00D92999" w:rsidP="00924090">
            <w:pPr>
              <w:pStyle w:val="a4"/>
              <w:ind w:left="0"/>
              <w:contextualSpacing w:val="0"/>
              <w:jc w:val="center"/>
              <w:rPr>
                <w:sz w:val="24"/>
                <w:szCs w:val="24"/>
              </w:rPr>
            </w:pPr>
          </w:p>
        </w:tc>
        <w:tc>
          <w:tcPr>
            <w:tcW w:w="1276" w:type="dxa"/>
            <w:vMerge/>
            <w:shd w:val="clear" w:color="auto" w:fill="F2F2F2" w:themeFill="background1" w:themeFillShade="F2"/>
          </w:tcPr>
          <w:p w14:paraId="68539BB3" w14:textId="77777777" w:rsidR="00D92999" w:rsidRPr="00CD206E" w:rsidRDefault="00D92999" w:rsidP="00924090">
            <w:pPr>
              <w:pStyle w:val="a4"/>
              <w:ind w:left="0"/>
              <w:contextualSpacing w:val="0"/>
              <w:jc w:val="center"/>
              <w:rPr>
                <w:sz w:val="24"/>
                <w:szCs w:val="24"/>
              </w:rPr>
            </w:pPr>
          </w:p>
        </w:tc>
      </w:tr>
      <w:tr w:rsidR="00CD206E" w14:paraId="39A288E9" w14:textId="17C515A6" w:rsidTr="00257D77">
        <w:tc>
          <w:tcPr>
            <w:tcW w:w="709" w:type="dxa"/>
            <w:shd w:val="clear" w:color="auto" w:fill="F2F2F2" w:themeFill="background1" w:themeFillShade="F2"/>
          </w:tcPr>
          <w:p w14:paraId="13C9B1DD" w14:textId="30C1D53B" w:rsidR="00CD206E" w:rsidRPr="00CD206E" w:rsidRDefault="00CD206E" w:rsidP="00924090">
            <w:pPr>
              <w:pStyle w:val="a4"/>
              <w:spacing w:before="120" w:after="120"/>
              <w:ind w:left="0"/>
              <w:contextualSpacing w:val="0"/>
              <w:rPr>
                <w:sz w:val="24"/>
                <w:szCs w:val="24"/>
                <w:lang w:val="kk-KZ"/>
              </w:rPr>
            </w:pPr>
            <w:r w:rsidRPr="00CD206E">
              <w:rPr>
                <w:sz w:val="24"/>
                <w:szCs w:val="24"/>
              </w:rPr>
              <w:t>1</w:t>
            </w:r>
            <w:r w:rsidR="00257D77">
              <w:rPr>
                <w:sz w:val="24"/>
                <w:szCs w:val="24"/>
              </w:rPr>
              <w:t>.</w:t>
            </w:r>
          </w:p>
        </w:tc>
        <w:tc>
          <w:tcPr>
            <w:tcW w:w="9497" w:type="dxa"/>
            <w:gridSpan w:val="3"/>
            <w:shd w:val="clear" w:color="auto" w:fill="F2F2F2" w:themeFill="background1" w:themeFillShade="F2"/>
          </w:tcPr>
          <w:p w14:paraId="76466CB7" w14:textId="5180A3B7" w:rsidR="00CD206E" w:rsidRPr="00CD206E" w:rsidRDefault="00CD206E" w:rsidP="00924090">
            <w:pPr>
              <w:pStyle w:val="a4"/>
              <w:spacing w:before="120" w:after="120"/>
              <w:ind w:left="0"/>
              <w:contextualSpacing w:val="0"/>
              <w:rPr>
                <w:sz w:val="24"/>
                <w:szCs w:val="24"/>
              </w:rPr>
            </w:pPr>
            <w:r w:rsidRPr="00CD206E">
              <w:rPr>
                <w:sz w:val="24"/>
                <w:szCs w:val="24"/>
              </w:rPr>
              <w:t xml:space="preserve">Зарегистрировать </w:t>
            </w:r>
            <w:proofErr w:type="spellStart"/>
            <w:r w:rsidRPr="00CD206E">
              <w:rPr>
                <w:sz w:val="24"/>
                <w:szCs w:val="24"/>
              </w:rPr>
              <w:t>ПБс</w:t>
            </w:r>
            <w:proofErr w:type="spellEnd"/>
          </w:p>
        </w:tc>
      </w:tr>
      <w:tr w:rsidR="002303AD" w14:paraId="29167327" w14:textId="77777777" w:rsidTr="002303AD">
        <w:trPr>
          <w:trHeight w:val="386"/>
        </w:trPr>
        <w:tc>
          <w:tcPr>
            <w:tcW w:w="709" w:type="dxa"/>
            <w:shd w:val="clear" w:color="auto" w:fill="auto"/>
          </w:tcPr>
          <w:p w14:paraId="668CC414" w14:textId="0EE58C7F" w:rsidR="002303AD" w:rsidRPr="00CD206E" w:rsidRDefault="009D2F8A" w:rsidP="00924090">
            <w:pPr>
              <w:pStyle w:val="a4"/>
              <w:spacing w:before="60" w:after="60"/>
              <w:ind w:left="0"/>
              <w:contextualSpacing w:val="0"/>
              <w:rPr>
                <w:sz w:val="24"/>
                <w:szCs w:val="24"/>
                <w:lang w:val="kk-KZ"/>
              </w:rPr>
            </w:pPr>
            <w:r>
              <w:rPr>
                <w:sz w:val="24"/>
                <w:szCs w:val="24"/>
                <w:lang w:val="kk-KZ"/>
              </w:rPr>
              <w:t>-</w:t>
            </w:r>
          </w:p>
        </w:tc>
        <w:tc>
          <w:tcPr>
            <w:tcW w:w="9497" w:type="dxa"/>
            <w:gridSpan w:val="3"/>
            <w:shd w:val="clear" w:color="auto" w:fill="auto"/>
          </w:tcPr>
          <w:p w14:paraId="3D7D2DC1" w14:textId="3D11307B" w:rsidR="002303AD" w:rsidRPr="00CD206E" w:rsidRDefault="002303AD" w:rsidP="00924090">
            <w:pPr>
              <w:pStyle w:val="a4"/>
              <w:spacing w:before="60" w:after="60"/>
              <w:ind w:left="0"/>
              <w:contextualSpacing w:val="0"/>
              <w:rPr>
                <w:sz w:val="24"/>
                <w:szCs w:val="24"/>
                <w:lang w:val="kk-KZ"/>
              </w:rPr>
            </w:pPr>
            <w:r w:rsidRPr="00CD206E">
              <w:rPr>
                <w:color w:val="000000" w:themeColor="text1"/>
                <w:sz w:val="24"/>
                <w:szCs w:val="24"/>
              </w:rPr>
              <w:t xml:space="preserve">Автоматический </w:t>
            </w:r>
            <w:proofErr w:type="spellStart"/>
            <w:r w:rsidRPr="00CD206E">
              <w:rPr>
                <w:color w:val="000000" w:themeColor="text1"/>
                <w:sz w:val="24"/>
                <w:szCs w:val="24"/>
              </w:rPr>
              <w:t>ПБс</w:t>
            </w:r>
            <w:proofErr w:type="spellEnd"/>
            <w:r w:rsidRPr="00CD206E">
              <w:rPr>
                <w:color w:val="000000" w:themeColor="text1"/>
                <w:sz w:val="24"/>
                <w:szCs w:val="24"/>
              </w:rPr>
              <w:t>:</w:t>
            </w:r>
          </w:p>
        </w:tc>
      </w:tr>
      <w:tr w:rsidR="002303AD" w14:paraId="46BDE22F" w14:textId="634312E9" w:rsidTr="002303AD">
        <w:trPr>
          <w:trHeight w:val="2270"/>
        </w:trPr>
        <w:tc>
          <w:tcPr>
            <w:tcW w:w="709" w:type="dxa"/>
            <w:vMerge w:val="restart"/>
            <w:shd w:val="clear" w:color="auto" w:fill="auto"/>
          </w:tcPr>
          <w:p w14:paraId="2A461CF7" w14:textId="77777777" w:rsidR="002303AD" w:rsidRPr="00CD206E" w:rsidRDefault="002303AD" w:rsidP="00924090">
            <w:pPr>
              <w:pStyle w:val="a4"/>
              <w:ind w:left="0"/>
              <w:contextualSpacing w:val="0"/>
              <w:rPr>
                <w:sz w:val="24"/>
                <w:szCs w:val="24"/>
                <w:lang w:val="kk-KZ"/>
              </w:rPr>
            </w:pPr>
            <w:r w:rsidRPr="00CD206E">
              <w:rPr>
                <w:sz w:val="24"/>
                <w:szCs w:val="24"/>
                <w:lang w:val="kk-KZ"/>
              </w:rPr>
              <w:t>1.1</w:t>
            </w:r>
          </w:p>
          <w:p w14:paraId="48090E92" w14:textId="2AB0A653" w:rsidR="002303AD" w:rsidRPr="00CD206E" w:rsidRDefault="002303AD" w:rsidP="00924090">
            <w:pPr>
              <w:pStyle w:val="a4"/>
              <w:ind w:left="0"/>
              <w:rPr>
                <w:sz w:val="24"/>
                <w:szCs w:val="24"/>
                <w:lang w:val="kk-KZ"/>
              </w:rPr>
            </w:pPr>
          </w:p>
        </w:tc>
        <w:tc>
          <w:tcPr>
            <w:tcW w:w="1559" w:type="dxa"/>
            <w:vMerge w:val="restart"/>
            <w:shd w:val="clear" w:color="auto" w:fill="auto"/>
          </w:tcPr>
          <w:p w14:paraId="779DAA1C" w14:textId="77777777" w:rsidR="002303AD" w:rsidRPr="00CD206E" w:rsidRDefault="002303AD" w:rsidP="00924090">
            <w:pPr>
              <w:pStyle w:val="a4"/>
              <w:ind w:left="0"/>
              <w:contextualSpacing w:val="0"/>
              <w:rPr>
                <w:sz w:val="24"/>
                <w:szCs w:val="24"/>
                <w:lang w:val="kk-KZ"/>
              </w:rPr>
            </w:pPr>
            <w:r w:rsidRPr="00CD206E">
              <w:rPr>
                <w:color w:val="000000" w:themeColor="text1"/>
                <w:sz w:val="24"/>
                <w:szCs w:val="24"/>
              </w:rPr>
              <w:t>ПК СУПБ</w:t>
            </w:r>
          </w:p>
          <w:p w14:paraId="79AEE04E" w14:textId="3A0C605B" w:rsidR="002303AD" w:rsidRPr="00CD206E" w:rsidRDefault="002303AD" w:rsidP="00924090">
            <w:pPr>
              <w:pStyle w:val="a4"/>
              <w:ind w:left="0"/>
              <w:rPr>
                <w:sz w:val="24"/>
                <w:szCs w:val="24"/>
                <w:lang w:val="kk-KZ"/>
              </w:rPr>
            </w:pPr>
          </w:p>
        </w:tc>
        <w:tc>
          <w:tcPr>
            <w:tcW w:w="6662" w:type="dxa"/>
            <w:shd w:val="clear" w:color="auto" w:fill="auto"/>
          </w:tcPr>
          <w:p w14:paraId="1E1E4459" w14:textId="6C64EC99" w:rsidR="002303AD" w:rsidRPr="00CD206E" w:rsidRDefault="002303AD" w:rsidP="00924090">
            <w:pPr>
              <w:pStyle w:val="a4"/>
              <w:tabs>
                <w:tab w:val="left" w:pos="335"/>
              </w:tabs>
              <w:ind w:left="0"/>
              <w:contextualSpacing w:val="0"/>
              <w:rPr>
                <w:color w:val="000000" w:themeColor="text1"/>
                <w:sz w:val="24"/>
                <w:szCs w:val="24"/>
              </w:rPr>
            </w:pPr>
            <w:r w:rsidRPr="00CD206E">
              <w:rPr>
                <w:color w:val="000000" w:themeColor="text1"/>
                <w:sz w:val="24"/>
                <w:szCs w:val="24"/>
              </w:rPr>
              <w:t xml:space="preserve">Сформирован автоматический </w:t>
            </w:r>
            <w:proofErr w:type="spellStart"/>
            <w:r w:rsidRPr="00CD206E">
              <w:rPr>
                <w:color w:val="000000" w:themeColor="text1"/>
                <w:sz w:val="24"/>
                <w:szCs w:val="24"/>
              </w:rPr>
              <w:t>ПБс</w:t>
            </w:r>
            <w:proofErr w:type="spellEnd"/>
            <w:r w:rsidRPr="00CD206E">
              <w:rPr>
                <w:color w:val="000000" w:themeColor="text1"/>
                <w:sz w:val="24"/>
                <w:szCs w:val="24"/>
              </w:rPr>
              <w:t xml:space="preserve"> на основе аварийных сообщений от ресурсов сетей.</w:t>
            </w:r>
          </w:p>
          <w:p w14:paraId="7E69EB7E" w14:textId="1249390C" w:rsidR="002303AD" w:rsidRPr="00CD206E" w:rsidRDefault="002303AD" w:rsidP="00924090">
            <w:pPr>
              <w:pStyle w:val="a4"/>
              <w:tabs>
                <w:tab w:val="left" w:pos="335"/>
              </w:tabs>
              <w:ind w:left="0"/>
              <w:contextualSpacing w:val="0"/>
              <w:rPr>
                <w:color w:val="000000" w:themeColor="text1"/>
                <w:sz w:val="24"/>
                <w:szCs w:val="24"/>
              </w:rPr>
            </w:pPr>
            <w:r w:rsidRPr="00CD206E">
              <w:rPr>
                <w:color w:val="000000" w:themeColor="text1"/>
                <w:sz w:val="24"/>
                <w:szCs w:val="24"/>
              </w:rPr>
              <w:t xml:space="preserve">Поля в </w:t>
            </w:r>
            <w:proofErr w:type="spellStart"/>
            <w:r w:rsidRPr="00CD206E">
              <w:rPr>
                <w:color w:val="000000" w:themeColor="text1"/>
                <w:sz w:val="24"/>
                <w:szCs w:val="24"/>
              </w:rPr>
              <w:t>АПБс</w:t>
            </w:r>
            <w:proofErr w:type="spellEnd"/>
            <w:r w:rsidRPr="00CD206E">
              <w:rPr>
                <w:color w:val="000000" w:themeColor="text1"/>
                <w:sz w:val="24"/>
                <w:szCs w:val="24"/>
              </w:rPr>
              <w:t xml:space="preserve"> </w:t>
            </w:r>
            <w:r w:rsidRPr="00CD206E">
              <w:rPr>
                <w:color w:val="000000" w:themeColor="text1"/>
                <w:sz w:val="24"/>
                <w:szCs w:val="24"/>
                <w:lang w:val="kk-KZ"/>
              </w:rPr>
              <w:t xml:space="preserve">заполнены </w:t>
            </w:r>
            <w:r w:rsidRPr="00CD206E">
              <w:rPr>
                <w:color w:val="000000" w:themeColor="text1"/>
                <w:sz w:val="24"/>
                <w:szCs w:val="24"/>
              </w:rPr>
              <w:t>автоматически.</w:t>
            </w:r>
          </w:p>
          <w:p w14:paraId="32377C86" w14:textId="2D8EBF6E" w:rsidR="002303AD" w:rsidRPr="00CD206E" w:rsidRDefault="002303AD" w:rsidP="00924090">
            <w:pPr>
              <w:pStyle w:val="a4"/>
              <w:tabs>
                <w:tab w:val="left" w:pos="335"/>
              </w:tabs>
              <w:ind w:left="0"/>
              <w:contextualSpacing w:val="0"/>
              <w:rPr>
                <w:sz w:val="24"/>
                <w:szCs w:val="24"/>
                <w:lang w:val="kk-KZ"/>
              </w:rPr>
            </w:pPr>
            <w:r w:rsidRPr="00CD206E">
              <w:rPr>
                <w:sz w:val="24"/>
                <w:szCs w:val="24"/>
                <w:lang w:val="kk-KZ"/>
              </w:rPr>
              <w:t>АПБс поступает:</w:t>
            </w:r>
          </w:p>
          <w:p w14:paraId="3DE5AB43" w14:textId="22FC6E2D" w:rsidR="002303AD" w:rsidRPr="00CD206E" w:rsidRDefault="002303AD" w:rsidP="0067648E">
            <w:pPr>
              <w:pStyle w:val="a4"/>
              <w:numPr>
                <w:ilvl w:val="0"/>
                <w:numId w:val="11"/>
              </w:numPr>
              <w:tabs>
                <w:tab w:val="left" w:pos="335"/>
              </w:tabs>
              <w:contextualSpacing w:val="0"/>
              <w:rPr>
                <w:sz w:val="24"/>
                <w:szCs w:val="24"/>
                <w:lang w:val="kk-KZ"/>
              </w:rPr>
            </w:pPr>
            <w:r w:rsidRPr="00CD206E">
              <w:rPr>
                <w:sz w:val="24"/>
                <w:szCs w:val="24"/>
                <w:lang w:val="kk-KZ"/>
              </w:rPr>
              <w:t xml:space="preserve">либо на функциональную группу </w:t>
            </w:r>
            <w:r w:rsidRPr="00CD206E">
              <w:rPr>
                <w:sz w:val="24"/>
                <w:szCs w:val="24"/>
                <w:lang w:val="en-US"/>
              </w:rPr>
              <w:t>Tier</w:t>
            </w:r>
            <w:r w:rsidRPr="00CD206E">
              <w:rPr>
                <w:sz w:val="24"/>
                <w:szCs w:val="24"/>
              </w:rPr>
              <w:t xml:space="preserve"> 1 (если назначена связь КО с определенной группой в справочнике «О</w:t>
            </w:r>
            <w:r w:rsidRPr="00CD206E">
              <w:rPr>
                <w:color w:val="000000" w:themeColor="text1"/>
                <w:sz w:val="24"/>
                <w:szCs w:val="24"/>
              </w:rPr>
              <w:t xml:space="preserve">бъекты сетей» </w:t>
            </w:r>
          </w:p>
          <w:p w14:paraId="3A0A95F9" w14:textId="41D4BAE0" w:rsidR="002303AD" w:rsidRPr="00CD206E" w:rsidRDefault="002303AD" w:rsidP="0067648E">
            <w:pPr>
              <w:pStyle w:val="a4"/>
              <w:numPr>
                <w:ilvl w:val="0"/>
                <w:numId w:val="11"/>
              </w:numPr>
              <w:tabs>
                <w:tab w:val="left" w:pos="335"/>
              </w:tabs>
              <w:contextualSpacing w:val="0"/>
              <w:rPr>
                <w:sz w:val="24"/>
                <w:szCs w:val="24"/>
              </w:rPr>
            </w:pPr>
            <w:r w:rsidRPr="00CD206E">
              <w:rPr>
                <w:sz w:val="24"/>
                <w:szCs w:val="24"/>
                <w:lang w:val="kk-KZ"/>
              </w:rPr>
              <w:t xml:space="preserve">либо на рабочее место Аналитика </w:t>
            </w:r>
            <w:r w:rsidRPr="00CD206E">
              <w:rPr>
                <w:sz w:val="24"/>
                <w:szCs w:val="24"/>
                <w:lang w:val="en-US"/>
              </w:rPr>
              <w:t>Tier</w:t>
            </w:r>
            <w:r w:rsidRPr="00CD206E">
              <w:rPr>
                <w:sz w:val="24"/>
                <w:szCs w:val="24"/>
              </w:rPr>
              <w:t xml:space="preserve"> 1</w:t>
            </w:r>
          </w:p>
        </w:tc>
        <w:tc>
          <w:tcPr>
            <w:tcW w:w="1276" w:type="dxa"/>
            <w:shd w:val="clear" w:color="auto" w:fill="auto"/>
          </w:tcPr>
          <w:p w14:paraId="479F595A" w14:textId="057F93EF" w:rsidR="002303AD" w:rsidRPr="00CD206E" w:rsidRDefault="002303AD" w:rsidP="00924090">
            <w:pPr>
              <w:pStyle w:val="a4"/>
              <w:ind w:left="0"/>
              <w:contextualSpacing w:val="0"/>
              <w:rPr>
                <w:sz w:val="24"/>
                <w:szCs w:val="24"/>
                <w:lang w:val="kk-KZ"/>
              </w:rPr>
            </w:pPr>
            <w:r w:rsidRPr="00CD206E">
              <w:rPr>
                <w:sz w:val="24"/>
                <w:szCs w:val="24"/>
                <w:lang w:val="kk-KZ"/>
              </w:rPr>
              <w:t>Новый</w:t>
            </w:r>
          </w:p>
        </w:tc>
      </w:tr>
      <w:tr w:rsidR="002303AD" w14:paraId="2B7067C2" w14:textId="77777777" w:rsidTr="002303AD">
        <w:trPr>
          <w:trHeight w:val="1466"/>
        </w:trPr>
        <w:tc>
          <w:tcPr>
            <w:tcW w:w="709" w:type="dxa"/>
            <w:vMerge/>
            <w:shd w:val="clear" w:color="auto" w:fill="auto"/>
          </w:tcPr>
          <w:p w14:paraId="0969889C" w14:textId="15A9B309" w:rsidR="002303AD" w:rsidRPr="00CD206E" w:rsidRDefault="002303AD" w:rsidP="00924090">
            <w:pPr>
              <w:pStyle w:val="a4"/>
              <w:ind w:left="0"/>
              <w:contextualSpacing w:val="0"/>
              <w:rPr>
                <w:sz w:val="24"/>
                <w:szCs w:val="24"/>
                <w:lang w:val="kk-KZ"/>
              </w:rPr>
            </w:pPr>
          </w:p>
        </w:tc>
        <w:tc>
          <w:tcPr>
            <w:tcW w:w="1559" w:type="dxa"/>
            <w:vMerge/>
            <w:shd w:val="clear" w:color="auto" w:fill="auto"/>
          </w:tcPr>
          <w:p w14:paraId="30AA7ED9" w14:textId="4E85A1D1" w:rsidR="002303AD" w:rsidRPr="00CD206E" w:rsidRDefault="002303AD" w:rsidP="00924090">
            <w:pPr>
              <w:pStyle w:val="a4"/>
              <w:ind w:left="0"/>
              <w:contextualSpacing w:val="0"/>
              <w:rPr>
                <w:color w:val="000000" w:themeColor="text1"/>
                <w:sz w:val="24"/>
                <w:szCs w:val="24"/>
              </w:rPr>
            </w:pPr>
          </w:p>
        </w:tc>
        <w:tc>
          <w:tcPr>
            <w:tcW w:w="6662" w:type="dxa"/>
            <w:shd w:val="clear" w:color="auto" w:fill="auto"/>
          </w:tcPr>
          <w:p w14:paraId="02AD1519" w14:textId="1BCB758B" w:rsidR="002303AD" w:rsidRPr="00CD206E" w:rsidRDefault="002303AD" w:rsidP="00924090">
            <w:pPr>
              <w:pStyle w:val="a4"/>
              <w:tabs>
                <w:tab w:val="left" w:pos="335"/>
              </w:tabs>
              <w:ind w:left="0"/>
              <w:contextualSpacing w:val="0"/>
              <w:rPr>
                <w:color w:val="000000" w:themeColor="text1"/>
                <w:sz w:val="24"/>
                <w:szCs w:val="24"/>
              </w:rPr>
            </w:pPr>
            <w:r w:rsidRPr="00CD206E">
              <w:rPr>
                <w:color w:val="000000" w:themeColor="text1"/>
                <w:sz w:val="24"/>
                <w:szCs w:val="24"/>
              </w:rPr>
              <w:t xml:space="preserve">Сформирован автоматический </w:t>
            </w:r>
            <w:proofErr w:type="spellStart"/>
            <w:r w:rsidRPr="00CD206E">
              <w:rPr>
                <w:color w:val="000000" w:themeColor="text1"/>
                <w:sz w:val="24"/>
                <w:szCs w:val="24"/>
              </w:rPr>
              <w:t>ПБс</w:t>
            </w:r>
            <w:proofErr w:type="spellEnd"/>
            <w:r w:rsidRPr="00CD206E">
              <w:rPr>
                <w:color w:val="000000" w:themeColor="text1"/>
                <w:sz w:val="24"/>
                <w:szCs w:val="24"/>
              </w:rPr>
              <w:t xml:space="preserve"> на основе регистрации массового инцидента в ЦБР</w:t>
            </w:r>
            <w:r w:rsidR="00F10A4C">
              <w:rPr>
                <w:color w:val="000000" w:themeColor="text1"/>
                <w:sz w:val="24"/>
                <w:szCs w:val="24"/>
              </w:rPr>
              <w:t>/СТПК</w:t>
            </w:r>
            <w:r w:rsidRPr="00CD206E">
              <w:rPr>
                <w:color w:val="000000" w:themeColor="text1"/>
                <w:sz w:val="24"/>
                <w:szCs w:val="24"/>
              </w:rPr>
              <w:t>.</w:t>
            </w:r>
          </w:p>
          <w:p w14:paraId="17D10AD3" w14:textId="496EF428" w:rsidR="002303AD" w:rsidRPr="00CD206E" w:rsidRDefault="002303AD" w:rsidP="00924090">
            <w:pPr>
              <w:pStyle w:val="a4"/>
              <w:tabs>
                <w:tab w:val="left" w:pos="335"/>
              </w:tabs>
              <w:ind w:left="0"/>
              <w:contextualSpacing w:val="0"/>
              <w:rPr>
                <w:color w:val="000000" w:themeColor="text1"/>
                <w:sz w:val="24"/>
                <w:szCs w:val="24"/>
              </w:rPr>
            </w:pPr>
            <w:r w:rsidRPr="00CD206E">
              <w:rPr>
                <w:color w:val="000000" w:themeColor="text1"/>
                <w:sz w:val="24"/>
                <w:szCs w:val="24"/>
              </w:rPr>
              <w:t>При регистрации определенного количества заявлений абонентов в ЦБР</w:t>
            </w:r>
            <w:r w:rsidR="00CF04A4">
              <w:rPr>
                <w:color w:val="000000" w:themeColor="text1"/>
                <w:sz w:val="24"/>
                <w:szCs w:val="24"/>
              </w:rPr>
              <w:t>/СТПК</w:t>
            </w:r>
            <w:r w:rsidRPr="00CD206E">
              <w:rPr>
                <w:color w:val="000000" w:themeColor="text1"/>
                <w:sz w:val="24"/>
                <w:szCs w:val="24"/>
              </w:rPr>
              <w:t xml:space="preserve">, автоматически создается карточка </w:t>
            </w:r>
            <w:proofErr w:type="spellStart"/>
            <w:r w:rsidRPr="00CD206E">
              <w:rPr>
                <w:color w:val="000000" w:themeColor="text1"/>
                <w:sz w:val="24"/>
                <w:szCs w:val="24"/>
              </w:rPr>
              <w:t>ПБс</w:t>
            </w:r>
            <w:proofErr w:type="spellEnd"/>
            <w:r w:rsidRPr="00CD206E">
              <w:rPr>
                <w:color w:val="000000" w:themeColor="text1"/>
                <w:sz w:val="24"/>
                <w:szCs w:val="24"/>
              </w:rPr>
              <w:t xml:space="preserve"> в СУПБ и заголовок массового инцидента в ЦБР</w:t>
            </w:r>
            <w:r w:rsidR="00CF04A4">
              <w:rPr>
                <w:color w:val="000000" w:themeColor="text1"/>
                <w:sz w:val="24"/>
                <w:szCs w:val="24"/>
              </w:rPr>
              <w:t>/СТПК</w:t>
            </w:r>
            <w:r w:rsidRPr="00CD206E">
              <w:rPr>
                <w:color w:val="000000" w:themeColor="text1"/>
                <w:sz w:val="24"/>
                <w:szCs w:val="24"/>
              </w:rPr>
              <w:t xml:space="preserve"> </w:t>
            </w:r>
          </w:p>
        </w:tc>
        <w:tc>
          <w:tcPr>
            <w:tcW w:w="1276" w:type="dxa"/>
            <w:shd w:val="clear" w:color="auto" w:fill="auto"/>
          </w:tcPr>
          <w:p w14:paraId="4998F8C6" w14:textId="4EF8479C" w:rsidR="002303AD" w:rsidRPr="00CD206E" w:rsidRDefault="002303AD" w:rsidP="00924090">
            <w:pPr>
              <w:pStyle w:val="a4"/>
              <w:ind w:left="0"/>
              <w:contextualSpacing w:val="0"/>
              <w:rPr>
                <w:sz w:val="24"/>
                <w:szCs w:val="24"/>
                <w:lang w:val="kk-KZ"/>
              </w:rPr>
            </w:pPr>
            <w:r w:rsidRPr="00CD206E">
              <w:rPr>
                <w:sz w:val="24"/>
                <w:szCs w:val="24"/>
                <w:lang w:val="kk-KZ"/>
              </w:rPr>
              <w:t>Новый</w:t>
            </w:r>
          </w:p>
        </w:tc>
      </w:tr>
      <w:tr w:rsidR="009D2F8A" w14:paraId="720DFC28" w14:textId="77777777" w:rsidTr="009D2F8A">
        <w:trPr>
          <w:trHeight w:val="365"/>
        </w:trPr>
        <w:tc>
          <w:tcPr>
            <w:tcW w:w="709" w:type="dxa"/>
            <w:shd w:val="clear" w:color="auto" w:fill="auto"/>
          </w:tcPr>
          <w:p w14:paraId="4248039A" w14:textId="4A1F0595" w:rsidR="009D2F8A" w:rsidRPr="00CD206E" w:rsidRDefault="009D2F8A" w:rsidP="00924090">
            <w:pPr>
              <w:pStyle w:val="a4"/>
              <w:spacing w:before="60" w:after="60"/>
              <w:ind w:left="0"/>
              <w:contextualSpacing w:val="0"/>
              <w:rPr>
                <w:sz w:val="24"/>
                <w:szCs w:val="24"/>
                <w:lang w:val="kk-KZ"/>
              </w:rPr>
            </w:pPr>
            <w:r>
              <w:rPr>
                <w:sz w:val="24"/>
                <w:szCs w:val="24"/>
                <w:lang w:val="kk-KZ"/>
              </w:rPr>
              <w:t>-</w:t>
            </w:r>
          </w:p>
        </w:tc>
        <w:tc>
          <w:tcPr>
            <w:tcW w:w="9497" w:type="dxa"/>
            <w:gridSpan w:val="3"/>
            <w:shd w:val="clear" w:color="auto" w:fill="auto"/>
          </w:tcPr>
          <w:p w14:paraId="56636FAF" w14:textId="6B1BD3AF" w:rsidR="009D2F8A" w:rsidRPr="00CD206E" w:rsidRDefault="009D2F8A" w:rsidP="00924090">
            <w:pPr>
              <w:pStyle w:val="a4"/>
              <w:spacing w:before="60" w:after="60"/>
              <w:ind w:left="0"/>
              <w:contextualSpacing w:val="0"/>
              <w:rPr>
                <w:sz w:val="24"/>
                <w:szCs w:val="24"/>
                <w:lang w:val="kk-KZ"/>
              </w:rPr>
            </w:pPr>
            <w:r w:rsidRPr="00CD206E">
              <w:rPr>
                <w:color w:val="000000" w:themeColor="text1"/>
                <w:sz w:val="24"/>
                <w:szCs w:val="24"/>
              </w:rPr>
              <w:t xml:space="preserve">Ручной </w:t>
            </w:r>
            <w:proofErr w:type="spellStart"/>
            <w:r w:rsidRPr="00CD206E">
              <w:rPr>
                <w:color w:val="000000" w:themeColor="text1"/>
                <w:sz w:val="24"/>
                <w:szCs w:val="24"/>
              </w:rPr>
              <w:t>ПБс</w:t>
            </w:r>
            <w:proofErr w:type="spellEnd"/>
            <w:r w:rsidRPr="00CD206E">
              <w:rPr>
                <w:color w:val="000000" w:themeColor="text1"/>
                <w:sz w:val="24"/>
                <w:szCs w:val="24"/>
              </w:rPr>
              <w:t>:</w:t>
            </w:r>
          </w:p>
        </w:tc>
      </w:tr>
      <w:tr w:rsidR="00D92999" w14:paraId="55D492A0" w14:textId="77777777" w:rsidTr="002303AD">
        <w:trPr>
          <w:trHeight w:val="1789"/>
        </w:trPr>
        <w:tc>
          <w:tcPr>
            <w:tcW w:w="709" w:type="dxa"/>
            <w:shd w:val="clear" w:color="auto" w:fill="auto"/>
          </w:tcPr>
          <w:p w14:paraId="06659523" w14:textId="67704BED" w:rsidR="00D92999" w:rsidRPr="00CD206E" w:rsidRDefault="00D92999" w:rsidP="00924090">
            <w:pPr>
              <w:pStyle w:val="a4"/>
              <w:ind w:left="0"/>
              <w:contextualSpacing w:val="0"/>
              <w:rPr>
                <w:sz w:val="24"/>
                <w:szCs w:val="24"/>
              </w:rPr>
            </w:pPr>
            <w:r w:rsidRPr="00CD206E">
              <w:rPr>
                <w:sz w:val="24"/>
                <w:szCs w:val="24"/>
              </w:rPr>
              <w:lastRenderedPageBreak/>
              <w:t>1.</w:t>
            </w:r>
            <w:r w:rsidR="004C3F04">
              <w:rPr>
                <w:sz w:val="24"/>
                <w:szCs w:val="24"/>
              </w:rPr>
              <w:t>1</w:t>
            </w:r>
          </w:p>
        </w:tc>
        <w:tc>
          <w:tcPr>
            <w:tcW w:w="1559" w:type="dxa"/>
            <w:shd w:val="clear" w:color="auto" w:fill="auto"/>
          </w:tcPr>
          <w:p w14:paraId="02170B7A" w14:textId="4DFC6035" w:rsidR="00D92999" w:rsidRPr="00CD206E" w:rsidRDefault="00D92999" w:rsidP="00924090">
            <w:pPr>
              <w:pStyle w:val="a4"/>
              <w:ind w:left="0"/>
              <w:contextualSpacing w:val="0"/>
              <w:rPr>
                <w:sz w:val="24"/>
                <w:szCs w:val="24"/>
              </w:rPr>
            </w:pPr>
            <w:r w:rsidRPr="00CD206E">
              <w:rPr>
                <w:sz w:val="24"/>
                <w:szCs w:val="24"/>
              </w:rPr>
              <w:t>Регистратор</w:t>
            </w:r>
          </w:p>
        </w:tc>
        <w:tc>
          <w:tcPr>
            <w:tcW w:w="6662" w:type="dxa"/>
            <w:shd w:val="clear" w:color="auto" w:fill="auto"/>
          </w:tcPr>
          <w:p w14:paraId="6603A10D" w14:textId="55F8B859" w:rsidR="00D92999" w:rsidRPr="00CD206E" w:rsidRDefault="00D92999" w:rsidP="00924090">
            <w:pPr>
              <w:pStyle w:val="a4"/>
              <w:ind w:left="0"/>
              <w:contextualSpacing w:val="0"/>
              <w:rPr>
                <w:sz w:val="24"/>
                <w:szCs w:val="24"/>
              </w:rPr>
            </w:pPr>
            <w:r w:rsidRPr="00CD206E">
              <w:rPr>
                <w:sz w:val="24"/>
                <w:szCs w:val="24"/>
                <w:lang w:val="kk-KZ"/>
              </w:rPr>
              <w:t>По</w:t>
            </w:r>
            <w:r w:rsidR="007F3FE8" w:rsidRPr="00CD206E">
              <w:rPr>
                <w:sz w:val="24"/>
                <w:szCs w:val="24"/>
                <w:lang w:val="kk-KZ"/>
              </w:rPr>
              <w:t>ступило обращение</w:t>
            </w:r>
            <w:r w:rsidRPr="00CD206E">
              <w:rPr>
                <w:sz w:val="24"/>
                <w:szCs w:val="24"/>
              </w:rPr>
              <w:t xml:space="preserve"> о проблеме</w:t>
            </w:r>
            <w:r w:rsidR="007F3FE8" w:rsidRPr="00CD206E">
              <w:rPr>
                <w:sz w:val="24"/>
                <w:szCs w:val="24"/>
              </w:rPr>
              <w:t xml:space="preserve"> от владельца присоединенной сети или от внутреннего подразделения.</w:t>
            </w:r>
          </w:p>
          <w:p w14:paraId="34465AB9" w14:textId="617E511A" w:rsidR="00D92999" w:rsidRPr="00CD206E" w:rsidRDefault="007F3FE8" w:rsidP="00924090">
            <w:pPr>
              <w:pStyle w:val="a4"/>
              <w:ind w:left="0"/>
              <w:contextualSpacing w:val="0"/>
              <w:rPr>
                <w:sz w:val="24"/>
                <w:szCs w:val="24"/>
              </w:rPr>
            </w:pPr>
            <w:r w:rsidRPr="00CD206E">
              <w:rPr>
                <w:sz w:val="24"/>
                <w:szCs w:val="24"/>
              </w:rPr>
              <w:t>З</w:t>
            </w:r>
            <w:r w:rsidR="00D92999" w:rsidRPr="00CD206E">
              <w:rPr>
                <w:sz w:val="24"/>
                <w:szCs w:val="24"/>
              </w:rPr>
              <w:t xml:space="preserve">аполнить все необходимые поля в </w:t>
            </w:r>
            <w:proofErr w:type="spellStart"/>
            <w:r w:rsidR="00D92999" w:rsidRPr="00CD206E">
              <w:rPr>
                <w:sz w:val="24"/>
                <w:szCs w:val="24"/>
              </w:rPr>
              <w:t>ПБс</w:t>
            </w:r>
            <w:proofErr w:type="spellEnd"/>
            <w:r w:rsidR="00D92999" w:rsidRPr="00CD206E">
              <w:rPr>
                <w:sz w:val="24"/>
                <w:szCs w:val="24"/>
              </w:rPr>
              <w:t xml:space="preserve">. (Порядок заполнения </w:t>
            </w:r>
            <w:r w:rsidR="00D92999" w:rsidRPr="00CD206E">
              <w:rPr>
                <w:sz w:val="24"/>
                <w:szCs w:val="24"/>
                <w:lang w:val="kk-KZ"/>
              </w:rPr>
              <w:t xml:space="preserve">полей </w:t>
            </w:r>
            <w:r w:rsidR="00D92999" w:rsidRPr="00CD206E">
              <w:rPr>
                <w:sz w:val="24"/>
                <w:szCs w:val="24"/>
              </w:rPr>
              <w:t>приведен в Приложении 2).</w:t>
            </w:r>
          </w:p>
          <w:p w14:paraId="491FFDCB" w14:textId="22BFBA28" w:rsidR="00D92999" w:rsidRPr="00CD206E" w:rsidRDefault="00D92999" w:rsidP="00924090">
            <w:pPr>
              <w:pStyle w:val="a4"/>
              <w:ind w:left="0"/>
              <w:contextualSpacing w:val="0"/>
              <w:rPr>
                <w:sz w:val="24"/>
                <w:szCs w:val="24"/>
              </w:rPr>
            </w:pPr>
            <w:r w:rsidRPr="00CD206E">
              <w:rPr>
                <w:sz w:val="24"/>
                <w:szCs w:val="24"/>
              </w:rPr>
              <w:t xml:space="preserve">Зарегистрировать ручной </w:t>
            </w:r>
            <w:proofErr w:type="spellStart"/>
            <w:r w:rsidRPr="00CD206E">
              <w:rPr>
                <w:sz w:val="24"/>
                <w:szCs w:val="24"/>
              </w:rPr>
              <w:t>ПБс</w:t>
            </w:r>
            <w:proofErr w:type="spellEnd"/>
            <w:r w:rsidRPr="00CD206E">
              <w:rPr>
                <w:sz w:val="24"/>
                <w:szCs w:val="24"/>
              </w:rPr>
              <w:t>.</w:t>
            </w:r>
            <w:r w:rsidRPr="00CD206E">
              <w:rPr>
                <w:sz w:val="24"/>
                <w:szCs w:val="24"/>
                <w:lang w:val="kk-KZ"/>
              </w:rPr>
              <w:t xml:space="preserve"> </w:t>
            </w:r>
            <w:r w:rsidRPr="00CD206E">
              <w:rPr>
                <w:sz w:val="24"/>
                <w:szCs w:val="24"/>
              </w:rPr>
              <w:t xml:space="preserve">(Порядок регистрации различных проблем приведен в Приложении 2) </w:t>
            </w:r>
          </w:p>
        </w:tc>
        <w:tc>
          <w:tcPr>
            <w:tcW w:w="1276" w:type="dxa"/>
            <w:shd w:val="clear" w:color="auto" w:fill="auto"/>
          </w:tcPr>
          <w:p w14:paraId="6B58309C" w14:textId="5D215938" w:rsidR="00D92999" w:rsidRPr="00CD206E" w:rsidRDefault="00D92999" w:rsidP="00924090">
            <w:pPr>
              <w:pStyle w:val="a4"/>
              <w:ind w:left="0"/>
              <w:contextualSpacing w:val="0"/>
              <w:rPr>
                <w:sz w:val="24"/>
                <w:szCs w:val="24"/>
                <w:lang w:val="kk-KZ"/>
              </w:rPr>
            </w:pPr>
            <w:r w:rsidRPr="00CD206E">
              <w:rPr>
                <w:sz w:val="24"/>
                <w:szCs w:val="24"/>
                <w:lang w:val="kk-KZ"/>
              </w:rPr>
              <w:t>Новый</w:t>
            </w:r>
          </w:p>
        </w:tc>
      </w:tr>
      <w:tr w:rsidR="00CD206E" w14:paraId="3FB3406C" w14:textId="77777777" w:rsidTr="00257D77">
        <w:tc>
          <w:tcPr>
            <w:tcW w:w="709" w:type="dxa"/>
            <w:shd w:val="clear" w:color="auto" w:fill="F2F2F2" w:themeFill="background1" w:themeFillShade="F2"/>
          </w:tcPr>
          <w:p w14:paraId="579D0293" w14:textId="79942D16" w:rsidR="00CD206E" w:rsidRPr="00CD206E" w:rsidRDefault="00257D77" w:rsidP="00924090">
            <w:pPr>
              <w:pStyle w:val="a4"/>
              <w:spacing w:before="120" w:after="120"/>
              <w:ind w:left="0"/>
              <w:contextualSpacing w:val="0"/>
              <w:rPr>
                <w:sz w:val="24"/>
                <w:szCs w:val="24"/>
              </w:rPr>
            </w:pPr>
            <w:r>
              <w:rPr>
                <w:sz w:val="24"/>
                <w:szCs w:val="24"/>
              </w:rPr>
              <w:t>1.2</w:t>
            </w:r>
          </w:p>
        </w:tc>
        <w:tc>
          <w:tcPr>
            <w:tcW w:w="9497" w:type="dxa"/>
            <w:gridSpan w:val="3"/>
            <w:shd w:val="clear" w:color="auto" w:fill="F2F2F2" w:themeFill="background1" w:themeFillShade="F2"/>
          </w:tcPr>
          <w:p w14:paraId="1B100EEA" w14:textId="089ED126" w:rsidR="00CD206E" w:rsidRPr="00CD206E" w:rsidRDefault="00CD206E" w:rsidP="00924090">
            <w:pPr>
              <w:pStyle w:val="a4"/>
              <w:spacing w:before="120" w:after="120"/>
              <w:ind w:left="0"/>
              <w:contextualSpacing w:val="0"/>
              <w:rPr>
                <w:sz w:val="24"/>
                <w:szCs w:val="24"/>
              </w:rPr>
            </w:pPr>
            <w:r w:rsidRPr="00CD206E">
              <w:rPr>
                <w:sz w:val="24"/>
                <w:szCs w:val="24"/>
              </w:rPr>
              <w:t>Выполнить диспетчеризацию</w:t>
            </w:r>
            <w:r w:rsidR="002211EF">
              <w:rPr>
                <w:sz w:val="24"/>
                <w:szCs w:val="24"/>
              </w:rPr>
              <w:t xml:space="preserve">/создать </w:t>
            </w:r>
            <w:r w:rsidR="00CF04A4">
              <w:rPr>
                <w:sz w:val="24"/>
                <w:szCs w:val="24"/>
              </w:rPr>
              <w:t>КП/</w:t>
            </w:r>
            <w:proofErr w:type="spellStart"/>
            <w:r w:rsidR="002211EF">
              <w:rPr>
                <w:sz w:val="24"/>
                <w:szCs w:val="24"/>
              </w:rPr>
              <w:t>ПБр</w:t>
            </w:r>
            <w:proofErr w:type="spellEnd"/>
          </w:p>
        </w:tc>
      </w:tr>
      <w:tr w:rsidR="00717742" w14:paraId="1D6C0BE8" w14:textId="77777777" w:rsidTr="00CD206E">
        <w:trPr>
          <w:trHeight w:val="1348"/>
        </w:trPr>
        <w:tc>
          <w:tcPr>
            <w:tcW w:w="709" w:type="dxa"/>
            <w:shd w:val="clear" w:color="auto" w:fill="auto"/>
          </w:tcPr>
          <w:p w14:paraId="3837980D" w14:textId="22192DA4" w:rsidR="00717742" w:rsidRPr="00CD206E" w:rsidRDefault="00257D77" w:rsidP="00924090">
            <w:pPr>
              <w:pStyle w:val="a4"/>
              <w:ind w:left="0"/>
              <w:contextualSpacing w:val="0"/>
              <w:rPr>
                <w:sz w:val="24"/>
                <w:szCs w:val="24"/>
              </w:rPr>
            </w:pPr>
            <w:r>
              <w:rPr>
                <w:sz w:val="24"/>
                <w:szCs w:val="24"/>
              </w:rPr>
              <w:t>1.2.1</w:t>
            </w:r>
          </w:p>
        </w:tc>
        <w:tc>
          <w:tcPr>
            <w:tcW w:w="1559" w:type="dxa"/>
            <w:shd w:val="clear" w:color="auto" w:fill="auto"/>
          </w:tcPr>
          <w:p w14:paraId="47D0FC3F" w14:textId="78851F64" w:rsidR="00717742" w:rsidRPr="00CD206E" w:rsidRDefault="00717742" w:rsidP="00924090">
            <w:pPr>
              <w:pStyle w:val="a4"/>
              <w:ind w:left="0"/>
              <w:contextualSpacing w:val="0"/>
              <w:rPr>
                <w:sz w:val="24"/>
                <w:szCs w:val="24"/>
              </w:rPr>
            </w:pPr>
            <w:r w:rsidRPr="00CD206E">
              <w:rPr>
                <w:sz w:val="24"/>
                <w:szCs w:val="24"/>
              </w:rPr>
              <w:t>Аналитик</w:t>
            </w:r>
            <w:r w:rsidRPr="00CD206E">
              <w:rPr>
                <w:sz w:val="24"/>
                <w:szCs w:val="24"/>
              </w:rPr>
              <w:br/>
            </w:r>
            <w:r w:rsidRPr="00CD206E">
              <w:rPr>
                <w:sz w:val="24"/>
                <w:szCs w:val="24"/>
                <w:lang w:val="en-US"/>
              </w:rPr>
              <w:t>Tier</w:t>
            </w:r>
            <w:r w:rsidRPr="00CD206E">
              <w:rPr>
                <w:sz w:val="24"/>
                <w:szCs w:val="24"/>
              </w:rPr>
              <w:t xml:space="preserve"> 1 </w:t>
            </w:r>
          </w:p>
        </w:tc>
        <w:tc>
          <w:tcPr>
            <w:tcW w:w="6662" w:type="dxa"/>
            <w:shd w:val="clear" w:color="auto" w:fill="auto"/>
          </w:tcPr>
          <w:p w14:paraId="2612441A" w14:textId="77777777" w:rsidR="00717742" w:rsidRPr="00CD206E" w:rsidRDefault="00717742" w:rsidP="00924090">
            <w:pPr>
              <w:pStyle w:val="a4"/>
              <w:ind w:left="0"/>
              <w:contextualSpacing w:val="0"/>
              <w:rPr>
                <w:sz w:val="24"/>
                <w:szCs w:val="24"/>
                <w:lang w:val="kk-KZ"/>
              </w:rPr>
            </w:pPr>
            <w:r w:rsidRPr="00CD206E">
              <w:rPr>
                <w:sz w:val="24"/>
                <w:szCs w:val="24"/>
                <w:lang w:val="kk-KZ"/>
              </w:rPr>
              <w:t>Принять автоматический/ручной ПБс.</w:t>
            </w:r>
          </w:p>
          <w:p w14:paraId="25CB6E31" w14:textId="77777777" w:rsidR="00717742" w:rsidRPr="00CD206E" w:rsidRDefault="00717742" w:rsidP="00924090">
            <w:pPr>
              <w:pStyle w:val="a4"/>
              <w:ind w:left="0"/>
              <w:contextualSpacing w:val="0"/>
              <w:rPr>
                <w:sz w:val="24"/>
                <w:szCs w:val="24"/>
              </w:rPr>
            </w:pPr>
            <w:r w:rsidRPr="00CD206E">
              <w:rPr>
                <w:sz w:val="24"/>
                <w:szCs w:val="24"/>
                <w:lang w:val="kk-KZ"/>
              </w:rPr>
              <w:t>Выполнить первичную диагностику</w:t>
            </w:r>
            <w:r w:rsidRPr="00CD206E">
              <w:rPr>
                <w:sz w:val="24"/>
                <w:szCs w:val="24"/>
              </w:rPr>
              <w:t>,</w:t>
            </w:r>
            <w:r w:rsidRPr="00CD206E">
              <w:rPr>
                <w:sz w:val="24"/>
                <w:szCs w:val="24"/>
                <w:lang w:val="kk-KZ"/>
              </w:rPr>
              <w:t xml:space="preserve"> </w:t>
            </w:r>
            <w:r w:rsidRPr="00CD206E">
              <w:rPr>
                <w:sz w:val="24"/>
                <w:szCs w:val="24"/>
              </w:rPr>
              <w:t xml:space="preserve">корреляцию. </w:t>
            </w:r>
          </w:p>
          <w:p w14:paraId="084F11FD" w14:textId="4730C0D4" w:rsidR="00717742" w:rsidRPr="00CD206E" w:rsidRDefault="00717742" w:rsidP="00924090">
            <w:pPr>
              <w:pStyle w:val="a4"/>
              <w:ind w:left="0"/>
              <w:contextualSpacing w:val="0"/>
              <w:rPr>
                <w:sz w:val="24"/>
                <w:szCs w:val="24"/>
              </w:rPr>
            </w:pPr>
            <w:r w:rsidRPr="00CD206E">
              <w:rPr>
                <w:sz w:val="24"/>
                <w:szCs w:val="24"/>
              </w:rPr>
              <w:t xml:space="preserve">Определить влияние на сервисы, </w:t>
            </w:r>
            <w:r w:rsidR="00BC408C" w:rsidRPr="00CD206E">
              <w:rPr>
                <w:sz w:val="24"/>
                <w:szCs w:val="24"/>
              </w:rPr>
              <w:t xml:space="preserve">разместить в ПБ информацию </w:t>
            </w:r>
            <w:r w:rsidRPr="00CD206E">
              <w:rPr>
                <w:sz w:val="24"/>
                <w:szCs w:val="24"/>
              </w:rPr>
              <w:t>о влиянии на сервисы.</w:t>
            </w:r>
          </w:p>
          <w:p w14:paraId="3769C857" w14:textId="5C71D5A0" w:rsidR="00717742" w:rsidRPr="00CD206E" w:rsidRDefault="00717742" w:rsidP="00924090">
            <w:pPr>
              <w:pStyle w:val="a4"/>
              <w:ind w:left="0"/>
              <w:contextualSpacing w:val="0"/>
              <w:rPr>
                <w:sz w:val="24"/>
                <w:szCs w:val="24"/>
                <w:lang w:val="kk-KZ"/>
              </w:rPr>
            </w:pPr>
            <w:r w:rsidRPr="00CD206E">
              <w:rPr>
                <w:sz w:val="24"/>
                <w:szCs w:val="24"/>
              </w:rPr>
              <w:t>Проверить «глобальность» / «важность»</w:t>
            </w:r>
            <w:r w:rsidRPr="00CD206E">
              <w:rPr>
                <w:sz w:val="24"/>
                <w:szCs w:val="24"/>
                <w:lang w:val="kk-KZ"/>
              </w:rPr>
              <w:t xml:space="preserve"> проблемы</w:t>
            </w:r>
          </w:p>
        </w:tc>
        <w:tc>
          <w:tcPr>
            <w:tcW w:w="1276" w:type="dxa"/>
            <w:shd w:val="clear" w:color="auto" w:fill="auto"/>
          </w:tcPr>
          <w:p w14:paraId="161D363E" w14:textId="77777777" w:rsidR="00717742" w:rsidRPr="00CD206E" w:rsidRDefault="00717742" w:rsidP="00924090">
            <w:pPr>
              <w:pStyle w:val="a4"/>
              <w:ind w:left="0"/>
              <w:contextualSpacing w:val="0"/>
              <w:rPr>
                <w:sz w:val="24"/>
                <w:szCs w:val="24"/>
              </w:rPr>
            </w:pPr>
            <w:r w:rsidRPr="00CD206E">
              <w:rPr>
                <w:sz w:val="24"/>
                <w:szCs w:val="24"/>
              </w:rPr>
              <w:t>Новый →</w:t>
            </w:r>
          </w:p>
          <w:p w14:paraId="70378812" w14:textId="79B69733" w:rsidR="00717742" w:rsidRPr="00CD206E" w:rsidRDefault="00717742" w:rsidP="00924090">
            <w:pPr>
              <w:pStyle w:val="a4"/>
              <w:ind w:left="0"/>
              <w:contextualSpacing w:val="0"/>
              <w:rPr>
                <w:sz w:val="24"/>
                <w:szCs w:val="24"/>
              </w:rPr>
            </w:pPr>
            <w:r w:rsidRPr="00CD206E">
              <w:rPr>
                <w:sz w:val="24"/>
                <w:szCs w:val="24"/>
              </w:rPr>
              <w:t>Назначен</w:t>
            </w:r>
          </w:p>
        </w:tc>
      </w:tr>
      <w:tr w:rsidR="002211EF" w14:paraId="005C46A8" w14:textId="77457C9F" w:rsidTr="002211EF">
        <w:tc>
          <w:tcPr>
            <w:tcW w:w="709" w:type="dxa"/>
            <w:shd w:val="clear" w:color="auto" w:fill="auto"/>
          </w:tcPr>
          <w:p w14:paraId="01C11E8B" w14:textId="0257F6D6" w:rsidR="002211EF" w:rsidRPr="00CD206E" w:rsidRDefault="00257D77" w:rsidP="00924090">
            <w:pPr>
              <w:pStyle w:val="a4"/>
              <w:spacing w:before="60" w:after="60"/>
              <w:ind w:left="0"/>
              <w:contextualSpacing w:val="0"/>
              <w:rPr>
                <w:sz w:val="24"/>
                <w:szCs w:val="24"/>
              </w:rPr>
            </w:pPr>
            <w:r>
              <w:rPr>
                <w:sz w:val="24"/>
                <w:szCs w:val="24"/>
              </w:rPr>
              <w:t>1)</w:t>
            </w:r>
          </w:p>
        </w:tc>
        <w:tc>
          <w:tcPr>
            <w:tcW w:w="9497" w:type="dxa"/>
            <w:gridSpan w:val="3"/>
            <w:shd w:val="clear" w:color="auto" w:fill="auto"/>
          </w:tcPr>
          <w:p w14:paraId="1A8E1F3C" w14:textId="3EE19ACE" w:rsidR="002211EF" w:rsidRPr="00CD206E" w:rsidRDefault="002211EF" w:rsidP="00924090">
            <w:pPr>
              <w:pStyle w:val="a4"/>
              <w:spacing w:before="60" w:after="60"/>
              <w:ind w:left="0"/>
              <w:contextualSpacing w:val="0"/>
              <w:rPr>
                <w:sz w:val="24"/>
                <w:szCs w:val="24"/>
              </w:rPr>
            </w:pPr>
            <w:proofErr w:type="spellStart"/>
            <w:r w:rsidRPr="00CD206E">
              <w:rPr>
                <w:sz w:val="24"/>
                <w:szCs w:val="24"/>
              </w:rPr>
              <w:t>ПБс</w:t>
            </w:r>
            <w:proofErr w:type="spellEnd"/>
            <w:r w:rsidRPr="00CD206E">
              <w:rPr>
                <w:sz w:val="24"/>
                <w:szCs w:val="24"/>
              </w:rPr>
              <w:t xml:space="preserve"> любого типа и категории:</w:t>
            </w:r>
          </w:p>
        </w:tc>
      </w:tr>
      <w:tr w:rsidR="002211EF" w14:paraId="76ADBF74" w14:textId="4DFDEA7A" w:rsidTr="00CD206E">
        <w:tc>
          <w:tcPr>
            <w:tcW w:w="709" w:type="dxa"/>
            <w:shd w:val="clear" w:color="auto" w:fill="auto"/>
          </w:tcPr>
          <w:p w14:paraId="2CB990C5" w14:textId="3EC88F02" w:rsidR="002211EF" w:rsidRPr="00CD206E" w:rsidRDefault="00257D77" w:rsidP="00924090">
            <w:pPr>
              <w:pStyle w:val="a4"/>
              <w:ind w:left="0"/>
              <w:contextualSpacing w:val="0"/>
              <w:rPr>
                <w:sz w:val="24"/>
                <w:szCs w:val="24"/>
              </w:rPr>
            </w:pPr>
            <w:r>
              <w:rPr>
                <w:sz w:val="24"/>
                <w:szCs w:val="24"/>
              </w:rPr>
              <w:t>1.2.2</w:t>
            </w:r>
          </w:p>
        </w:tc>
        <w:tc>
          <w:tcPr>
            <w:tcW w:w="1559" w:type="dxa"/>
            <w:shd w:val="clear" w:color="auto" w:fill="auto"/>
          </w:tcPr>
          <w:p w14:paraId="43605F81" w14:textId="04DD48A3" w:rsidR="002211EF" w:rsidRPr="00CD206E" w:rsidRDefault="002211EF" w:rsidP="00924090">
            <w:pPr>
              <w:pStyle w:val="a4"/>
              <w:ind w:left="0"/>
              <w:contextualSpacing w:val="0"/>
              <w:rPr>
                <w:sz w:val="24"/>
                <w:szCs w:val="24"/>
              </w:rPr>
            </w:pPr>
            <w:r w:rsidRPr="00CD206E">
              <w:rPr>
                <w:sz w:val="24"/>
                <w:szCs w:val="24"/>
              </w:rPr>
              <w:t>Аналитик</w:t>
            </w:r>
            <w:r w:rsidRPr="00CD206E">
              <w:rPr>
                <w:sz w:val="24"/>
                <w:szCs w:val="24"/>
              </w:rPr>
              <w:br/>
            </w:r>
            <w:r w:rsidRPr="00CD206E">
              <w:rPr>
                <w:sz w:val="24"/>
                <w:szCs w:val="24"/>
                <w:lang w:val="en-US"/>
              </w:rPr>
              <w:t>Tier 1</w:t>
            </w:r>
          </w:p>
        </w:tc>
        <w:tc>
          <w:tcPr>
            <w:tcW w:w="6662" w:type="dxa"/>
            <w:shd w:val="clear" w:color="auto" w:fill="auto"/>
          </w:tcPr>
          <w:p w14:paraId="7CF84824" w14:textId="23DBB92F" w:rsidR="002211EF" w:rsidRPr="00CD206E" w:rsidRDefault="002211EF" w:rsidP="00924090">
            <w:pPr>
              <w:pStyle w:val="a4"/>
              <w:tabs>
                <w:tab w:val="left" w:pos="1134"/>
              </w:tabs>
              <w:ind w:left="0"/>
              <w:contextualSpacing w:val="0"/>
              <w:rPr>
                <w:sz w:val="24"/>
                <w:szCs w:val="24"/>
                <w:lang w:val="kk-KZ"/>
              </w:rPr>
            </w:pPr>
            <w:r w:rsidRPr="00CD206E">
              <w:rPr>
                <w:sz w:val="24"/>
                <w:szCs w:val="24"/>
              </w:rPr>
              <w:t xml:space="preserve">Выбрать направление или исполнителя из Справочника, в зоне ответственности которого находится проблема. </w:t>
            </w:r>
            <w:r w:rsidRPr="00CD206E">
              <w:rPr>
                <w:sz w:val="24"/>
                <w:szCs w:val="24"/>
                <w:lang w:val="kk-KZ"/>
              </w:rPr>
              <w:t xml:space="preserve"> </w:t>
            </w:r>
          </w:p>
          <w:p w14:paraId="21C81195" w14:textId="3D44198F" w:rsidR="002211EF" w:rsidRPr="00CD206E" w:rsidRDefault="002211EF" w:rsidP="00924090">
            <w:pPr>
              <w:pStyle w:val="a4"/>
              <w:tabs>
                <w:tab w:val="left" w:pos="1134"/>
              </w:tabs>
              <w:ind w:left="0"/>
              <w:contextualSpacing w:val="0"/>
              <w:rPr>
                <w:sz w:val="24"/>
                <w:szCs w:val="24"/>
                <w:lang w:val="kk-KZ"/>
              </w:rPr>
            </w:pPr>
            <w:r w:rsidRPr="00CD206E">
              <w:rPr>
                <w:sz w:val="24"/>
                <w:szCs w:val="24"/>
                <w:lang w:val="kk-KZ"/>
              </w:rPr>
              <w:t>Принять решение о работе над проблемой самостоятельно,</w:t>
            </w:r>
          </w:p>
          <w:p w14:paraId="5FC83117" w14:textId="64FB2D0F" w:rsidR="002211EF" w:rsidRPr="00CD206E" w:rsidRDefault="002211EF" w:rsidP="00924090">
            <w:pPr>
              <w:pStyle w:val="a4"/>
              <w:tabs>
                <w:tab w:val="left" w:pos="1134"/>
              </w:tabs>
              <w:ind w:left="0"/>
              <w:contextualSpacing w:val="0"/>
              <w:rPr>
                <w:sz w:val="24"/>
                <w:szCs w:val="24"/>
              </w:rPr>
            </w:pPr>
            <w:r w:rsidRPr="00CD206E">
              <w:rPr>
                <w:sz w:val="24"/>
                <w:szCs w:val="24"/>
                <w:lang w:val="kk-KZ"/>
              </w:rPr>
              <w:t>либо</w:t>
            </w:r>
            <w:r w:rsidRPr="00CD206E">
              <w:rPr>
                <w:sz w:val="24"/>
                <w:szCs w:val="24"/>
              </w:rPr>
              <w:t xml:space="preserve"> передать </w:t>
            </w:r>
            <w:proofErr w:type="spellStart"/>
            <w:r w:rsidRPr="00CD206E">
              <w:rPr>
                <w:sz w:val="24"/>
                <w:szCs w:val="24"/>
              </w:rPr>
              <w:t>ПБс</w:t>
            </w:r>
            <w:proofErr w:type="spellEnd"/>
            <w:r w:rsidRPr="00CD206E">
              <w:rPr>
                <w:sz w:val="24"/>
                <w:szCs w:val="24"/>
              </w:rPr>
              <w:t xml:space="preserve"> другой группе </w:t>
            </w:r>
            <w:r w:rsidRPr="00CD206E">
              <w:rPr>
                <w:sz w:val="24"/>
                <w:szCs w:val="24"/>
                <w:lang w:val="en-US"/>
              </w:rPr>
              <w:t>Tier</w:t>
            </w:r>
            <w:r w:rsidRPr="00CD206E">
              <w:rPr>
                <w:sz w:val="24"/>
                <w:szCs w:val="24"/>
              </w:rPr>
              <w:t xml:space="preserve"> 1 </w:t>
            </w:r>
            <w:r w:rsidRPr="00CD206E">
              <w:rPr>
                <w:sz w:val="24"/>
                <w:szCs w:val="24"/>
                <w:lang w:val="kk-KZ"/>
              </w:rPr>
              <w:t>со сменой владельца ПБс</w:t>
            </w:r>
            <w:r w:rsidR="00E85892">
              <w:rPr>
                <w:sz w:val="24"/>
                <w:szCs w:val="24"/>
                <w:lang w:val="kk-KZ"/>
              </w:rPr>
              <w:t xml:space="preserve"> для локализации и устранения проблемы</w:t>
            </w:r>
            <w:r w:rsidRPr="00CD206E">
              <w:rPr>
                <w:sz w:val="24"/>
                <w:szCs w:val="24"/>
                <w:lang w:val="kk-KZ"/>
              </w:rPr>
              <w:t>;</w:t>
            </w:r>
          </w:p>
          <w:p w14:paraId="6FB104B9" w14:textId="0733299B" w:rsidR="002211EF" w:rsidRPr="00CD206E" w:rsidRDefault="002211EF" w:rsidP="00924090">
            <w:pPr>
              <w:pStyle w:val="a4"/>
              <w:tabs>
                <w:tab w:val="left" w:pos="1134"/>
              </w:tabs>
              <w:ind w:left="0"/>
              <w:contextualSpacing w:val="0"/>
              <w:rPr>
                <w:sz w:val="24"/>
                <w:szCs w:val="24"/>
                <w:lang w:val="kk-KZ"/>
              </w:rPr>
            </w:pPr>
            <w:r w:rsidRPr="00CD206E">
              <w:rPr>
                <w:sz w:val="24"/>
                <w:szCs w:val="24"/>
              </w:rPr>
              <w:t>либо при необходимости н</w:t>
            </w:r>
            <w:r w:rsidRPr="00CD206E">
              <w:rPr>
                <w:sz w:val="24"/>
                <w:szCs w:val="24"/>
                <w:lang w:val="kk-KZ"/>
              </w:rPr>
              <w:t>азначить Поручение</w:t>
            </w:r>
            <w:r w:rsidRPr="00CD206E">
              <w:rPr>
                <w:sz w:val="24"/>
                <w:szCs w:val="24"/>
              </w:rPr>
              <w:t xml:space="preserve"> функциональной группе</w:t>
            </w:r>
            <w:r w:rsidRPr="00CD206E">
              <w:rPr>
                <w:sz w:val="24"/>
                <w:szCs w:val="24"/>
                <w:lang w:val="kk-KZ"/>
              </w:rPr>
              <w:t xml:space="preserve"> </w:t>
            </w:r>
            <w:r w:rsidRPr="00CD206E">
              <w:rPr>
                <w:sz w:val="24"/>
                <w:szCs w:val="24"/>
              </w:rPr>
              <w:t>(</w:t>
            </w:r>
            <w:r w:rsidRPr="00CD206E">
              <w:rPr>
                <w:sz w:val="24"/>
                <w:szCs w:val="24"/>
                <w:lang w:val="en-US"/>
              </w:rPr>
              <w:t>Tier</w:t>
            </w:r>
            <w:r w:rsidRPr="00CD206E">
              <w:rPr>
                <w:sz w:val="24"/>
                <w:szCs w:val="24"/>
              </w:rPr>
              <w:t xml:space="preserve"> 2</w:t>
            </w:r>
            <w:r>
              <w:rPr>
                <w:sz w:val="24"/>
                <w:szCs w:val="24"/>
              </w:rPr>
              <w:t>,3</w:t>
            </w:r>
            <w:r w:rsidRPr="00CD206E">
              <w:rPr>
                <w:sz w:val="24"/>
                <w:szCs w:val="24"/>
              </w:rPr>
              <w:t>/</w:t>
            </w:r>
            <w:r w:rsidRPr="00CD206E">
              <w:rPr>
                <w:sz w:val="24"/>
                <w:szCs w:val="24"/>
                <w:lang w:val="en-US"/>
              </w:rPr>
              <w:t>FF</w:t>
            </w:r>
            <w:r w:rsidRPr="00CD206E">
              <w:rPr>
                <w:sz w:val="24"/>
                <w:szCs w:val="24"/>
              </w:rPr>
              <w:t>), обслуживающей соответствующий тип ресурса</w:t>
            </w:r>
          </w:p>
        </w:tc>
        <w:tc>
          <w:tcPr>
            <w:tcW w:w="1276" w:type="dxa"/>
            <w:shd w:val="clear" w:color="auto" w:fill="auto"/>
          </w:tcPr>
          <w:p w14:paraId="6D2C2C17" w14:textId="6877A45A" w:rsidR="002211EF" w:rsidRPr="00CD206E" w:rsidRDefault="002211EF" w:rsidP="00924090">
            <w:pPr>
              <w:pStyle w:val="a4"/>
              <w:ind w:left="0"/>
              <w:contextualSpacing w:val="0"/>
              <w:rPr>
                <w:sz w:val="24"/>
                <w:szCs w:val="24"/>
              </w:rPr>
            </w:pPr>
            <w:r w:rsidRPr="00CD206E">
              <w:rPr>
                <w:sz w:val="24"/>
                <w:szCs w:val="24"/>
              </w:rPr>
              <w:t xml:space="preserve">Назначен </w:t>
            </w:r>
          </w:p>
        </w:tc>
      </w:tr>
      <w:tr w:rsidR="002211EF" w14:paraId="46CD394A" w14:textId="5B289A9A" w:rsidTr="002211EF">
        <w:tc>
          <w:tcPr>
            <w:tcW w:w="709" w:type="dxa"/>
            <w:shd w:val="clear" w:color="auto" w:fill="auto"/>
          </w:tcPr>
          <w:p w14:paraId="0A041839" w14:textId="56EB928D" w:rsidR="002211EF" w:rsidRPr="00CD206E" w:rsidRDefault="00257D77" w:rsidP="00924090">
            <w:pPr>
              <w:pStyle w:val="a4"/>
              <w:spacing w:before="60" w:after="60"/>
              <w:ind w:left="0"/>
              <w:contextualSpacing w:val="0"/>
              <w:rPr>
                <w:sz w:val="24"/>
                <w:szCs w:val="24"/>
              </w:rPr>
            </w:pPr>
            <w:r>
              <w:rPr>
                <w:sz w:val="24"/>
                <w:szCs w:val="24"/>
              </w:rPr>
              <w:t>2)</w:t>
            </w:r>
          </w:p>
        </w:tc>
        <w:tc>
          <w:tcPr>
            <w:tcW w:w="9497" w:type="dxa"/>
            <w:gridSpan w:val="3"/>
            <w:shd w:val="clear" w:color="auto" w:fill="auto"/>
          </w:tcPr>
          <w:p w14:paraId="26C0FB93" w14:textId="5BA9C564" w:rsidR="002211EF" w:rsidRPr="00CD206E" w:rsidRDefault="002211EF" w:rsidP="00924090">
            <w:pPr>
              <w:pStyle w:val="a4"/>
              <w:spacing w:before="60" w:after="60"/>
              <w:ind w:left="0"/>
              <w:contextualSpacing w:val="0"/>
              <w:rPr>
                <w:sz w:val="24"/>
                <w:szCs w:val="24"/>
              </w:rPr>
            </w:pPr>
            <w:r w:rsidRPr="00CD206E">
              <w:rPr>
                <w:sz w:val="24"/>
                <w:szCs w:val="24"/>
              </w:rPr>
              <w:t>Проблема с ресурсами:</w:t>
            </w:r>
          </w:p>
        </w:tc>
      </w:tr>
      <w:tr w:rsidR="002211EF" w14:paraId="23BFA4DD" w14:textId="40BF1F42" w:rsidTr="00CD206E">
        <w:tc>
          <w:tcPr>
            <w:tcW w:w="709" w:type="dxa"/>
            <w:shd w:val="clear" w:color="auto" w:fill="auto"/>
          </w:tcPr>
          <w:p w14:paraId="4D895DE3" w14:textId="63EA4D5C" w:rsidR="002211EF" w:rsidRPr="00CD206E" w:rsidRDefault="00257D77" w:rsidP="00924090">
            <w:pPr>
              <w:pStyle w:val="a4"/>
              <w:ind w:left="0"/>
              <w:contextualSpacing w:val="0"/>
              <w:rPr>
                <w:sz w:val="24"/>
                <w:szCs w:val="24"/>
              </w:rPr>
            </w:pPr>
            <w:r>
              <w:rPr>
                <w:sz w:val="24"/>
                <w:szCs w:val="24"/>
              </w:rPr>
              <w:t>1.2.2</w:t>
            </w:r>
          </w:p>
        </w:tc>
        <w:tc>
          <w:tcPr>
            <w:tcW w:w="1559" w:type="dxa"/>
            <w:shd w:val="clear" w:color="auto" w:fill="auto"/>
          </w:tcPr>
          <w:p w14:paraId="2BA50A9D" w14:textId="0BF07DBB" w:rsidR="002211EF" w:rsidRPr="00CD206E" w:rsidRDefault="002211EF" w:rsidP="00924090">
            <w:pPr>
              <w:pStyle w:val="a4"/>
              <w:ind w:left="0"/>
              <w:contextualSpacing w:val="0"/>
              <w:rPr>
                <w:sz w:val="24"/>
                <w:szCs w:val="24"/>
              </w:rPr>
            </w:pPr>
            <w:r w:rsidRPr="00CD206E">
              <w:rPr>
                <w:sz w:val="24"/>
                <w:szCs w:val="24"/>
              </w:rPr>
              <w:t>Аналитик</w:t>
            </w:r>
            <w:r w:rsidRPr="00CD206E">
              <w:rPr>
                <w:sz w:val="24"/>
                <w:szCs w:val="24"/>
              </w:rPr>
              <w:br/>
            </w:r>
            <w:r w:rsidRPr="00CD206E">
              <w:rPr>
                <w:sz w:val="24"/>
                <w:szCs w:val="24"/>
                <w:lang w:val="en-US"/>
              </w:rPr>
              <w:t>Tier 1</w:t>
            </w:r>
          </w:p>
        </w:tc>
        <w:tc>
          <w:tcPr>
            <w:tcW w:w="6662" w:type="dxa"/>
            <w:shd w:val="clear" w:color="auto" w:fill="auto"/>
          </w:tcPr>
          <w:p w14:paraId="627BE4D2" w14:textId="0D859278" w:rsidR="002211EF" w:rsidRPr="00CD206E" w:rsidRDefault="002211EF" w:rsidP="00E85892">
            <w:pPr>
              <w:pStyle w:val="a4"/>
              <w:tabs>
                <w:tab w:val="left" w:pos="1134"/>
              </w:tabs>
              <w:ind w:left="0"/>
              <w:contextualSpacing w:val="0"/>
              <w:rPr>
                <w:sz w:val="24"/>
                <w:szCs w:val="24"/>
              </w:rPr>
            </w:pPr>
            <w:r w:rsidRPr="00CD206E">
              <w:rPr>
                <w:sz w:val="24"/>
                <w:szCs w:val="24"/>
                <w:lang w:val="kk-KZ"/>
              </w:rPr>
              <w:t>Создать</w:t>
            </w:r>
            <w:r w:rsidR="00E85892">
              <w:rPr>
                <w:sz w:val="24"/>
                <w:szCs w:val="24"/>
                <w:lang w:val="kk-KZ"/>
              </w:rPr>
              <w:t xml:space="preserve"> КП </w:t>
            </w:r>
            <w:r w:rsidR="00E85892">
              <w:rPr>
                <w:sz w:val="24"/>
                <w:szCs w:val="24"/>
                <w:lang w:val="en-US"/>
              </w:rPr>
              <w:t>T</w:t>
            </w:r>
            <w:r w:rsidR="00E85892" w:rsidRPr="00E85892">
              <w:rPr>
                <w:sz w:val="24"/>
                <w:szCs w:val="24"/>
              </w:rPr>
              <w:t>2/</w:t>
            </w:r>
            <w:r w:rsidR="00E85892">
              <w:rPr>
                <w:sz w:val="24"/>
                <w:szCs w:val="24"/>
                <w:lang w:val="en-US"/>
              </w:rPr>
              <w:t>FF</w:t>
            </w:r>
            <w:r w:rsidR="00E85892">
              <w:rPr>
                <w:sz w:val="24"/>
                <w:szCs w:val="24"/>
              </w:rPr>
              <w:t xml:space="preserve">, либо эскалировать проблему </w:t>
            </w:r>
            <w:r w:rsidR="00E85892">
              <w:rPr>
                <w:sz w:val="24"/>
                <w:szCs w:val="24"/>
                <w:lang w:val="en-US"/>
              </w:rPr>
              <w:t>Tier</w:t>
            </w:r>
            <w:r w:rsidR="00E85892" w:rsidRPr="00E85892">
              <w:rPr>
                <w:sz w:val="24"/>
                <w:szCs w:val="24"/>
              </w:rPr>
              <w:t xml:space="preserve"> 3 </w:t>
            </w:r>
            <w:r w:rsidR="00E85892">
              <w:rPr>
                <w:sz w:val="24"/>
                <w:szCs w:val="24"/>
                <w:lang w:val="kk-KZ"/>
              </w:rPr>
              <w:t>путем создания ПБр</w:t>
            </w:r>
            <w:r w:rsidRPr="00CD206E">
              <w:rPr>
                <w:sz w:val="24"/>
                <w:szCs w:val="24"/>
                <w:lang w:val="kk-KZ"/>
              </w:rPr>
              <w:t xml:space="preserve"> </w:t>
            </w:r>
          </w:p>
        </w:tc>
        <w:tc>
          <w:tcPr>
            <w:tcW w:w="1276" w:type="dxa"/>
            <w:shd w:val="clear" w:color="auto" w:fill="auto"/>
          </w:tcPr>
          <w:p w14:paraId="6BC4A23B" w14:textId="1E600204" w:rsidR="002211EF" w:rsidRPr="00CD206E" w:rsidRDefault="002211EF" w:rsidP="00924090">
            <w:pPr>
              <w:pStyle w:val="a4"/>
              <w:ind w:left="0"/>
              <w:contextualSpacing w:val="0"/>
              <w:rPr>
                <w:sz w:val="24"/>
                <w:szCs w:val="24"/>
              </w:rPr>
            </w:pPr>
            <w:r w:rsidRPr="00CD206E">
              <w:rPr>
                <w:sz w:val="24"/>
                <w:szCs w:val="24"/>
              </w:rPr>
              <w:t>Назначен</w:t>
            </w:r>
          </w:p>
        </w:tc>
      </w:tr>
      <w:tr w:rsidR="002211EF" w14:paraId="41C609A9" w14:textId="63862290" w:rsidTr="002211EF">
        <w:tc>
          <w:tcPr>
            <w:tcW w:w="709" w:type="dxa"/>
            <w:shd w:val="clear" w:color="auto" w:fill="auto"/>
          </w:tcPr>
          <w:p w14:paraId="3689B5CA" w14:textId="70536B42" w:rsidR="002211EF" w:rsidRPr="00CD206E" w:rsidRDefault="00257D77" w:rsidP="00924090">
            <w:pPr>
              <w:pStyle w:val="a4"/>
              <w:spacing w:before="60" w:after="60"/>
              <w:ind w:left="0"/>
              <w:contextualSpacing w:val="0"/>
              <w:rPr>
                <w:sz w:val="24"/>
                <w:szCs w:val="24"/>
              </w:rPr>
            </w:pPr>
            <w:r>
              <w:rPr>
                <w:sz w:val="24"/>
                <w:szCs w:val="24"/>
              </w:rPr>
              <w:t>3)</w:t>
            </w:r>
          </w:p>
        </w:tc>
        <w:tc>
          <w:tcPr>
            <w:tcW w:w="9497" w:type="dxa"/>
            <w:gridSpan w:val="3"/>
            <w:shd w:val="clear" w:color="auto" w:fill="auto"/>
          </w:tcPr>
          <w:p w14:paraId="5F95485E" w14:textId="5ADF4B85" w:rsidR="002211EF" w:rsidRPr="00CD206E" w:rsidRDefault="002211EF" w:rsidP="00924090">
            <w:pPr>
              <w:pStyle w:val="a4"/>
              <w:spacing w:before="60" w:after="60"/>
              <w:ind w:left="0"/>
              <w:contextualSpacing w:val="0"/>
              <w:rPr>
                <w:sz w:val="24"/>
                <w:szCs w:val="24"/>
              </w:rPr>
            </w:pPr>
            <w:r w:rsidRPr="00CD206E">
              <w:rPr>
                <w:sz w:val="24"/>
                <w:szCs w:val="24"/>
              </w:rPr>
              <w:t>Проблема с утилизацией (≥ 75%):</w:t>
            </w:r>
          </w:p>
        </w:tc>
      </w:tr>
      <w:tr w:rsidR="002211EF" w14:paraId="133F15DE" w14:textId="1D16C90C" w:rsidTr="00CD206E">
        <w:tc>
          <w:tcPr>
            <w:tcW w:w="709" w:type="dxa"/>
            <w:shd w:val="clear" w:color="auto" w:fill="auto"/>
          </w:tcPr>
          <w:p w14:paraId="20031113" w14:textId="3AB2FE31" w:rsidR="002211EF" w:rsidRPr="00CD206E" w:rsidRDefault="00257D77" w:rsidP="00924090">
            <w:pPr>
              <w:pStyle w:val="a4"/>
              <w:ind w:left="0"/>
              <w:contextualSpacing w:val="0"/>
              <w:rPr>
                <w:sz w:val="24"/>
                <w:szCs w:val="24"/>
              </w:rPr>
            </w:pPr>
            <w:r>
              <w:rPr>
                <w:sz w:val="24"/>
                <w:szCs w:val="24"/>
              </w:rPr>
              <w:t>1.2.2</w:t>
            </w:r>
          </w:p>
        </w:tc>
        <w:tc>
          <w:tcPr>
            <w:tcW w:w="1559" w:type="dxa"/>
            <w:shd w:val="clear" w:color="auto" w:fill="auto"/>
          </w:tcPr>
          <w:p w14:paraId="6F8DE933" w14:textId="12FE80DA" w:rsidR="002211EF" w:rsidRPr="00CD206E" w:rsidRDefault="002211EF" w:rsidP="00924090">
            <w:pPr>
              <w:pStyle w:val="a4"/>
              <w:ind w:left="0"/>
              <w:contextualSpacing w:val="0"/>
              <w:rPr>
                <w:sz w:val="24"/>
                <w:szCs w:val="24"/>
              </w:rPr>
            </w:pPr>
            <w:r w:rsidRPr="00CD206E">
              <w:rPr>
                <w:sz w:val="24"/>
                <w:szCs w:val="24"/>
              </w:rPr>
              <w:t>Аналитик</w:t>
            </w:r>
            <w:r w:rsidRPr="00CD206E">
              <w:rPr>
                <w:sz w:val="24"/>
                <w:szCs w:val="24"/>
              </w:rPr>
              <w:br/>
            </w:r>
            <w:r w:rsidRPr="00CD206E">
              <w:rPr>
                <w:sz w:val="24"/>
                <w:szCs w:val="24"/>
                <w:lang w:val="en-US"/>
              </w:rPr>
              <w:t>Tier 1</w:t>
            </w:r>
          </w:p>
        </w:tc>
        <w:tc>
          <w:tcPr>
            <w:tcW w:w="6662" w:type="dxa"/>
            <w:shd w:val="clear" w:color="auto" w:fill="auto"/>
          </w:tcPr>
          <w:p w14:paraId="162B9D91" w14:textId="37AB15E5" w:rsidR="002211EF" w:rsidRPr="00CD206E" w:rsidRDefault="002211EF" w:rsidP="00924090">
            <w:pPr>
              <w:pStyle w:val="a4"/>
              <w:ind w:left="0"/>
              <w:contextualSpacing w:val="0"/>
              <w:rPr>
                <w:sz w:val="24"/>
                <w:szCs w:val="24"/>
              </w:rPr>
            </w:pPr>
            <w:r w:rsidRPr="00CD206E">
              <w:rPr>
                <w:sz w:val="24"/>
                <w:szCs w:val="24"/>
              </w:rPr>
              <w:t xml:space="preserve">Направить </w:t>
            </w:r>
            <w:proofErr w:type="spellStart"/>
            <w:r w:rsidRPr="00CD206E">
              <w:rPr>
                <w:sz w:val="24"/>
                <w:szCs w:val="24"/>
              </w:rPr>
              <w:t>ПБс</w:t>
            </w:r>
            <w:proofErr w:type="spellEnd"/>
            <w:r w:rsidRPr="00CD206E">
              <w:rPr>
                <w:sz w:val="24"/>
                <w:szCs w:val="24"/>
              </w:rPr>
              <w:t xml:space="preserve"> Аналитику </w:t>
            </w:r>
            <w:r w:rsidRPr="00CD206E">
              <w:rPr>
                <w:sz w:val="24"/>
                <w:szCs w:val="24"/>
                <w:lang w:val="en-US"/>
              </w:rPr>
              <w:t>PM</w:t>
            </w:r>
            <w:r w:rsidRPr="00CD206E">
              <w:rPr>
                <w:sz w:val="24"/>
                <w:szCs w:val="24"/>
              </w:rPr>
              <w:t xml:space="preserve"> </w:t>
            </w:r>
            <w:r w:rsidRPr="00CD206E">
              <w:rPr>
                <w:sz w:val="24"/>
                <w:szCs w:val="24"/>
                <w:lang w:val="kk-KZ"/>
              </w:rPr>
              <w:t>в следующих случаях</w:t>
            </w:r>
            <w:r w:rsidRPr="00CD206E">
              <w:rPr>
                <w:sz w:val="24"/>
                <w:szCs w:val="24"/>
              </w:rPr>
              <w:t>:</w:t>
            </w:r>
          </w:p>
          <w:p w14:paraId="22488F82" w14:textId="12B7D3F2" w:rsidR="002211EF" w:rsidRPr="00CD206E" w:rsidRDefault="002211EF" w:rsidP="00924090">
            <w:pPr>
              <w:pStyle w:val="a4"/>
              <w:ind w:left="0"/>
              <w:contextualSpacing w:val="0"/>
              <w:rPr>
                <w:sz w:val="24"/>
                <w:szCs w:val="24"/>
              </w:rPr>
            </w:pPr>
            <w:r w:rsidRPr="00CD206E">
              <w:rPr>
                <w:sz w:val="24"/>
                <w:szCs w:val="24"/>
              </w:rPr>
              <w:t xml:space="preserve">  </w:t>
            </w:r>
            <w:r>
              <w:rPr>
                <w:sz w:val="24"/>
                <w:szCs w:val="24"/>
              </w:rPr>
              <w:t>1)</w:t>
            </w:r>
            <w:r w:rsidRPr="00CD206E">
              <w:rPr>
                <w:sz w:val="24"/>
                <w:szCs w:val="24"/>
              </w:rPr>
              <w:t xml:space="preserve"> отсутствуют аварийные факторы, влияющие на увеличение утилизации канальной емкости;</w:t>
            </w:r>
          </w:p>
          <w:p w14:paraId="3347E647" w14:textId="4CFBA74F" w:rsidR="002211EF" w:rsidRPr="00CD206E" w:rsidRDefault="002211EF" w:rsidP="00924090">
            <w:pPr>
              <w:pStyle w:val="a4"/>
              <w:ind w:left="0"/>
              <w:contextualSpacing w:val="0"/>
              <w:rPr>
                <w:sz w:val="24"/>
                <w:szCs w:val="24"/>
              </w:rPr>
            </w:pPr>
            <w:r w:rsidRPr="00CD206E">
              <w:rPr>
                <w:sz w:val="24"/>
                <w:szCs w:val="24"/>
              </w:rPr>
              <w:t xml:space="preserve">   </w:t>
            </w:r>
            <w:r>
              <w:rPr>
                <w:sz w:val="24"/>
                <w:szCs w:val="24"/>
              </w:rPr>
              <w:t xml:space="preserve">2) </w:t>
            </w:r>
            <w:r w:rsidRPr="00CD206E">
              <w:rPr>
                <w:sz w:val="24"/>
                <w:szCs w:val="24"/>
              </w:rPr>
              <w:t>пороговые значения утилизации были неоднократно превышены в течение 3-х дней</w:t>
            </w:r>
            <w:r w:rsidRPr="00CD206E">
              <w:rPr>
                <w:sz w:val="24"/>
                <w:szCs w:val="24"/>
                <w:lang w:val="kk-KZ"/>
              </w:rPr>
              <w:t xml:space="preserve"> в ЧНН</w:t>
            </w:r>
            <w:r w:rsidRPr="00CD206E">
              <w:rPr>
                <w:sz w:val="24"/>
                <w:szCs w:val="24"/>
              </w:rPr>
              <w:t>;</w:t>
            </w:r>
          </w:p>
          <w:p w14:paraId="39AF5404" w14:textId="042F8AEF" w:rsidR="002211EF" w:rsidRPr="00CD206E" w:rsidRDefault="002211EF" w:rsidP="00924090">
            <w:pPr>
              <w:pStyle w:val="a4"/>
              <w:ind w:left="0"/>
              <w:contextualSpacing w:val="0"/>
              <w:rPr>
                <w:sz w:val="24"/>
                <w:szCs w:val="24"/>
              </w:rPr>
            </w:pPr>
            <w:r w:rsidRPr="00CD206E">
              <w:rPr>
                <w:sz w:val="24"/>
                <w:szCs w:val="24"/>
              </w:rPr>
              <w:t xml:space="preserve">   </w:t>
            </w:r>
            <w:r>
              <w:rPr>
                <w:sz w:val="24"/>
                <w:szCs w:val="24"/>
              </w:rPr>
              <w:t xml:space="preserve">3) </w:t>
            </w:r>
            <w:r w:rsidRPr="00CD206E">
              <w:rPr>
                <w:sz w:val="24"/>
                <w:szCs w:val="24"/>
              </w:rPr>
              <w:t>отсутствует возможность проведения балансировки/перераспределения трафика;</w:t>
            </w:r>
          </w:p>
          <w:p w14:paraId="778C73A7" w14:textId="25B1F3A6" w:rsidR="002211EF" w:rsidRPr="00CD206E" w:rsidRDefault="002211EF" w:rsidP="00924090">
            <w:pPr>
              <w:pStyle w:val="a4"/>
              <w:ind w:left="0"/>
              <w:contextualSpacing w:val="0"/>
              <w:rPr>
                <w:sz w:val="24"/>
                <w:szCs w:val="24"/>
                <w:lang w:val="kk-KZ"/>
              </w:rPr>
            </w:pPr>
            <w:r w:rsidRPr="00CD206E">
              <w:rPr>
                <w:sz w:val="24"/>
                <w:szCs w:val="24"/>
              </w:rPr>
              <w:t xml:space="preserve">   </w:t>
            </w:r>
            <w:r>
              <w:rPr>
                <w:sz w:val="24"/>
                <w:szCs w:val="24"/>
              </w:rPr>
              <w:t xml:space="preserve">4) </w:t>
            </w:r>
            <w:r w:rsidRPr="00CD206E">
              <w:rPr>
                <w:sz w:val="24"/>
                <w:szCs w:val="24"/>
              </w:rPr>
              <w:t xml:space="preserve">наличие рекомендации от Аналитика </w:t>
            </w:r>
            <w:r w:rsidRPr="00CD206E">
              <w:rPr>
                <w:sz w:val="24"/>
                <w:szCs w:val="24"/>
                <w:lang w:val="en-US"/>
              </w:rPr>
              <w:t>Tier</w:t>
            </w:r>
            <w:r w:rsidRPr="00CD206E">
              <w:rPr>
                <w:sz w:val="24"/>
                <w:szCs w:val="24"/>
              </w:rPr>
              <w:t xml:space="preserve"> 3 </w:t>
            </w:r>
            <w:r w:rsidRPr="00CD206E">
              <w:rPr>
                <w:sz w:val="24"/>
                <w:szCs w:val="24"/>
                <w:lang w:val="kk-KZ"/>
              </w:rPr>
              <w:t>о необходимости проведения расширения</w:t>
            </w:r>
          </w:p>
        </w:tc>
        <w:tc>
          <w:tcPr>
            <w:tcW w:w="1276" w:type="dxa"/>
            <w:shd w:val="clear" w:color="auto" w:fill="auto"/>
          </w:tcPr>
          <w:p w14:paraId="32636FE0" w14:textId="373E970C" w:rsidR="002211EF" w:rsidRPr="00CD206E" w:rsidRDefault="002211EF" w:rsidP="00924090">
            <w:pPr>
              <w:pStyle w:val="a4"/>
              <w:ind w:left="0"/>
              <w:contextualSpacing w:val="0"/>
              <w:rPr>
                <w:sz w:val="24"/>
                <w:szCs w:val="24"/>
              </w:rPr>
            </w:pPr>
            <w:r w:rsidRPr="00CD206E">
              <w:rPr>
                <w:sz w:val="24"/>
                <w:szCs w:val="24"/>
              </w:rPr>
              <w:t>Назначен</w:t>
            </w:r>
          </w:p>
        </w:tc>
      </w:tr>
      <w:tr w:rsidR="002211EF" w14:paraId="3DCC713C" w14:textId="3A81EA27" w:rsidTr="00CD206E">
        <w:tc>
          <w:tcPr>
            <w:tcW w:w="709" w:type="dxa"/>
            <w:shd w:val="clear" w:color="auto" w:fill="auto"/>
          </w:tcPr>
          <w:p w14:paraId="2C47C248" w14:textId="29FDBE31" w:rsidR="002211EF" w:rsidRPr="00CD206E" w:rsidRDefault="00257D77" w:rsidP="00924090">
            <w:pPr>
              <w:pStyle w:val="a4"/>
              <w:ind w:left="0"/>
              <w:contextualSpacing w:val="0"/>
              <w:rPr>
                <w:sz w:val="24"/>
                <w:szCs w:val="24"/>
              </w:rPr>
            </w:pPr>
            <w:r>
              <w:rPr>
                <w:sz w:val="24"/>
                <w:szCs w:val="24"/>
              </w:rPr>
              <w:t>1.2.3</w:t>
            </w:r>
          </w:p>
        </w:tc>
        <w:tc>
          <w:tcPr>
            <w:tcW w:w="1559" w:type="dxa"/>
            <w:shd w:val="clear" w:color="auto" w:fill="auto"/>
          </w:tcPr>
          <w:p w14:paraId="57F4FCF3" w14:textId="5230797C" w:rsidR="002211EF" w:rsidRPr="00CD206E" w:rsidRDefault="002211EF" w:rsidP="00924090">
            <w:pPr>
              <w:pStyle w:val="a4"/>
              <w:ind w:left="0"/>
              <w:contextualSpacing w:val="0"/>
              <w:rPr>
                <w:sz w:val="24"/>
                <w:szCs w:val="24"/>
                <w:lang w:val="en-US"/>
              </w:rPr>
            </w:pPr>
            <w:r w:rsidRPr="00CD206E">
              <w:rPr>
                <w:sz w:val="24"/>
                <w:szCs w:val="24"/>
              </w:rPr>
              <w:t xml:space="preserve">Аналитик </w:t>
            </w:r>
            <w:r w:rsidRPr="00CD206E">
              <w:rPr>
                <w:sz w:val="24"/>
                <w:szCs w:val="24"/>
                <w:lang w:val="en-US"/>
              </w:rPr>
              <w:t>PM</w:t>
            </w:r>
          </w:p>
        </w:tc>
        <w:tc>
          <w:tcPr>
            <w:tcW w:w="6662" w:type="dxa"/>
            <w:shd w:val="clear" w:color="auto" w:fill="auto"/>
          </w:tcPr>
          <w:p w14:paraId="4936BA5D" w14:textId="77777777" w:rsidR="002211EF" w:rsidRPr="00CD206E" w:rsidRDefault="002211EF" w:rsidP="00924090">
            <w:pPr>
              <w:pStyle w:val="a4"/>
              <w:ind w:left="0"/>
              <w:contextualSpacing w:val="0"/>
              <w:rPr>
                <w:sz w:val="24"/>
                <w:szCs w:val="24"/>
              </w:rPr>
            </w:pPr>
            <w:r w:rsidRPr="00CD206E">
              <w:rPr>
                <w:sz w:val="24"/>
                <w:szCs w:val="24"/>
                <w:lang w:val="kk-KZ"/>
              </w:rPr>
              <w:t xml:space="preserve">Проблемы с утилизацией на предиктивном уровне решает в рамках процесса </w:t>
            </w:r>
            <w:r w:rsidRPr="00CD206E">
              <w:rPr>
                <w:sz w:val="24"/>
                <w:szCs w:val="24"/>
              </w:rPr>
              <w:t>«Управление производительностью сети» с использованием СУПБ.</w:t>
            </w:r>
          </w:p>
          <w:p w14:paraId="43CDD154" w14:textId="77777777" w:rsidR="002211EF" w:rsidRPr="00CD206E" w:rsidRDefault="002211EF" w:rsidP="00924090">
            <w:pPr>
              <w:pStyle w:val="a4"/>
              <w:ind w:left="0"/>
              <w:contextualSpacing w:val="0"/>
              <w:rPr>
                <w:sz w:val="24"/>
                <w:szCs w:val="24"/>
              </w:rPr>
            </w:pPr>
            <w:r w:rsidRPr="00CD206E">
              <w:rPr>
                <w:sz w:val="24"/>
                <w:szCs w:val="24"/>
              </w:rPr>
              <w:t>Проблемы с отклонениями нормативных значений по показателям качества:</w:t>
            </w:r>
          </w:p>
          <w:p w14:paraId="46AAE25F" w14:textId="77777777" w:rsidR="002211EF" w:rsidRPr="00CD206E" w:rsidRDefault="002211EF" w:rsidP="0067648E">
            <w:pPr>
              <w:pStyle w:val="a4"/>
              <w:numPr>
                <w:ilvl w:val="0"/>
                <w:numId w:val="22"/>
              </w:numPr>
              <w:ind w:left="315" w:hanging="284"/>
              <w:contextualSpacing w:val="0"/>
              <w:rPr>
                <w:sz w:val="24"/>
                <w:szCs w:val="24"/>
              </w:rPr>
            </w:pPr>
            <w:r w:rsidRPr="00CD206E">
              <w:rPr>
                <w:sz w:val="24"/>
                <w:szCs w:val="24"/>
              </w:rPr>
              <w:t xml:space="preserve">создает </w:t>
            </w:r>
            <w:proofErr w:type="spellStart"/>
            <w:r w:rsidRPr="00CD206E">
              <w:rPr>
                <w:sz w:val="24"/>
                <w:szCs w:val="24"/>
              </w:rPr>
              <w:t>ПБс</w:t>
            </w:r>
            <w:proofErr w:type="spellEnd"/>
            <w:r w:rsidRPr="00CD206E">
              <w:rPr>
                <w:sz w:val="24"/>
                <w:szCs w:val="24"/>
              </w:rPr>
              <w:t xml:space="preserve"> по отклонениям фактических значений показателей качества от нормативных, </w:t>
            </w:r>
          </w:p>
          <w:p w14:paraId="6C98EA57" w14:textId="661D1E38" w:rsidR="002211EF" w:rsidRPr="00CD206E" w:rsidRDefault="002211EF" w:rsidP="0067648E">
            <w:pPr>
              <w:pStyle w:val="a4"/>
              <w:numPr>
                <w:ilvl w:val="0"/>
                <w:numId w:val="22"/>
              </w:numPr>
              <w:ind w:left="315" w:hanging="284"/>
              <w:contextualSpacing w:val="0"/>
              <w:rPr>
                <w:sz w:val="24"/>
                <w:szCs w:val="24"/>
              </w:rPr>
            </w:pPr>
            <w:r w:rsidRPr="00CD206E">
              <w:rPr>
                <w:sz w:val="24"/>
                <w:szCs w:val="24"/>
              </w:rPr>
              <w:t xml:space="preserve">направляет </w:t>
            </w:r>
            <w:proofErr w:type="spellStart"/>
            <w:r w:rsidRPr="00CD206E">
              <w:rPr>
                <w:sz w:val="24"/>
                <w:szCs w:val="24"/>
              </w:rPr>
              <w:t>ПБр</w:t>
            </w:r>
            <w:proofErr w:type="spellEnd"/>
            <w:r w:rsidRPr="00CD206E">
              <w:rPr>
                <w:sz w:val="24"/>
                <w:szCs w:val="24"/>
              </w:rPr>
              <w:t xml:space="preserve">/Поручения ответственным подразделениям (ДЕЦУС, </w:t>
            </w:r>
            <w:r w:rsidRPr="00CD206E">
              <w:rPr>
                <w:sz w:val="24"/>
                <w:szCs w:val="24"/>
                <w:lang w:val="kk-KZ"/>
              </w:rPr>
              <w:t>ОД ДЭСД</w:t>
            </w:r>
            <w:r w:rsidRPr="00CD206E">
              <w:rPr>
                <w:sz w:val="24"/>
                <w:szCs w:val="24"/>
              </w:rPr>
              <w:t>, ДКБ) для выполнения корректирующих мероприятий.</w:t>
            </w:r>
          </w:p>
        </w:tc>
        <w:tc>
          <w:tcPr>
            <w:tcW w:w="1276" w:type="dxa"/>
            <w:shd w:val="clear" w:color="auto" w:fill="auto"/>
          </w:tcPr>
          <w:p w14:paraId="16EC18CE" w14:textId="77777777" w:rsidR="002211EF" w:rsidRPr="00CD206E" w:rsidRDefault="002211EF" w:rsidP="00924090">
            <w:pPr>
              <w:pStyle w:val="a4"/>
              <w:ind w:left="0"/>
              <w:contextualSpacing w:val="0"/>
              <w:rPr>
                <w:sz w:val="24"/>
                <w:szCs w:val="24"/>
              </w:rPr>
            </w:pPr>
            <w:r w:rsidRPr="00CD206E">
              <w:rPr>
                <w:sz w:val="24"/>
                <w:szCs w:val="24"/>
              </w:rPr>
              <w:t>Новый →</w:t>
            </w:r>
          </w:p>
          <w:p w14:paraId="4162F34E" w14:textId="7A8043F1" w:rsidR="002211EF" w:rsidRPr="00CD206E" w:rsidRDefault="002211EF" w:rsidP="00924090">
            <w:pPr>
              <w:pStyle w:val="a4"/>
              <w:ind w:left="0"/>
              <w:contextualSpacing w:val="0"/>
              <w:rPr>
                <w:sz w:val="24"/>
                <w:szCs w:val="24"/>
              </w:rPr>
            </w:pPr>
            <w:r w:rsidRPr="00CD206E">
              <w:rPr>
                <w:sz w:val="24"/>
                <w:szCs w:val="24"/>
              </w:rPr>
              <w:t>Назначен</w:t>
            </w:r>
          </w:p>
        </w:tc>
      </w:tr>
      <w:tr w:rsidR="002211EF" w14:paraId="7B99D9FE" w14:textId="77777777" w:rsidTr="002211EF">
        <w:tc>
          <w:tcPr>
            <w:tcW w:w="709" w:type="dxa"/>
            <w:shd w:val="clear" w:color="auto" w:fill="auto"/>
          </w:tcPr>
          <w:p w14:paraId="06327367" w14:textId="392F30F1" w:rsidR="002211EF" w:rsidRPr="00CD206E" w:rsidRDefault="00257D77" w:rsidP="00924090">
            <w:pPr>
              <w:pStyle w:val="a4"/>
              <w:spacing w:before="60" w:after="60"/>
              <w:ind w:left="0"/>
              <w:contextualSpacing w:val="0"/>
              <w:rPr>
                <w:sz w:val="24"/>
                <w:szCs w:val="24"/>
              </w:rPr>
            </w:pPr>
            <w:r>
              <w:rPr>
                <w:sz w:val="24"/>
                <w:szCs w:val="24"/>
              </w:rPr>
              <w:t>4)</w:t>
            </w:r>
          </w:p>
        </w:tc>
        <w:tc>
          <w:tcPr>
            <w:tcW w:w="9497" w:type="dxa"/>
            <w:gridSpan w:val="3"/>
            <w:shd w:val="clear" w:color="auto" w:fill="auto"/>
          </w:tcPr>
          <w:p w14:paraId="2BF41386" w14:textId="354BC498" w:rsidR="002211EF" w:rsidRPr="00CD206E" w:rsidRDefault="002211EF" w:rsidP="00924090">
            <w:pPr>
              <w:pStyle w:val="a4"/>
              <w:spacing w:before="60" w:after="60"/>
              <w:ind w:left="0"/>
              <w:contextualSpacing w:val="0"/>
              <w:rPr>
                <w:sz w:val="24"/>
                <w:szCs w:val="24"/>
              </w:rPr>
            </w:pPr>
            <w:r w:rsidRPr="00CD206E">
              <w:rPr>
                <w:sz w:val="24"/>
                <w:szCs w:val="24"/>
                <w:lang w:val="kk-KZ"/>
              </w:rPr>
              <w:t>Проблема с сервисами:</w:t>
            </w:r>
          </w:p>
        </w:tc>
      </w:tr>
      <w:tr w:rsidR="002211EF" w14:paraId="51A1485B" w14:textId="77777777" w:rsidTr="00CD206E">
        <w:tc>
          <w:tcPr>
            <w:tcW w:w="709" w:type="dxa"/>
            <w:shd w:val="clear" w:color="auto" w:fill="auto"/>
          </w:tcPr>
          <w:p w14:paraId="0C24ED81" w14:textId="24E4FA2B" w:rsidR="002211EF" w:rsidRPr="00CD206E" w:rsidRDefault="00257D77" w:rsidP="00924090">
            <w:pPr>
              <w:pStyle w:val="a4"/>
              <w:ind w:left="0"/>
              <w:contextualSpacing w:val="0"/>
              <w:rPr>
                <w:sz w:val="24"/>
                <w:szCs w:val="24"/>
              </w:rPr>
            </w:pPr>
            <w:r>
              <w:rPr>
                <w:sz w:val="24"/>
                <w:szCs w:val="24"/>
              </w:rPr>
              <w:t>1.2.2</w:t>
            </w:r>
          </w:p>
        </w:tc>
        <w:tc>
          <w:tcPr>
            <w:tcW w:w="1559" w:type="dxa"/>
            <w:shd w:val="clear" w:color="auto" w:fill="auto"/>
          </w:tcPr>
          <w:p w14:paraId="7FB82156" w14:textId="06C25CF4" w:rsidR="002211EF" w:rsidRPr="00CD206E" w:rsidRDefault="002211EF" w:rsidP="00924090">
            <w:pPr>
              <w:pStyle w:val="a4"/>
              <w:ind w:left="0"/>
              <w:contextualSpacing w:val="0"/>
              <w:rPr>
                <w:sz w:val="24"/>
                <w:szCs w:val="24"/>
              </w:rPr>
            </w:pPr>
            <w:r w:rsidRPr="00CD206E">
              <w:rPr>
                <w:sz w:val="24"/>
                <w:szCs w:val="24"/>
              </w:rPr>
              <w:t xml:space="preserve">Аналитик </w:t>
            </w:r>
            <w:proofErr w:type="spellStart"/>
            <w:r w:rsidRPr="00CD206E">
              <w:rPr>
                <w:sz w:val="24"/>
                <w:szCs w:val="24"/>
              </w:rPr>
              <w:t>ЦМиТПС</w:t>
            </w:r>
            <w:proofErr w:type="spellEnd"/>
          </w:p>
        </w:tc>
        <w:tc>
          <w:tcPr>
            <w:tcW w:w="6662" w:type="dxa"/>
            <w:shd w:val="clear" w:color="auto" w:fill="auto"/>
          </w:tcPr>
          <w:p w14:paraId="55E3D847" w14:textId="0846DC61" w:rsidR="002211EF" w:rsidRPr="00CD206E" w:rsidRDefault="002211EF" w:rsidP="00924090">
            <w:pPr>
              <w:pStyle w:val="a4"/>
              <w:ind w:left="0"/>
              <w:contextualSpacing w:val="0"/>
              <w:rPr>
                <w:sz w:val="24"/>
                <w:szCs w:val="24"/>
              </w:rPr>
            </w:pPr>
            <w:r w:rsidRPr="00CD206E">
              <w:rPr>
                <w:sz w:val="24"/>
                <w:szCs w:val="24"/>
                <w:lang w:val="kk-KZ"/>
              </w:rPr>
              <w:t xml:space="preserve">Создает ПБс </w:t>
            </w:r>
            <w:r w:rsidRPr="00CD206E">
              <w:rPr>
                <w:sz w:val="24"/>
                <w:szCs w:val="24"/>
              </w:rPr>
              <w:t xml:space="preserve">(если автоматический не создался) по аварийным сообщениям из </w:t>
            </w:r>
            <w:r w:rsidRPr="00CD206E">
              <w:rPr>
                <w:sz w:val="24"/>
                <w:szCs w:val="24"/>
                <w:lang w:val="en-US"/>
              </w:rPr>
              <w:t>SQM</w:t>
            </w:r>
            <w:r w:rsidRPr="00CD206E">
              <w:rPr>
                <w:sz w:val="24"/>
                <w:szCs w:val="24"/>
              </w:rPr>
              <w:t xml:space="preserve"> </w:t>
            </w:r>
            <w:r w:rsidRPr="00CD206E">
              <w:rPr>
                <w:sz w:val="24"/>
                <w:szCs w:val="24"/>
                <w:lang w:val="kk-KZ"/>
              </w:rPr>
              <w:t>систем и/или тестовых точек</w:t>
            </w:r>
            <w:r w:rsidRPr="00CD206E">
              <w:rPr>
                <w:sz w:val="24"/>
                <w:szCs w:val="24"/>
              </w:rPr>
              <w:t>, заявкам абонентов</w:t>
            </w:r>
          </w:p>
        </w:tc>
        <w:tc>
          <w:tcPr>
            <w:tcW w:w="1276" w:type="dxa"/>
            <w:shd w:val="clear" w:color="auto" w:fill="auto"/>
          </w:tcPr>
          <w:p w14:paraId="20ECF556" w14:textId="15302675" w:rsidR="002211EF" w:rsidRPr="00CD206E" w:rsidRDefault="002211EF" w:rsidP="00924090">
            <w:pPr>
              <w:pStyle w:val="a4"/>
              <w:ind w:left="0"/>
              <w:contextualSpacing w:val="0"/>
              <w:rPr>
                <w:sz w:val="24"/>
                <w:szCs w:val="24"/>
              </w:rPr>
            </w:pPr>
            <w:r w:rsidRPr="00CD206E">
              <w:rPr>
                <w:sz w:val="24"/>
                <w:szCs w:val="24"/>
              </w:rPr>
              <w:t>Новый</w:t>
            </w:r>
          </w:p>
        </w:tc>
      </w:tr>
      <w:tr w:rsidR="002211EF" w14:paraId="04F65FA4" w14:textId="77777777" w:rsidTr="002211EF">
        <w:tc>
          <w:tcPr>
            <w:tcW w:w="709" w:type="dxa"/>
            <w:shd w:val="clear" w:color="auto" w:fill="auto"/>
          </w:tcPr>
          <w:p w14:paraId="445595BC" w14:textId="57974F9A" w:rsidR="002211EF" w:rsidRPr="00CD206E" w:rsidRDefault="00257D77" w:rsidP="00924090">
            <w:pPr>
              <w:pStyle w:val="a4"/>
              <w:spacing w:before="60" w:after="60"/>
              <w:ind w:left="0"/>
              <w:contextualSpacing w:val="0"/>
              <w:rPr>
                <w:sz w:val="24"/>
                <w:szCs w:val="24"/>
              </w:rPr>
            </w:pPr>
            <w:r>
              <w:rPr>
                <w:sz w:val="24"/>
                <w:szCs w:val="24"/>
              </w:rPr>
              <w:t>5)</w:t>
            </w:r>
          </w:p>
        </w:tc>
        <w:tc>
          <w:tcPr>
            <w:tcW w:w="9497" w:type="dxa"/>
            <w:gridSpan w:val="3"/>
            <w:shd w:val="clear" w:color="auto" w:fill="auto"/>
          </w:tcPr>
          <w:p w14:paraId="0D6CC6C3" w14:textId="499A208E" w:rsidR="002211EF" w:rsidRPr="00CD206E" w:rsidRDefault="002211EF" w:rsidP="00924090">
            <w:pPr>
              <w:pStyle w:val="a4"/>
              <w:spacing w:before="60" w:after="60"/>
              <w:ind w:left="0"/>
              <w:contextualSpacing w:val="0"/>
              <w:rPr>
                <w:sz w:val="24"/>
                <w:szCs w:val="24"/>
              </w:rPr>
            </w:pPr>
            <w:r w:rsidRPr="00CD206E">
              <w:rPr>
                <w:sz w:val="24"/>
                <w:szCs w:val="24"/>
              </w:rPr>
              <w:t>В нерабочее время:</w:t>
            </w:r>
          </w:p>
        </w:tc>
      </w:tr>
      <w:tr w:rsidR="002211EF" w14:paraId="635DB722" w14:textId="2385AAC0" w:rsidTr="00CD206E">
        <w:tc>
          <w:tcPr>
            <w:tcW w:w="709" w:type="dxa"/>
            <w:shd w:val="clear" w:color="auto" w:fill="auto"/>
          </w:tcPr>
          <w:p w14:paraId="58021BEC" w14:textId="6C47439B" w:rsidR="002211EF" w:rsidRPr="00CD206E" w:rsidRDefault="00257D77" w:rsidP="00924090">
            <w:pPr>
              <w:pStyle w:val="a4"/>
              <w:ind w:left="0"/>
              <w:contextualSpacing w:val="0"/>
              <w:rPr>
                <w:sz w:val="24"/>
                <w:szCs w:val="24"/>
              </w:rPr>
            </w:pPr>
            <w:r>
              <w:rPr>
                <w:sz w:val="24"/>
                <w:szCs w:val="24"/>
              </w:rPr>
              <w:lastRenderedPageBreak/>
              <w:t>1.2.2</w:t>
            </w:r>
          </w:p>
        </w:tc>
        <w:tc>
          <w:tcPr>
            <w:tcW w:w="1559" w:type="dxa"/>
            <w:shd w:val="clear" w:color="auto" w:fill="auto"/>
          </w:tcPr>
          <w:p w14:paraId="34EFD6FE" w14:textId="200E51E2" w:rsidR="002211EF" w:rsidRPr="00CD206E" w:rsidRDefault="002211EF" w:rsidP="00924090">
            <w:pPr>
              <w:pStyle w:val="a4"/>
              <w:ind w:left="0"/>
              <w:contextualSpacing w:val="0"/>
              <w:rPr>
                <w:sz w:val="24"/>
                <w:szCs w:val="24"/>
              </w:rPr>
            </w:pPr>
            <w:r w:rsidRPr="00CD206E">
              <w:rPr>
                <w:sz w:val="24"/>
                <w:szCs w:val="24"/>
              </w:rPr>
              <w:t>Аналитик</w:t>
            </w:r>
            <w:r w:rsidRPr="00CD206E">
              <w:rPr>
                <w:sz w:val="24"/>
                <w:szCs w:val="24"/>
              </w:rPr>
              <w:br/>
            </w:r>
            <w:r w:rsidRPr="00CD206E">
              <w:rPr>
                <w:sz w:val="24"/>
                <w:szCs w:val="24"/>
                <w:lang w:val="en-US"/>
              </w:rPr>
              <w:t>Tier 1</w:t>
            </w:r>
          </w:p>
        </w:tc>
        <w:tc>
          <w:tcPr>
            <w:tcW w:w="6662" w:type="dxa"/>
            <w:shd w:val="clear" w:color="auto" w:fill="auto"/>
          </w:tcPr>
          <w:p w14:paraId="11A49A0B" w14:textId="5D554219" w:rsidR="002211EF" w:rsidRPr="00CD206E" w:rsidRDefault="002211EF" w:rsidP="00924090">
            <w:pPr>
              <w:pStyle w:val="a4"/>
              <w:ind w:left="0"/>
              <w:contextualSpacing w:val="0"/>
              <w:rPr>
                <w:sz w:val="24"/>
                <w:szCs w:val="24"/>
              </w:rPr>
            </w:pPr>
            <w:r w:rsidRPr="00CD206E">
              <w:rPr>
                <w:sz w:val="24"/>
                <w:szCs w:val="24"/>
              </w:rPr>
              <w:t xml:space="preserve">Назначить Поручения </w:t>
            </w:r>
            <w:r w:rsidRPr="00CD206E">
              <w:rPr>
                <w:sz w:val="24"/>
                <w:szCs w:val="24"/>
                <w:lang w:val="en-US"/>
              </w:rPr>
              <w:t>Tier</w:t>
            </w:r>
            <w:r w:rsidRPr="00CD206E">
              <w:rPr>
                <w:sz w:val="24"/>
                <w:szCs w:val="24"/>
              </w:rPr>
              <w:t xml:space="preserve"> 2</w:t>
            </w:r>
            <w:r w:rsidRPr="00CD206E">
              <w:rPr>
                <w:sz w:val="24"/>
                <w:szCs w:val="24"/>
                <w:lang w:val="kk-KZ"/>
              </w:rPr>
              <w:t>/</w:t>
            </w:r>
            <w:r w:rsidRPr="00CD206E">
              <w:rPr>
                <w:sz w:val="24"/>
                <w:szCs w:val="24"/>
                <w:lang w:val="en-US"/>
              </w:rPr>
              <w:t>FF</w:t>
            </w:r>
            <w:r w:rsidRPr="00CD206E">
              <w:rPr>
                <w:sz w:val="24"/>
                <w:szCs w:val="24"/>
              </w:rPr>
              <w:t xml:space="preserve">, </w:t>
            </w:r>
            <w:r w:rsidRPr="00CD206E">
              <w:rPr>
                <w:sz w:val="24"/>
                <w:szCs w:val="24"/>
                <w:lang w:val="kk-KZ"/>
              </w:rPr>
              <w:t xml:space="preserve">работающим в режиме </w:t>
            </w:r>
            <w:r w:rsidRPr="00CD206E">
              <w:rPr>
                <w:sz w:val="24"/>
                <w:szCs w:val="24"/>
              </w:rPr>
              <w:t xml:space="preserve">«Дежурство на дому», с указанием ФИО. </w:t>
            </w:r>
          </w:p>
          <w:p w14:paraId="72B65A9B" w14:textId="7EDF198B" w:rsidR="002211EF" w:rsidRPr="00CD206E" w:rsidRDefault="002211EF" w:rsidP="00924090">
            <w:pPr>
              <w:pStyle w:val="a4"/>
              <w:ind w:left="0"/>
              <w:contextualSpacing w:val="0"/>
              <w:rPr>
                <w:sz w:val="24"/>
                <w:szCs w:val="24"/>
                <w:lang w:val="kk-KZ"/>
              </w:rPr>
            </w:pPr>
            <w:r w:rsidRPr="00CD206E">
              <w:rPr>
                <w:sz w:val="24"/>
                <w:szCs w:val="24"/>
              </w:rPr>
              <w:t>С</w:t>
            </w:r>
            <w:r w:rsidRPr="00CD206E">
              <w:rPr>
                <w:sz w:val="24"/>
                <w:szCs w:val="24"/>
                <w:lang w:val="kk-KZ"/>
              </w:rPr>
              <w:t>воевременно оповестить инженера на местах о возникшей проблеме по номеру телефона, указанному в графике деужрств Справочника «Персонал» («Инженеры на местах»).</w:t>
            </w:r>
          </w:p>
          <w:p w14:paraId="58BED881" w14:textId="73672258" w:rsidR="002211EF" w:rsidRPr="00CD206E" w:rsidRDefault="002211EF" w:rsidP="00924090">
            <w:pPr>
              <w:pStyle w:val="a4"/>
              <w:ind w:left="0"/>
              <w:contextualSpacing w:val="0"/>
              <w:rPr>
                <w:sz w:val="24"/>
                <w:szCs w:val="24"/>
                <w:lang w:val="kk-KZ"/>
              </w:rPr>
            </w:pPr>
            <w:r w:rsidRPr="00CD206E">
              <w:rPr>
                <w:sz w:val="24"/>
                <w:szCs w:val="24"/>
              </w:rPr>
              <w:t>В</w:t>
            </w:r>
            <w:r w:rsidRPr="00CD206E">
              <w:rPr>
                <w:sz w:val="24"/>
                <w:szCs w:val="24"/>
                <w:lang w:val="kk-KZ"/>
              </w:rPr>
              <w:t xml:space="preserve"> случае недоступности сотрудников </w:t>
            </w:r>
            <w:r w:rsidRPr="00CD206E">
              <w:rPr>
                <w:sz w:val="24"/>
                <w:szCs w:val="24"/>
                <w:lang w:val="en-US"/>
              </w:rPr>
              <w:t>Tier</w:t>
            </w:r>
            <w:r w:rsidRPr="00CD206E">
              <w:rPr>
                <w:sz w:val="24"/>
                <w:szCs w:val="24"/>
              </w:rPr>
              <w:t xml:space="preserve"> 2/</w:t>
            </w:r>
            <w:r w:rsidRPr="00CD206E">
              <w:rPr>
                <w:sz w:val="24"/>
                <w:szCs w:val="24"/>
                <w:lang w:val="en-US"/>
              </w:rPr>
              <w:t>FF</w:t>
            </w:r>
            <w:r w:rsidRPr="00CD206E">
              <w:rPr>
                <w:sz w:val="24"/>
                <w:szCs w:val="24"/>
              </w:rPr>
              <w:t xml:space="preserve"> (отсутствия графика дежурств, контактной информации или ответа исполнителя)</w:t>
            </w:r>
            <w:r w:rsidRPr="00CD206E">
              <w:rPr>
                <w:sz w:val="24"/>
                <w:szCs w:val="24"/>
                <w:lang w:val="kk-KZ"/>
              </w:rPr>
              <w:t xml:space="preserve"> оповестить ОД ДЭСД и внести соответствующую запись в ПБс.</w:t>
            </w:r>
          </w:p>
          <w:p w14:paraId="109D1491" w14:textId="1EA697CC" w:rsidR="002211EF" w:rsidRPr="00CD206E" w:rsidRDefault="002211EF" w:rsidP="00924090">
            <w:pPr>
              <w:pStyle w:val="a4"/>
              <w:ind w:left="0"/>
              <w:contextualSpacing w:val="0"/>
              <w:rPr>
                <w:sz w:val="24"/>
                <w:szCs w:val="24"/>
                <w:lang w:val="kk-KZ"/>
              </w:rPr>
            </w:pPr>
            <w:r w:rsidRPr="00CD206E">
              <w:rPr>
                <w:sz w:val="24"/>
                <w:szCs w:val="24"/>
                <w:lang w:val="kk-KZ"/>
              </w:rPr>
              <w:t>Может сам принять ПБс в статусе «Новый» в работу, создать ПБр или Поручение и назначить непосредственного исполнителя;</w:t>
            </w:r>
          </w:p>
          <w:p w14:paraId="7871715C" w14:textId="659A8E47" w:rsidR="002211EF" w:rsidRPr="00CD206E" w:rsidRDefault="002211EF" w:rsidP="00924090">
            <w:pPr>
              <w:pStyle w:val="a4"/>
              <w:ind w:left="0"/>
              <w:contextualSpacing w:val="0"/>
              <w:rPr>
                <w:sz w:val="24"/>
                <w:szCs w:val="24"/>
              </w:rPr>
            </w:pPr>
            <w:r w:rsidRPr="00CD206E">
              <w:rPr>
                <w:sz w:val="24"/>
                <w:szCs w:val="24"/>
                <w:lang w:val="kk-KZ"/>
              </w:rPr>
              <w:t xml:space="preserve">В случае отсутствия у </w:t>
            </w:r>
            <w:r w:rsidRPr="00CD206E">
              <w:rPr>
                <w:sz w:val="24"/>
                <w:szCs w:val="24"/>
                <w:lang w:val="en-US"/>
              </w:rPr>
              <w:t>Tier</w:t>
            </w:r>
            <w:r w:rsidRPr="00CD206E">
              <w:rPr>
                <w:sz w:val="24"/>
                <w:szCs w:val="24"/>
              </w:rPr>
              <w:t xml:space="preserve"> 2/</w:t>
            </w:r>
            <w:r w:rsidRPr="00CD206E">
              <w:rPr>
                <w:sz w:val="24"/>
                <w:szCs w:val="24"/>
                <w:lang w:val="en-US"/>
              </w:rPr>
              <w:t>FF</w:t>
            </w:r>
            <w:r w:rsidRPr="00CD206E">
              <w:rPr>
                <w:sz w:val="24"/>
                <w:szCs w:val="24"/>
              </w:rPr>
              <w:t xml:space="preserve"> </w:t>
            </w:r>
            <w:r w:rsidRPr="00CD206E">
              <w:rPr>
                <w:sz w:val="24"/>
                <w:szCs w:val="24"/>
                <w:lang w:val="kk-KZ"/>
              </w:rPr>
              <w:t xml:space="preserve">доступа к СУПБ </w:t>
            </w:r>
            <w:r w:rsidRPr="00CD206E">
              <w:rPr>
                <w:sz w:val="24"/>
                <w:szCs w:val="24"/>
                <w:lang w:val="en-US"/>
              </w:rPr>
              <w:t>Remedy</w:t>
            </w:r>
            <w:r w:rsidRPr="00CD206E">
              <w:rPr>
                <w:sz w:val="24"/>
                <w:szCs w:val="24"/>
              </w:rPr>
              <w:t xml:space="preserve">, </w:t>
            </w:r>
            <w:r w:rsidRPr="00CD206E">
              <w:rPr>
                <w:sz w:val="24"/>
                <w:szCs w:val="24"/>
                <w:lang w:val="kk-KZ"/>
              </w:rPr>
              <w:t>принимать от них</w:t>
            </w:r>
            <w:r w:rsidRPr="00CD206E">
              <w:rPr>
                <w:sz w:val="24"/>
                <w:szCs w:val="24"/>
              </w:rPr>
              <w:t xml:space="preserve"> информацию </w:t>
            </w:r>
            <w:r w:rsidRPr="00CD206E">
              <w:rPr>
                <w:sz w:val="24"/>
                <w:szCs w:val="24"/>
                <w:lang w:val="kk-KZ"/>
              </w:rPr>
              <w:t>по телефону и выносить решения о дальнейшей отработке ПБ</w:t>
            </w:r>
          </w:p>
        </w:tc>
        <w:tc>
          <w:tcPr>
            <w:tcW w:w="1276" w:type="dxa"/>
            <w:shd w:val="clear" w:color="auto" w:fill="auto"/>
          </w:tcPr>
          <w:p w14:paraId="2AFE6B5F" w14:textId="3F08EA2E" w:rsidR="002211EF" w:rsidRPr="00CD206E" w:rsidRDefault="002211EF" w:rsidP="00924090">
            <w:pPr>
              <w:pStyle w:val="a4"/>
              <w:ind w:left="0"/>
              <w:contextualSpacing w:val="0"/>
              <w:rPr>
                <w:sz w:val="24"/>
                <w:szCs w:val="24"/>
              </w:rPr>
            </w:pPr>
            <w:r w:rsidRPr="00CD206E">
              <w:rPr>
                <w:sz w:val="24"/>
                <w:szCs w:val="24"/>
              </w:rPr>
              <w:t>Назначен</w:t>
            </w:r>
          </w:p>
        </w:tc>
      </w:tr>
      <w:tr w:rsidR="002211EF" w14:paraId="7FB934FF" w14:textId="0C769061" w:rsidTr="00CD206E">
        <w:tc>
          <w:tcPr>
            <w:tcW w:w="709" w:type="dxa"/>
            <w:shd w:val="clear" w:color="auto" w:fill="auto"/>
          </w:tcPr>
          <w:p w14:paraId="6F479401" w14:textId="741F14CB" w:rsidR="002211EF" w:rsidRPr="00CD206E" w:rsidRDefault="00257D77" w:rsidP="00924090">
            <w:pPr>
              <w:pStyle w:val="a4"/>
              <w:ind w:left="0"/>
              <w:contextualSpacing w:val="0"/>
              <w:rPr>
                <w:sz w:val="24"/>
                <w:szCs w:val="24"/>
              </w:rPr>
            </w:pPr>
            <w:r>
              <w:rPr>
                <w:sz w:val="24"/>
                <w:szCs w:val="24"/>
              </w:rPr>
              <w:t>1.2.3</w:t>
            </w:r>
          </w:p>
        </w:tc>
        <w:tc>
          <w:tcPr>
            <w:tcW w:w="1559" w:type="dxa"/>
            <w:shd w:val="clear" w:color="auto" w:fill="auto"/>
          </w:tcPr>
          <w:p w14:paraId="5365F710" w14:textId="45198BBF" w:rsidR="002211EF" w:rsidRPr="00CD206E" w:rsidRDefault="002211EF" w:rsidP="00924090">
            <w:pPr>
              <w:pStyle w:val="a4"/>
              <w:ind w:left="0"/>
              <w:contextualSpacing w:val="0"/>
              <w:rPr>
                <w:sz w:val="24"/>
                <w:szCs w:val="24"/>
              </w:rPr>
            </w:pPr>
            <w:r w:rsidRPr="00CD206E">
              <w:rPr>
                <w:sz w:val="24"/>
                <w:szCs w:val="24"/>
                <w:lang w:val="kk-KZ"/>
              </w:rPr>
              <w:t>ОД ДЭСД</w:t>
            </w:r>
          </w:p>
        </w:tc>
        <w:tc>
          <w:tcPr>
            <w:tcW w:w="6662" w:type="dxa"/>
            <w:shd w:val="clear" w:color="auto" w:fill="auto"/>
          </w:tcPr>
          <w:p w14:paraId="0B6E89BE" w14:textId="0EBDCC28" w:rsidR="002211EF" w:rsidRPr="00CD206E" w:rsidRDefault="002211EF" w:rsidP="00924090">
            <w:pPr>
              <w:pStyle w:val="a4"/>
              <w:ind w:left="0"/>
              <w:contextualSpacing w:val="0"/>
              <w:rPr>
                <w:sz w:val="24"/>
                <w:szCs w:val="24"/>
              </w:rPr>
            </w:pPr>
            <w:r w:rsidRPr="00CD206E">
              <w:rPr>
                <w:sz w:val="24"/>
                <w:szCs w:val="24"/>
              </w:rPr>
              <w:t>Найти необходимого сотрудника и внести его контактную информацию в ПБ/Поручение</w:t>
            </w:r>
          </w:p>
        </w:tc>
        <w:tc>
          <w:tcPr>
            <w:tcW w:w="1276" w:type="dxa"/>
            <w:shd w:val="clear" w:color="auto" w:fill="auto"/>
          </w:tcPr>
          <w:p w14:paraId="5BE957CB" w14:textId="73401A29" w:rsidR="002211EF" w:rsidRPr="00CD206E" w:rsidRDefault="002211EF" w:rsidP="00924090">
            <w:pPr>
              <w:pStyle w:val="a4"/>
              <w:ind w:left="0"/>
              <w:contextualSpacing w:val="0"/>
              <w:jc w:val="center"/>
              <w:rPr>
                <w:sz w:val="24"/>
                <w:szCs w:val="24"/>
              </w:rPr>
            </w:pPr>
            <w:r>
              <w:rPr>
                <w:sz w:val="24"/>
                <w:szCs w:val="24"/>
              </w:rPr>
              <w:t>-</w:t>
            </w:r>
          </w:p>
        </w:tc>
      </w:tr>
      <w:tr w:rsidR="002211EF" w14:paraId="2FC2AB5C" w14:textId="77777777" w:rsidTr="00CD206E">
        <w:tc>
          <w:tcPr>
            <w:tcW w:w="709" w:type="dxa"/>
            <w:shd w:val="clear" w:color="auto" w:fill="auto"/>
          </w:tcPr>
          <w:p w14:paraId="02179B61" w14:textId="082F5011" w:rsidR="002211EF" w:rsidRPr="00CD206E" w:rsidRDefault="00257D77" w:rsidP="00924090">
            <w:pPr>
              <w:pStyle w:val="a4"/>
              <w:ind w:left="0"/>
              <w:contextualSpacing w:val="0"/>
              <w:rPr>
                <w:sz w:val="24"/>
                <w:szCs w:val="24"/>
              </w:rPr>
            </w:pPr>
            <w:r>
              <w:rPr>
                <w:sz w:val="24"/>
                <w:szCs w:val="24"/>
              </w:rPr>
              <w:t>1.2.2</w:t>
            </w:r>
          </w:p>
        </w:tc>
        <w:tc>
          <w:tcPr>
            <w:tcW w:w="1559" w:type="dxa"/>
            <w:shd w:val="clear" w:color="auto" w:fill="auto"/>
          </w:tcPr>
          <w:p w14:paraId="5EB0936E" w14:textId="497DC038" w:rsidR="002211EF" w:rsidRPr="00CD206E" w:rsidRDefault="002211EF" w:rsidP="00924090">
            <w:pPr>
              <w:pStyle w:val="a4"/>
              <w:ind w:left="0"/>
              <w:contextualSpacing w:val="0"/>
              <w:rPr>
                <w:sz w:val="24"/>
                <w:szCs w:val="24"/>
                <w:lang w:val="kk-KZ"/>
              </w:rPr>
            </w:pPr>
            <w:r w:rsidRPr="00CD206E">
              <w:rPr>
                <w:sz w:val="24"/>
                <w:szCs w:val="24"/>
                <w:lang w:val="kk-KZ"/>
              </w:rPr>
              <w:t>Аналитик ЦМиТПС</w:t>
            </w:r>
          </w:p>
        </w:tc>
        <w:tc>
          <w:tcPr>
            <w:tcW w:w="6662" w:type="dxa"/>
            <w:shd w:val="clear" w:color="auto" w:fill="auto"/>
          </w:tcPr>
          <w:p w14:paraId="1725EABC" w14:textId="310A138E" w:rsidR="002211EF" w:rsidRPr="00CD206E" w:rsidRDefault="002211EF" w:rsidP="00924090">
            <w:pPr>
              <w:autoSpaceDE w:val="0"/>
              <w:autoSpaceDN w:val="0"/>
              <w:adjustRightInd w:val="0"/>
              <w:rPr>
                <w:sz w:val="24"/>
                <w:szCs w:val="24"/>
                <w:lang w:val="kk-KZ"/>
              </w:rPr>
            </w:pPr>
            <w:r w:rsidRPr="00CD206E">
              <w:rPr>
                <w:sz w:val="24"/>
                <w:szCs w:val="24"/>
                <w:lang w:val="kk-KZ"/>
              </w:rPr>
              <w:t xml:space="preserve">Назначает ПБ  на контроль  "Группе исполнителей" СОК1 ЕЦУС по направлению </w:t>
            </w:r>
            <w:r w:rsidR="00152479">
              <w:rPr>
                <w:sz w:val="24"/>
                <w:szCs w:val="24"/>
                <w:lang w:val="kk-KZ"/>
              </w:rPr>
              <w:t xml:space="preserve">при коде неисправности </w:t>
            </w:r>
            <w:r w:rsidR="00152479">
              <w:rPr>
                <w:sz w:val="24"/>
                <w:szCs w:val="24"/>
              </w:rPr>
              <w:t xml:space="preserve">«1» или «2» </w:t>
            </w:r>
            <w:r w:rsidRPr="00CD206E">
              <w:rPr>
                <w:sz w:val="24"/>
                <w:szCs w:val="24"/>
                <w:lang w:val="kk-KZ"/>
              </w:rPr>
              <w:t xml:space="preserve">(в нерабочее время c 17:30, выходные/праздничные дни):  </w:t>
            </w:r>
          </w:p>
          <w:p w14:paraId="24AAFEB2" w14:textId="77777777" w:rsidR="002211EF" w:rsidRPr="00CD206E" w:rsidRDefault="002211EF" w:rsidP="00924090">
            <w:pPr>
              <w:autoSpaceDE w:val="0"/>
              <w:autoSpaceDN w:val="0"/>
              <w:adjustRightInd w:val="0"/>
              <w:rPr>
                <w:sz w:val="24"/>
                <w:szCs w:val="24"/>
                <w:lang w:val="kk-KZ"/>
              </w:rPr>
            </w:pPr>
            <w:r w:rsidRPr="00CD206E">
              <w:rPr>
                <w:sz w:val="24"/>
                <w:szCs w:val="24"/>
                <w:lang w:val="kk-KZ"/>
              </w:rPr>
              <w:t xml:space="preserve">а) СД - массовый простой сервисов на оборудовании СД, перезагрузка платы\OLT, отсутствие или пропадание регистрации POTS, отсутствие Multicast;  </w:t>
            </w:r>
          </w:p>
          <w:p w14:paraId="4EF9C8AE" w14:textId="45D68A64" w:rsidR="002211EF" w:rsidRPr="00CD206E" w:rsidRDefault="002211EF" w:rsidP="00924090">
            <w:pPr>
              <w:autoSpaceDE w:val="0"/>
              <w:autoSpaceDN w:val="0"/>
              <w:adjustRightInd w:val="0"/>
              <w:rPr>
                <w:sz w:val="24"/>
                <w:szCs w:val="24"/>
                <w:lang w:val="kk-KZ"/>
              </w:rPr>
            </w:pPr>
            <w:r w:rsidRPr="00CD206E">
              <w:rPr>
                <w:sz w:val="24"/>
                <w:szCs w:val="24"/>
                <w:lang w:val="kk-KZ"/>
              </w:rPr>
              <w:t>б) ПД - простой или некачественная работа сервисов IPVPN, статического интернета, государственных учреждений, клиентов ДКБ;</w:t>
            </w:r>
          </w:p>
          <w:p w14:paraId="5F94A921" w14:textId="77777777" w:rsidR="002211EF" w:rsidRPr="00CD206E" w:rsidRDefault="002211EF" w:rsidP="00924090">
            <w:pPr>
              <w:autoSpaceDE w:val="0"/>
              <w:autoSpaceDN w:val="0"/>
              <w:adjustRightInd w:val="0"/>
              <w:rPr>
                <w:sz w:val="24"/>
                <w:szCs w:val="24"/>
                <w:lang w:val="kk-KZ"/>
              </w:rPr>
            </w:pPr>
            <w:r w:rsidRPr="00CD206E">
              <w:rPr>
                <w:sz w:val="24"/>
                <w:szCs w:val="24"/>
                <w:lang w:val="kk-KZ"/>
              </w:rPr>
              <w:t>в) ТС/TV - отсутствие одного и более канала (с подтверждением на тестовой точке ЦМС или филиала), сервис предоставляется не полностью (звук есть, нет видео и наоборот), зависание и рассыпание на пиксили;</w:t>
            </w:r>
          </w:p>
          <w:p w14:paraId="652942BC" w14:textId="77777777" w:rsidR="002211EF" w:rsidRPr="00CD206E" w:rsidRDefault="002211EF" w:rsidP="00924090">
            <w:pPr>
              <w:autoSpaceDE w:val="0"/>
              <w:autoSpaceDN w:val="0"/>
              <w:adjustRightInd w:val="0"/>
              <w:rPr>
                <w:sz w:val="24"/>
                <w:szCs w:val="24"/>
                <w:lang w:val="kk-KZ"/>
              </w:rPr>
            </w:pPr>
            <w:r w:rsidRPr="00CD206E">
              <w:rPr>
                <w:sz w:val="24"/>
                <w:szCs w:val="24"/>
                <w:lang w:val="kk-KZ"/>
              </w:rPr>
              <w:t>г) ГК - простой или некачественная работа сервисов ГК у государственных учреждений, клиентов ДКБ;</w:t>
            </w:r>
          </w:p>
          <w:p w14:paraId="7AF207C6" w14:textId="1BCDDC5E" w:rsidR="002211EF" w:rsidRPr="00CD206E" w:rsidRDefault="002211EF" w:rsidP="00924090">
            <w:pPr>
              <w:autoSpaceDE w:val="0"/>
              <w:autoSpaceDN w:val="0"/>
              <w:adjustRightInd w:val="0"/>
              <w:rPr>
                <w:sz w:val="24"/>
                <w:szCs w:val="24"/>
                <w:lang w:val="kk-KZ"/>
              </w:rPr>
            </w:pPr>
            <w:r w:rsidRPr="00CD206E">
              <w:rPr>
                <w:sz w:val="24"/>
                <w:szCs w:val="24"/>
                <w:lang w:val="kk-KZ"/>
              </w:rPr>
              <w:t>д) ТС - проблемы на первичной сети.</w:t>
            </w:r>
          </w:p>
          <w:p w14:paraId="3714CFD6" w14:textId="515331EF" w:rsidR="002211EF" w:rsidRPr="00CD206E" w:rsidRDefault="002211EF" w:rsidP="00924090">
            <w:pPr>
              <w:autoSpaceDE w:val="0"/>
              <w:autoSpaceDN w:val="0"/>
              <w:adjustRightInd w:val="0"/>
              <w:rPr>
                <w:sz w:val="24"/>
                <w:szCs w:val="24"/>
                <w:lang w:val="kk-KZ"/>
              </w:rPr>
            </w:pPr>
            <w:r w:rsidRPr="00CD206E">
              <w:rPr>
                <w:sz w:val="24"/>
                <w:szCs w:val="24"/>
                <w:lang w:val="kk-KZ"/>
              </w:rPr>
              <w:t>Берет на котроль ПБс, как Владелец ПБ, при наступлении рабочего дня, если проблема не решена в нерабочее время.</w:t>
            </w:r>
          </w:p>
        </w:tc>
        <w:tc>
          <w:tcPr>
            <w:tcW w:w="1276" w:type="dxa"/>
            <w:shd w:val="clear" w:color="auto" w:fill="auto"/>
          </w:tcPr>
          <w:p w14:paraId="34760C4D" w14:textId="061BA370" w:rsidR="002211EF" w:rsidRPr="00CD206E" w:rsidRDefault="002211EF" w:rsidP="00924090">
            <w:pPr>
              <w:pStyle w:val="a4"/>
              <w:ind w:left="0"/>
              <w:contextualSpacing w:val="0"/>
              <w:rPr>
                <w:sz w:val="24"/>
                <w:szCs w:val="24"/>
              </w:rPr>
            </w:pPr>
            <w:r w:rsidRPr="00CD206E">
              <w:rPr>
                <w:sz w:val="24"/>
                <w:szCs w:val="24"/>
              </w:rPr>
              <w:t>Назначен</w:t>
            </w:r>
          </w:p>
        </w:tc>
      </w:tr>
      <w:tr w:rsidR="0050755A" w14:paraId="2342FAD9" w14:textId="77777777" w:rsidTr="0050755A">
        <w:tc>
          <w:tcPr>
            <w:tcW w:w="709" w:type="dxa"/>
            <w:shd w:val="clear" w:color="auto" w:fill="auto"/>
          </w:tcPr>
          <w:p w14:paraId="4CF2C903" w14:textId="087368BD" w:rsidR="0050755A" w:rsidRPr="00CD206E" w:rsidRDefault="00257D77" w:rsidP="00924090">
            <w:pPr>
              <w:pStyle w:val="a4"/>
              <w:spacing w:before="60" w:after="60"/>
              <w:ind w:left="0"/>
              <w:contextualSpacing w:val="0"/>
              <w:rPr>
                <w:sz w:val="24"/>
                <w:szCs w:val="24"/>
              </w:rPr>
            </w:pPr>
            <w:r>
              <w:rPr>
                <w:sz w:val="24"/>
                <w:szCs w:val="24"/>
              </w:rPr>
              <w:t>6)</w:t>
            </w:r>
          </w:p>
        </w:tc>
        <w:tc>
          <w:tcPr>
            <w:tcW w:w="9497" w:type="dxa"/>
            <w:gridSpan w:val="3"/>
            <w:shd w:val="clear" w:color="auto" w:fill="auto"/>
          </w:tcPr>
          <w:p w14:paraId="7DC2365A" w14:textId="1549700B" w:rsidR="0050755A" w:rsidRPr="00CD206E" w:rsidRDefault="0050755A" w:rsidP="00924090">
            <w:pPr>
              <w:pStyle w:val="a4"/>
              <w:spacing w:before="60" w:after="60"/>
              <w:ind w:left="0"/>
              <w:contextualSpacing w:val="0"/>
              <w:rPr>
                <w:sz w:val="24"/>
                <w:szCs w:val="24"/>
              </w:rPr>
            </w:pPr>
            <w:r w:rsidRPr="00CD206E">
              <w:rPr>
                <w:sz w:val="24"/>
                <w:szCs w:val="24"/>
                <w:lang w:val="kk-KZ"/>
              </w:rPr>
              <w:t>Регистрация проблемы с СОРМ и диспетчеризация ПБ:</w:t>
            </w:r>
          </w:p>
        </w:tc>
      </w:tr>
      <w:tr w:rsidR="002211EF" w14:paraId="5B530FBC" w14:textId="77777777" w:rsidTr="00CD206E">
        <w:tc>
          <w:tcPr>
            <w:tcW w:w="709" w:type="dxa"/>
            <w:shd w:val="clear" w:color="auto" w:fill="auto"/>
          </w:tcPr>
          <w:p w14:paraId="34405156" w14:textId="7DAE5CBE" w:rsidR="002211EF" w:rsidRPr="00CD206E" w:rsidRDefault="00257D77" w:rsidP="00924090">
            <w:pPr>
              <w:pStyle w:val="a4"/>
              <w:ind w:left="0"/>
              <w:contextualSpacing w:val="0"/>
              <w:rPr>
                <w:sz w:val="24"/>
                <w:szCs w:val="24"/>
              </w:rPr>
            </w:pPr>
            <w:r>
              <w:rPr>
                <w:sz w:val="24"/>
                <w:szCs w:val="24"/>
                <w:lang w:val="kk-KZ"/>
              </w:rPr>
              <w:t>1.2.1</w:t>
            </w:r>
          </w:p>
        </w:tc>
        <w:tc>
          <w:tcPr>
            <w:tcW w:w="1559" w:type="dxa"/>
            <w:shd w:val="clear" w:color="auto" w:fill="auto"/>
          </w:tcPr>
          <w:p w14:paraId="7802BD46" w14:textId="77777777" w:rsidR="002211EF" w:rsidRPr="00CD206E" w:rsidRDefault="002211EF" w:rsidP="00924090">
            <w:pPr>
              <w:pStyle w:val="a4"/>
              <w:ind w:left="0"/>
              <w:contextualSpacing w:val="0"/>
              <w:rPr>
                <w:color w:val="000000" w:themeColor="text1"/>
                <w:sz w:val="24"/>
                <w:szCs w:val="24"/>
              </w:rPr>
            </w:pPr>
            <w:r w:rsidRPr="00CD206E">
              <w:rPr>
                <w:color w:val="000000" w:themeColor="text1"/>
                <w:sz w:val="24"/>
                <w:szCs w:val="24"/>
              </w:rPr>
              <w:t>ПК СУПБ,</w:t>
            </w:r>
          </w:p>
          <w:p w14:paraId="227D2464" w14:textId="1C24262F" w:rsidR="002211EF" w:rsidRPr="00CD206E" w:rsidRDefault="002211EF" w:rsidP="00924090">
            <w:pPr>
              <w:pStyle w:val="a4"/>
              <w:ind w:left="0"/>
              <w:contextualSpacing w:val="0"/>
              <w:rPr>
                <w:sz w:val="24"/>
                <w:szCs w:val="24"/>
                <w:lang w:val="kk-KZ"/>
              </w:rPr>
            </w:pPr>
            <w:r w:rsidRPr="00CD206E">
              <w:rPr>
                <w:color w:val="000000" w:themeColor="text1"/>
                <w:sz w:val="24"/>
                <w:szCs w:val="24"/>
              </w:rPr>
              <w:t>Регистратор</w:t>
            </w:r>
          </w:p>
        </w:tc>
        <w:tc>
          <w:tcPr>
            <w:tcW w:w="6662" w:type="dxa"/>
            <w:shd w:val="clear" w:color="auto" w:fill="auto"/>
          </w:tcPr>
          <w:p w14:paraId="35E9C321" w14:textId="31D9A760" w:rsidR="002211EF" w:rsidRPr="00CD206E" w:rsidRDefault="002211EF" w:rsidP="00924090">
            <w:pPr>
              <w:pStyle w:val="a4"/>
              <w:ind w:left="0"/>
              <w:contextualSpacing w:val="0"/>
              <w:rPr>
                <w:sz w:val="24"/>
                <w:szCs w:val="24"/>
              </w:rPr>
            </w:pPr>
            <w:r w:rsidRPr="00CD206E">
              <w:rPr>
                <w:sz w:val="24"/>
                <w:szCs w:val="24"/>
                <w:lang w:val="kk-KZ"/>
              </w:rPr>
              <w:t>Установить код неисправности «</w:t>
            </w:r>
            <w:r w:rsidRPr="00CD206E">
              <w:rPr>
                <w:sz w:val="24"/>
                <w:szCs w:val="24"/>
              </w:rPr>
              <w:t>1 – Авария», категория сети «</w:t>
            </w:r>
            <w:proofErr w:type="spellStart"/>
            <w:r w:rsidRPr="00CD206E">
              <w:rPr>
                <w:sz w:val="24"/>
                <w:szCs w:val="24"/>
              </w:rPr>
              <w:t>Гос</w:t>
            </w:r>
            <w:proofErr w:type="spellEnd"/>
            <w:r w:rsidRPr="00CD206E">
              <w:rPr>
                <w:sz w:val="24"/>
                <w:szCs w:val="24"/>
              </w:rPr>
              <w:t xml:space="preserve"> ПС»</w:t>
            </w:r>
          </w:p>
        </w:tc>
        <w:tc>
          <w:tcPr>
            <w:tcW w:w="1276" w:type="dxa"/>
            <w:shd w:val="clear" w:color="auto" w:fill="auto"/>
          </w:tcPr>
          <w:p w14:paraId="63EFA8AB" w14:textId="05F6E09A" w:rsidR="002211EF" w:rsidRPr="00CD206E" w:rsidRDefault="002211EF" w:rsidP="00924090">
            <w:pPr>
              <w:pStyle w:val="a4"/>
              <w:ind w:left="0"/>
              <w:contextualSpacing w:val="0"/>
              <w:rPr>
                <w:sz w:val="24"/>
                <w:szCs w:val="24"/>
              </w:rPr>
            </w:pPr>
            <w:r w:rsidRPr="00CD206E">
              <w:rPr>
                <w:sz w:val="24"/>
                <w:szCs w:val="24"/>
                <w:lang w:val="kk-KZ"/>
              </w:rPr>
              <w:t>Новый</w:t>
            </w:r>
          </w:p>
        </w:tc>
      </w:tr>
      <w:tr w:rsidR="002211EF" w14:paraId="4EC6D961" w14:textId="77777777" w:rsidTr="00CD206E">
        <w:tc>
          <w:tcPr>
            <w:tcW w:w="709" w:type="dxa"/>
            <w:shd w:val="clear" w:color="auto" w:fill="auto"/>
          </w:tcPr>
          <w:p w14:paraId="364FB118" w14:textId="014C56C7" w:rsidR="002211EF" w:rsidRPr="00CD206E" w:rsidRDefault="00257D77" w:rsidP="00924090">
            <w:pPr>
              <w:pStyle w:val="a4"/>
              <w:ind w:left="0"/>
              <w:contextualSpacing w:val="0"/>
              <w:rPr>
                <w:sz w:val="24"/>
                <w:szCs w:val="24"/>
              </w:rPr>
            </w:pPr>
            <w:r>
              <w:rPr>
                <w:sz w:val="24"/>
                <w:szCs w:val="24"/>
              </w:rPr>
              <w:t>1.2.2</w:t>
            </w:r>
          </w:p>
        </w:tc>
        <w:tc>
          <w:tcPr>
            <w:tcW w:w="1559" w:type="dxa"/>
            <w:shd w:val="clear" w:color="auto" w:fill="auto"/>
          </w:tcPr>
          <w:p w14:paraId="2A49A6E8" w14:textId="562A4AF2" w:rsidR="002211EF" w:rsidRPr="00CD206E" w:rsidRDefault="002211EF" w:rsidP="00924090">
            <w:pPr>
              <w:pStyle w:val="a4"/>
              <w:ind w:left="0"/>
              <w:contextualSpacing w:val="0"/>
              <w:rPr>
                <w:sz w:val="24"/>
                <w:szCs w:val="24"/>
                <w:lang w:val="kk-KZ"/>
              </w:rPr>
            </w:pPr>
            <w:r w:rsidRPr="00CD206E">
              <w:rPr>
                <w:sz w:val="24"/>
                <w:szCs w:val="24"/>
              </w:rPr>
              <w:t xml:space="preserve">Аналитик </w:t>
            </w:r>
            <w:r w:rsidRPr="00CD206E">
              <w:rPr>
                <w:sz w:val="24"/>
                <w:szCs w:val="24"/>
                <w:lang w:val="en-US"/>
              </w:rPr>
              <w:t>Tier 1</w:t>
            </w:r>
          </w:p>
        </w:tc>
        <w:tc>
          <w:tcPr>
            <w:tcW w:w="6662" w:type="dxa"/>
            <w:shd w:val="clear" w:color="auto" w:fill="auto"/>
          </w:tcPr>
          <w:p w14:paraId="6DB0E883" w14:textId="6D0F698F" w:rsidR="002211EF" w:rsidRPr="00CD206E" w:rsidRDefault="002211EF" w:rsidP="00924090">
            <w:pPr>
              <w:pStyle w:val="a4"/>
              <w:ind w:left="0"/>
              <w:contextualSpacing w:val="0"/>
              <w:rPr>
                <w:sz w:val="24"/>
                <w:szCs w:val="24"/>
              </w:rPr>
            </w:pPr>
            <w:r w:rsidRPr="00CD206E">
              <w:rPr>
                <w:sz w:val="24"/>
                <w:szCs w:val="24"/>
                <w:lang w:val="kk-KZ"/>
              </w:rPr>
              <w:t xml:space="preserve">Из ПБс сформировать </w:t>
            </w:r>
            <w:proofErr w:type="spellStart"/>
            <w:r w:rsidRPr="00CD206E">
              <w:rPr>
                <w:sz w:val="24"/>
                <w:szCs w:val="24"/>
              </w:rPr>
              <w:t>ПБр</w:t>
            </w:r>
            <w:proofErr w:type="spellEnd"/>
            <w:r w:rsidRPr="00CD206E">
              <w:rPr>
                <w:sz w:val="24"/>
                <w:szCs w:val="24"/>
              </w:rPr>
              <w:t xml:space="preserve"> с кодом неисправности </w:t>
            </w:r>
            <w:r w:rsidRPr="00CD206E">
              <w:rPr>
                <w:sz w:val="24"/>
                <w:szCs w:val="24"/>
                <w:lang w:val="kk-KZ"/>
              </w:rPr>
              <w:t>«</w:t>
            </w:r>
            <w:r w:rsidRPr="00CD206E">
              <w:rPr>
                <w:sz w:val="24"/>
                <w:szCs w:val="24"/>
              </w:rPr>
              <w:t>1 – Авария», категория сети «</w:t>
            </w:r>
            <w:proofErr w:type="spellStart"/>
            <w:r w:rsidRPr="00CD206E">
              <w:rPr>
                <w:sz w:val="24"/>
                <w:szCs w:val="24"/>
              </w:rPr>
              <w:t>Гос</w:t>
            </w:r>
            <w:proofErr w:type="spellEnd"/>
            <w:r w:rsidRPr="00CD206E">
              <w:rPr>
                <w:sz w:val="24"/>
                <w:szCs w:val="24"/>
              </w:rPr>
              <w:t xml:space="preserve"> ПС» в адрес Супервизора ТП (СОРМ).</w:t>
            </w:r>
          </w:p>
          <w:p w14:paraId="6C417ACB" w14:textId="7930CFCF" w:rsidR="002211EF" w:rsidRPr="00CD206E" w:rsidRDefault="002211EF" w:rsidP="00924090">
            <w:pPr>
              <w:pStyle w:val="a4"/>
              <w:ind w:left="0"/>
              <w:contextualSpacing w:val="0"/>
              <w:rPr>
                <w:sz w:val="24"/>
                <w:szCs w:val="24"/>
              </w:rPr>
            </w:pPr>
            <w:r w:rsidRPr="00CD206E">
              <w:rPr>
                <w:sz w:val="24"/>
                <w:szCs w:val="24"/>
              </w:rPr>
              <w:t xml:space="preserve">В </w:t>
            </w:r>
            <w:proofErr w:type="spellStart"/>
            <w:r w:rsidRPr="00CD206E">
              <w:rPr>
                <w:sz w:val="24"/>
                <w:szCs w:val="24"/>
              </w:rPr>
              <w:t>ПБс</w:t>
            </w:r>
            <w:proofErr w:type="spellEnd"/>
            <w:r w:rsidRPr="00CD206E">
              <w:rPr>
                <w:sz w:val="24"/>
                <w:szCs w:val="24"/>
              </w:rPr>
              <w:t xml:space="preserve"> код неисправности </w:t>
            </w:r>
            <w:r w:rsidRPr="00CD206E">
              <w:rPr>
                <w:sz w:val="24"/>
                <w:szCs w:val="24"/>
                <w:lang w:val="kk-KZ"/>
              </w:rPr>
              <w:t>«</w:t>
            </w:r>
            <w:r w:rsidRPr="00CD206E">
              <w:rPr>
                <w:sz w:val="24"/>
                <w:szCs w:val="24"/>
              </w:rPr>
              <w:t>1 – Авария» изменить</w:t>
            </w:r>
            <w:r w:rsidRPr="00CD206E">
              <w:rPr>
                <w:color w:val="FF0000"/>
                <w:sz w:val="24"/>
                <w:szCs w:val="24"/>
              </w:rPr>
              <w:t xml:space="preserve"> </w:t>
            </w:r>
            <w:r w:rsidRPr="00CD206E">
              <w:rPr>
                <w:sz w:val="24"/>
                <w:szCs w:val="24"/>
              </w:rPr>
              <w:t>на «2б – Предупреждение».</w:t>
            </w:r>
          </w:p>
          <w:p w14:paraId="1F05A7D0" w14:textId="77777777" w:rsidR="002211EF" w:rsidRPr="00CD206E" w:rsidRDefault="002211EF" w:rsidP="00924090">
            <w:pPr>
              <w:pStyle w:val="a4"/>
              <w:ind w:left="0"/>
              <w:contextualSpacing w:val="0"/>
              <w:rPr>
                <w:sz w:val="24"/>
                <w:szCs w:val="24"/>
              </w:rPr>
            </w:pPr>
            <w:proofErr w:type="spellStart"/>
            <w:r w:rsidRPr="00CD206E">
              <w:rPr>
                <w:sz w:val="24"/>
                <w:szCs w:val="24"/>
              </w:rPr>
              <w:t>ПБс</w:t>
            </w:r>
            <w:proofErr w:type="spellEnd"/>
            <w:r w:rsidRPr="00CD206E">
              <w:rPr>
                <w:sz w:val="24"/>
                <w:szCs w:val="24"/>
              </w:rPr>
              <w:t xml:space="preserve"> остается открытым до устранения проблемы.</w:t>
            </w:r>
          </w:p>
          <w:p w14:paraId="6694ED2B" w14:textId="451B624A" w:rsidR="002211EF" w:rsidRPr="00CD206E" w:rsidRDefault="002211EF" w:rsidP="00924090">
            <w:pPr>
              <w:pStyle w:val="a4"/>
              <w:ind w:left="0"/>
              <w:contextualSpacing w:val="0"/>
              <w:rPr>
                <w:sz w:val="24"/>
                <w:szCs w:val="24"/>
              </w:rPr>
            </w:pPr>
            <w:r w:rsidRPr="00CD206E">
              <w:rPr>
                <w:sz w:val="24"/>
                <w:szCs w:val="24"/>
              </w:rPr>
              <w:t xml:space="preserve">Мероприятия по восстановлению СОРМ проводятся в рамках </w:t>
            </w:r>
            <w:proofErr w:type="spellStart"/>
            <w:r w:rsidRPr="00CD206E">
              <w:rPr>
                <w:sz w:val="24"/>
                <w:szCs w:val="24"/>
              </w:rPr>
              <w:t>ПБр</w:t>
            </w:r>
            <w:proofErr w:type="spellEnd"/>
          </w:p>
        </w:tc>
        <w:tc>
          <w:tcPr>
            <w:tcW w:w="1276" w:type="dxa"/>
            <w:shd w:val="clear" w:color="auto" w:fill="auto"/>
          </w:tcPr>
          <w:p w14:paraId="0A8C8925" w14:textId="77777777" w:rsidR="002211EF" w:rsidRPr="00CD206E" w:rsidRDefault="002211EF" w:rsidP="00924090">
            <w:pPr>
              <w:pStyle w:val="a4"/>
              <w:ind w:left="0"/>
              <w:contextualSpacing w:val="0"/>
              <w:rPr>
                <w:sz w:val="24"/>
                <w:szCs w:val="24"/>
              </w:rPr>
            </w:pPr>
            <w:r w:rsidRPr="00CD206E">
              <w:rPr>
                <w:sz w:val="24"/>
                <w:szCs w:val="24"/>
              </w:rPr>
              <w:t>Новый →</w:t>
            </w:r>
          </w:p>
          <w:p w14:paraId="7A5B711F" w14:textId="4C760677" w:rsidR="002211EF" w:rsidRPr="00CD206E" w:rsidRDefault="002211EF" w:rsidP="00924090">
            <w:pPr>
              <w:pStyle w:val="a4"/>
              <w:ind w:left="0"/>
              <w:contextualSpacing w:val="0"/>
              <w:rPr>
                <w:sz w:val="24"/>
                <w:szCs w:val="24"/>
              </w:rPr>
            </w:pPr>
            <w:r w:rsidRPr="00CD206E">
              <w:rPr>
                <w:sz w:val="24"/>
                <w:szCs w:val="24"/>
              </w:rPr>
              <w:t>Назначен</w:t>
            </w:r>
          </w:p>
        </w:tc>
      </w:tr>
      <w:tr w:rsidR="002211EF" w14:paraId="72933A13" w14:textId="77777777" w:rsidTr="00257D77">
        <w:tc>
          <w:tcPr>
            <w:tcW w:w="709" w:type="dxa"/>
            <w:shd w:val="clear" w:color="auto" w:fill="F2F2F2" w:themeFill="background1" w:themeFillShade="F2"/>
          </w:tcPr>
          <w:p w14:paraId="38ED6669" w14:textId="1D75F03F" w:rsidR="002211EF" w:rsidRPr="00CD206E" w:rsidRDefault="00257D77" w:rsidP="00924090">
            <w:pPr>
              <w:pStyle w:val="a4"/>
              <w:spacing w:before="120" w:after="120"/>
              <w:ind w:left="0"/>
              <w:contextualSpacing w:val="0"/>
              <w:rPr>
                <w:sz w:val="24"/>
                <w:szCs w:val="24"/>
              </w:rPr>
            </w:pPr>
            <w:r>
              <w:rPr>
                <w:sz w:val="24"/>
                <w:szCs w:val="24"/>
              </w:rPr>
              <w:t>1.</w:t>
            </w:r>
            <w:r w:rsidR="002211EF" w:rsidRPr="00CD206E">
              <w:rPr>
                <w:sz w:val="24"/>
                <w:szCs w:val="24"/>
              </w:rPr>
              <w:t>3</w:t>
            </w:r>
          </w:p>
        </w:tc>
        <w:tc>
          <w:tcPr>
            <w:tcW w:w="9497" w:type="dxa"/>
            <w:gridSpan w:val="3"/>
            <w:shd w:val="clear" w:color="auto" w:fill="F2F2F2" w:themeFill="background1" w:themeFillShade="F2"/>
          </w:tcPr>
          <w:p w14:paraId="3F2110ED" w14:textId="27527326" w:rsidR="002211EF" w:rsidRPr="00CD206E" w:rsidRDefault="002211EF" w:rsidP="00924090">
            <w:pPr>
              <w:pStyle w:val="a4"/>
              <w:spacing w:before="120" w:after="120"/>
              <w:ind w:left="0"/>
              <w:contextualSpacing w:val="0"/>
              <w:rPr>
                <w:sz w:val="24"/>
                <w:szCs w:val="24"/>
              </w:rPr>
            </w:pPr>
            <w:r w:rsidRPr="00CD206E">
              <w:rPr>
                <w:sz w:val="24"/>
                <w:szCs w:val="24"/>
                <w:lang w:val="kk-KZ"/>
              </w:rPr>
              <w:t>Зафиксировать глобальность/важность проблемы</w:t>
            </w:r>
          </w:p>
        </w:tc>
      </w:tr>
      <w:tr w:rsidR="0050755A" w14:paraId="7A56CA6F" w14:textId="77777777" w:rsidTr="0050755A">
        <w:tc>
          <w:tcPr>
            <w:tcW w:w="709" w:type="dxa"/>
            <w:shd w:val="clear" w:color="auto" w:fill="auto"/>
          </w:tcPr>
          <w:p w14:paraId="40B4ECC1" w14:textId="2E30998D" w:rsidR="0050755A" w:rsidRPr="00CD206E" w:rsidRDefault="0050755A" w:rsidP="00924090">
            <w:pPr>
              <w:pStyle w:val="a4"/>
              <w:spacing w:before="60" w:after="60"/>
              <w:ind w:left="0"/>
              <w:contextualSpacing w:val="0"/>
              <w:rPr>
                <w:sz w:val="24"/>
                <w:szCs w:val="24"/>
              </w:rPr>
            </w:pPr>
            <w:r>
              <w:rPr>
                <w:sz w:val="24"/>
                <w:szCs w:val="24"/>
              </w:rPr>
              <w:t>-</w:t>
            </w:r>
          </w:p>
        </w:tc>
        <w:tc>
          <w:tcPr>
            <w:tcW w:w="9497" w:type="dxa"/>
            <w:gridSpan w:val="3"/>
            <w:shd w:val="clear" w:color="auto" w:fill="auto"/>
          </w:tcPr>
          <w:p w14:paraId="53763EDF" w14:textId="6894563A" w:rsidR="0050755A" w:rsidRPr="00CD206E" w:rsidRDefault="0050755A" w:rsidP="00924090">
            <w:pPr>
              <w:pStyle w:val="a4"/>
              <w:spacing w:before="60" w:after="60"/>
              <w:ind w:left="0"/>
              <w:contextualSpacing w:val="0"/>
              <w:rPr>
                <w:sz w:val="24"/>
                <w:szCs w:val="24"/>
              </w:rPr>
            </w:pPr>
            <w:r w:rsidRPr="00CD206E">
              <w:rPr>
                <w:sz w:val="24"/>
                <w:szCs w:val="24"/>
                <w:lang w:val="kk-KZ"/>
              </w:rPr>
              <w:t>Если проблема глобальная/важная:</w:t>
            </w:r>
          </w:p>
        </w:tc>
      </w:tr>
      <w:tr w:rsidR="002211EF" w14:paraId="7FF2F1A3" w14:textId="77777777" w:rsidTr="00CD206E">
        <w:tc>
          <w:tcPr>
            <w:tcW w:w="709" w:type="dxa"/>
            <w:shd w:val="clear" w:color="auto" w:fill="auto"/>
          </w:tcPr>
          <w:p w14:paraId="7F301308" w14:textId="53C44A9C" w:rsidR="002211EF" w:rsidRPr="00CD206E" w:rsidRDefault="002211EF" w:rsidP="00924090">
            <w:pPr>
              <w:pStyle w:val="a4"/>
              <w:ind w:left="0"/>
              <w:contextualSpacing w:val="0"/>
              <w:rPr>
                <w:sz w:val="24"/>
                <w:szCs w:val="24"/>
              </w:rPr>
            </w:pPr>
            <w:r w:rsidRPr="00CD206E">
              <w:rPr>
                <w:sz w:val="24"/>
                <w:szCs w:val="24"/>
              </w:rPr>
              <w:t>3.1</w:t>
            </w:r>
          </w:p>
        </w:tc>
        <w:tc>
          <w:tcPr>
            <w:tcW w:w="1559" w:type="dxa"/>
            <w:shd w:val="clear" w:color="auto" w:fill="auto"/>
          </w:tcPr>
          <w:p w14:paraId="72571DB4" w14:textId="2A7933F6" w:rsidR="002211EF" w:rsidRPr="00CD206E" w:rsidRDefault="002211EF" w:rsidP="00924090">
            <w:pPr>
              <w:pStyle w:val="a4"/>
              <w:ind w:left="0"/>
              <w:contextualSpacing w:val="0"/>
              <w:rPr>
                <w:sz w:val="24"/>
                <w:szCs w:val="24"/>
              </w:rPr>
            </w:pPr>
            <w:r w:rsidRPr="00CD206E">
              <w:rPr>
                <w:sz w:val="24"/>
                <w:szCs w:val="24"/>
              </w:rPr>
              <w:t>Аналитик</w:t>
            </w:r>
            <w:r w:rsidRPr="00CD206E">
              <w:rPr>
                <w:sz w:val="24"/>
                <w:szCs w:val="24"/>
              </w:rPr>
              <w:br/>
            </w:r>
            <w:r w:rsidRPr="00CD206E">
              <w:rPr>
                <w:sz w:val="24"/>
                <w:szCs w:val="24"/>
                <w:lang w:val="en-US"/>
              </w:rPr>
              <w:t>Tier</w:t>
            </w:r>
            <w:r w:rsidRPr="00CD206E">
              <w:rPr>
                <w:sz w:val="24"/>
                <w:szCs w:val="24"/>
              </w:rPr>
              <w:t xml:space="preserve"> 1</w:t>
            </w:r>
            <w:r w:rsidR="00C86CEC">
              <w:rPr>
                <w:sz w:val="24"/>
                <w:szCs w:val="24"/>
              </w:rPr>
              <w:t xml:space="preserve"> / СОД</w:t>
            </w:r>
          </w:p>
        </w:tc>
        <w:tc>
          <w:tcPr>
            <w:tcW w:w="6662" w:type="dxa"/>
            <w:shd w:val="clear" w:color="auto" w:fill="auto"/>
          </w:tcPr>
          <w:p w14:paraId="0FB5FE59" w14:textId="77777777" w:rsidR="002211EF" w:rsidRPr="00CD206E" w:rsidRDefault="002211EF" w:rsidP="00924090">
            <w:pPr>
              <w:pStyle w:val="a4"/>
              <w:ind w:left="0"/>
              <w:contextualSpacing w:val="0"/>
              <w:rPr>
                <w:sz w:val="24"/>
                <w:szCs w:val="24"/>
              </w:rPr>
            </w:pPr>
            <w:r w:rsidRPr="00CD206E">
              <w:rPr>
                <w:sz w:val="24"/>
                <w:szCs w:val="24"/>
              </w:rPr>
              <w:t>Разместить в ПБ информацию, указывающую на «глобальность»/ «важность» проблемы;</w:t>
            </w:r>
          </w:p>
          <w:p w14:paraId="131B6FB7" w14:textId="072614A5" w:rsidR="002211EF" w:rsidRPr="00CD206E" w:rsidRDefault="002211EF" w:rsidP="00924090">
            <w:pPr>
              <w:pStyle w:val="a4"/>
              <w:ind w:left="0"/>
              <w:contextualSpacing w:val="0"/>
              <w:rPr>
                <w:sz w:val="24"/>
                <w:szCs w:val="24"/>
                <w:lang w:val="kk-KZ"/>
              </w:rPr>
            </w:pPr>
            <w:r w:rsidRPr="00CD206E">
              <w:rPr>
                <w:sz w:val="24"/>
                <w:szCs w:val="24"/>
              </w:rPr>
              <w:t xml:space="preserve">Присвоить </w:t>
            </w:r>
            <w:proofErr w:type="spellStart"/>
            <w:r w:rsidRPr="00CD206E">
              <w:rPr>
                <w:sz w:val="24"/>
                <w:szCs w:val="24"/>
              </w:rPr>
              <w:t>ПБс</w:t>
            </w:r>
            <w:proofErr w:type="spellEnd"/>
            <w:r w:rsidRPr="00CD206E">
              <w:rPr>
                <w:sz w:val="24"/>
                <w:szCs w:val="24"/>
              </w:rPr>
              <w:t xml:space="preserve"> тип «глобальный» </w:t>
            </w:r>
            <w:r w:rsidR="00C86CEC">
              <w:rPr>
                <w:sz w:val="24"/>
                <w:szCs w:val="24"/>
              </w:rPr>
              <w:t>(СОД)</w:t>
            </w:r>
            <w:r w:rsidRPr="00CD206E">
              <w:rPr>
                <w:sz w:val="24"/>
                <w:szCs w:val="24"/>
                <w:lang w:val="kk-KZ"/>
              </w:rPr>
              <w:t xml:space="preserve"> </w:t>
            </w:r>
          </w:p>
        </w:tc>
        <w:tc>
          <w:tcPr>
            <w:tcW w:w="1276" w:type="dxa"/>
            <w:shd w:val="clear" w:color="auto" w:fill="auto"/>
          </w:tcPr>
          <w:p w14:paraId="1E99738F" w14:textId="7E4574AE" w:rsidR="002211EF" w:rsidRPr="00CD206E" w:rsidRDefault="002211EF" w:rsidP="00924090">
            <w:pPr>
              <w:pStyle w:val="a4"/>
              <w:ind w:left="0"/>
              <w:contextualSpacing w:val="0"/>
              <w:jc w:val="center"/>
              <w:rPr>
                <w:sz w:val="24"/>
                <w:szCs w:val="24"/>
              </w:rPr>
            </w:pPr>
            <w:r>
              <w:rPr>
                <w:sz w:val="24"/>
                <w:szCs w:val="24"/>
              </w:rPr>
              <w:t>-</w:t>
            </w:r>
          </w:p>
        </w:tc>
      </w:tr>
      <w:tr w:rsidR="002211EF" w14:paraId="2BF6A50E" w14:textId="77777777" w:rsidTr="00CD206E">
        <w:tc>
          <w:tcPr>
            <w:tcW w:w="709" w:type="dxa"/>
            <w:shd w:val="clear" w:color="auto" w:fill="auto"/>
          </w:tcPr>
          <w:p w14:paraId="31D32701" w14:textId="423829E0" w:rsidR="002211EF" w:rsidRPr="00CD206E" w:rsidRDefault="002211EF" w:rsidP="00924090">
            <w:pPr>
              <w:pStyle w:val="a4"/>
              <w:ind w:left="0"/>
              <w:contextualSpacing w:val="0"/>
              <w:rPr>
                <w:sz w:val="24"/>
                <w:szCs w:val="24"/>
              </w:rPr>
            </w:pPr>
            <w:r w:rsidRPr="00CD206E">
              <w:rPr>
                <w:sz w:val="24"/>
                <w:szCs w:val="24"/>
              </w:rPr>
              <w:lastRenderedPageBreak/>
              <w:t>3.2</w:t>
            </w:r>
          </w:p>
        </w:tc>
        <w:tc>
          <w:tcPr>
            <w:tcW w:w="1559" w:type="dxa"/>
            <w:shd w:val="clear" w:color="auto" w:fill="auto"/>
          </w:tcPr>
          <w:p w14:paraId="0C8C19F9" w14:textId="22F0EA64" w:rsidR="002211EF" w:rsidRPr="00CD206E" w:rsidRDefault="002211EF" w:rsidP="00924090">
            <w:pPr>
              <w:pStyle w:val="a4"/>
              <w:ind w:left="0"/>
              <w:contextualSpacing w:val="0"/>
              <w:rPr>
                <w:sz w:val="24"/>
                <w:szCs w:val="24"/>
              </w:rPr>
            </w:pPr>
            <w:r w:rsidRPr="00CD206E">
              <w:rPr>
                <w:sz w:val="24"/>
                <w:szCs w:val="24"/>
              </w:rPr>
              <w:t xml:space="preserve">Аналитики </w:t>
            </w:r>
            <w:r w:rsidRPr="00CD206E">
              <w:rPr>
                <w:sz w:val="24"/>
                <w:szCs w:val="24"/>
                <w:lang w:val="en-US"/>
              </w:rPr>
              <w:t>Tier</w:t>
            </w:r>
            <w:r w:rsidRPr="00CD206E">
              <w:rPr>
                <w:sz w:val="24"/>
                <w:szCs w:val="24"/>
              </w:rPr>
              <w:t xml:space="preserve"> 1, получившие оповещение </w:t>
            </w:r>
          </w:p>
        </w:tc>
        <w:tc>
          <w:tcPr>
            <w:tcW w:w="6662" w:type="dxa"/>
            <w:shd w:val="clear" w:color="auto" w:fill="auto"/>
          </w:tcPr>
          <w:p w14:paraId="0F5CC2E4" w14:textId="77777777" w:rsidR="002211EF" w:rsidRPr="00CD206E" w:rsidRDefault="002211EF" w:rsidP="00924090">
            <w:pPr>
              <w:pStyle w:val="a4"/>
              <w:ind w:left="0"/>
              <w:contextualSpacing w:val="0"/>
              <w:rPr>
                <w:sz w:val="24"/>
                <w:szCs w:val="24"/>
              </w:rPr>
            </w:pPr>
            <w:r w:rsidRPr="00CD206E">
              <w:rPr>
                <w:sz w:val="24"/>
                <w:szCs w:val="24"/>
              </w:rPr>
              <w:t xml:space="preserve">Анализировать </w:t>
            </w:r>
            <w:proofErr w:type="spellStart"/>
            <w:r w:rsidRPr="00CD206E">
              <w:rPr>
                <w:sz w:val="24"/>
                <w:szCs w:val="24"/>
              </w:rPr>
              <w:t>ПБс</w:t>
            </w:r>
            <w:proofErr w:type="spellEnd"/>
            <w:r w:rsidRPr="00CD206E">
              <w:rPr>
                <w:sz w:val="24"/>
                <w:szCs w:val="24"/>
              </w:rPr>
              <w:t xml:space="preserve"> по их отношению к глобальной проблеме.</w:t>
            </w:r>
          </w:p>
          <w:p w14:paraId="75CD194E" w14:textId="74AD6005" w:rsidR="002211EF" w:rsidRPr="00CD206E" w:rsidRDefault="002211EF" w:rsidP="00924090">
            <w:pPr>
              <w:pStyle w:val="a4"/>
              <w:ind w:left="0"/>
              <w:contextualSpacing w:val="0"/>
              <w:rPr>
                <w:sz w:val="24"/>
                <w:szCs w:val="24"/>
              </w:rPr>
            </w:pPr>
            <w:r w:rsidRPr="00CD206E">
              <w:rPr>
                <w:sz w:val="24"/>
                <w:szCs w:val="24"/>
              </w:rPr>
              <w:t>П</w:t>
            </w:r>
            <w:r w:rsidRPr="00CD206E">
              <w:rPr>
                <w:sz w:val="24"/>
                <w:szCs w:val="24"/>
                <w:lang w:val="kk-KZ"/>
              </w:rPr>
              <w:t>ринять решение о переводе ПБс в статус «Другой ПБ» или «Межфилиальный» без передачи в другое подразделение, указывая в качестве корневого «глобальный» ПБс;</w:t>
            </w:r>
          </w:p>
        </w:tc>
        <w:tc>
          <w:tcPr>
            <w:tcW w:w="1276" w:type="dxa"/>
            <w:shd w:val="clear" w:color="auto" w:fill="auto"/>
          </w:tcPr>
          <w:p w14:paraId="5850B9D9" w14:textId="499A2774" w:rsidR="002211EF" w:rsidRPr="00CD206E" w:rsidRDefault="002211EF" w:rsidP="00924090">
            <w:pPr>
              <w:pStyle w:val="a4"/>
              <w:ind w:left="0"/>
              <w:contextualSpacing w:val="0"/>
              <w:jc w:val="center"/>
              <w:rPr>
                <w:sz w:val="24"/>
                <w:szCs w:val="24"/>
              </w:rPr>
            </w:pPr>
            <w:r>
              <w:rPr>
                <w:sz w:val="24"/>
                <w:szCs w:val="24"/>
              </w:rPr>
              <w:t>-</w:t>
            </w:r>
          </w:p>
        </w:tc>
      </w:tr>
    </w:tbl>
    <w:p w14:paraId="1BDA9FCF" w14:textId="77777777" w:rsidR="00CA6C6B" w:rsidRDefault="00CA6C6B" w:rsidP="00924090">
      <w:pPr>
        <w:spacing w:line="240" w:lineRule="auto"/>
        <w:rPr>
          <w:lang w:val="kk-KZ"/>
        </w:rPr>
      </w:pPr>
    </w:p>
    <w:p w14:paraId="3F2BDD1B" w14:textId="77777777" w:rsidR="002303AD" w:rsidRDefault="002303AD" w:rsidP="00924090">
      <w:pPr>
        <w:spacing w:line="240" w:lineRule="auto"/>
        <w:rPr>
          <w:lang w:val="kk-KZ"/>
        </w:rPr>
      </w:pPr>
    </w:p>
    <w:p w14:paraId="58035740" w14:textId="7EA468E7" w:rsidR="0003006C" w:rsidRDefault="0003006C" w:rsidP="0067648E">
      <w:pPr>
        <w:pStyle w:val="10"/>
        <w:numPr>
          <w:ilvl w:val="0"/>
          <w:numId w:val="7"/>
        </w:numPr>
        <w:tabs>
          <w:tab w:val="left" w:pos="567"/>
          <w:tab w:val="left" w:pos="7798"/>
        </w:tabs>
        <w:ind w:left="0" w:firstLine="0"/>
        <w:jc w:val="center"/>
        <w:rPr>
          <w:noProof w:val="0"/>
          <w:color w:val="auto"/>
          <w:sz w:val="28"/>
          <w:szCs w:val="28"/>
          <w:lang w:val="kk-KZ"/>
        </w:rPr>
      </w:pPr>
      <w:bookmarkStart w:id="31" w:name="_Toc146878778"/>
      <w:r>
        <w:rPr>
          <w:noProof w:val="0"/>
          <w:color w:val="auto"/>
          <w:sz w:val="28"/>
          <w:szCs w:val="28"/>
          <w:lang w:val="kk-KZ"/>
        </w:rPr>
        <w:t xml:space="preserve">Подпроцесс </w:t>
      </w:r>
      <w:r>
        <w:rPr>
          <w:noProof w:val="0"/>
          <w:color w:val="auto"/>
          <w:sz w:val="28"/>
          <w:szCs w:val="28"/>
        </w:rPr>
        <w:t>«</w:t>
      </w:r>
      <w:r>
        <w:rPr>
          <w:noProof w:val="0"/>
          <w:color w:val="auto"/>
          <w:sz w:val="28"/>
          <w:szCs w:val="28"/>
          <w:lang w:val="kk-KZ"/>
        </w:rPr>
        <w:t>Устрани</w:t>
      </w:r>
      <w:r w:rsidR="004E3950">
        <w:rPr>
          <w:noProof w:val="0"/>
          <w:color w:val="auto"/>
          <w:sz w:val="28"/>
          <w:szCs w:val="28"/>
          <w:lang w:val="kk-KZ"/>
        </w:rPr>
        <w:t>ть</w:t>
      </w:r>
      <w:r>
        <w:rPr>
          <w:noProof w:val="0"/>
          <w:color w:val="auto"/>
          <w:sz w:val="28"/>
          <w:szCs w:val="28"/>
          <w:lang w:val="kk-KZ"/>
        </w:rPr>
        <w:t xml:space="preserve"> проблем</w:t>
      </w:r>
      <w:r w:rsidR="004E3950">
        <w:rPr>
          <w:noProof w:val="0"/>
          <w:color w:val="auto"/>
          <w:sz w:val="28"/>
          <w:szCs w:val="28"/>
          <w:lang w:val="kk-KZ"/>
        </w:rPr>
        <w:t>у</w:t>
      </w:r>
      <w:r>
        <w:rPr>
          <w:noProof w:val="0"/>
          <w:color w:val="auto"/>
          <w:sz w:val="28"/>
          <w:szCs w:val="28"/>
          <w:lang w:val="kk-KZ"/>
        </w:rPr>
        <w:t>»</w:t>
      </w:r>
      <w:bookmarkEnd w:id="31"/>
    </w:p>
    <w:p w14:paraId="2B512370" w14:textId="77777777" w:rsidR="00BA72A9" w:rsidRPr="00BA72A9" w:rsidRDefault="00BA72A9" w:rsidP="00924090">
      <w:pPr>
        <w:pStyle w:val="a0"/>
        <w:spacing w:line="240" w:lineRule="auto"/>
        <w:rPr>
          <w:lang w:val="kk-KZ" w:eastAsia="ru-RU"/>
        </w:rPr>
      </w:pPr>
    </w:p>
    <w:p w14:paraId="423CC3E2" w14:textId="0E8D588A" w:rsidR="00FC67B9" w:rsidRDefault="00DF4B36" w:rsidP="0067648E">
      <w:pPr>
        <w:pStyle w:val="a4"/>
        <w:numPr>
          <w:ilvl w:val="0"/>
          <w:numId w:val="25"/>
        </w:numPr>
        <w:tabs>
          <w:tab w:val="left" w:pos="1134"/>
        </w:tabs>
        <w:spacing w:after="0" w:line="240" w:lineRule="auto"/>
        <w:contextualSpacing w:val="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7B43DB">
        <w:rPr>
          <w:rFonts w:ascii="Times New Roman" w:hAnsi="Times New Roman" w:cs="Times New Roman"/>
          <w:sz w:val="28"/>
          <w:szCs w:val="28"/>
          <w:lang w:val="kk-KZ"/>
        </w:rPr>
        <w:t>Э</w:t>
      </w:r>
      <w:r w:rsidR="00FC67B9">
        <w:rPr>
          <w:rFonts w:ascii="Times New Roman" w:hAnsi="Times New Roman" w:cs="Times New Roman"/>
          <w:sz w:val="28"/>
          <w:szCs w:val="28"/>
          <w:lang w:val="kk-KZ"/>
        </w:rPr>
        <w:t>тапы подпроцесса представлены на рис</w:t>
      </w:r>
      <w:r w:rsidR="00714643">
        <w:rPr>
          <w:rFonts w:ascii="Times New Roman" w:hAnsi="Times New Roman" w:cs="Times New Roman"/>
          <w:sz w:val="28"/>
          <w:szCs w:val="28"/>
          <w:lang w:val="kk-KZ"/>
        </w:rPr>
        <w:t>унк</w:t>
      </w:r>
      <w:r w:rsidR="004E3950">
        <w:rPr>
          <w:rFonts w:ascii="Times New Roman" w:hAnsi="Times New Roman" w:cs="Times New Roman"/>
          <w:sz w:val="28"/>
          <w:szCs w:val="28"/>
          <w:lang w:val="kk-KZ"/>
        </w:rPr>
        <w:t>е</w:t>
      </w:r>
      <w:r w:rsidR="006E61E5">
        <w:rPr>
          <w:rFonts w:ascii="Times New Roman" w:hAnsi="Times New Roman" w:cs="Times New Roman"/>
          <w:sz w:val="28"/>
          <w:szCs w:val="28"/>
          <w:lang w:val="kk-KZ"/>
        </w:rPr>
        <w:t>:</w:t>
      </w:r>
    </w:p>
    <w:p w14:paraId="477C9C5E" w14:textId="21E671A4" w:rsidR="00166202" w:rsidRPr="005F116B" w:rsidRDefault="005A3EA6" w:rsidP="00924090">
      <w:pPr>
        <w:tabs>
          <w:tab w:val="left" w:pos="1134"/>
        </w:tabs>
        <w:spacing w:after="0" w:line="240" w:lineRule="auto"/>
        <w:jc w:val="both"/>
        <w:rPr>
          <w:lang w:val="en-US"/>
        </w:rPr>
      </w:pPr>
      <w:r>
        <w:object w:dxaOrig="10141" w:dyaOrig="4126" w14:anchorId="2C430368">
          <v:shape id="_x0000_i1027" type="#_x0000_t75" style="width:504.75pt;height:206.25pt" o:ole="">
            <v:imagedata r:id="rId12" o:title=""/>
          </v:shape>
          <o:OLEObject Type="Embed" ProgID="Visio.Drawing.15" ShapeID="_x0000_i1027" DrawAspect="Content" ObjectID="_1800251528" r:id="rId13"/>
        </w:object>
      </w:r>
    </w:p>
    <w:p w14:paraId="2D3A0091" w14:textId="7F1E8CF0" w:rsidR="00EA17BF" w:rsidRDefault="00EA17BF" w:rsidP="00924090">
      <w:pPr>
        <w:pStyle w:val="a4"/>
        <w:tabs>
          <w:tab w:val="left" w:pos="1134"/>
        </w:tabs>
        <w:spacing w:before="120" w:after="0" w:line="240" w:lineRule="auto"/>
        <w:ind w:left="927" w:hanging="360"/>
        <w:contextualSpacing w:val="0"/>
        <w:jc w:val="both"/>
        <w:rPr>
          <w:rFonts w:ascii="Times New Roman" w:hAnsi="Times New Roman" w:cs="Times New Roman"/>
          <w:sz w:val="28"/>
          <w:szCs w:val="28"/>
        </w:rPr>
      </w:pPr>
      <w:r w:rsidRPr="00BE4F7C">
        <w:rPr>
          <w:rFonts w:ascii="Times New Roman" w:hAnsi="Times New Roman" w:cs="Times New Roman"/>
          <w:sz w:val="24"/>
          <w:szCs w:val="24"/>
        </w:rPr>
        <w:t xml:space="preserve">Рисунок </w:t>
      </w:r>
      <w:r>
        <w:rPr>
          <w:rFonts w:ascii="Times New Roman" w:hAnsi="Times New Roman" w:cs="Times New Roman"/>
          <w:sz w:val="24"/>
          <w:szCs w:val="24"/>
        </w:rPr>
        <w:t>3</w:t>
      </w:r>
      <w:r w:rsidRPr="00BE4F7C">
        <w:rPr>
          <w:rFonts w:ascii="Times New Roman" w:hAnsi="Times New Roman" w:cs="Times New Roman"/>
          <w:sz w:val="24"/>
          <w:szCs w:val="24"/>
        </w:rPr>
        <w:t xml:space="preserve">. </w:t>
      </w:r>
      <w:r>
        <w:rPr>
          <w:rFonts w:ascii="Times New Roman" w:hAnsi="Times New Roman" w:cs="Times New Roman"/>
          <w:sz w:val="24"/>
          <w:szCs w:val="24"/>
        </w:rPr>
        <w:t>Подпроцесс «Устранить проблему»</w:t>
      </w:r>
      <w:r w:rsidRPr="003306C9">
        <w:rPr>
          <w:rFonts w:ascii="Times New Roman" w:hAnsi="Times New Roman" w:cs="Times New Roman"/>
          <w:sz w:val="28"/>
          <w:szCs w:val="28"/>
        </w:rPr>
        <w:t xml:space="preserve"> </w:t>
      </w:r>
    </w:p>
    <w:p w14:paraId="78068570" w14:textId="77777777" w:rsidR="00EA17BF" w:rsidRPr="00166202" w:rsidRDefault="00EA17BF" w:rsidP="00924090">
      <w:pPr>
        <w:tabs>
          <w:tab w:val="left" w:pos="1134"/>
        </w:tabs>
        <w:spacing w:after="0" w:line="240" w:lineRule="auto"/>
        <w:jc w:val="both"/>
        <w:rPr>
          <w:rFonts w:ascii="Times New Roman" w:hAnsi="Times New Roman" w:cs="Times New Roman"/>
          <w:sz w:val="28"/>
          <w:szCs w:val="28"/>
        </w:rPr>
      </w:pPr>
    </w:p>
    <w:p w14:paraId="5429CDF6" w14:textId="77777777" w:rsidR="00094E7F" w:rsidRDefault="00E523EF"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Владел</w:t>
      </w:r>
      <w:r w:rsidR="00094E7F">
        <w:rPr>
          <w:rFonts w:ascii="Times New Roman" w:hAnsi="Times New Roman" w:cs="Times New Roman"/>
          <w:sz w:val="28"/>
          <w:szCs w:val="28"/>
        </w:rPr>
        <w:t>ь</w:t>
      </w:r>
      <w:r>
        <w:rPr>
          <w:rFonts w:ascii="Times New Roman" w:hAnsi="Times New Roman" w:cs="Times New Roman"/>
          <w:sz w:val="28"/>
          <w:szCs w:val="28"/>
        </w:rPr>
        <w:t>ц</w:t>
      </w:r>
      <w:r w:rsidR="00094E7F">
        <w:rPr>
          <w:rFonts w:ascii="Times New Roman" w:hAnsi="Times New Roman" w:cs="Times New Roman"/>
          <w:sz w:val="28"/>
          <w:szCs w:val="28"/>
        </w:rPr>
        <w:t>ы</w:t>
      </w:r>
      <w:r>
        <w:rPr>
          <w:rFonts w:ascii="Times New Roman" w:hAnsi="Times New Roman" w:cs="Times New Roman"/>
          <w:sz w:val="28"/>
          <w:szCs w:val="28"/>
        </w:rPr>
        <w:t xml:space="preserve"> подпроцесса</w:t>
      </w:r>
      <w:r w:rsidR="00094E7F">
        <w:rPr>
          <w:rFonts w:ascii="Times New Roman" w:hAnsi="Times New Roman" w:cs="Times New Roman"/>
          <w:sz w:val="28"/>
          <w:szCs w:val="28"/>
        </w:rPr>
        <w:t>:</w:t>
      </w:r>
    </w:p>
    <w:p w14:paraId="1F17B941" w14:textId="57429C5C" w:rsidR="00094E7F" w:rsidRPr="006308D6" w:rsidRDefault="00094E7F" w:rsidP="00924090">
      <w:pPr>
        <w:pStyle w:val="a4"/>
        <w:tabs>
          <w:tab w:val="left" w:pos="1134"/>
        </w:tabs>
        <w:spacing w:after="0" w:line="240" w:lineRule="auto"/>
        <w:ind w:left="567"/>
        <w:contextualSpacing w:val="0"/>
        <w:jc w:val="both"/>
        <w:rPr>
          <w:rFonts w:ascii="Times New Roman" w:hAnsi="Times New Roman" w:cs="Times New Roman"/>
          <w:sz w:val="28"/>
          <w:szCs w:val="28"/>
        </w:rPr>
      </w:pPr>
      <w:r>
        <w:rPr>
          <w:rFonts w:ascii="Times New Roman" w:hAnsi="Times New Roman" w:cs="Times New Roman"/>
          <w:sz w:val="28"/>
          <w:szCs w:val="28"/>
        </w:rPr>
        <w:tab/>
      </w:r>
      <w:r w:rsidRPr="006308D6">
        <w:rPr>
          <w:rFonts w:ascii="Times New Roman" w:hAnsi="Times New Roman" w:cs="Times New Roman"/>
          <w:sz w:val="28"/>
          <w:szCs w:val="28"/>
        </w:rPr>
        <w:t xml:space="preserve">Начальник </w:t>
      </w:r>
      <w:r w:rsidR="0079056C" w:rsidRPr="006308D6">
        <w:rPr>
          <w:rFonts w:ascii="Times New Roman" w:hAnsi="Times New Roman" w:cs="Times New Roman"/>
          <w:sz w:val="28"/>
          <w:szCs w:val="28"/>
          <w:lang w:val="kk-KZ"/>
        </w:rPr>
        <w:t xml:space="preserve">ЦУС </w:t>
      </w:r>
      <w:proofErr w:type="spellStart"/>
      <w:r w:rsidRPr="006308D6">
        <w:rPr>
          <w:rFonts w:ascii="Times New Roman" w:hAnsi="Times New Roman" w:cs="Times New Roman"/>
          <w:sz w:val="28"/>
          <w:szCs w:val="28"/>
        </w:rPr>
        <w:t>г.Алматы</w:t>
      </w:r>
      <w:proofErr w:type="spellEnd"/>
      <w:r w:rsidRPr="006308D6">
        <w:rPr>
          <w:rFonts w:ascii="Times New Roman" w:hAnsi="Times New Roman" w:cs="Times New Roman"/>
          <w:sz w:val="28"/>
          <w:szCs w:val="28"/>
        </w:rPr>
        <w:t xml:space="preserve"> / </w:t>
      </w:r>
      <w:proofErr w:type="spellStart"/>
      <w:r w:rsidRPr="006308D6">
        <w:rPr>
          <w:rFonts w:ascii="Times New Roman" w:hAnsi="Times New Roman" w:cs="Times New Roman"/>
          <w:sz w:val="28"/>
          <w:szCs w:val="28"/>
        </w:rPr>
        <w:t>г.Астаны</w:t>
      </w:r>
      <w:proofErr w:type="spellEnd"/>
      <w:r w:rsidRPr="006308D6">
        <w:rPr>
          <w:rFonts w:ascii="Times New Roman" w:hAnsi="Times New Roman" w:cs="Times New Roman"/>
          <w:sz w:val="28"/>
          <w:szCs w:val="28"/>
        </w:rPr>
        <w:t xml:space="preserve"> ОДС;</w:t>
      </w:r>
    </w:p>
    <w:p w14:paraId="6C2AB5E6" w14:textId="06421926" w:rsidR="00094E7F" w:rsidRPr="006308D6" w:rsidRDefault="00094E7F"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ab/>
        <w:t xml:space="preserve">Начальник </w:t>
      </w:r>
      <w:r w:rsidR="006D2CD6">
        <w:rPr>
          <w:rFonts w:ascii="Times New Roman" w:hAnsi="Times New Roman" w:cs="Times New Roman"/>
          <w:sz w:val="28"/>
          <w:szCs w:val="28"/>
        </w:rPr>
        <w:t>Отдела</w:t>
      </w:r>
      <w:r w:rsidRPr="006308D6">
        <w:rPr>
          <w:rFonts w:ascii="Times New Roman" w:hAnsi="Times New Roman" w:cs="Times New Roman"/>
          <w:sz w:val="28"/>
          <w:szCs w:val="28"/>
        </w:rPr>
        <w:t xml:space="preserve"> оперативного управления </w:t>
      </w:r>
      <w:proofErr w:type="spellStart"/>
      <w:r w:rsidR="006D2CD6">
        <w:rPr>
          <w:rFonts w:ascii="Times New Roman" w:hAnsi="Times New Roman" w:cs="Times New Roman"/>
          <w:sz w:val="28"/>
          <w:szCs w:val="28"/>
        </w:rPr>
        <w:t>СОУ</w:t>
      </w:r>
      <w:r w:rsidRPr="006308D6">
        <w:rPr>
          <w:rFonts w:ascii="Times New Roman" w:hAnsi="Times New Roman" w:cs="Times New Roman"/>
          <w:sz w:val="28"/>
          <w:szCs w:val="28"/>
        </w:rPr>
        <w:t>и</w:t>
      </w:r>
      <w:r w:rsidR="006D2CD6">
        <w:rPr>
          <w:rFonts w:ascii="Times New Roman" w:hAnsi="Times New Roman" w:cs="Times New Roman"/>
          <w:sz w:val="28"/>
          <w:szCs w:val="28"/>
        </w:rPr>
        <w:t>М</w:t>
      </w:r>
      <w:proofErr w:type="spellEnd"/>
      <w:r w:rsidRPr="006308D6">
        <w:rPr>
          <w:rFonts w:ascii="Times New Roman" w:hAnsi="Times New Roman" w:cs="Times New Roman"/>
          <w:sz w:val="28"/>
          <w:szCs w:val="28"/>
        </w:rPr>
        <w:t xml:space="preserve"> ДИТ;</w:t>
      </w:r>
    </w:p>
    <w:p w14:paraId="3D9116BD" w14:textId="313DCFCF" w:rsidR="00094E7F" w:rsidRPr="006308D6" w:rsidRDefault="00094E7F"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ab/>
      </w:r>
      <w:r w:rsidR="00BA5092">
        <w:rPr>
          <w:rFonts w:ascii="Times New Roman" w:hAnsi="Times New Roman" w:cs="Times New Roman"/>
          <w:sz w:val="28"/>
          <w:szCs w:val="28"/>
          <w:lang w:val="kk-KZ"/>
        </w:rPr>
        <w:t>Начальник ЦРСТ региона</w:t>
      </w:r>
      <w:r w:rsidRPr="006308D6">
        <w:rPr>
          <w:rFonts w:ascii="Times New Roman" w:hAnsi="Times New Roman" w:cs="Times New Roman"/>
          <w:sz w:val="28"/>
          <w:szCs w:val="28"/>
        </w:rPr>
        <w:t xml:space="preserve"> ДКБ.</w:t>
      </w:r>
    </w:p>
    <w:p w14:paraId="2AB18F9D" w14:textId="1EA030CB" w:rsidR="00BA72A9" w:rsidRDefault="00BA72A9"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характера проблемы подпроцесс «Устранение проблемы» может иметь разные </w:t>
      </w:r>
      <w:r w:rsidR="0046318F">
        <w:rPr>
          <w:rFonts w:ascii="Times New Roman" w:hAnsi="Times New Roman" w:cs="Times New Roman"/>
          <w:sz w:val="28"/>
          <w:szCs w:val="28"/>
        </w:rPr>
        <w:t>варианты</w:t>
      </w:r>
      <w:r>
        <w:rPr>
          <w:rFonts w:ascii="Times New Roman" w:hAnsi="Times New Roman" w:cs="Times New Roman"/>
          <w:sz w:val="28"/>
          <w:szCs w:val="28"/>
        </w:rPr>
        <w:t xml:space="preserve">.    </w:t>
      </w:r>
    </w:p>
    <w:p w14:paraId="5CB6C17F" w14:textId="77777777" w:rsidR="0093484F" w:rsidRDefault="0093484F"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Схемы жизненных циклов приведены:</w:t>
      </w:r>
    </w:p>
    <w:p w14:paraId="74D20AB8" w14:textId="0F2B4F62" w:rsidR="0093484F" w:rsidRDefault="0093484F" w:rsidP="00924090">
      <w:pPr>
        <w:pStyle w:val="a4"/>
        <w:tabs>
          <w:tab w:val="left" w:pos="1134"/>
        </w:tabs>
        <w:spacing w:after="0" w:line="240" w:lineRule="auto"/>
        <w:ind w:left="567"/>
        <w:contextualSpacing w:val="0"/>
        <w:jc w:val="both"/>
        <w:rPr>
          <w:rFonts w:ascii="Times New Roman" w:hAnsi="Times New Roman" w:cs="Times New Roman"/>
          <w:sz w:val="28"/>
          <w:szCs w:val="28"/>
        </w:rPr>
      </w:pPr>
      <w:r>
        <w:rPr>
          <w:rFonts w:ascii="Times New Roman" w:hAnsi="Times New Roman" w:cs="Times New Roman"/>
          <w:sz w:val="28"/>
          <w:szCs w:val="28"/>
        </w:rPr>
        <w:tab/>
        <w:t xml:space="preserve">для </w:t>
      </w:r>
      <w:proofErr w:type="spellStart"/>
      <w:r>
        <w:rPr>
          <w:rFonts w:ascii="Times New Roman" w:hAnsi="Times New Roman" w:cs="Times New Roman"/>
          <w:sz w:val="28"/>
          <w:szCs w:val="28"/>
        </w:rPr>
        <w:t>ПБс</w:t>
      </w:r>
      <w:proofErr w:type="spellEnd"/>
      <w:r>
        <w:rPr>
          <w:rFonts w:ascii="Times New Roman" w:hAnsi="Times New Roman" w:cs="Times New Roman"/>
          <w:sz w:val="28"/>
          <w:szCs w:val="28"/>
        </w:rPr>
        <w:t xml:space="preserve"> – в Приложении 2;</w:t>
      </w:r>
    </w:p>
    <w:p w14:paraId="0B91267D" w14:textId="01A4FDF4" w:rsidR="0093484F" w:rsidRDefault="0093484F" w:rsidP="00924090">
      <w:pPr>
        <w:pStyle w:val="a4"/>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ab/>
        <w:t xml:space="preserve">для </w:t>
      </w:r>
      <w:proofErr w:type="spellStart"/>
      <w:r>
        <w:rPr>
          <w:rFonts w:ascii="Times New Roman" w:hAnsi="Times New Roman" w:cs="Times New Roman"/>
          <w:sz w:val="28"/>
          <w:szCs w:val="28"/>
        </w:rPr>
        <w:t>ПБр</w:t>
      </w:r>
      <w:proofErr w:type="spellEnd"/>
      <w:r>
        <w:rPr>
          <w:rFonts w:ascii="Times New Roman" w:hAnsi="Times New Roman" w:cs="Times New Roman"/>
          <w:sz w:val="28"/>
          <w:szCs w:val="28"/>
        </w:rPr>
        <w:t xml:space="preserve"> и карточек Поручений – в Инструкции пользователя программного приложения ПК «СУНР». </w:t>
      </w:r>
    </w:p>
    <w:p w14:paraId="6E09D702" w14:textId="6244F7E3" w:rsidR="0026320D" w:rsidRDefault="0026320D"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При устранении проблемы с ресурсом могут применяться временные решения, например восстановление кабеля с использованием временной вставки. В </w:t>
      </w:r>
      <w:proofErr w:type="spellStart"/>
      <w:r>
        <w:rPr>
          <w:rFonts w:ascii="Times New Roman" w:hAnsi="Times New Roman" w:cs="Times New Roman"/>
          <w:sz w:val="28"/>
          <w:szCs w:val="28"/>
        </w:rPr>
        <w:t>ПБр</w:t>
      </w:r>
      <w:proofErr w:type="spellEnd"/>
      <w:r>
        <w:rPr>
          <w:rFonts w:ascii="Times New Roman" w:hAnsi="Times New Roman" w:cs="Times New Roman"/>
          <w:sz w:val="28"/>
          <w:szCs w:val="28"/>
        </w:rPr>
        <w:t xml:space="preserve"> при этом должна быть сделана отметка </w:t>
      </w:r>
      <w:r w:rsidRPr="00D37746">
        <w:rPr>
          <w:rFonts w:ascii="Times New Roman" w:hAnsi="Times New Roman" w:cs="Times New Roman"/>
          <w:sz w:val="28"/>
          <w:szCs w:val="28"/>
        </w:rPr>
        <w:t>«Решение является временным, требуется постоянное решение»</w:t>
      </w:r>
      <w:r>
        <w:rPr>
          <w:rFonts w:ascii="Times New Roman" w:hAnsi="Times New Roman" w:cs="Times New Roman"/>
          <w:sz w:val="28"/>
          <w:szCs w:val="28"/>
        </w:rPr>
        <w:t xml:space="preserve">.  </w:t>
      </w:r>
    </w:p>
    <w:p w14:paraId="22BE2858" w14:textId="448CDBAF" w:rsidR="00083C2D" w:rsidRDefault="00B10F80"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ПБр</w:t>
      </w:r>
      <w:proofErr w:type="spellEnd"/>
      <w:r>
        <w:rPr>
          <w:rFonts w:ascii="Times New Roman" w:hAnsi="Times New Roman" w:cs="Times New Roman"/>
          <w:sz w:val="28"/>
          <w:szCs w:val="28"/>
        </w:rPr>
        <w:t xml:space="preserve">, в рамках которого решается причина проблемы Аналитиком </w:t>
      </w:r>
      <w:r>
        <w:rPr>
          <w:rFonts w:ascii="Times New Roman" w:hAnsi="Times New Roman" w:cs="Times New Roman"/>
          <w:sz w:val="28"/>
          <w:szCs w:val="28"/>
          <w:lang w:val="en-US"/>
        </w:rPr>
        <w:t>Tier</w:t>
      </w:r>
      <w:r w:rsidRPr="00B10F80">
        <w:rPr>
          <w:rFonts w:ascii="Times New Roman" w:hAnsi="Times New Roman" w:cs="Times New Roman"/>
          <w:sz w:val="28"/>
          <w:szCs w:val="28"/>
        </w:rPr>
        <w:t xml:space="preserve"> 3</w:t>
      </w:r>
      <w:r>
        <w:rPr>
          <w:rFonts w:ascii="Times New Roman" w:hAnsi="Times New Roman" w:cs="Times New Roman"/>
          <w:sz w:val="28"/>
          <w:szCs w:val="28"/>
        </w:rPr>
        <w:t>, должен быть установлен флаг «Корневая причина» = «Да». Установка/снятие флага возможн</w:t>
      </w:r>
      <w:r w:rsidR="005D4181">
        <w:rPr>
          <w:rFonts w:ascii="Times New Roman" w:hAnsi="Times New Roman" w:cs="Times New Roman"/>
          <w:sz w:val="28"/>
          <w:szCs w:val="28"/>
        </w:rPr>
        <w:t>ы</w:t>
      </w:r>
      <w:r>
        <w:rPr>
          <w:rFonts w:ascii="Times New Roman" w:hAnsi="Times New Roman" w:cs="Times New Roman"/>
          <w:sz w:val="28"/>
          <w:szCs w:val="28"/>
        </w:rPr>
        <w:t xml:space="preserve"> только при нахождении </w:t>
      </w:r>
      <w:proofErr w:type="spellStart"/>
      <w:r>
        <w:rPr>
          <w:rFonts w:ascii="Times New Roman" w:hAnsi="Times New Roman" w:cs="Times New Roman"/>
          <w:sz w:val="28"/>
          <w:szCs w:val="28"/>
        </w:rPr>
        <w:t>ПБр</w:t>
      </w:r>
      <w:proofErr w:type="spellEnd"/>
      <w:r>
        <w:rPr>
          <w:rFonts w:ascii="Times New Roman" w:hAnsi="Times New Roman" w:cs="Times New Roman"/>
          <w:sz w:val="28"/>
          <w:szCs w:val="28"/>
        </w:rPr>
        <w:t xml:space="preserve"> в задаче «Поиск решения инцидента на уровне филиала».</w:t>
      </w:r>
    </w:p>
    <w:p w14:paraId="0AE6B4F5" w14:textId="7B16F99B" w:rsidR="00B10F80" w:rsidRPr="00083C2D" w:rsidRDefault="00083C2D"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sidRPr="00083C2D">
        <w:rPr>
          <w:rFonts w:ascii="Times New Roman" w:hAnsi="Times New Roman"/>
          <w:color w:val="000000" w:themeColor="text1"/>
          <w:sz w:val="28"/>
          <w:szCs w:val="28"/>
        </w:rPr>
        <w:t xml:space="preserve">Поручения </w:t>
      </w:r>
      <w:r w:rsidR="00851227">
        <w:rPr>
          <w:rFonts w:ascii="Times New Roman" w:hAnsi="Times New Roman"/>
          <w:color w:val="000000" w:themeColor="text1"/>
          <w:sz w:val="28"/>
          <w:szCs w:val="28"/>
        </w:rPr>
        <w:t xml:space="preserve">могут быть созданы </w:t>
      </w:r>
      <w:r w:rsidRPr="00083C2D">
        <w:rPr>
          <w:rFonts w:ascii="Times New Roman" w:hAnsi="Times New Roman"/>
          <w:color w:val="000000" w:themeColor="text1"/>
          <w:sz w:val="28"/>
          <w:szCs w:val="28"/>
        </w:rPr>
        <w:t xml:space="preserve">из карточек </w:t>
      </w:r>
      <w:proofErr w:type="spellStart"/>
      <w:r w:rsidRPr="00083C2D">
        <w:rPr>
          <w:rFonts w:ascii="Times New Roman" w:hAnsi="Times New Roman"/>
          <w:color w:val="000000" w:themeColor="text1"/>
          <w:sz w:val="28"/>
          <w:szCs w:val="28"/>
        </w:rPr>
        <w:t>ПБ</w:t>
      </w:r>
      <w:r w:rsidR="00851227">
        <w:rPr>
          <w:rFonts w:ascii="Times New Roman" w:hAnsi="Times New Roman"/>
          <w:color w:val="000000" w:themeColor="text1"/>
          <w:sz w:val="28"/>
          <w:szCs w:val="28"/>
        </w:rPr>
        <w:t>с</w:t>
      </w:r>
      <w:proofErr w:type="spellEnd"/>
      <w:r w:rsidRPr="00083C2D">
        <w:rPr>
          <w:rFonts w:ascii="Times New Roman" w:hAnsi="Times New Roman"/>
          <w:color w:val="000000" w:themeColor="text1"/>
          <w:sz w:val="28"/>
          <w:szCs w:val="28"/>
        </w:rPr>
        <w:t xml:space="preserve">, </w:t>
      </w:r>
      <w:proofErr w:type="spellStart"/>
      <w:r w:rsidRPr="00083C2D">
        <w:rPr>
          <w:rFonts w:ascii="Times New Roman" w:hAnsi="Times New Roman"/>
          <w:color w:val="000000" w:themeColor="text1"/>
          <w:sz w:val="28"/>
          <w:szCs w:val="28"/>
        </w:rPr>
        <w:t>ПБ</w:t>
      </w:r>
      <w:r w:rsidR="00851227">
        <w:rPr>
          <w:rFonts w:ascii="Times New Roman" w:hAnsi="Times New Roman"/>
          <w:color w:val="000000" w:themeColor="text1"/>
          <w:sz w:val="28"/>
          <w:szCs w:val="28"/>
        </w:rPr>
        <w:t>р</w:t>
      </w:r>
      <w:proofErr w:type="spellEnd"/>
      <w:r w:rsidR="00851227">
        <w:rPr>
          <w:rFonts w:ascii="Times New Roman" w:hAnsi="Times New Roman"/>
          <w:color w:val="000000" w:themeColor="text1"/>
          <w:sz w:val="28"/>
          <w:szCs w:val="28"/>
        </w:rPr>
        <w:t xml:space="preserve">. </w:t>
      </w:r>
      <w:r w:rsidR="00851227">
        <w:rPr>
          <w:rFonts w:ascii="Times New Roman" w:hAnsi="Times New Roman"/>
          <w:color w:val="000000" w:themeColor="text1"/>
          <w:sz w:val="28"/>
          <w:szCs w:val="28"/>
          <w:lang w:val="kk-KZ"/>
        </w:rPr>
        <w:t>Из</w:t>
      </w:r>
      <w:r w:rsidRPr="00083C2D">
        <w:rPr>
          <w:rFonts w:ascii="Times New Roman" w:hAnsi="Times New Roman"/>
          <w:color w:val="000000" w:themeColor="text1"/>
          <w:sz w:val="28"/>
          <w:szCs w:val="28"/>
        </w:rPr>
        <w:t xml:space="preserve"> Поручений Т2</w:t>
      </w:r>
      <w:r w:rsidR="00851227">
        <w:rPr>
          <w:rFonts w:ascii="Times New Roman" w:hAnsi="Times New Roman"/>
          <w:color w:val="000000" w:themeColor="text1"/>
          <w:sz w:val="28"/>
          <w:szCs w:val="28"/>
          <w:lang w:val="kk-KZ"/>
        </w:rPr>
        <w:t xml:space="preserve"> могут создаваться</w:t>
      </w:r>
      <w:r w:rsidR="00851227">
        <w:rPr>
          <w:rFonts w:ascii="Times New Roman" w:hAnsi="Times New Roman"/>
          <w:color w:val="000000" w:themeColor="text1"/>
          <w:sz w:val="28"/>
          <w:szCs w:val="28"/>
        </w:rPr>
        <w:t xml:space="preserve"> </w:t>
      </w:r>
      <w:r w:rsidR="00851227">
        <w:rPr>
          <w:rFonts w:ascii="Times New Roman" w:hAnsi="Times New Roman"/>
          <w:color w:val="000000" w:themeColor="text1"/>
          <w:sz w:val="28"/>
          <w:szCs w:val="28"/>
          <w:lang w:val="kk-KZ"/>
        </w:rPr>
        <w:t xml:space="preserve">Поручения </w:t>
      </w:r>
      <w:r w:rsidR="00851227">
        <w:rPr>
          <w:rFonts w:ascii="Times New Roman" w:hAnsi="Times New Roman"/>
          <w:color w:val="000000" w:themeColor="text1"/>
          <w:sz w:val="28"/>
          <w:szCs w:val="28"/>
        </w:rPr>
        <w:t xml:space="preserve">для </w:t>
      </w:r>
      <w:r w:rsidR="00851227">
        <w:rPr>
          <w:rFonts w:ascii="Times New Roman" w:hAnsi="Times New Roman"/>
          <w:color w:val="000000" w:themeColor="text1"/>
          <w:sz w:val="28"/>
          <w:szCs w:val="28"/>
          <w:lang w:val="en-US"/>
        </w:rPr>
        <w:t>FF</w:t>
      </w:r>
      <w:r w:rsidR="00851227">
        <w:rPr>
          <w:rFonts w:ascii="Times New Roman" w:hAnsi="Times New Roman"/>
          <w:color w:val="000000" w:themeColor="text1"/>
          <w:sz w:val="28"/>
          <w:szCs w:val="28"/>
        </w:rPr>
        <w:t>.</w:t>
      </w:r>
      <w:r w:rsidR="00851227">
        <w:rPr>
          <w:rFonts w:ascii="Times New Roman" w:hAnsi="Times New Roman"/>
          <w:color w:val="000000" w:themeColor="text1"/>
          <w:sz w:val="28"/>
          <w:szCs w:val="28"/>
          <w:lang w:val="kk-KZ"/>
        </w:rPr>
        <w:t xml:space="preserve"> Права</w:t>
      </w:r>
      <w:r w:rsidR="00851227">
        <w:rPr>
          <w:rFonts w:ascii="Times New Roman" w:hAnsi="Times New Roman"/>
          <w:color w:val="000000" w:themeColor="text1"/>
          <w:sz w:val="28"/>
          <w:szCs w:val="28"/>
        </w:rPr>
        <w:t xml:space="preserve"> ролей</w:t>
      </w:r>
      <w:r w:rsidRPr="00083C2D">
        <w:rPr>
          <w:rFonts w:ascii="Times New Roman" w:hAnsi="Times New Roman"/>
          <w:color w:val="000000" w:themeColor="text1"/>
          <w:sz w:val="28"/>
          <w:szCs w:val="28"/>
        </w:rPr>
        <w:t xml:space="preserve"> для создания карточек </w:t>
      </w:r>
      <w:proofErr w:type="spellStart"/>
      <w:r w:rsidRPr="00083C2D">
        <w:rPr>
          <w:rFonts w:ascii="Times New Roman" w:hAnsi="Times New Roman"/>
          <w:color w:val="000000" w:themeColor="text1"/>
          <w:sz w:val="28"/>
          <w:szCs w:val="28"/>
        </w:rPr>
        <w:t>ПБ</w:t>
      </w:r>
      <w:r w:rsidR="00851227">
        <w:rPr>
          <w:rFonts w:ascii="Times New Roman" w:hAnsi="Times New Roman"/>
          <w:color w:val="000000" w:themeColor="text1"/>
          <w:sz w:val="28"/>
          <w:szCs w:val="28"/>
        </w:rPr>
        <w:t>с</w:t>
      </w:r>
      <w:proofErr w:type="spellEnd"/>
      <w:r w:rsidRPr="00083C2D">
        <w:rPr>
          <w:rFonts w:ascii="Times New Roman" w:hAnsi="Times New Roman"/>
          <w:color w:val="000000" w:themeColor="text1"/>
          <w:sz w:val="28"/>
          <w:szCs w:val="28"/>
        </w:rPr>
        <w:t xml:space="preserve">, </w:t>
      </w:r>
      <w:proofErr w:type="spellStart"/>
      <w:r w:rsidRPr="00083C2D">
        <w:rPr>
          <w:rFonts w:ascii="Times New Roman" w:hAnsi="Times New Roman"/>
          <w:color w:val="000000" w:themeColor="text1"/>
          <w:sz w:val="28"/>
          <w:szCs w:val="28"/>
        </w:rPr>
        <w:t>ПБ</w:t>
      </w:r>
      <w:r w:rsidR="00851227">
        <w:rPr>
          <w:rFonts w:ascii="Times New Roman" w:hAnsi="Times New Roman"/>
          <w:color w:val="000000" w:themeColor="text1"/>
          <w:sz w:val="28"/>
          <w:szCs w:val="28"/>
        </w:rPr>
        <w:t>р</w:t>
      </w:r>
      <w:proofErr w:type="spellEnd"/>
      <w:r w:rsidRPr="00083C2D">
        <w:rPr>
          <w:rFonts w:ascii="Times New Roman" w:hAnsi="Times New Roman"/>
          <w:color w:val="000000" w:themeColor="text1"/>
          <w:sz w:val="28"/>
          <w:szCs w:val="28"/>
        </w:rPr>
        <w:t xml:space="preserve"> и </w:t>
      </w:r>
      <w:r w:rsidR="00851227">
        <w:rPr>
          <w:rFonts w:ascii="Times New Roman" w:hAnsi="Times New Roman"/>
          <w:color w:val="000000" w:themeColor="text1"/>
          <w:sz w:val="28"/>
          <w:szCs w:val="28"/>
        </w:rPr>
        <w:t>П</w:t>
      </w:r>
      <w:r w:rsidRPr="00083C2D">
        <w:rPr>
          <w:rFonts w:ascii="Times New Roman" w:hAnsi="Times New Roman"/>
          <w:color w:val="000000" w:themeColor="text1"/>
          <w:sz w:val="28"/>
          <w:szCs w:val="28"/>
        </w:rPr>
        <w:t>оручений</w:t>
      </w:r>
      <w:r w:rsidR="00A96957">
        <w:rPr>
          <w:rFonts w:ascii="Times New Roman" w:hAnsi="Times New Roman"/>
          <w:color w:val="000000" w:themeColor="text1"/>
          <w:sz w:val="28"/>
          <w:szCs w:val="28"/>
        </w:rPr>
        <w:t xml:space="preserve"> приведены </w:t>
      </w:r>
      <w:r w:rsidR="00DE26B8">
        <w:rPr>
          <w:rFonts w:ascii="Times New Roman" w:hAnsi="Times New Roman"/>
          <w:color w:val="000000" w:themeColor="text1"/>
          <w:sz w:val="28"/>
          <w:szCs w:val="28"/>
        </w:rPr>
        <w:t>на рисунке 1 Приложения 1</w:t>
      </w:r>
      <w:r w:rsidRPr="00083C2D">
        <w:rPr>
          <w:rFonts w:ascii="Times New Roman" w:hAnsi="Times New Roman"/>
          <w:color w:val="000000" w:themeColor="text1"/>
          <w:sz w:val="28"/>
          <w:szCs w:val="28"/>
        </w:rPr>
        <w:t>.</w:t>
      </w:r>
      <w:r w:rsidR="00B10F80" w:rsidRPr="00083C2D">
        <w:rPr>
          <w:rFonts w:ascii="Times New Roman" w:hAnsi="Times New Roman" w:cs="Times New Roman"/>
          <w:sz w:val="28"/>
          <w:szCs w:val="28"/>
        </w:rPr>
        <w:t xml:space="preserve"> </w:t>
      </w:r>
    </w:p>
    <w:p w14:paraId="45FAA82F" w14:textId="77777777" w:rsidR="00A5611C" w:rsidRPr="00A5611C" w:rsidRDefault="00DE34E3"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sidRPr="00DE34E3">
        <w:rPr>
          <w:rFonts w:ascii="Times New Roman" w:hAnsi="Times New Roman"/>
          <w:bCs/>
          <w:color w:val="000000"/>
          <w:sz w:val="28"/>
          <w:szCs w:val="28"/>
        </w:rPr>
        <w:lastRenderedPageBreak/>
        <w:t xml:space="preserve">С карточками Поручений работают Аналитик </w:t>
      </w:r>
      <w:r w:rsidRPr="00DE34E3">
        <w:rPr>
          <w:rFonts w:ascii="Times New Roman" w:hAnsi="Times New Roman"/>
          <w:bCs/>
          <w:color w:val="000000"/>
          <w:sz w:val="28"/>
          <w:szCs w:val="28"/>
          <w:lang w:val="en-US"/>
        </w:rPr>
        <w:t>Tier</w:t>
      </w:r>
      <w:r w:rsidRPr="00DE34E3">
        <w:rPr>
          <w:rFonts w:ascii="Times New Roman" w:hAnsi="Times New Roman"/>
          <w:bCs/>
          <w:color w:val="000000"/>
          <w:sz w:val="28"/>
          <w:szCs w:val="28"/>
        </w:rPr>
        <w:t xml:space="preserve"> 2 и </w:t>
      </w:r>
      <w:r w:rsidRPr="00DE34E3">
        <w:rPr>
          <w:rFonts w:ascii="Times New Roman" w:hAnsi="Times New Roman"/>
          <w:bCs/>
          <w:color w:val="000000"/>
          <w:sz w:val="28"/>
          <w:szCs w:val="28"/>
          <w:lang w:val="en-US"/>
        </w:rPr>
        <w:t>FF</w:t>
      </w:r>
      <w:r w:rsidRPr="00DE34E3">
        <w:rPr>
          <w:rFonts w:ascii="Times New Roman" w:hAnsi="Times New Roman"/>
          <w:bCs/>
          <w:color w:val="000000"/>
          <w:sz w:val="28"/>
          <w:szCs w:val="28"/>
        </w:rPr>
        <w:t>.</w:t>
      </w:r>
      <w:r w:rsidR="00A5611C">
        <w:rPr>
          <w:rFonts w:ascii="Times New Roman" w:hAnsi="Times New Roman"/>
          <w:bCs/>
          <w:color w:val="000000"/>
          <w:sz w:val="28"/>
          <w:szCs w:val="28"/>
        </w:rPr>
        <w:t xml:space="preserve"> </w:t>
      </w:r>
      <w:r w:rsidR="00A5611C" w:rsidRPr="00A5611C">
        <w:rPr>
          <w:rFonts w:ascii="Times New Roman" w:hAnsi="Times New Roman"/>
          <w:bCs/>
          <w:color w:val="000000"/>
          <w:sz w:val="28"/>
          <w:szCs w:val="28"/>
        </w:rPr>
        <w:t>Основными задачами при работе с Поручениями является:</w:t>
      </w:r>
    </w:p>
    <w:p w14:paraId="3A62DDD9" w14:textId="40184FA2" w:rsidR="00A5611C" w:rsidRDefault="00A5611C" w:rsidP="00924090">
      <w:pPr>
        <w:pStyle w:val="a4"/>
        <w:tabs>
          <w:tab w:val="left" w:pos="1134"/>
        </w:tabs>
        <w:spacing w:after="0" w:line="240" w:lineRule="auto"/>
        <w:ind w:left="567"/>
        <w:contextualSpacing w:val="0"/>
        <w:jc w:val="both"/>
        <w:rPr>
          <w:rFonts w:ascii="Times New Roman" w:hAnsi="Times New Roman"/>
          <w:bCs/>
          <w:color w:val="000000"/>
          <w:sz w:val="28"/>
          <w:szCs w:val="28"/>
        </w:rPr>
      </w:pPr>
      <w:r>
        <w:rPr>
          <w:rFonts w:ascii="Times New Roman" w:hAnsi="Times New Roman"/>
          <w:bCs/>
          <w:color w:val="000000"/>
          <w:sz w:val="28"/>
          <w:szCs w:val="28"/>
        </w:rPr>
        <w:t>устранение неисправности и описание решения</w:t>
      </w:r>
      <w:r w:rsidR="00745133">
        <w:rPr>
          <w:rFonts w:ascii="Times New Roman" w:hAnsi="Times New Roman"/>
          <w:bCs/>
          <w:color w:val="000000"/>
          <w:sz w:val="28"/>
          <w:szCs w:val="28"/>
        </w:rPr>
        <w:t xml:space="preserve"> проблемы</w:t>
      </w:r>
      <w:r>
        <w:rPr>
          <w:rFonts w:ascii="Times New Roman" w:hAnsi="Times New Roman"/>
          <w:bCs/>
          <w:color w:val="000000"/>
          <w:sz w:val="28"/>
          <w:szCs w:val="28"/>
        </w:rPr>
        <w:t>;</w:t>
      </w:r>
    </w:p>
    <w:p w14:paraId="5FAF3D42" w14:textId="63BE9EC6" w:rsidR="00A5611C" w:rsidRDefault="00A5611C" w:rsidP="00924090">
      <w:pPr>
        <w:pStyle w:val="a4"/>
        <w:tabs>
          <w:tab w:val="left" w:pos="1134"/>
        </w:tabs>
        <w:spacing w:after="0" w:line="240" w:lineRule="auto"/>
        <w:ind w:left="567"/>
        <w:contextualSpacing w:val="0"/>
        <w:jc w:val="both"/>
        <w:rPr>
          <w:rFonts w:ascii="Times New Roman" w:hAnsi="Times New Roman"/>
          <w:bCs/>
          <w:color w:val="000000"/>
          <w:sz w:val="28"/>
          <w:szCs w:val="28"/>
        </w:rPr>
      </w:pPr>
      <w:r>
        <w:rPr>
          <w:rFonts w:ascii="Times New Roman" w:hAnsi="Times New Roman"/>
          <w:bCs/>
          <w:color w:val="000000"/>
          <w:sz w:val="28"/>
          <w:szCs w:val="28"/>
        </w:rPr>
        <w:t xml:space="preserve">регистрация выезда мобильной бригады (для поручений </w:t>
      </w:r>
      <w:r>
        <w:rPr>
          <w:rFonts w:ascii="Times New Roman" w:hAnsi="Times New Roman"/>
          <w:bCs/>
          <w:color w:val="000000"/>
          <w:sz w:val="28"/>
          <w:szCs w:val="28"/>
          <w:lang w:val="en-US"/>
        </w:rPr>
        <w:t>FF</w:t>
      </w:r>
      <w:r w:rsidRPr="00A5611C">
        <w:rPr>
          <w:rFonts w:ascii="Times New Roman" w:hAnsi="Times New Roman"/>
          <w:bCs/>
          <w:color w:val="000000"/>
          <w:sz w:val="28"/>
          <w:szCs w:val="28"/>
        </w:rPr>
        <w:t>)</w:t>
      </w:r>
      <w:r>
        <w:rPr>
          <w:rFonts w:ascii="Times New Roman" w:hAnsi="Times New Roman"/>
          <w:bCs/>
          <w:color w:val="000000"/>
          <w:sz w:val="28"/>
          <w:szCs w:val="28"/>
        </w:rPr>
        <w:t xml:space="preserve">. </w:t>
      </w:r>
    </w:p>
    <w:p w14:paraId="0B3C9603" w14:textId="3E8DB5E5" w:rsidR="00593876" w:rsidRDefault="00593876"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Координацией восстановительных работ в своей зоне ответственности должны заниматься:</w:t>
      </w:r>
    </w:p>
    <w:p w14:paraId="2E53BA72" w14:textId="2BAE636A" w:rsidR="00593876" w:rsidRPr="00693D83" w:rsidRDefault="00593876" w:rsidP="00924090">
      <w:pPr>
        <w:pStyle w:val="a4"/>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Аналитик</w:t>
      </w:r>
      <w:r w:rsidRPr="00693D83">
        <w:rPr>
          <w:rFonts w:ascii="Times New Roman" w:hAnsi="Times New Roman" w:cs="Times New Roman"/>
          <w:sz w:val="28"/>
          <w:szCs w:val="28"/>
        </w:rPr>
        <w:t xml:space="preserve"> </w:t>
      </w:r>
      <w:r>
        <w:rPr>
          <w:rFonts w:ascii="Times New Roman" w:hAnsi="Times New Roman" w:cs="Times New Roman"/>
          <w:sz w:val="28"/>
          <w:szCs w:val="28"/>
          <w:lang w:val="en-US"/>
        </w:rPr>
        <w:t>Tier</w:t>
      </w:r>
      <w:r w:rsidRPr="00693D83">
        <w:rPr>
          <w:rFonts w:ascii="Times New Roman" w:hAnsi="Times New Roman" w:cs="Times New Roman"/>
          <w:sz w:val="28"/>
          <w:szCs w:val="28"/>
        </w:rPr>
        <w:t xml:space="preserve"> </w:t>
      </w:r>
      <w:r w:rsidR="00853313">
        <w:rPr>
          <w:rFonts w:ascii="Times New Roman" w:hAnsi="Times New Roman" w:cs="Times New Roman"/>
          <w:sz w:val="28"/>
          <w:szCs w:val="28"/>
        </w:rPr>
        <w:t>1/</w:t>
      </w:r>
      <w:r w:rsidRPr="00693D83">
        <w:rPr>
          <w:rFonts w:ascii="Times New Roman" w:hAnsi="Times New Roman" w:cs="Times New Roman"/>
          <w:sz w:val="28"/>
          <w:szCs w:val="28"/>
        </w:rPr>
        <w:t>2</w:t>
      </w:r>
      <w:r w:rsidR="00853313">
        <w:rPr>
          <w:rFonts w:ascii="Times New Roman" w:hAnsi="Times New Roman" w:cs="Times New Roman"/>
          <w:sz w:val="28"/>
          <w:szCs w:val="28"/>
        </w:rPr>
        <w:t>/</w:t>
      </w:r>
      <w:r w:rsidRPr="00693D83">
        <w:rPr>
          <w:rFonts w:ascii="Times New Roman" w:hAnsi="Times New Roman" w:cs="Times New Roman"/>
          <w:sz w:val="28"/>
          <w:szCs w:val="28"/>
        </w:rPr>
        <w:t xml:space="preserve">3, </w:t>
      </w:r>
      <w:r>
        <w:rPr>
          <w:rFonts w:ascii="Times New Roman" w:hAnsi="Times New Roman" w:cs="Times New Roman"/>
          <w:sz w:val="28"/>
          <w:szCs w:val="28"/>
          <w:lang w:val="en-US"/>
        </w:rPr>
        <w:t>PM</w:t>
      </w:r>
      <w:r w:rsidR="00AA2184" w:rsidRPr="00AA2B52">
        <w:rPr>
          <w:rFonts w:ascii="Times New Roman" w:hAnsi="Times New Roman" w:cs="Times New Roman"/>
          <w:sz w:val="28"/>
          <w:szCs w:val="28"/>
        </w:rPr>
        <w:t>,</w:t>
      </w:r>
      <w:r w:rsidR="00A705E2">
        <w:rPr>
          <w:rFonts w:ascii="Times New Roman" w:hAnsi="Times New Roman" w:cs="Times New Roman"/>
          <w:sz w:val="28"/>
          <w:szCs w:val="28"/>
        </w:rPr>
        <w:t xml:space="preserve"> </w:t>
      </w:r>
      <w:proofErr w:type="spellStart"/>
      <w:r w:rsidR="00A705E2" w:rsidRPr="006308D6">
        <w:rPr>
          <w:rFonts w:ascii="Times New Roman" w:hAnsi="Times New Roman" w:cs="Times New Roman"/>
          <w:sz w:val="28"/>
          <w:szCs w:val="28"/>
        </w:rPr>
        <w:t>ЦМиТПС</w:t>
      </w:r>
      <w:proofErr w:type="spellEnd"/>
      <w:r w:rsidRPr="00693D83">
        <w:rPr>
          <w:rFonts w:ascii="Times New Roman" w:hAnsi="Times New Roman" w:cs="Times New Roman"/>
          <w:sz w:val="28"/>
          <w:szCs w:val="28"/>
        </w:rPr>
        <w:t>;</w:t>
      </w:r>
    </w:p>
    <w:p w14:paraId="5D247A95" w14:textId="77777777" w:rsidR="00593876" w:rsidRDefault="00593876" w:rsidP="00924090">
      <w:pPr>
        <w:pStyle w:val="a4"/>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Оперативный дежурный ДЭСД;</w:t>
      </w:r>
    </w:p>
    <w:p w14:paraId="5B7F97CB" w14:textId="4E9FF8D7" w:rsidR="00593876" w:rsidRPr="00C131E9" w:rsidRDefault="00593876" w:rsidP="00924090">
      <w:pPr>
        <w:pStyle w:val="a4"/>
        <w:tabs>
          <w:tab w:val="left" w:pos="1134"/>
        </w:tabs>
        <w:spacing w:after="0" w:line="240" w:lineRule="auto"/>
        <w:ind w:left="0" w:firstLine="567"/>
        <w:contextualSpacing w:val="0"/>
        <w:jc w:val="both"/>
        <w:rPr>
          <w:rFonts w:ascii="Times New Roman" w:hAnsi="Times New Roman" w:cs="Times New Roman"/>
          <w:sz w:val="28"/>
          <w:szCs w:val="28"/>
        </w:rPr>
      </w:pPr>
      <w:r w:rsidRPr="00C131E9">
        <w:rPr>
          <w:rFonts w:ascii="Times New Roman" w:hAnsi="Times New Roman" w:cs="Times New Roman"/>
          <w:sz w:val="28"/>
          <w:szCs w:val="28"/>
        </w:rPr>
        <w:t>Супервизор ОУ.</w:t>
      </w:r>
      <w:r w:rsidR="00097936">
        <w:rPr>
          <w:rFonts w:ascii="Times New Roman" w:hAnsi="Times New Roman" w:cs="Times New Roman"/>
          <w:sz w:val="28"/>
          <w:szCs w:val="28"/>
        </w:rPr>
        <w:t xml:space="preserve"> </w:t>
      </w:r>
    </w:p>
    <w:p w14:paraId="25DFDC61" w14:textId="034B5F56" w:rsidR="00713CDF" w:rsidRDefault="00593876"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Исполнитель</w:t>
      </w:r>
      <w:r w:rsidR="004D568E">
        <w:rPr>
          <w:rFonts w:ascii="Times New Roman" w:hAnsi="Times New Roman" w:cs="Times New Roman"/>
          <w:sz w:val="28"/>
          <w:szCs w:val="28"/>
        </w:rPr>
        <w:t xml:space="preserve"> должен</w:t>
      </w:r>
      <w:r>
        <w:rPr>
          <w:rFonts w:ascii="Times New Roman" w:hAnsi="Times New Roman" w:cs="Times New Roman"/>
          <w:sz w:val="28"/>
          <w:szCs w:val="28"/>
        </w:rPr>
        <w:t xml:space="preserve"> </w:t>
      </w:r>
      <w:r w:rsidR="00EB078F">
        <w:rPr>
          <w:rFonts w:ascii="Times New Roman" w:hAnsi="Times New Roman" w:cs="Times New Roman"/>
          <w:sz w:val="28"/>
          <w:szCs w:val="28"/>
        </w:rPr>
        <w:t>заполнять поля ПБ/Поручения «Текущий ход работы» и «Комментарии» с периодичностью, указанной в Приложении 4</w:t>
      </w:r>
      <w:r w:rsidR="00713CDF">
        <w:rPr>
          <w:rFonts w:ascii="Times New Roman" w:hAnsi="Times New Roman" w:cs="Times New Roman"/>
          <w:sz w:val="28"/>
          <w:szCs w:val="28"/>
        </w:rPr>
        <w:t>.</w:t>
      </w:r>
    </w:p>
    <w:p w14:paraId="5D18AD2F" w14:textId="7789B7A8" w:rsidR="003E40E9" w:rsidRDefault="003E40E9"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Для автоматически созданных </w:t>
      </w:r>
      <w:proofErr w:type="spellStart"/>
      <w:r>
        <w:rPr>
          <w:rFonts w:ascii="Times New Roman" w:hAnsi="Times New Roman" w:cs="Times New Roman"/>
          <w:sz w:val="28"/>
          <w:szCs w:val="28"/>
        </w:rPr>
        <w:t>ПБс</w:t>
      </w:r>
      <w:proofErr w:type="spellEnd"/>
      <w:r>
        <w:rPr>
          <w:rFonts w:ascii="Times New Roman" w:hAnsi="Times New Roman" w:cs="Times New Roman"/>
          <w:sz w:val="28"/>
          <w:szCs w:val="28"/>
        </w:rPr>
        <w:t xml:space="preserve"> от системы может прийти закрывающий репортаж. В этом случае в </w:t>
      </w:r>
      <w:proofErr w:type="spellStart"/>
      <w:r>
        <w:rPr>
          <w:rFonts w:ascii="Times New Roman" w:hAnsi="Times New Roman" w:cs="Times New Roman"/>
          <w:sz w:val="28"/>
          <w:szCs w:val="28"/>
        </w:rPr>
        <w:t>ПБс</w:t>
      </w:r>
      <w:proofErr w:type="spellEnd"/>
      <w:r>
        <w:rPr>
          <w:rFonts w:ascii="Times New Roman" w:hAnsi="Times New Roman" w:cs="Times New Roman"/>
          <w:sz w:val="28"/>
          <w:szCs w:val="28"/>
        </w:rPr>
        <w:t xml:space="preserve"> устанавливается флаг «Автоматическая очистка аварии».</w:t>
      </w:r>
    </w:p>
    <w:p w14:paraId="48EF35A4" w14:textId="627928A2" w:rsidR="00593876" w:rsidRDefault="00713CDF" w:rsidP="0067648E">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Для получения технической поддержки с привлечением Супервизора ТП в </w:t>
      </w:r>
      <w:proofErr w:type="spellStart"/>
      <w:r>
        <w:rPr>
          <w:rFonts w:ascii="Times New Roman" w:hAnsi="Times New Roman" w:cs="Times New Roman"/>
          <w:sz w:val="28"/>
          <w:szCs w:val="28"/>
        </w:rPr>
        <w:t>ПБр</w:t>
      </w:r>
      <w:proofErr w:type="spellEnd"/>
      <w:r w:rsidR="00F61740">
        <w:rPr>
          <w:rFonts w:ascii="Times New Roman" w:hAnsi="Times New Roman" w:cs="Times New Roman"/>
          <w:sz w:val="28"/>
          <w:szCs w:val="28"/>
        </w:rPr>
        <w:t xml:space="preserve"> должны быть</w:t>
      </w:r>
      <w:r>
        <w:rPr>
          <w:rFonts w:ascii="Times New Roman" w:hAnsi="Times New Roman" w:cs="Times New Roman"/>
          <w:sz w:val="28"/>
          <w:szCs w:val="28"/>
        </w:rPr>
        <w:t>:</w:t>
      </w:r>
      <w:r w:rsidR="00593876">
        <w:rPr>
          <w:rFonts w:ascii="Times New Roman" w:hAnsi="Times New Roman" w:cs="Times New Roman"/>
          <w:sz w:val="28"/>
          <w:szCs w:val="28"/>
        </w:rPr>
        <w:t xml:space="preserve">   </w:t>
      </w:r>
    </w:p>
    <w:p w14:paraId="2A793426" w14:textId="1E265CDE" w:rsidR="00713CDF" w:rsidRPr="00F61740" w:rsidRDefault="00713CDF" w:rsidP="0067648E">
      <w:pPr>
        <w:pStyle w:val="a4"/>
        <w:numPr>
          <w:ilvl w:val="0"/>
          <w:numId w:val="8"/>
        </w:numPr>
        <w:tabs>
          <w:tab w:val="left" w:pos="73"/>
        </w:tabs>
        <w:spacing w:after="0" w:line="240" w:lineRule="auto"/>
        <w:ind w:left="498" w:firstLine="495"/>
        <w:contextualSpacing w:val="0"/>
        <w:jc w:val="both"/>
        <w:rPr>
          <w:rFonts w:ascii="Times New Roman" w:hAnsi="Times New Roman" w:cs="Times New Roman"/>
          <w:sz w:val="28"/>
          <w:szCs w:val="28"/>
        </w:rPr>
      </w:pPr>
      <w:r w:rsidRPr="00F61740">
        <w:rPr>
          <w:rFonts w:ascii="Times New Roman" w:hAnsi="Times New Roman" w:cs="Times New Roman"/>
          <w:sz w:val="28"/>
          <w:szCs w:val="28"/>
        </w:rPr>
        <w:t>прикреплены:</w:t>
      </w:r>
      <w:r w:rsidR="00F61740" w:rsidRPr="00F61740">
        <w:rPr>
          <w:rFonts w:ascii="Times New Roman" w:hAnsi="Times New Roman" w:cs="Times New Roman"/>
          <w:sz w:val="28"/>
          <w:szCs w:val="28"/>
        </w:rPr>
        <w:t xml:space="preserve"> а</w:t>
      </w:r>
      <w:r w:rsidRPr="00F61740">
        <w:rPr>
          <w:rFonts w:ascii="Times New Roman" w:hAnsi="Times New Roman" w:cs="Times New Roman"/>
          <w:sz w:val="28"/>
          <w:szCs w:val="28"/>
        </w:rPr>
        <w:t>варийный рапорт</w:t>
      </w:r>
      <w:r w:rsidR="00F61740" w:rsidRPr="00F61740">
        <w:rPr>
          <w:rFonts w:ascii="Times New Roman" w:hAnsi="Times New Roman" w:cs="Times New Roman"/>
          <w:sz w:val="28"/>
          <w:szCs w:val="28"/>
        </w:rPr>
        <w:t xml:space="preserve">, </w:t>
      </w:r>
      <w:r w:rsidRPr="00F61740">
        <w:rPr>
          <w:rFonts w:ascii="Times New Roman" w:hAnsi="Times New Roman" w:cs="Times New Roman"/>
          <w:sz w:val="28"/>
          <w:szCs w:val="28"/>
        </w:rPr>
        <w:t>лог-файлы;</w:t>
      </w:r>
    </w:p>
    <w:p w14:paraId="06D25FB0" w14:textId="40C581A5" w:rsidR="00713CDF" w:rsidRPr="00713CDF" w:rsidRDefault="00713CDF" w:rsidP="0067648E">
      <w:pPr>
        <w:pStyle w:val="a4"/>
        <w:numPr>
          <w:ilvl w:val="0"/>
          <w:numId w:val="8"/>
        </w:numPr>
        <w:tabs>
          <w:tab w:val="left" w:pos="73"/>
        </w:tabs>
        <w:spacing w:after="0" w:line="240" w:lineRule="auto"/>
        <w:ind w:left="498" w:firstLine="495"/>
        <w:contextualSpacing w:val="0"/>
        <w:jc w:val="both"/>
        <w:rPr>
          <w:rFonts w:ascii="Times New Roman" w:hAnsi="Times New Roman" w:cs="Times New Roman"/>
          <w:sz w:val="28"/>
          <w:szCs w:val="28"/>
        </w:rPr>
      </w:pPr>
      <w:r w:rsidRPr="00713CDF">
        <w:rPr>
          <w:rFonts w:ascii="Times New Roman" w:hAnsi="Times New Roman" w:cs="Times New Roman"/>
          <w:sz w:val="28"/>
          <w:szCs w:val="28"/>
        </w:rPr>
        <w:t>корректно заполнены поля:</w:t>
      </w:r>
      <w:r w:rsidR="00F61740">
        <w:rPr>
          <w:rFonts w:ascii="Times New Roman" w:hAnsi="Times New Roman" w:cs="Times New Roman"/>
          <w:sz w:val="28"/>
          <w:szCs w:val="28"/>
        </w:rPr>
        <w:t xml:space="preserve"> </w:t>
      </w:r>
    </w:p>
    <w:p w14:paraId="4FADA7CC" w14:textId="7803F4E3" w:rsidR="00713CDF" w:rsidRPr="00713CDF" w:rsidRDefault="00713CDF" w:rsidP="00924090">
      <w:pPr>
        <w:pStyle w:val="a4"/>
        <w:tabs>
          <w:tab w:val="left" w:pos="73"/>
        </w:tabs>
        <w:spacing w:after="0" w:line="240" w:lineRule="auto"/>
        <w:ind w:left="498" w:firstLine="495"/>
        <w:contextualSpacing w:val="0"/>
        <w:jc w:val="both"/>
        <w:rPr>
          <w:rFonts w:ascii="Times New Roman" w:hAnsi="Times New Roman" w:cs="Times New Roman"/>
          <w:sz w:val="28"/>
          <w:szCs w:val="28"/>
        </w:rPr>
      </w:pPr>
      <w:r>
        <w:rPr>
          <w:rFonts w:ascii="Times New Roman" w:hAnsi="Times New Roman" w:cs="Times New Roman"/>
          <w:sz w:val="28"/>
          <w:szCs w:val="28"/>
        </w:rPr>
        <w:tab/>
      </w:r>
      <w:r w:rsidRPr="00713CDF">
        <w:rPr>
          <w:rFonts w:ascii="Times New Roman" w:hAnsi="Times New Roman" w:cs="Times New Roman"/>
          <w:sz w:val="28"/>
          <w:szCs w:val="28"/>
        </w:rPr>
        <w:t>«Наименование объекта»;</w:t>
      </w:r>
    </w:p>
    <w:p w14:paraId="540B142D" w14:textId="4AD69D21" w:rsidR="00713CDF" w:rsidRPr="00713CDF" w:rsidRDefault="00713CDF" w:rsidP="00924090">
      <w:pPr>
        <w:pStyle w:val="a4"/>
        <w:tabs>
          <w:tab w:val="left" w:pos="73"/>
        </w:tabs>
        <w:spacing w:after="0" w:line="240" w:lineRule="auto"/>
        <w:ind w:left="498" w:firstLine="495"/>
        <w:contextualSpacing w:val="0"/>
        <w:jc w:val="both"/>
        <w:rPr>
          <w:rFonts w:ascii="Times New Roman" w:hAnsi="Times New Roman" w:cs="Times New Roman"/>
          <w:sz w:val="28"/>
          <w:szCs w:val="28"/>
        </w:rPr>
      </w:pPr>
      <w:r>
        <w:rPr>
          <w:rFonts w:ascii="Times New Roman" w:hAnsi="Times New Roman" w:cs="Times New Roman"/>
          <w:sz w:val="28"/>
          <w:szCs w:val="28"/>
        </w:rPr>
        <w:tab/>
      </w:r>
      <w:r w:rsidRPr="00713CDF">
        <w:rPr>
          <w:rFonts w:ascii="Times New Roman" w:hAnsi="Times New Roman" w:cs="Times New Roman"/>
          <w:sz w:val="28"/>
          <w:szCs w:val="28"/>
        </w:rPr>
        <w:t>«Производитель»;</w:t>
      </w:r>
    </w:p>
    <w:p w14:paraId="5E4B4571" w14:textId="2656CDC9" w:rsidR="00713CDF" w:rsidRDefault="00713CDF" w:rsidP="00924090">
      <w:pPr>
        <w:pStyle w:val="a4"/>
        <w:tabs>
          <w:tab w:val="left" w:pos="73"/>
        </w:tabs>
        <w:spacing w:after="0" w:line="240" w:lineRule="auto"/>
        <w:ind w:left="498" w:firstLine="495"/>
        <w:contextualSpacing w:val="0"/>
        <w:jc w:val="both"/>
        <w:rPr>
          <w:rFonts w:ascii="Times New Roman" w:hAnsi="Times New Roman" w:cs="Times New Roman"/>
          <w:sz w:val="28"/>
          <w:szCs w:val="28"/>
        </w:rPr>
      </w:pPr>
      <w:r>
        <w:rPr>
          <w:rFonts w:ascii="Times New Roman" w:hAnsi="Times New Roman" w:cs="Times New Roman"/>
          <w:sz w:val="28"/>
          <w:szCs w:val="28"/>
        </w:rPr>
        <w:tab/>
      </w:r>
      <w:r w:rsidRPr="00713CDF">
        <w:rPr>
          <w:rFonts w:ascii="Times New Roman" w:hAnsi="Times New Roman" w:cs="Times New Roman"/>
          <w:sz w:val="28"/>
          <w:szCs w:val="28"/>
        </w:rPr>
        <w:t>«Тип оборудования»;</w:t>
      </w:r>
    </w:p>
    <w:p w14:paraId="4CF5172A" w14:textId="77777777" w:rsidR="00713CDF" w:rsidRDefault="00713CDF" w:rsidP="00924090">
      <w:pPr>
        <w:pStyle w:val="a4"/>
        <w:tabs>
          <w:tab w:val="left" w:pos="73"/>
        </w:tabs>
        <w:spacing w:after="0" w:line="240" w:lineRule="auto"/>
        <w:ind w:left="498" w:firstLine="495"/>
        <w:contextualSpacing w:val="0"/>
        <w:jc w:val="both"/>
        <w:rPr>
          <w:rFonts w:ascii="Times New Roman" w:hAnsi="Times New Roman" w:cs="Times New Roman"/>
          <w:sz w:val="28"/>
          <w:szCs w:val="28"/>
        </w:rPr>
      </w:pPr>
      <w:r>
        <w:rPr>
          <w:rFonts w:ascii="Times New Roman" w:hAnsi="Times New Roman" w:cs="Times New Roman"/>
          <w:sz w:val="28"/>
          <w:szCs w:val="28"/>
        </w:rPr>
        <w:tab/>
      </w:r>
      <w:r w:rsidRPr="00713CDF">
        <w:rPr>
          <w:rFonts w:ascii="Times New Roman" w:hAnsi="Times New Roman" w:cs="Times New Roman"/>
          <w:sz w:val="28"/>
          <w:szCs w:val="28"/>
        </w:rPr>
        <w:t>«Версия ПО».</w:t>
      </w:r>
    </w:p>
    <w:p w14:paraId="168C5B3A" w14:textId="07D0B333" w:rsidR="00DF4B36" w:rsidRDefault="00DF4B36" w:rsidP="0067648E">
      <w:pPr>
        <w:pStyle w:val="a4"/>
        <w:numPr>
          <w:ilvl w:val="0"/>
          <w:numId w:val="25"/>
        </w:numPr>
        <w:spacing w:after="0" w:line="240" w:lineRule="auto"/>
        <w:ind w:left="993" w:hanging="426"/>
        <w:contextualSpacing w:val="0"/>
        <w:rPr>
          <w:rFonts w:ascii="Times New Roman" w:hAnsi="Times New Roman" w:cs="Times New Roman"/>
          <w:sz w:val="28"/>
          <w:szCs w:val="28"/>
        </w:rPr>
      </w:pPr>
      <w:r>
        <w:rPr>
          <w:rFonts w:ascii="Times New Roman" w:hAnsi="Times New Roman" w:cs="Times New Roman"/>
          <w:sz w:val="28"/>
          <w:szCs w:val="28"/>
        </w:rPr>
        <w:t>Описание подпроцесса «</w:t>
      </w:r>
      <w:r w:rsidR="00D37746">
        <w:rPr>
          <w:rFonts w:ascii="Times New Roman" w:hAnsi="Times New Roman" w:cs="Times New Roman"/>
          <w:sz w:val="28"/>
          <w:szCs w:val="28"/>
        </w:rPr>
        <w:t>Устранить</w:t>
      </w:r>
      <w:r>
        <w:rPr>
          <w:rFonts w:ascii="Times New Roman" w:hAnsi="Times New Roman" w:cs="Times New Roman"/>
          <w:sz w:val="28"/>
          <w:szCs w:val="28"/>
        </w:rPr>
        <w:t xml:space="preserve"> проблем</w:t>
      </w:r>
      <w:r w:rsidR="00D37746">
        <w:rPr>
          <w:rFonts w:ascii="Times New Roman" w:hAnsi="Times New Roman" w:cs="Times New Roman"/>
          <w:sz w:val="28"/>
          <w:szCs w:val="28"/>
        </w:rPr>
        <w:t>у</w:t>
      </w:r>
      <w:r>
        <w:rPr>
          <w:rFonts w:ascii="Times New Roman" w:hAnsi="Times New Roman" w:cs="Times New Roman"/>
          <w:sz w:val="28"/>
          <w:szCs w:val="28"/>
        </w:rPr>
        <w:t>»</w:t>
      </w:r>
      <w:r w:rsidR="00D37746">
        <w:rPr>
          <w:rFonts w:ascii="Times New Roman" w:hAnsi="Times New Roman" w:cs="Times New Roman"/>
          <w:sz w:val="28"/>
          <w:szCs w:val="28"/>
        </w:rPr>
        <w:t xml:space="preserve"> приведено в таблице</w:t>
      </w:r>
      <w:r w:rsidR="0009340C">
        <w:rPr>
          <w:rFonts w:ascii="Times New Roman" w:hAnsi="Times New Roman" w:cs="Times New Roman"/>
          <w:sz w:val="28"/>
          <w:szCs w:val="28"/>
        </w:rPr>
        <w:t>:</w:t>
      </w:r>
    </w:p>
    <w:p w14:paraId="248E9272" w14:textId="77777777" w:rsidR="00A13AF7" w:rsidRDefault="00A13AF7" w:rsidP="00924090">
      <w:pPr>
        <w:pStyle w:val="a4"/>
        <w:spacing w:after="0" w:line="240" w:lineRule="auto"/>
        <w:contextualSpacing w:val="0"/>
        <w:rPr>
          <w:rFonts w:ascii="Times New Roman" w:hAnsi="Times New Roman" w:cs="Times New Roman"/>
          <w:sz w:val="28"/>
          <w:szCs w:val="28"/>
        </w:rPr>
      </w:pPr>
    </w:p>
    <w:p w14:paraId="601EC47D" w14:textId="33B7E689" w:rsidR="00D37746" w:rsidRDefault="00D37746" w:rsidP="00924090">
      <w:pPr>
        <w:pStyle w:val="a4"/>
        <w:spacing w:after="0" w:line="240" w:lineRule="auto"/>
        <w:ind w:left="567"/>
        <w:contextualSpacing w:val="0"/>
        <w:rPr>
          <w:rFonts w:ascii="Times New Roman" w:hAnsi="Times New Roman" w:cs="Times New Roman"/>
          <w:sz w:val="28"/>
          <w:szCs w:val="28"/>
        </w:rPr>
      </w:pPr>
      <w:r>
        <w:rPr>
          <w:rFonts w:ascii="Times New Roman" w:hAnsi="Times New Roman" w:cs="Times New Roman"/>
          <w:sz w:val="28"/>
          <w:szCs w:val="28"/>
        </w:rPr>
        <w:t xml:space="preserve">Таблица </w:t>
      </w:r>
      <w:r w:rsidR="00937B76">
        <w:rPr>
          <w:rFonts w:ascii="Times New Roman" w:hAnsi="Times New Roman" w:cs="Times New Roman"/>
          <w:sz w:val="28"/>
          <w:szCs w:val="28"/>
        </w:rPr>
        <w:t>5</w:t>
      </w:r>
      <w:r>
        <w:rPr>
          <w:rFonts w:ascii="Times New Roman" w:hAnsi="Times New Roman" w:cs="Times New Roman"/>
          <w:sz w:val="28"/>
          <w:szCs w:val="28"/>
        </w:rPr>
        <w:t>. Описание подпроцесса «Устранить проблему»</w:t>
      </w:r>
    </w:p>
    <w:tbl>
      <w:tblPr>
        <w:tblStyle w:val="af2"/>
        <w:tblW w:w="10064" w:type="dxa"/>
        <w:tblInd w:w="137" w:type="dxa"/>
        <w:tblLayout w:type="fixed"/>
        <w:tblLook w:val="04A0" w:firstRow="1" w:lastRow="0" w:firstColumn="1" w:lastColumn="0" w:noHBand="0" w:noVBand="1"/>
      </w:tblPr>
      <w:tblGrid>
        <w:gridCol w:w="709"/>
        <w:gridCol w:w="1701"/>
        <w:gridCol w:w="6237"/>
        <w:gridCol w:w="1417"/>
      </w:tblGrid>
      <w:tr w:rsidR="00D92999" w14:paraId="2C520B57" w14:textId="77777777" w:rsidTr="00F8793B">
        <w:trPr>
          <w:trHeight w:val="525"/>
        </w:trPr>
        <w:tc>
          <w:tcPr>
            <w:tcW w:w="709" w:type="dxa"/>
            <w:vMerge w:val="restart"/>
            <w:shd w:val="clear" w:color="auto" w:fill="F2F2F2" w:themeFill="background1" w:themeFillShade="F2"/>
            <w:vAlign w:val="center"/>
          </w:tcPr>
          <w:p w14:paraId="2392934D" w14:textId="77777777" w:rsidR="00D92999" w:rsidRPr="00DE7191" w:rsidRDefault="00D92999" w:rsidP="00924090">
            <w:pPr>
              <w:pStyle w:val="a4"/>
              <w:ind w:left="0"/>
              <w:contextualSpacing w:val="0"/>
              <w:jc w:val="center"/>
              <w:rPr>
                <w:sz w:val="24"/>
                <w:szCs w:val="24"/>
              </w:rPr>
            </w:pPr>
            <w:r w:rsidRPr="00DE7191">
              <w:rPr>
                <w:sz w:val="24"/>
                <w:szCs w:val="24"/>
              </w:rPr>
              <w:t>№</w:t>
            </w:r>
          </w:p>
        </w:tc>
        <w:tc>
          <w:tcPr>
            <w:tcW w:w="1701" w:type="dxa"/>
            <w:vMerge w:val="restart"/>
            <w:shd w:val="clear" w:color="auto" w:fill="F2F2F2" w:themeFill="background1" w:themeFillShade="F2"/>
            <w:vAlign w:val="center"/>
          </w:tcPr>
          <w:p w14:paraId="4929C065" w14:textId="77777777" w:rsidR="00D92999" w:rsidRPr="00DE7191" w:rsidRDefault="00D92999" w:rsidP="00924090">
            <w:pPr>
              <w:pStyle w:val="a4"/>
              <w:ind w:left="0"/>
              <w:contextualSpacing w:val="0"/>
              <w:jc w:val="center"/>
              <w:rPr>
                <w:sz w:val="24"/>
                <w:szCs w:val="24"/>
              </w:rPr>
            </w:pPr>
            <w:r w:rsidRPr="00DE7191">
              <w:rPr>
                <w:sz w:val="24"/>
                <w:szCs w:val="24"/>
              </w:rPr>
              <w:t>Ответственный</w:t>
            </w:r>
          </w:p>
        </w:tc>
        <w:tc>
          <w:tcPr>
            <w:tcW w:w="6237" w:type="dxa"/>
            <w:vMerge w:val="restart"/>
            <w:shd w:val="clear" w:color="auto" w:fill="F2F2F2" w:themeFill="background1" w:themeFillShade="F2"/>
            <w:vAlign w:val="center"/>
          </w:tcPr>
          <w:p w14:paraId="61C6D135" w14:textId="77777777" w:rsidR="00D92999" w:rsidRPr="00DE7191" w:rsidRDefault="00D92999" w:rsidP="00924090">
            <w:pPr>
              <w:pStyle w:val="a4"/>
              <w:ind w:left="0"/>
              <w:contextualSpacing w:val="0"/>
              <w:jc w:val="center"/>
              <w:rPr>
                <w:sz w:val="24"/>
                <w:szCs w:val="24"/>
              </w:rPr>
            </w:pPr>
            <w:r w:rsidRPr="00DE7191">
              <w:rPr>
                <w:sz w:val="24"/>
                <w:szCs w:val="24"/>
              </w:rPr>
              <w:t>Наименование операции</w:t>
            </w:r>
          </w:p>
        </w:tc>
        <w:tc>
          <w:tcPr>
            <w:tcW w:w="1417" w:type="dxa"/>
            <w:vMerge w:val="restart"/>
            <w:shd w:val="clear" w:color="auto" w:fill="F2F2F2" w:themeFill="background1" w:themeFillShade="F2"/>
            <w:vAlign w:val="center"/>
          </w:tcPr>
          <w:p w14:paraId="21C32654" w14:textId="2D5477AA" w:rsidR="00D92999" w:rsidRPr="00DE7191" w:rsidRDefault="00D92999" w:rsidP="00924090">
            <w:pPr>
              <w:pStyle w:val="a4"/>
              <w:ind w:left="0"/>
              <w:contextualSpacing w:val="0"/>
              <w:jc w:val="center"/>
              <w:rPr>
                <w:sz w:val="24"/>
                <w:szCs w:val="24"/>
              </w:rPr>
            </w:pPr>
            <w:r w:rsidRPr="00DE7191">
              <w:rPr>
                <w:sz w:val="24"/>
                <w:szCs w:val="24"/>
              </w:rPr>
              <w:t>Смена статуса</w:t>
            </w:r>
          </w:p>
        </w:tc>
      </w:tr>
      <w:tr w:rsidR="00D92999" w14:paraId="7016B911" w14:textId="77777777" w:rsidTr="00F8793B">
        <w:trPr>
          <w:trHeight w:val="396"/>
        </w:trPr>
        <w:tc>
          <w:tcPr>
            <w:tcW w:w="709" w:type="dxa"/>
            <w:vMerge/>
            <w:shd w:val="clear" w:color="auto" w:fill="F2F2F2" w:themeFill="background1" w:themeFillShade="F2"/>
          </w:tcPr>
          <w:p w14:paraId="14CC3861" w14:textId="77777777" w:rsidR="00D92999" w:rsidRPr="002B0BB9" w:rsidRDefault="00D92999" w:rsidP="00924090">
            <w:pPr>
              <w:pStyle w:val="a4"/>
              <w:ind w:left="0"/>
              <w:contextualSpacing w:val="0"/>
              <w:jc w:val="center"/>
              <w:rPr>
                <w:sz w:val="24"/>
                <w:szCs w:val="24"/>
              </w:rPr>
            </w:pPr>
          </w:p>
        </w:tc>
        <w:tc>
          <w:tcPr>
            <w:tcW w:w="1701" w:type="dxa"/>
            <w:vMerge/>
            <w:shd w:val="clear" w:color="auto" w:fill="F2F2F2" w:themeFill="background1" w:themeFillShade="F2"/>
          </w:tcPr>
          <w:p w14:paraId="799BAA37" w14:textId="77777777" w:rsidR="00D92999" w:rsidRPr="002B0BB9" w:rsidRDefault="00D92999" w:rsidP="00924090">
            <w:pPr>
              <w:pStyle w:val="a4"/>
              <w:ind w:left="0"/>
              <w:contextualSpacing w:val="0"/>
              <w:jc w:val="center"/>
              <w:rPr>
                <w:sz w:val="24"/>
                <w:szCs w:val="24"/>
              </w:rPr>
            </w:pPr>
          </w:p>
        </w:tc>
        <w:tc>
          <w:tcPr>
            <w:tcW w:w="6237" w:type="dxa"/>
            <w:vMerge/>
            <w:shd w:val="clear" w:color="auto" w:fill="F2F2F2" w:themeFill="background1" w:themeFillShade="F2"/>
          </w:tcPr>
          <w:p w14:paraId="63DDFD09" w14:textId="77777777" w:rsidR="00D92999" w:rsidRPr="002B0BB9" w:rsidRDefault="00D92999" w:rsidP="00924090">
            <w:pPr>
              <w:pStyle w:val="a4"/>
              <w:ind w:left="0"/>
              <w:contextualSpacing w:val="0"/>
              <w:jc w:val="center"/>
              <w:rPr>
                <w:sz w:val="24"/>
                <w:szCs w:val="24"/>
              </w:rPr>
            </w:pPr>
          </w:p>
        </w:tc>
        <w:tc>
          <w:tcPr>
            <w:tcW w:w="1417" w:type="dxa"/>
            <w:vMerge/>
            <w:shd w:val="clear" w:color="auto" w:fill="F2F2F2" w:themeFill="background1" w:themeFillShade="F2"/>
          </w:tcPr>
          <w:p w14:paraId="56412240" w14:textId="77777777" w:rsidR="00D92999" w:rsidRPr="002B0BB9" w:rsidRDefault="00D92999" w:rsidP="00924090">
            <w:pPr>
              <w:pStyle w:val="a4"/>
              <w:ind w:left="0"/>
              <w:contextualSpacing w:val="0"/>
              <w:jc w:val="center"/>
              <w:rPr>
                <w:sz w:val="24"/>
                <w:szCs w:val="24"/>
              </w:rPr>
            </w:pPr>
          </w:p>
        </w:tc>
      </w:tr>
      <w:tr w:rsidR="002B0BB9" w14:paraId="32AF0288" w14:textId="77777777" w:rsidTr="00F42F1E">
        <w:trPr>
          <w:trHeight w:val="389"/>
        </w:trPr>
        <w:tc>
          <w:tcPr>
            <w:tcW w:w="709" w:type="dxa"/>
            <w:shd w:val="clear" w:color="auto" w:fill="auto"/>
          </w:tcPr>
          <w:p w14:paraId="5CF010B0" w14:textId="628B3679" w:rsidR="002B0BB9" w:rsidRPr="002B0BB9" w:rsidRDefault="002B0BB9" w:rsidP="00924090">
            <w:pPr>
              <w:pStyle w:val="a4"/>
              <w:spacing w:before="120" w:after="120"/>
              <w:ind w:left="0"/>
              <w:contextualSpacing w:val="0"/>
              <w:jc w:val="center"/>
              <w:rPr>
                <w:sz w:val="24"/>
                <w:szCs w:val="24"/>
              </w:rPr>
            </w:pPr>
            <w:r w:rsidRPr="002B0BB9">
              <w:rPr>
                <w:sz w:val="24"/>
                <w:szCs w:val="24"/>
              </w:rPr>
              <w:t>0</w:t>
            </w:r>
          </w:p>
        </w:tc>
        <w:tc>
          <w:tcPr>
            <w:tcW w:w="9355" w:type="dxa"/>
            <w:gridSpan w:val="3"/>
            <w:shd w:val="clear" w:color="auto" w:fill="auto"/>
          </w:tcPr>
          <w:p w14:paraId="726303FA" w14:textId="1061CD36" w:rsidR="002B0BB9" w:rsidRPr="002B0BB9" w:rsidRDefault="002B0BB9" w:rsidP="00924090">
            <w:pPr>
              <w:pStyle w:val="a4"/>
              <w:spacing w:before="120" w:after="120"/>
              <w:ind w:left="0"/>
              <w:contextualSpacing w:val="0"/>
              <w:rPr>
                <w:sz w:val="24"/>
                <w:szCs w:val="24"/>
                <w:lang w:val="kk-KZ"/>
              </w:rPr>
            </w:pPr>
            <w:r w:rsidRPr="002B0BB9">
              <w:rPr>
                <w:sz w:val="24"/>
                <w:szCs w:val="24"/>
                <w:lang w:val="kk-KZ"/>
              </w:rPr>
              <w:t>Вести мониторинг всех этапов подпроцесса</w:t>
            </w:r>
          </w:p>
        </w:tc>
      </w:tr>
      <w:tr w:rsidR="002B0BB9" w14:paraId="324F8EF3" w14:textId="77777777" w:rsidTr="002B0BB9">
        <w:trPr>
          <w:trHeight w:val="389"/>
        </w:trPr>
        <w:tc>
          <w:tcPr>
            <w:tcW w:w="709" w:type="dxa"/>
            <w:shd w:val="clear" w:color="auto" w:fill="auto"/>
          </w:tcPr>
          <w:p w14:paraId="3C5DDAD3" w14:textId="130A40A6" w:rsidR="002B0BB9" w:rsidRPr="002B0BB9" w:rsidRDefault="002B0BB9" w:rsidP="00924090">
            <w:pPr>
              <w:pStyle w:val="a4"/>
              <w:ind w:left="0"/>
              <w:contextualSpacing w:val="0"/>
              <w:jc w:val="center"/>
              <w:rPr>
                <w:sz w:val="24"/>
                <w:szCs w:val="24"/>
              </w:rPr>
            </w:pPr>
            <w:r>
              <w:rPr>
                <w:sz w:val="24"/>
                <w:szCs w:val="24"/>
              </w:rPr>
              <w:t>-</w:t>
            </w:r>
          </w:p>
        </w:tc>
        <w:tc>
          <w:tcPr>
            <w:tcW w:w="1701" w:type="dxa"/>
            <w:shd w:val="clear" w:color="auto" w:fill="auto"/>
          </w:tcPr>
          <w:p w14:paraId="141D6FD5" w14:textId="75D11D5F" w:rsidR="002B0BB9" w:rsidRPr="002B0BB9" w:rsidRDefault="002B0BB9" w:rsidP="00924090">
            <w:pPr>
              <w:pStyle w:val="a4"/>
              <w:ind w:left="0"/>
              <w:contextualSpacing w:val="0"/>
              <w:jc w:val="center"/>
              <w:rPr>
                <w:sz w:val="24"/>
                <w:szCs w:val="24"/>
                <w:lang w:val="kk-KZ"/>
              </w:rPr>
            </w:pPr>
            <w:r w:rsidRPr="002B0BB9">
              <w:rPr>
                <w:sz w:val="24"/>
                <w:szCs w:val="24"/>
              </w:rPr>
              <w:t>Аналитик</w:t>
            </w:r>
            <w:r w:rsidRPr="002B0BB9">
              <w:rPr>
                <w:sz w:val="24"/>
                <w:szCs w:val="24"/>
              </w:rPr>
              <w:br/>
            </w:r>
            <w:r w:rsidRPr="002B0BB9">
              <w:rPr>
                <w:sz w:val="24"/>
                <w:szCs w:val="24"/>
                <w:lang w:val="en-US"/>
              </w:rPr>
              <w:t>Tier 1</w:t>
            </w:r>
          </w:p>
        </w:tc>
        <w:tc>
          <w:tcPr>
            <w:tcW w:w="7654" w:type="dxa"/>
            <w:gridSpan w:val="2"/>
            <w:shd w:val="clear" w:color="auto" w:fill="auto"/>
          </w:tcPr>
          <w:p w14:paraId="68B10157" w14:textId="41E4A77C" w:rsidR="002B0BB9" w:rsidRPr="002B0BB9" w:rsidRDefault="002B0BB9" w:rsidP="00924090">
            <w:pPr>
              <w:pStyle w:val="a4"/>
              <w:ind w:left="0"/>
              <w:contextualSpacing w:val="0"/>
              <w:rPr>
                <w:sz w:val="24"/>
                <w:szCs w:val="24"/>
                <w:lang w:val="kk-KZ"/>
              </w:rPr>
            </w:pPr>
            <w:r w:rsidRPr="002B0BB9">
              <w:rPr>
                <w:sz w:val="24"/>
                <w:szCs w:val="24"/>
              </w:rPr>
              <w:t>Осуществляет мониторинг движения ПБ и исполнения контрольных сроков решения проблемы, владельцем которой он является</w:t>
            </w:r>
          </w:p>
        </w:tc>
      </w:tr>
      <w:tr w:rsidR="002B0BB9" w14:paraId="3DE47396" w14:textId="77777777" w:rsidTr="002B0BB9">
        <w:trPr>
          <w:trHeight w:val="389"/>
        </w:trPr>
        <w:tc>
          <w:tcPr>
            <w:tcW w:w="709" w:type="dxa"/>
            <w:shd w:val="clear" w:color="auto" w:fill="auto"/>
          </w:tcPr>
          <w:p w14:paraId="2C1F9597" w14:textId="0B5EE458" w:rsidR="002B0BB9" w:rsidRPr="002B0BB9" w:rsidRDefault="002B0BB9" w:rsidP="00924090">
            <w:pPr>
              <w:pStyle w:val="a4"/>
              <w:ind w:left="0"/>
              <w:contextualSpacing w:val="0"/>
              <w:jc w:val="center"/>
              <w:rPr>
                <w:sz w:val="24"/>
                <w:szCs w:val="24"/>
              </w:rPr>
            </w:pPr>
            <w:r>
              <w:rPr>
                <w:sz w:val="24"/>
                <w:szCs w:val="24"/>
              </w:rPr>
              <w:t>-</w:t>
            </w:r>
          </w:p>
        </w:tc>
        <w:tc>
          <w:tcPr>
            <w:tcW w:w="1701" w:type="dxa"/>
            <w:shd w:val="clear" w:color="auto" w:fill="auto"/>
          </w:tcPr>
          <w:p w14:paraId="5A61C5E1" w14:textId="05209425" w:rsidR="002B0BB9" w:rsidRPr="002B0BB9" w:rsidRDefault="002B0BB9" w:rsidP="00924090">
            <w:pPr>
              <w:pStyle w:val="a4"/>
              <w:ind w:left="0"/>
              <w:contextualSpacing w:val="0"/>
              <w:jc w:val="center"/>
              <w:rPr>
                <w:sz w:val="24"/>
                <w:szCs w:val="24"/>
                <w:lang w:val="kk-KZ"/>
              </w:rPr>
            </w:pPr>
            <w:r w:rsidRPr="002B0BB9">
              <w:rPr>
                <w:sz w:val="24"/>
                <w:szCs w:val="24"/>
                <w:lang w:val="kk-KZ"/>
              </w:rPr>
              <w:t>ОД ДЭСД</w:t>
            </w:r>
          </w:p>
        </w:tc>
        <w:tc>
          <w:tcPr>
            <w:tcW w:w="7654" w:type="dxa"/>
            <w:gridSpan w:val="2"/>
            <w:shd w:val="clear" w:color="auto" w:fill="auto"/>
          </w:tcPr>
          <w:p w14:paraId="5B589451" w14:textId="05E9401F" w:rsidR="002B0BB9" w:rsidRPr="002B0BB9" w:rsidRDefault="002B0BB9" w:rsidP="00924090">
            <w:pPr>
              <w:pStyle w:val="a4"/>
              <w:ind w:left="0"/>
              <w:contextualSpacing w:val="0"/>
              <w:rPr>
                <w:sz w:val="24"/>
                <w:szCs w:val="24"/>
                <w:lang w:val="kk-KZ"/>
              </w:rPr>
            </w:pPr>
            <w:r w:rsidRPr="002B0BB9">
              <w:rPr>
                <w:sz w:val="24"/>
                <w:szCs w:val="24"/>
              </w:rPr>
              <w:t>Осуществляет мониторинг исполнения контрольных сроков Поручений, поступивших в ДЭСД</w:t>
            </w:r>
          </w:p>
        </w:tc>
      </w:tr>
      <w:tr w:rsidR="002B0BB9" w14:paraId="2B6B4F50" w14:textId="77777777" w:rsidTr="00F42F1E">
        <w:trPr>
          <w:trHeight w:val="389"/>
        </w:trPr>
        <w:tc>
          <w:tcPr>
            <w:tcW w:w="709" w:type="dxa"/>
            <w:shd w:val="clear" w:color="auto" w:fill="auto"/>
          </w:tcPr>
          <w:p w14:paraId="1DA6270F" w14:textId="53296DFA" w:rsidR="002B0BB9" w:rsidRPr="002B0BB9" w:rsidRDefault="002B0BB9" w:rsidP="00924090">
            <w:pPr>
              <w:pStyle w:val="a4"/>
              <w:spacing w:before="120" w:after="120"/>
              <w:ind w:left="0"/>
              <w:contextualSpacing w:val="0"/>
              <w:jc w:val="center"/>
              <w:rPr>
                <w:sz w:val="24"/>
                <w:szCs w:val="24"/>
              </w:rPr>
            </w:pPr>
            <w:r w:rsidRPr="002B0BB9">
              <w:rPr>
                <w:sz w:val="24"/>
                <w:szCs w:val="24"/>
              </w:rPr>
              <w:t>1</w:t>
            </w:r>
          </w:p>
        </w:tc>
        <w:tc>
          <w:tcPr>
            <w:tcW w:w="9355" w:type="dxa"/>
            <w:gridSpan w:val="3"/>
            <w:shd w:val="clear" w:color="auto" w:fill="auto"/>
          </w:tcPr>
          <w:p w14:paraId="5791DEFF" w14:textId="4823E2A1" w:rsidR="002B0BB9" w:rsidRPr="002B0BB9" w:rsidRDefault="002B0BB9" w:rsidP="00924090">
            <w:pPr>
              <w:pStyle w:val="a4"/>
              <w:spacing w:before="120" w:after="120"/>
              <w:ind w:left="0"/>
              <w:contextualSpacing w:val="0"/>
              <w:rPr>
                <w:sz w:val="24"/>
                <w:szCs w:val="24"/>
                <w:lang w:val="kk-KZ"/>
              </w:rPr>
            </w:pPr>
            <w:r w:rsidRPr="002B0BB9">
              <w:rPr>
                <w:sz w:val="24"/>
                <w:szCs w:val="24"/>
                <w:lang w:val="kk-KZ"/>
              </w:rPr>
              <w:t>Принять ПБс/ПБр/Поручение</w:t>
            </w:r>
          </w:p>
        </w:tc>
      </w:tr>
      <w:tr w:rsidR="00D92999" w14:paraId="61631181" w14:textId="77777777" w:rsidTr="00F8793B">
        <w:trPr>
          <w:trHeight w:val="389"/>
        </w:trPr>
        <w:tc>
          <w:tcPr>
            <w:tcW w:w="709" w:type="dxa"/>
            <w:shd w:val="clear" w:color="auto" w:fill="auto"/>
          </w:tcPr>
          <w:p w14:paraId="7265E87D" w14:textId="7B911C48" w:rsidR="00D92999" w:rsidRPr="002B0BB9" w:rsidRDefault="00D92999" w:rsidP="00924090">
            <w:pPr>
              <w:pStyle w:val="a4"/>
              <w:ind w:left="0"/>
              <w:contextualSpacing w:val="0"/>
              <w:jc w:val="center"/>
              <w:rPr>
                <w:sz w:val="24"/>
                <w:szCs w:val="24"/>
              </w:rPr>
            </w:pPr>
            <w:r w:rsidRPr="002B0BB9">
              <w:rPr>
                <w:sz w:val="24"/>
                <w:szCs w:val="24"/>
              </w:rPr>
              <w:t>1.1</w:t>
            </w:r>
          </w:p>
        </w:tc>
        <w:tc>
          <w:tcPr>
            <w:tcW w:w="1701" w:type="dxa"/>
            <w:shd w:val="clear" w:color="auto" w:fill="auto"/>
          </w:tcPr>
          <w:p w14:paraId="1979B87B" w14:textId="77777777" w:rsidR="00D92999" w:rsidRPr="002B0BB9" w:rsidRDefault="00D92999" w:rsidP="00924090">
            <w:pPr>
              <w:pStyle w:val="a4"/>
              <w:ind w:left="0"/>
              <w:contextualSpacing w:val="0"/>
              <w:jc w:val="center"/>
              <w:rPr>
                <w:sz w:val="24"/>
                <w:szCs w:val="24"/>
              </w:rPr>
            </w:pPr>
            <w:r w:rsidRPr="002B0BB9">
              <w:rPr>
                <w:sz w:val="24"/>
                <w:szCs w:val="24"/>
              </w:rPr>
              <w:t xml:space="preserve">Исполнитель </w:t>
            </w:r>
            <w:r w:rsidRPr="002B0BB9">
              <w:rPr>
                <w:sz w:val="24"/>
                <w:szCs w:val="24"/>
                <w:lang w:val="en-US"/>
              </w:rPr>
              <w:t>Tier</w:t>
            </w:r>
            <w:r w:rsidRPr="002B0BB9">
              <w:rPr>
                <w:sz w:val="24"/>
                <w:szCs w:val="24"/>
              </w:rPr>
              <w:t xml:space="preserve"> 1/2/3/</w:t>
            </w:r>
          </w:p>
          <w:p w14:paraId="4A94F321" w14:textId="5DA8765E" w:rsidR="00D92999" w:rsidRPr="002B0BB9" w:rsidRDefault="00D92999" w:rsidP="00924090">
            <w:pPr>
              <w:pStyle w:val="a4"/>
              <w:ind w:left="0"/>
              <w:contextualSpacing w:val="0"/>
              <w:jc w:val="center"/>
              <w:rPr>
                <w:sz w:val="24"/>
                <w:szCs w:val="24"/>
              </w:rPr>
            </w:pPr>
            <w:r w:rsidRPr="002B0BB9">
              <w:rPr>
                <w:sz w:val="24"/>
                <w:szCs w:val="24"/>
                <w:lang w:val="en-US"/>
              </w:rPr>
              <w:t>PM</w:t>
            </w:r>
            <w:r w:rsidRPr="002B0BB9">
              <w:rPr>
                <w:sz w:val="24"/>
                <w:szCs w:val="24"/>
              </w:rPr>
              <w:t>/</w:t>
            </w:r>
            <w:proofErr w:type="spellStart"/>
            <w:r w:rsidR="00CD18F1" w:rsidRPr="002B0BB9">
              <w:rPr>
                <w:sz w:val="24"/>
                <w:szCs w:val="24"/>
              </w:rPr>
              <w:t>ЦМиТПС</w:t>
            </w:r>
            <w:proofErr w:type="spellEnd"/>
            <w:r w:rsidRPr="002B0BB9">
              <w:rPr>
                <w:sz w:val="24"/>
                <w:szCs w:val="24"/>
              </w:rPr>
              <w:t>/</w:t>
            </w:r>
            <w:r w:rsidRPr="002B0BB9">
              <w:rPr>
                <w:sz w:val="24"/>
                <w:szCs w:val="24"/>
                <w:lang w:val="en-US"/>
              </w:rPr>
              <w:t>FF</w:t>
            </w:r>
          </w:p>
        </w:tc>
        <w:tc>
          <w:tcPr>
            <w:tcW w:w="6237" w:type="dxa"/>
            <w:shd w:val="clear" w:color="auto" w:fill="auto"/>
          </w:tcPr>
          <w:p w14:paraId="02D6741F" w14:textId="7AE2915B" w:rsidR="00D92999" w:rsidRPr="002B0BB9" w:rsidRDefault="00D92999" w:rsidP="00924090">
            <w:pPr>
              <w:tabs>
                <w:tab w:val="left" w:pos="335"/>
              </w:tabs>
              <w:rPr>
                <w:sz w:val="24"/>
                <w:szCs w:val="24"/>
              </w:rPr>
            </w:pPr>
            <w:r w:rsidRPr="002B0BB9">
              <w:rPr>
                <w:sz w:val="24"/>
                <w:szCs w:val="24"/>
              </w:rPr>
              <w:t xml:space="preserve">Подтвердить принятие </w:t>
            </w:r>
            <w:proofErr w:type="spellStart"/>
            <w:r w:rsidR="00AA2184" w:rsidRPr="002B0BB9">
              <w:rPr>
                <w:sz w:val="24"/>
                <w:szCs w:val="24"/>
              </w:rPr>
              <w:t>ПБс</w:t>
            </w:r>
            <w:proofErr w:type="spellEnd"/>
            <w:r w:rsidR="00AA2184" w:rsidRPr="002B0BB9">
              <w:rPr>
                <w:sz w:val="24"/>
                <w:szCs w:val="24"/>
              </w:rPr>
              <w:t>/</w:t>
            </w:r>
            <w:proofErr w:type="spellStart"/>
            <w:r w:rsidR="0012295B" w:rsidRPr="002B0BB9">
              <w:rPr>
                <w:sz w:val="24"/>
                <w:szCs w:val="24"/>
              </w:rPr>
              <w:t>ПБр</w:t>
            </w:r>
            <w:proofErr w:type="spellEnd"/>
            <w:r w:rsidR="0012295B" w:rsidRPr="002B0BB9">
              <w:rPr>
                <w:sz w:val="24"/>
                <w:szCs w:val="24"/>
              </w:rPr>
              <w:t>/</w:t>
            </w:r>
            <w:r w:rsidRPr="002B0BB9">
              <w:rPr>
                <w:sz w:val="24"/>
                <w:szCs w:val="24"/>
              </w:rPr>
              <w:t>Поручения в работу;</w:t>
            </w:r>
          </w:p>
          <w:p w14:paraId="783177DD" w14:textId="6A1800D9" w:rsidR="00D92999" w:rsidRPr="002B0BB9" w:rsidRDefault="00D92999" w:rsidP="00924090">
            <w:pPr>
              <w:tabs>
                <w:tab w:val="left" w:pos="335"/>
              </w:tabs>
              <w:rPr>
                <w:sz w:val="24"/>
                <w:szCs w:val="24"/>
              </w:rPr>
            </w:pPr>
            <w:r w:rsidRPr="002B0BB9">
              <w:rPr>
                <w:sz w:val="24"/>
                <w:szCs w:val="24"/>
              </w:rPr>
              <w:t>Выполнить анализ:</w:t>
            </w:r>
          </w:p>
          <w:p w14:paraId="1CD058BE" w14:textId="0AC84104" w:rsidR="00D92999" w:rsidRPr="002B0BB9" w:rsidRDefault="00D92999" w:rsidP="00924090">
            <w:pPr>
              <w:pStyle w:val="a4"/>
              <w:tabs>
                <w:tab w:val="left" w:pos="335"/>
              </w:tabs>
              <w:ind w:left="0"/>
              <w:contextualSpacing w:val="0"/>
              <w:rPr>
                <w:sz w:val="24"/>
                <w:szCs w:val="24"/>
              </w:rPr>
            </w:pPr>
            <w:r w:rsidRPr="002B0BB9">
              <w:rPr>
                <w:sz w:val="24"/>
                <w:szCs w:val="24"/>
              </w:rPr>
              <w:t xml:space="preserve">    информации в </w:t>
            </w:r>
            <w:proofErr w:type="spellStart"/>
            <w:r w:rsidR="00AA2184" w:rsidRPr="002B0BB9">
              <w:rPr>
                <w:sz w:val="24"/>
                <w:szCs w:val="24"/>
              </w:rPr>
              <w:t>ПБс</w:t>
            </w:r>
            <w:proofErr w:type="spellEnd"/>
            <w:r w:rsidR="00AA2184" w:rsidRPr="002B0BB9">
              <w:rPr>
                <w:sz w:val="24"/>
                <w:szCs w:val="24"/>
              </w:rPr>
              <w:t>/</w:t>
            </w:r>
            <w:proofErr w:type="spellStart"/>
            <w:r w:rsidR="0012295B" w:rsidRPr="002B0BB9">
              <w:rPr>
                <w:sz w:val="24"/>
                <w:szCs w:val="24"/>
              </w:rPr>
              <w:t>ПБр</w:t>
            </w:r>
            <w:proofErr w:type="spellEnd"/>
            <w:r w:rsidR="0012295B" w:rsidRPr="002B0BB9">
              <w:rPr>
                <w:sz w:val="24"/>
                <w:szCs w:val="24"/>
              </w:rPr>
              <w:t>/</w:t>
            </w:r>
            <w:r w:rsidRPr="002B0BB9">
              <w:rPr>
                <w:sz w:val="24"/>
                <w:szCs w:val="24"/>
              </w:rPr>
              <w:t>Поручении;</w:t>
            </w:r>
          </w:p>
          <w:p w14:paraId="7FE93A60" w14:textId="77777777" w:rsidR="00D92999" w:rsidRPr="002B0BB9" w:rsidRDefault="00D92999" w:rsidP="00924090">
            <w:pPr>
              <w:pStyle w:val="a4"/>
              <w:tabs>
                <w:tab w:val="left" w:pos="335"/>
              </w:tabs>
              <w:ind w:left="0"/>
              <w:contextualSpacing w:val="0"/>
              <w:rPr>
                <w:sz w:val="24"/>
                <w:szCs w:val="24"/>
              </w:rPr>
            </w:pPr>
            <w:r w:rsidRPr="002B0BB9">
              <w:rPr>
                <w:sz w:val="24"/>
                <w:szCs w:val="24"/>
              </w:rPr>
              <w:t xml:space="preserve">    приложенных логов;</w:t>
            </w:r>
          </w:p>
          <w:p w14:paraId="31716E69" w14:textId="77777777" w:rsidR="00D92999" w:rsidRPr="002B0BB9" w:rsidRDefault="00D92999" w:rsidP="00924090">
            <w:pPr>
              <w:pStyle w:val="a4"/>
              <w:tabs>
                <w:tab w:val="left" w:pos="335"/>
              </w:tabs>
              <w:ind w:left="0"/>
              <w:contextualSpacing w:val="0"/>
              <w:rPr>
                <w:sz w:val="24"/>
                <w:szCs w:val="24"/>
              </w:rPr>
            </w:pPr>
            <w:r w:rsidRPr="002B0BB9">
              <w:rPr>
                <w:sz w:val="24"/>
                <w:szCs w:val="24"/>
              </w:rPr>
              <w:t xml:space="preserve">    текущих данных соответствующей системы управления;</w:t>
            </w:r>
          </w:p>
          <w:p w14:paraId="4F400C3C" w14:textId="78FB4C61" w:rsidR="00D92999" w:rsidRPr="002B0BB9" w:rsidRDefault="00D92999" w:rsidP="00924090">
            <w:pPr>
              <w:pStyle w:val="a4"/>
              <w:ind w:left="0"/>
              <w:contextualSpacing w:val="0"/>
              <w:rPr>
                <w:sz w:val="24"/>
                <w:szCs w:val="24"/>
              </w:rPr>
            </w:pPr>
            <w:r w:rsidRPr="002B0BB9">
              <w:rPr>
                <w:sz w:val="24"/>
                <w:szCs w:val="24"/>
              </w:rPr>
              <w:t>При необходимости провести измерения.</w:t>
            </w:r>
          </w:p>
        </w:tc>
        <w:tc>
          <w:tcPr>
            <w:tcW w:w="1417" w:type="dxa"/>
            <w:shd w:val="clear" w:color="auto" w:fill="auto"/>
          </w:tcPr>
          <w:p w14:paraId="6ADA62BC" w14:textId="318D8BDD" w:rsidR="00D92999" w:rsidRPr="002B0BB9" w:rsidRDefault="00D92999" w:rsidP="00924090">
            <w:pPr>
              <w:pStyle w:val="a4"/>
              <w:ind w:left="0"/>
              <w:contextualSpacing w:val="0"/>
              <w:jc w:val="center"/>
              <w:rPr>
                <w:sz w:val="24"/>
                <w:szCs w:val="24"/>
              </w:rPr>
            </w:pPr>
            <w:r w:rsidRPr="002B0BB9">
              <w:rPr>
                <w:sz w:val="24"/>
                <w:szCs w:val="24"/>
              </w:rPr>
              <w:t>Назначен →</w:t>
            </w:r>
          </w:p>
          <w:p w14:paraId="366EEBD4" w14:textId="51990033" w:rsidR="00D92999" w:rsidRPr="002B0BB9" w:rsidRDefault="00D92999" w:rsidP="00924090">
            <w:pPr>
              <w:pStyle w:val="a4"/>
              <w:ind w:left="0"/>
              <w:contextualSpacing w:val="0"/>
              <w:jc w:val="center"/>
              <w:rPr>
                <w:sz w:val="24"/>
                <w:szCs w:val="24"/>
              </w:rPr>
            </w:pPr>
            <w:r w:rsidRPr="002B0BB9">
              <w:rPr>
                <w:sz w:val="24"/>
                <w:szCs w:val="24"/>
              </w:rPr>
              <w:t xml:space="preserve">В работе </w:t>
            </w:r>
          </w:p>
        </w:tc>
      </w:tr>
      <w:tr w:rsidR="002B0BB9" w14:paraId="6041A73B" w14:textId="77777777" w:rsidTr="00F42F1E">
        <w:trPr>
          <w:trHeight w:val="389"/>
        </w:trPr>
        <w:tc>
          <w:tcPr>
            <w:tcW w:w="709" w:type="dxa"/>
            <w:shd w:val="clear" w:color="auto" w:fill="auto"/>
          </w:tcPr>
          <w:p w14:paraId="78650A18" w14:textId="350AC4EE" w:rsidR="002B0BB9" w:rsidRPr="002B0BB9" w:rsidRDefault="002B0BB9"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32868A59" w14:textId="77919FD2" w:rsidR="002B0BB9" w:rsidRPr="002B0BB9" w:rsidRDefault="002B0BB9" w:rsidP="00924090">
            <w:pPr>
              <w:pStyle w:val="a4"/>
              <w:spacing w:before="60" w:after="60"/>
              <w:ind w:left="0"/>
              <w:contextualSpacing w:val="0"/>
              <w:rPr>
                <w:sz w:val="24"/>
                <w:szCs w:val="24"/>
              </w:rPr>
            </w:pPr>
            <w:r w:rsidRPr="002B0BB9">
              <w:rPr>
                <w:sz w:val="24"/>
                <w:szCs w:val="24"/>
              </w:rPr>
              <w:t xml:space="preserve">В рамках </w:t>
            </w:r>
            <w:proofErr w:type="spellStart"/>
            <w:r w:rsidR="00F8793B">
              <w:rPr>
                <w:sz w:val="24"/>
                <w:szCs w:val="24"/>
              </w:rPr>
              <w:t>ПБр</w:t>
            </w:r>
            <w:proofErr w:type="spellEnd"/>
            <w:r w:rsidR="00F8793B">
              <w:rPr>
                <w:sz w:val="24"/>
                <w:szCs w:val="24"/>
              </w:rPr>
              <w:t>/</w:t>
            </w:r>
            <w:r w:rsidRPr="002B0BB9">
              <w:rPr>
                <w:sz w:val="24"/>
                <w:szCs w:val="24"/>
              </w:rPr>
              <w:t>Поручения проблема может быть решена?</w:t>
            </w:r>
          </w:p>
        </w:tc>
      </w:tr>
      <w:tr w:rsidR="00D92999" w14:paraId="4D9A9C8E" w14:textId="77777777" w:rsidTr="00F8793B">
        <w:trPr>
          <w:trHeight w:val="389"/>
        </w:trPr>
        <w:tc>
          <w:tcPr>
            <w:tcW w:w="709" w:type="dxa"/>
            <w:shd w:val="clear" w:color="auto" w:fill="auto"/>
          </w:tcPr>
          <w:p w14:paraId="4E13C980" w14:textId="70C52143" w:rsidR="00D92999" w:rsidRPr="002B0BB9" w:rsidRDefault="00D92999" w:rsidP="00924090">
            <w:pPr>
              <w:pStyle w:val="a4"/>
              <w:ind w:left="0"/>
              <w:contextualSpacing w:val="0"/>
              <w:jc w:val="center"/>
              <w:rPr>
                <w:sz w:val="24"/>
                <w:szCs w:val="24"/>
                <w:lang w:val="en-US"/>
              </w:rPr>
            </w:pPr>
            <w:r w:rsidRPr="002B0BB9">
              <w:rPr>
                <w:sz w:val="24"/>
                <w:szCs w:val="24"/>
              </w:rPr>
              <w:t>1.</w:t>
            </w:r>
            <w:r w:rsidRPr="002B0BB9">
              <w:rPr>
                <w:sz w:val="24"/>
                <w:szCs w:val="24"/>
                <w:lang w:val="en-US"/>
              </w:rPr>
              <w:t>1</w:t>
            </w:r>
          </w:p>
        </w:tc>
        <w:tc>
          <w:tcPr>
            <w:tcW w:w="1701" w:type="dxa"/>
            <w:shd w:val="clear" w:color="auto" w:fill="auto"/>
          </w:tcPr>
          <w:p w14:paraId="68261308" w14:textId="418704E7"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17B50A74" w14:textId="0A8DE8D2" w:rsidR="00D92999" w:rsidRPr="002B0BB9" w:rsidRDefault="00D92999" w:rsidP="00924090">
            <w:pPr>
              <w:pStyle w:val="a4"/>
              <w:tabs>
                <w:tab w:val="left" w:pos="335"/>
              </w:tabs>
              <w:ind w:left="0"/>
              <w:contextualSpacing w:val="0"/>
              <w:rPr>
                <w:sz w:val="24"/>
                <w:szCs w:val="24"/>
              </w:rPr>
            </w:pPr>
            <w:r w:rsidRPr="002B0BB9">
              <w:rPr>
                <w:sz w:val="24"/>
                <w:szCs w:val="24"/>
              </w:rPr>
              <w:t xml:space="preserve">Если </w:t>
            </w:r>
            <w:proofErr w:type="spellStart"/>
            <w:r w:rsidR="00F8793B">
              <w:rPr>
                <w:sz w:val="24"/>
                <w:szCs w:val="24"/>
              </w:rPr>
              <w:t>ПБр</w:t>
            </w:r>
            <w:proofErr w:type="spellEnd"/>
            <w:r w:rsidR="00F8793B">
              <w:rPr>
                <w:sz w:val="24"/>
                <w:szCs w:val="24"/>
              </w:rPr>
              <w:t>/</w:t>
            </w:r>
            <w:r w:rsidRPr="002B0BB9">
              <w:rPr>
                <w:sz w:val="24"/>
                <w:szCs w:val="24"/>
              </w:rPr>
              <w:t>Поручени</w:t>
            </w:r>
            <w:r w:rsidR="00F8793B">
              <w:rPr>
                <w:sz w:val="24"/>
                <w:szCs w:val="24"/>
              </w:rPr>
              <w:t>е направлено не корректно</w:t>
            </w:r>
            <w:r w:rsidR="00DE0D91">
              <w:rPr>
                <w:sz w:val="24"/>
                <w:szCs w:val="24"/>
              </w:rPr>
              <w:t>, исполнитель не имеет возможности выполнить задание</w:t>
            </w:r>
            <w:r w:rsidR="00F8793B">
              <w:rPr>
                <w:sz w:val="24"/>
                <w:szCs w:val="24"/>
              </w:rPr>
              <w:t xml:space="preserve">, </w:t>
            </w:r>
            <w:proofErr w:type="spellStart"/>
            <w:r w:rsidR="00DE0D91">
              <w:rPr>
                <w:sz w:val="24"/>
                <w:szCs w:val="24"/>
              </w:rPr>
              <w:t>ПБр</w:t>
            </w:r>
            <w:proofErr w:type="spellEnd"/>
            <w:r w:rsidR="00DE0D91">
              <w:rPr>
                <w:sz w:val="24"/>
                <w:szCs w:val="24"/>
              </w:rPr>
              <w:t>/Поручение должно</w:t>
            </w:r>
            <w:r w:rsidR="00F8793B">
              <w:rPr>
                <w:sz w:val="24"/>
                <w:szCs w:val="24"/>
              </w:rPr>
              <w:t xml:space="preserve"> </w:t>
            </w:r>
            <w:r w:rsidR="00CA7567">
              <w:rPr>
                <w:sz w:val="24"/>
                <w:szCs w:val="24"/>
              </w:rPr>
              <w:t xml:space="preserve">быть </w:t>
            </w:r>
            <w:r w:rsidR="00CA7567" w:rsidRPr="002B0BB9">
              <w:rPr>
                <w:sz w:val="24"/>
                <w:szCs w:val="24"/>
              </w:rPr>
              <w:t>передано</w:t>
            </w:r>
            <w:r w:rsidRPr="002B0BB9">
              <w:rPr>
                <w:sz w:val="24"/>
                <w:szCs w:val="24"/>
              </w:rPr>
              <w:t xml:space="preserve"> другому</w:t>
            </w:r>
            <w:r w:rsidR="00DE0D91">
              <w:rPr>
                <w:sz w:val="24"/>
                <w:szCs w:val="24"/>
              </w:rPr>
              <w:t xml:space="preserve"> подразделению/</w:t>
            </w:r>
            <w:r w:rsidRPr="002B0BB9">
              <w:rPr>
                <w:sz w:val="24"/>
                <w:szCs w:val="24"/>
              </w:rPr>
              <w:t xml:space="preserve">исполнителю, то </w:t>
            </w:r>
            <w:proofErr w:type="spellStart"/>
            <w:r w:rsidR="0012295B" w:rsidRPr="002B0BB9">
              <w:rPr>
                <w:sz w:val="24"/>
                <w:szCs w:val="24"/>
              </w:rPr>
              <w:t>ПБр</w:t>
            </w:r>
            <w:proofErr w:type="spellEnd"/>
            <w:r w:rsidR="0012295B" w:rsidRPr="002B0BB9">
              <w:rPr>
                <w:sz w:val="24"/>
                <w:szCs w:val="24"/>
              </w:rPr>
              <w:t>/</w:t>
            </w:r>
            <w:r w:rsidRPr="002B0BB9">
              <w:rPr>
                <w:sz w:val="24"/>
                <w:szCs w:val="24"/>
              </w:rPr>
              <w:t>Поручению</w:t>
            </w:r>
            <w:r w:rsidR="00DE0D91">
              <w:rPr>
                <w:sz w:val="24"/>
                <w:szCs w:val="24"/>
              </w:rPr>
              <w:t xml:space="preserve"> следует</w:t>
            </w:r>
            <w:r w:rsidRPr="002B0BB9">
              <w:rPr>
                <w:sz w:val="24"/>
                <w:szCs w:val="24"/>
              </w:rPr>
              <w:t xml:space="preserve"> присвоить статус «Отвергнут»</w:t>
            </w:r>
            <w:r w:rsidR="00D472EC">
              <w:rPr>
                <w:sz w:val="24"/>
                <w:szCs w:val="24"/>
              </w:rPr>
              <w:t>.</w:t>
            </w:r>
            <w:r w:rsidR="00D472EC">
              <w:rPr>
                <w:sz w:val="24"/>
                <w:szCs w:val="24"/>
              </w:rPr>
              <w:br/>
            </w:r>
            <w:r w:rsidR="00D472EC">
              <w:rPr>
                <w:sz w:val="24"/>
                <w:szCs w:val="24"/>
              </w:rPr>
              <w:lastRenderedPageBreak/>
              <w:t xml:space="preserve">В остальных случаях задание должно быть выполнено и в </w:t>
            </w:r>
            <w:proofErr w:type="spellStart"/>
            <w:r w:rsidR="00D472EC">
              <w:rPr>
                <w:sz w:val="24"/>
                <w:szCs w:val="24"/>
              </w:rPr>
              <w:t>ПБр</w:t>
            </w:r>
            <w:proofErr w:type="spellEnd"/>
            <w:r w:rsidR="00D472EC">
              <w:rPr>
                <w:sz w:val="24"/>
                <w:szCs w:val="24"/>
              </w:rPr>
              <w:t xml:space="preserve">/Поручении должна быть сделана запись </w:t>
            </w:r>
            <w:r w:rsidR="00347F94">
              <w:rPr>
                <w:sz w:val="24"/>
                <w:szCs w:val="24"/>
              </w:rPr>
              <w:t>о проделанной работе</w:t>
            </w:r>
            <w:r w:rsidRPr="002B0BB9">
              <w:rPr>
                <w:sz w:val="24"/>
                <w:szCs w:val="24"/>
              </w:rPr>
              <w:t xml:space="preserve"> </w:t>
            </w:r>
          </w:p>
        </w:tc>
        <w:tc>
          <w:tcPr>
            <w:tcW w:w="1417" w:type="dxa"/>
            <w:shd w:val="clear" w:color="auto" w:fill="auto"/>
          </w:tcPr>
          <w:p w14:paraId="175EB0E0" w14:textId="6E520106" w:rsidR="00D92999" w:rsidRPr="002B0BB9" w:rsidRDefault="00D92999" w:rsidP="00924090">
            <w:pPr>
              <w:pStyle w:val="a4"/>
              <w:ind w:left="0"/>
              <w:contextualSpacing w:val="0"/>
              <w:jc w:val="center"/>
              <w:rPr>
                <w:sz w:val="24"/>
                <w:szCs w:val="24"/>
              </w:rPr>
            </w:pPr>
            <w:r w:rsidRPr="002B0BB9">
              <w:rPr>
                <w:sz w:val="24"/>
                <w:szCs w:val="24"/>
              </w:rPr>
              <w:lastRenderedPageBreak/>
              <w:t>В работе → Отвергнут</w:t>
            </w:r>
          </w:p>
        </w:tc>
      </w:tr>
      <w:tr w:rsidR="00D92999" w14:paraId="2EADE953" w14:textId="77777777" w:rsidTr="00F8793B">
        <w:trPr>
          <w:trHeight w:val="389"/>
        </w:trPr>
        <w:tc>
          <w:tcPr>
            <w:tcW w:w="709" w:type="dxa"/>
            <w:shd w:val="clear" w:color="auto" w:fill="auto"/>
          </w:tcPr>
          <w:p w14:paraId="4D5C2F1D" w14:textId="25EC2FBA" w:rsidR="00D92999" w:rsidRPr="00625C70" w:rsidRDefault="00625C70" w:rsidP="00625C70">
            <w:pPr>
              <w:pStyle w:val="a4"/>
              <w:ind w:left="0"/>
              <w:contextualSpacing w:val="0"/>
              <w:jc w:val="center"/>
              <w:rPr>
                <w:sz w:val="24"/>
                <w:szCs w:val="24"/>
                <w:vertAlign w:val="superscript"/>
              </w:rPr>
            </w:pPr>
            <w:r>
              <w:rPr>
                <w:sz w:val="24"/>
                <w:szCs w:val="24"/>
                <w:vertAlign w:val="superscript"/>
              </w:rPr>
              <w:t>1</w:t>
            </w:r>
          </w:p>
        </w:tc>
        <w:tc>
          <w:tcPr>
            <w:tcW w:w="1701" w:type="dxa"/>
            <w:shd w:val="clear" w:color="auto" w:fill="auto"/>
          </w:tcPr>
          <w:p w14:paraId="648840E1" w14:textId="17AE05C9" w:rsidR="00D92999" w:rsidRPr="002B0BB9" w:rsidRDefault="0083267B" w:rsidP="00924090">
            <w:pPr>
              <w:pStyle w:val="a4"/>
              <w:ind w:left="0"/>
              <w:contextualSpacing w:val="0"/>
              <w:jc w:val="center"/>
              <w:rPr>
                <w:sz w:val="24"/>
                <w:szCs w:val="24"/>
              </w:rPr>
            </w:pPr>
            <w:r>
              <w:rPr>
                <w:sz w:val="24"/>
                <w:szCs w:val="24"/>
              </w:rPr>
              <w:t xml:space="preserve">Владелец </w:t>
            </w:r>
            <w:proofErr w:type="spellStart"/>
            <w:r>
              <w:rPr>
                <w:sz w:val="24"/>
                <w:szCs w:val="24"/>
              </w:rPr>
              <w:t>ПБс</w:t>
            </w:r>
            <w:proofErr w:type="spellEnd"/>
          </w:p>
        </w:tc>
        <w:tc>
          <w:tcPr>
            <w:tcW w:w="6237" w:type="dxa"/>
            <w:shd w:val="clear" w:color="auto" w:fill="auto"/>
          </w:tcPr>
          <w:p w14:paraId="38C5236A" w14:textId="5474BBB8" w:rsidR="00D92999" w:rsidRPr="002B0BB9" w:rsidRDefault="00D92999" w:rsidP="00924090">
            <w:pPr>
              <w:pStyle w:val="a4"/>
              <w:ind w:left="0"/>
              <w:contextualSpacing w:val="0"/>
              <w:rPr>
                <w:sz w:val="24"/>
                <w:szCs w:val="24"/>
                <w:lang w:val="kk-KZ"/>
              </w:rPr>
            </w:pPr>
            <w:r w:rsidRPr="002B0BB9">
              <w:rPr>
                <w:sz w:val="24"/>
                <w:szCs w:val="24"/>
                <w:lang w:val="kk-KZ"/>
              </w:rPr>
              <w:t>Рассмотреть отвергнут</w:t>
            </w:r>
            <w:r w:rsidR="00CA7567">
              <w:rPr>
                <w:sz w:val="24"/>
                <w:szCs w:val="24"/>
                <w:lang w:val="kk-KZ"/>
              </w:rPr>
              <w:t>ый ПБр/</w:t>
            </w:r>
            <w:r w:rsidRPr="002B0BB9">
              <w:rPr>
                <w:sz w:val="24"/>
                <w:szCs w:val="24"/>
                <w:lang w:val="kk-KZ"/>
              </w:rPr>
              <w:t xml:space="preserve">Поручение (подпроцесс 1 «Зарегистировать проблему»), </w:t>
            </w:r>
          </w:p>
          <w:p w14:paraId="5A2DE44F" w14:textId="257C507D" w:rsidR="00D92999" w:rsidRPr="002B0BB9" w:rsidRDefault="00D92999" w:rsidP="00924090">
            <w:pPr>
              <w:pStyle w:val="a4"/>
              <w:ind w:left="0"/>
              <w:contextualSpacing w:val="0"/>
              <w:rPr>
                <w:sz w:val="24"/>
                <w:szCs w:val="24"/>
              </w:rPr>
            </w:pPr>
            <w:r w:rsidRPr="002B0BB9">
              <w:rPr>
                <w:sz w:val="24"/>
                <w:szCs w:val="24"/>
                <w:lang w:val="kk-KZ"/>
              </w:rPr>
              <w:t>Принять решение по дальнейшей работе</w:t>
            </w:r>
          </w:p>
        </w:tc>
        <w:tc>
          <w:tcPr>
            <w:tcW w:w="1417" w:type="dxa"/>
            <w:shd w:val="clear" w:color="auto" w:fill="auto"/>
          </w:tcPr>
          <w:p w14:paraId="2D9C8C1C" w14:textId="00C1ED04" w:rsidR="00D92999" w:rsidRPr="002B0BB9" w:rsidRDefault="00D92999" w:rsidP="00924090">
            <w:pPr>
              <w:pStyle w:val="a4"/>
              <w:ind w:left="0"/>
              <w:contextualSpacing w:val="0"/>
              <w:jc w:val="center"/>
              <w:rPr>
                <w:sz w:val="24"/>
                <w:szCs w:val="24"/>
              </w:rPr>
            </w:pPr>
            <w:r w:rsidRPr="002B0BB9">
              <w:rPr>
                <w:sz w:val="24"/>
                <w:szCs w:val="24"/>
              </w:rPr>
              <w:t>Отвергнут</w:t>
            </w:r>
          </w:p>
        </w:tc>
      </w:tr>
      <w:tr w:rsidR="00CA7567" w14:paraId="5D50AC65" w14:textId="77777777" w:rsidTr="00F42F1E">
        <w:trPr>
          <w:trHeight w:val="389"/>
        </w:trPr>
        <w:tc>
          <w:tcPr>
            <w:tcW w:w="709" w:type="dxa"/>
            <w:shd w:val="clear" w:color="auto" w:fill="auto"/>
          </w:tcPr>
          <w:p w14:paraId="38CB75AE" w14:textId="3E215935" w:rsidR="00CA7567" w:rsidRPr="002B0BB9" w:rsidRDefault="00CA7567"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0855588E" w14:textId="39FDE2A9" w:rsidR="00CA7567" w:rsidRPr="002B0BB9" w:rsidRDefault="00CA7567" w:rsidP="00924090">
            <w:pPr>
              <w:pStyle w:val="a4"/>
              <w:spacing w:before="60" w:after="60"/>
              <w:ind w:left="0"/>
              <w:contextualSpacing w:val="0"/>
              <w:rPr>
                <w:sz w:val="24"/>
                <w:szCs w:val="24"/>
              </w:rPr>
            </w:pPr>
            <w:r w:rsidRPr="002B0BB9">
              <w:rPr>
                <w:sz w:val="24"/>
                <w:szCs w:val="24"/>
                <w:lang w:val="kk-KZ"/>
              </w:rPr>
              <w:t>Требуется дополнительная информация для анализа проблемы?</w:t>
            </w:r>
          </w:p>
        </w:tc>
      </w:tr>
      <w:tr w:rsidR="00D92999" w14:paraId="103894DE" w14:textId="77777777" w:rsidTr="00F8793B">
        <w:trPr>
          <w:trHeight w:val="389"/>
        </w:trPr>
        <w:tc>
          <w:tcPr>
            <w:tcW w:w="709" w:type="dxa"/>
            <w:shd w:val="clear" w:color="auto" w:fill="auto"/>
          </w:tcPr>
          <w:p w14:paraId="7BF1F7A0" w14:textId="6032C073" w:rsidR="00D92999" w:rsidRPr="002B0BB9" w:rsidRDefault="00D92999" w:rsidP="00924090">
            <w:pPr>
              <w:pStyle w:val="a4"/>
              <w:ind w:left="0"/>
              <w:contextualSpacing w:val="0"/>
              <w:jc w:val="center"/>
              <w:rPr>
                <w:sz w:val="24"/>
                <w:szCs w:val="24"/>
              </w:rPr>
            </w:pPr>
            <w:r w:rsidRPr="002B0BB9">
              <w:rPr>
                <w:sz w:val="24"/>
                <w:szCs w:val="24"/>
                <w:lang w:val="en-US"/>
              </w:rPr>
              <w:t>1.</w:t>
            </w:r>
            <w:r w:rsidRPr="002B0BB9">
              <w:rPr>
                <w:sz w:val="24"/>
                <w:szCs w:val="24"/>
              </w:rPr>
              <w:t>2</w:t>
            </w:r>
          </w:p>
        </w:tc>
        <w:tc>
          <w:tcPr>
            <w:tcW w:w="1701" w:type="dxa"/>
            <w:shd w:val="clear" w:color="auto" w:fill="auto"/>
          </w:tcPr>
          <w:p w14:paraId="0CB5BE66" w14:textId="7CADF5E7"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3355F98A" w14:textId="47A5B8F7" w:rsidR="00D92999" w:rsidRPr="0083267B" w:rsidRDefault="00D92999" w:rsidP="00924090">
            <w:pPr>
              <w:pStyle w:val="a4"/>
              <w:ind w:left="0"/>
              <w:contextualSpacing w:val="0"/>
              <w:rPr>
                <w:sz w:val="24"/>
                <w:szCs w:val="24"/>
                <w:lang w:val="kk-KZ"/>
              </w:rPr>
            </w:pPr>
            <w:r w:rsidRPr="002B0BB9">
              <w:rPr>
                <w:sz w:val="24"/>
                <w:szCs w:val="24"/>
              </w:rPr>
              <w:t xml:space="preserve">Запросить </w:t>
            </w:r>
            <w:r w:rsidR="0083267B">
              <w:rPr>
                <w:sz w:val="24"/>
                <w:szCs w:val="24"/>
              </w:rPr>
              <w:t xml:space="preserve">у </w:t>
            </w:r>
            <w:r w:rsidR="0083267B">
              <w:rPr>
                <w:sz w:val="24"/>
                <w:szCs w:val="24"/>
                <w:lang w:val="en-US"/>
              </w:rPr>
              <w:t>Tier</w:t>
            </w:r>
            <w:r w:rsidR="0083267B" w:rsidRPr="0083267B">
              <w:rPr>
                <w:sz w:val="24"/>
                <w:szCs w:val="24"/>
              </w:rPr>
              <w:t xml:space="preserve"> 1 </w:t>
            </w:r>
            <w:r w:rsidRPr="002B0BB9">
              <w:rPr>
                <w:sz w:val="24"/>
                <w:szCs w:val="24"/>
              </w:rPr>
              <w:t xml:space="preserve">дополнительную информацию </w:t>
            </w:r>
            <w:r w:rsidR="0083267B">
              <w:rPr>
                <w:sz w:val="24"/>
                <w:szCs w:val="24"/>
                <w:lang w:val="kk-KZ"/>
              </w:rPr>
              <w:t>от регистратора</w:t>
            </w:r>
          </w:p>
        </w:tc>
        <w:tc>
          <w:tcPr>
            <w:tcW w:w="1417" w:type="dxa"/>
            <w:shd w:val="clear" w:color="auto" w:fill="auto"/>
          </w:tcPr>
          <w:p w14:paraId="0452FC9A" w14:textId="41A04FD1"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CA7567" w14:paraId="6269EC32" w14:textId="77777777" w:rsidTr="00F42F1E">
        <w:trPr>
          <w:trHeight w:val="389"/>
        </w:trPr>
        <w:tc>
          <w:tcPr>
            <w:tcW w:w="709" w:type="dxa"/>
            <w:shd w:val="clear" w:color="auto" w:fill="auto"/>
          </w:tcPr>
          <w:p w14:paraId="32A32FB3" w14:textId="18D67B39" w:rsidR="00CA7567" w:rsidRPr="002B0BB9" w:rsidRDefault="00CA7567"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0ABF912F" w14:textId="4FF91F95" w:rsidR="00CA7567" w:rsidRPr="002B0BB9" w:rsidRDefault="00CA7567" w:rsidP="00924090">
            <w:pPr>
              <w:pStyle w:val="a4"/>
              <w:ind w:left="0"/>
              <w:contextualSpacing w:val="0"/>
              <w:rPr>
                <w:sz w:val="24"/>
                <w:szCs w:val="24"/>
              </w:rPr>
            </w:pPr>
            <w:r w:rsidRPr="002B0BB9">
              <w:rPr>
                <w:sz w:val="24"/>
                <w:szCs w:val="24"/>
                <w:lang w:val="kk-KZ"/>
              </w:rPr>
              <w:t xml:space="preserve">Необходимо привлечь др. </w:t>
            </w:r>
            <w:r>
              <w:rPr>
                <w:sz w:val="24"/>
                <w:szCs w:val="24"/>
                <w:lang w:val="kk-KZ"/>
              </w:rPr>
              <w:t>п</w:t>
            </w:r>
            <w:r w:rsidRPr="002B0BB9">
              <w:rPr>
                <w:sz w:val="24"/>
                <w:szCs w:val="24"/>
                <w:lang w:val="kk-KZ"/>
              </w:rPr>
              <w:t>одразделение/</w:t>
            </w:r>
            <w:r>
              <w:rPr>
                <w:sz w:val="24"/>
                <w:szCs w:val="24"/>
                <w:lang w:val="kk-KZ"/>
              </w:rPr>
              <w:t>и</w:t>
            </w:r>
            <w:r w:rsidRPr="002B0BB9">
              <w:rPr>
                <w:sz w:val="24"/>
                <w:szCs w:val="24"/>
                <w:lang w:val="kk-KZ"/>
              </w:rPr>
              <w:t>сполнителя</w:t>
            </w:r>
          </w:p>
        </w:tc>
      </w:tr>
      <w:tr w:rsidR="00D92999" w14:paraId="146C9CE6" w14:textId="77777777" w:rsidTr="00F8793B">
        <w:trPr>
          <w:trHeight w:val="389"/>
        </w:trPr>
        <w:tc>
          <w:tcPr>
            <w:tcW w:w="709" w:type="dxa"/>
            <w:shd w:val="clear" w:color="auto" w:fill="auto"/>
          </w:tcPr>
          <w:p w14:paraId="1C8C6E33" w14:textId="2EFEFB16" w:rsidR="00D92999" w:rsidRPr="002B0BB9" w:rsidRDefault="00D92999" w:rsidP="00924090">
            <w:pPr>
              <w:pStyle w:val="a4"/>
              <w:ind w:left="0"/>
              <w:contextualSpacing w:val="0"/>
              <w:jc w:val="center"/>
              <w:rPr>
                <w:sz w:val="24"/>
                <w:szCs w:val="24"/>
              </w:rPr>
            </w:pPr>
            <w:r w:rsidRPr="002B0BB9">
              <w:rPr>
                <w:sz w:val="24"/>
                <w:szCs w:val="24"/>
              </w:rPr>
              <w:t>1.3</w:t>
            </w:r>
          </w:p>
        </w:tc>
        <w:tc>
          <w:tcPr>
            <w:tcW w:w="1701" w:type="dxa"/>
            <w:shd w:val="clear" w:color="auto" w:fill="auto"/>
          </w:tcPr>
          <w:p w14:paraId="28DA6C54" w14:textId="77777777" w:rsidR="00D92999" w:rsidRPr="002B0BB9" w:rsidRDefault="00D92999" w:rsidP="00924090">
            <w:pPr>
              <w:pStyle w:val="a4"/>
              <w:ind w:left="0"/>
              <w:contextualSpacing w:val="0"/>
              <w:jc w:val="center"/>
              <w:rPr>
                <w:sz w:val="24"/>
                <w:szCs w:val="24"/>
              </w:rPr>
            </w:pPr>
            <w:r w:rsidRPr="002B0BB9">
              <w:rPr>
                <w:sz w:val="24"/>
                <w:szCs w:val="24"/>
              </w:rPr>
              <w:t>Исполнитель</w:t>
            </w:r>
          </w:p>
          <w:p w14:paraId="526C4C94" w14:textId="529F77AD" w:rsidR="00D92999" w:rsidRPr="002B0BB9" w:rsidRDefault="00D92999" w:rsidP="00924090">
            <w:pPr>
              <w:pStyle w:val="a4"/>
              <w:ind w:left="0"/>
              <w:contextualSpacing w:val="0"/>
              <w:jc w:val="center"/>
              <w:rPr>
                <w:sz w:val="24"/>
                <w:szCs w:val="24"/>
              </w:rPr>
            </w:pPr>
          </w:p>
        </w:tc>
        <w:tc>
          <w:tcPr>
            <w:tcW w:w="6237" w:type="dxa"/>
            <w:shd w:val="clear" w:color="auto" w:fill="auto"/>
          </w:tcPr>
          <w:p w14:paraId="0D256CAF" w14:textId="237AB6E6" w:rsidR="00D92999" w:rsidRPr="002B0BB9" w:rsidRDefault="00D92999" w:rsidP="00924090">
            <w:pPr>
              <w:pStyle w:val="a4"/>
              <w:ind w:left="0"/>
              <w:contextualSpacing w:val="0"/>
              <w:rPr>
                <w:sz w:val="24"/>
                <w:szCs w:val="24"/>
                <w:lang w:val="kk-KZ"/>
              </w:rPr>
            </w:pPr>
            <w:r w:rsidRPr="002B0BB9">
              <w:rPr>
                <w:sz w:val="24"/>
                <w:szCs w:val="24"/>
              </w:rPr>
              <w:t xml:space="preserve">Аналитик </w:t>
            </w:r>
            <w:r w:rsidRPr="002B0BB9">
              <w:rPr>
                <w:sz w:val="24"/>
                <w:szCs w:val="24"/>
                <w:lang w:val="en-US"/>
              </w:rPr>
              <w:t>Tier</w:t>
            </w:r>
            <w:r w:rsidRPr="002B0BB9">
              <w:rPr>
                <w:sz w:val="24"/>
                <w:szCs w:val="24"/>
              </w:rPr>
              <w:t xml:space="preserve"> 1/2/3/</w:t>
            </w:r>
            <w:proofErr w:type="spellStart"/>
            <w:r w:rsidR="00CD18F1" w:rsidRPr="002B0BB9">
              <w:rPr>
                <w:sz w:val="24"/>
                <w:szCs w:val="24"/>
              </w:rPr>
              <w:t>ЦМиТПС</w:t>
            </w:r>
            <w:proofErr w:type="spellEnd"/>
            <w:r w:rsidRPr="002B0BB9">
              <w:rPr>
                <w:sz w:val="24"/>
                <w:szCs w:val="24"/>
              </w:rPr>
              <w:t>/</w:t>
            </w:r>
            <w:r w:rsidRPr="002B0BB9">
              <w:rPr>
                <w:sz w:val="24"/>
                <w:szCs w:val="24"/>
                <w:lang w:val="en-US"/>
              </w:rPr>
              <w:t>PM</w:t>
            </w:r>
            <w:r w:rsidRPr="002B0BB9">
              <w:rPr>
                <w:sz w:val="24"/>
                <w:szCs w:val="24"/>
              </w:rPr>
              <w:t>: создать самостоятельно</w:t>
            </w:r>
            <w:r w:rsidRPr="002B0BB9">
              <w:rPr>
                <w:sz w:val="24"/>
                <w:szCs w:val="24"/>
                <w:lang w:val="kk-KZ"/>
              </w:rPr>
              <w:t xml:space="preserve"> нов</w:t>
            </w:r>
            <w:r w:rsidR="0012295B" w:rsidRPr="002B0BB9">
              <w:rPr>
                <w:sz w:val="24"/>
                <w:szCs w:val="24"/>
                <w:lang w:val="kk-KZ"/>
              </w:rPr>
              <w:t>ый</w:t>
            </w:r>
            <w:r w:rsidRPr="002B0BB9">
              <w:rPr>
                <w:sz w:val="24"/>
                <w:szCs w:val="24"/>
                <w:lang w:val="kk-KZ"/>
              </w:rPr>
              <w:t xml:space="preserve"> </w:t>
            </w:r>
            <w:r w:rsidR="0012295B" w:rsidRPr="002B0BB9">
              <w:rPr>
                <w:sz w:val="24"/>
                <w:szCs w:val="24"/>
                <w:lang w:val="kk-KZ"/>
              </w:rPr>
              <w:t>ПБр/</w:t>
            </w:r>
            <w:r w:rsidRPr="002B0BB9">
              <w:rPr>
                <w:sz w:val="24"/>
                <w:szCs w:val="24"/>
                <w:lang w:val="kk-KZ"/>
              </w:rPr>
              <w:t>Поручение</w:t>
            </w:r>
          </w:p>
          <w:p w14:paraId="1FC2B07F" w14:textId="0CF77A8F" w:rsidR="00CB75C6" w:rsidRPr="002B0BB9" w:rsidRDefault="00CB75C6" w:rsidP="00924090">
            <w:pPr>
              <w:pStyle w:val="a4"/>
              <w:ind w:left="0"/>
              <w:contextualSpacing w:val="0"/>
              <w:rPr>
                <w:sz w:val="24"/>
                <w:szCs w:val="24"/>
              </w:rPr>
            </w:pPr>
          </w:p>
        </w:tc>
        <w:tc>
          <w:tcPr>
            <w:tcW w:w="1417" w:type="dxa"/>
            <w:shd w:val="clear" w:color="auto" w:fill="auto"/>
          </w:tcPr>
          <w:p w14:paraId="7B5573D6" w14:textId="6D49862B" w:rsidR="00D92999" w:rsidRPr="002B0BB9" w:rsidRDefault="00D92999" w:rsidP="00924090">
            <w:pPr>
              <w:pStyle w:val="a4"/>
              <w:ind w:left="0"/>
              <w:contextualSpacing w:val="0"/>
              <w:jc w:val="center"/>
              <w:rPr>
                <w:sz w:val="24"/>
                <w:szCs w:val="24"/>
              </w:rPr>
            </w:pPr>
            <w:r w:rsidRPr="002B0BB9">
              <w:rPr>
                <w:sz w:val="24"/>
                <w:szCs w:val="24"/>
              </w:rPr>
              <w:t>В работе</w:t>
            </w:r>
            <w:r w:rsidRPr="002B0BB9">
              <w:rPr>
                <w:sz w:val="24"/>
                <w:szCs w:val="24"/>
                <w:lang w:val="kk-KZ"/>
              </w:rPr>
              <w:t xml:space="preserve"> </w:t>
            </w:r>
            <w:r w:rsidRPr="002B0BB9">
              <w:rPr>
                <w:sz w:val="24"/>
                <w:szCs w:val="24"/>
              </w:rPr>
              <w:t>→</w:t>
            </w:r>
          </w:p>
          <w:p w14:paraId="0AF9ACBD" w14:textId="1DA4E8EE" w:rsidR="00D92999" w:rsidRPr="002B0BB9" w:rsidRDefault="00D92999" w:rsidP="00924090">
            <w:pPr>
              <w:pStyle w:val="a4"/>
              <w:ind w:left="0"/>
              <w:contextualSpacing w:val="0"/>
              <w:jc w:val="center"/>
              <w:rPr>
                <w:sz w:val="24"/>
                <w:szCs w:val="24"/>
              </w:rPr>
            </w:pPr>
            <w:r w:rsidRPr="002B0BB9">
              <w:rPr>
                <w:sz w:val="24"/>
                <w:szCs w:val="24"/>
              </w:rPr>
              <w:t>Новый</w:t>
            </w:r>
          </w:p>
        </w:tc>
      </w:tr>
      <w:tr w:rsidR="00210695" w14:paraId="7121F04D" w14:textId="77777777" w:rsidTr="00F42F1E">
        <w:trPr>
          <w:trHeight w:val="389"/>
        </w:trPr>
        <w:tc>
          <w:tcPr>
            <w:tcW w:w="709" w:type="dxa"/>
            <w:shd w:val="clear" w:color="auto" w:fill="auto"/>
          </w:tcPr>
          <w:p w14:paraId="48A4120E" w14:textId="2CFE0EDC" w:rsidR="00210695" w:rsidRPr="002B0BB9" w:rsidRDefault="00210695" w:rsidP="00924090">
            <w:pPr>
              <w:pStyle w:val="a4"/>
              <w:spacing w:before="120" w:after="120"/>
              <w:ind w:left="0"/>
              <w:contextualSpacing w:val="0"/>
              <w:jc w:val="center"/>
              <w:rPr>
                <w:sz w:val="24"/>
                <w:szCs w:val="24"/>
              </w:rPr>
            </w:pPr>
            <w:r w:rsidRPr="002B0BB9">
              <w:rPr>
                <w:sz w:val="24"/>
                <w:szCs w:val="24"/>
              </w:rPr>
              <w:t>2</w:t>
            </w:r>
          </w:p>
        </w:tc>
        <w:tc>
          <w:tcPr>
            <w:tcW w:w="9355" w:type="dxa"/>
            <w:gridSpan w:val="3"/>
            <w:shd w:val="clear" w:color="auto" w:fill="auto"/>
          </w:tcPr>
          <w:p w14:paraId="7C09A49D" w14:textId="3E5F4723" w:rsidR="00210695" w:rsidRPr="002B0BB9" w:rsidRDefault="00210695" w:rsidP="00924090">
            <w:pPr>
              <w:pStyle w:val="a4"/>
              <w:spacing w:before="120" w:after="120"/>
              <w:ind w:left="0"/>
              <w:contextualSpacing w:val="0"/>
              <w:rPr>
                <w:sz w:val="24"/>
                <w:szCs w:val="24"/>
              </w:rPr>
            </w:pPr>
            <w:r w:rsidRPr="002B0BB9">
              <w:rPr>
                <w:sz w:val="24"/>
                <w:szCs w:val="24"/>
              </w:rPr>
              <w:t>Устранить проблему</w:t>
            </w:r>
          </w:p>
        </w:tc>
      </w:tr>
      <w:tr w:rsidR="00D92999" w14:paraId="7EBFDB4D" w14:textId="77777777" w:rsidTr="00F8793B">
        <w:trPr>
          <w:trHeight w:val="417"/>
        </w:trPr>
        <w:tc>
          <w:tcPr>
            <w:tcW w:w="709" w:type="dxa"/>
            <w:shd w:val="clear" w:color="auto" w:fill="auto"/>
          </w:tcPr>
          <w:p w14:paraId="2E10447A" w14:textId="0EFAA197" w:rsidR="00D92999" w:rsidRPr="002B0BB9" w:rsidRDefault="00D92999" w:rsidP="00924090">
            <w:pPr>
              <w:pStyle w:val="a4"/>
              <w:ind w:left="0"/>
              <w:contextualSpacing w:val="0"/>
              <w:jc w:val="center"/>
              <w:rPr>
                <w:sz w:val="24"/>
                <w:szCs w:val="24"/>
              </w:rPr>
            </w:pPr>
            <w:r w:rsidRPr="002B0BB9">
              <w:rPr>
                <w:sz w:val="24"/>
                <w:szCs w:val="24"/>
              </w:rPr>
              <w:t>2.1</w:t>
            </w:r>
          </w:p>
        </w:tc>
        <w:tc>
          <w:tcPr>
            <w:tcW w:w="1701" w:type="dxa"/>
            <w:shd w:val="clear" w:color="auto" w:fill="auto"/>
          </w:tcPr>
          <w:p w14:paraId="411FCBE5" w14:textId="58C09AA9"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7BDDE648" w14:textId="7268C646" w:rsidR="00D92999" w:rsidRPr="002B0BB9" w:rsidRDefault="00D92999" w:rsidP="00924090">
            <w:pPr>
              <w:pStyle w:val="a4"/>
              <w:ind w:left="0"/>
              <w:contextualSpacing w:val="0"/>
              <w:rPr>
                <w:sz w:val="24"/>
                <w:szCs w:val="24"/>
              </w:rPr>
            </w:pPr>
            <w:r w:rsidRPr="002B0BB9">
              <w:rPr>
                <w:sz w:val="24"/>
                <w:szCs w:val="24"/>
              </w:rPr>
              <w:t>Анализировать данные. Локализовать проблему</w:t>
            </w:r>
          </w:p>
        </w:tc>
        <w:tc>
          <w:tcPr>
            <w:tcW w:w="1417" w:type="dxa"/>
            <w:shd w:val="clear" w:color="auto" w:fill="auto"/>
          </w:tcPr>
          <w:p w14:paraId="0AD84D0C" w14:textId="7EF97807"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210695" w14:paraId="41CD432C" w14:textId="77777777" w:rsidTr="00F42F1E">
        <w:trPr>
          <w:trHeight w:val="389"/>
        </w:trPr>
        <w:tc>
          <w:tcPr>
            <w:tcW w:w="709" w:type="dxa"/>
            <w:shd w:val="clear" w:color="auto" w:fill="auto"/>
          </w:tcPr>
          <w:p w14:paraId="0A95D762" w14:textId="6567E57F" w:rsidR="00210695" w:rsidRPr="002B0BB9" w:rsidRDefault="00210695"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7CBA053F" w14:textId="756BF5D3" w:rsidR="00210695" w:rsidRPr="002B0BB9" w:rsidRDefault="00210695" w:rsidP="00924090">
            <w:pPr>
              <w:pStyle w:val="a4"/>
              <w:spacing w:before="60" w:after="60"/>
              <w:ind w:left="0"/>
              <w:contextualSpacing w:val="0"/>
              <w:rPr>
                <w:sz w:val="24"/>
                <w:szCs w:val="24"/>
              </w:rPr>
            </w:pPr>
            <w:r w:rsidRPr="002B0BB9">
              <w:rPr>
                <w:sz w:val="24"/>
                <w:szCs w:val="24"/>
              </w:rPr>
              <w:t>Проблема локализована:</w:t>
            </w:r>
          </w:p>
        </w:tc>
      </w:tr>
      <w:tr w:rsidR="00D92999" w14:paraId="1962831C" w14:textId="77777777" w:rsidTr="00F8793B">
        <w:trPr>
          <w:trHeight w:val="389"/>
        </w:trPr>
        <w:tc>
          <w:tcPr>
            <w:tcW w:w="709" w:type="dxa"/>
            <w:shd w:val="clear" w:color="auto" w:fill="auto"/>
          </w:tcPr>
          <w:p w14:paraId="62DCE1EA" w14:textId="04A0F3A0" w:rsidR="00D92999" w:rsidRPr="002B0BB9" w:rsidRDefault="00D92999" w:rsidP="00924090">
            <w:pPr>
              <w:pStyle w:val="a4"/>
              <w:ind w:left="0"/>
              <w:contextualSpacing w:val="0"/>
              <w:jc w:val="center"/>
              <w:rPr>
                <w:sz w:val="24"/>
                <w:szCs w:val="24"/>
              </w:rPr>
            </w:pPr>
            <w:r w:rsidRPr="002B0BB9">
              <w:rPr>
                <w:sz w:val="24"/>
                <w:szCs w:val="24"/>
              </w:rPr>
              <w:t>2.2</w:t>
            </w:r>
          </w:p>
        </w:tc>
        <w:tc>
          <w:tcPr>
            <w:tcW w:w="1701" w:type="dxa"/>
            <w:shd w:val="clear" w:color="auto" w:fill="auto"/>
          </w:tcPr>
          <w:p w14:paraId="4ED3BD47" w14:textId="7D15D147"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2C111C85" w14:textId="6CA37D88" w:rsidR="00D92999" w:rsidRPr="002B0BB9" w:rsidRDefault="00D92999" w:rsidP="00924090">
            <w:pPr>
              <w:pStyle w:val="a4"/>
              <w:ind w:left="0"/>
              <w:contextualSpacing w:val="0"/>
              <w:rPr>
                <w:sz w:val="24"/>
                <w:szCs w:val="24"/>
              </w:rPr>
            </w:pPr>
            <w:r w:rsidRPr="002B0BB9">
              <w:rPr>
                <w:sz w:val="24"/>
                <w:szCs w:val="24"/>
              </w:rPr>
              <w:t>Если проблема подтверждена, то устранить неисправность</w:t>
            </w:r>
          </w:p>
        </w:tc>
        <w:tc>
          <w:tcPr>
            <w:tcW w:w="1417" w:type="dxa"/>
            <w:shd w:val="clear" w:color="auto" w:fill="auto"/>
          </w:tcPr>
          <w:p w14:paraId="277FD7FC" w14:textId="4E1E95EF"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D92999" w14:paraId="442D1512" w14:textId="77777777" w:rsidTr="00F8793B">
        <w:trPr>
          <w:trHeight w:val="1941"/>
        </w:trPr>
        <w:tc>
          <w:tcPr>
            <w:tcW w:w="709" w:type="dxa"/>
            <w:shd w:val="clear" w:color="auto" w:fill="auto"/>
          </w:tcPr>
          <w:p w14:paraId="0C1F0D87" w14:textId="1E4F9A7D" w:rsidR="00D92999" w:rsidRPr="002B0BB9" w:rsidRDefault="00D92999" w:rsidP="00924090">
            <w:pPr>
              <w:pStyle w:val="a4"/>
              <w:ind w:left="0"/>
              <w:contextualSpacing w:val="0"/>
              <w:jc w:val="center"/>
              <w:rPr>
                <w:sz w:val="24"/>
                <w:szCs w:val="24"/>
              </w:rPr>
            </w:pPr>
            <w:r w:rsidRPr="002B0BB9">
              <w:rPr>
                <w:sz w:val="24"/>
                <w:szCs w:val="24"/>
              </w:rPr>
              <w:t>2.3</w:t>
            </w:r>
          </w:p>
        </w:tc>
        <w:tc>
          <w:tcPr>
            <w:tcW w:w="1701" w:type="dxa"/>
            <w:shd w:val="clear" w:color="auto" w:fill="auto"/>
          </w:tcPr>
          <w:p w14:paraId="1E56A439" w14:textId="64C1A557"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0FA26D2E" w14:textId="77777777" w:rsidR="00D92999" w:rsidRPr="002B0BB9" w:rsidRDefault="00D92999" w:rsidP="00924090">
            <w:pPr>
              <w:pStyle w:val="a4"/>
              <w:ind w:left="0"/>
              <w:contextualSpacing w:val="0"/>
              <w:rPr>
                <w:sz w:val="24"/>
                <w:szCs w:val="24"/>
              </w:rPr>
            </w:pPr>
            <w:r w:rsidRPr="002B0BB9">
              <w:rPr>
                <w:sz w:val="24"/>
                <w:szCs w:val="24"/>
              </w:rPr>
              <w:t>Провести тестирование/диагностику.</w:t>
            </w:r>
          </w:p>
          <w:p w14:paraId="1D298942" w14:textId="1BE2ABED" w:rsidR="00D92999" w:rsidRPr="002B0BB9" w:rsidRDefault="00D92999" w:rsidP="00924090">
            <w:pPr>
              <w:pStyle w:val="a4"/>
              <w:ind w:left="0"/>
              <w:contextualSpacing w:val="0"/>
              <w:rPr>
                <w:sz w:val="24"/>
                <w:szCs w:val="24"/>
              </w:rPr>
            </w:pPr>
            <w:r w:rsidRPr="002B0BB9">
              <w:rPr>
                <w:sz w:val="24"/>
                <w:szCs w:val="24"/>
              </w:rPr>
              <w:t xml:space="preserve">Заполнить поля </w:t>
            </w:r>
            <w:proofErr w:type="spellStart"/>
            <w:r w:rsidRPr="002B0BB9">
              <w:rPr>
                <w:sz w:val="24"/>
                <w:szCs w:val="24"/>
              </w:rPr>
              <w:t>ПБ</w:t>
            </w:r>
            <w:r w:rsidR="00B32CAD" w:rsidRPr="002B0BB9">
              <w:rPr>
                <w:sz w:val="24"/>
                <w:szCs w:val="24"/>
              </w:rPr>
              <w:t>р</w:t>
            </w:r>
            <w:proofErr w:type="spellEnd"/>
            <w:r w:rsidR="00B32CAD" w:rsidRPr="002B0BB9">
              <w:rPr>
                <w:sz w:val="24"/>
                <w:szCs w:val="24"/>
              </w:rPr>
              <w:t>/Поручения</w:t>
            </w:r>
            <w:r w:rsidRPr="002B0BB9">
              <w:rPr>
                <w:sz w:val="24"/>
                <w:szCs w:val="24"/>
              </w:rPr>
              <w:t xml:space="preserve"> о решении проблемы при окончательном устранении неисправности, перевести </w:t>
            </w:r>
            <w:proofErr w:type="spellStart"/>
            <w:r w:rsidRPr="002B0BB9">
              <w:rPr>
                <w:sz w:val="24"/>
                <w:szCs w:val="24"/>
              </w:rPr>
              <w:t>ПБ</w:t>
            </w:r>
            <w:r w:rsidR="00B32CAD" w:rsidRPr="002B0BB9">
              <w:rPr>
                <w:sz w:val="24"/>
                <w:szCs w:val="24"/>
              </w:rPr>
              <w:t>р</w:t>
            </w:r>
            <w:proofErr w:type="spellEnd"/>
            <w:r w:rsidR="00B32CAD" w:rsidRPr="002B0BB9">
              <w:rPr>
                <w:sz w:val="24"/>
                <w:szCs w:val="24"/>
              </w:rPr>
              <w:t>/Поручение</w:t>
            </w:r>
            <w:r w:rsidRPr="002B0BB9">
              <w:rPr>
                <w:sz w:val="24"/>
                <w:szCs w:val="24"/>
              </w:rPr>
              <w:t xml:space="preserve"> в статус «Решен».</w:t>
            </w:r>
          </w:p>
          <w:p w14:paraId="0B6F2001" w14:textId="668CC18C" w:rsidR="00D92999" w:rsidRPr="002B0BB9" w:rsidRDefault="007A0071" w:rsidP="00924090">
            <w:pPr>
              <w:pStyle w:val="a4"/>
              <w:ind w:left="0"/>
              <w:contextualSpacing w:val="0"/>
              <w:rPr>
                <w:sz w:val="24"/>
                <w:szCs w:val="24"/>
              </w:rPr>
            </w:pPr>
            <w:r>
              <w:rPr>
                <w:sz w:val="24"/>
                <w:szCs w:val="24"/>
              </w:rPr>
              <w:t xml:space="preserve">Для </w:t>
            </w:r>
            <w:proofErr w:type="spellStart"/>
            <w:r>
              <w:rPr>
                <w:sz w:val="24"/>
                <w:szCs w:val="24"/>
              </w:rPr>
              <w:t>ПБр</w:t>
            </w:r>
            <w:proofErr w:type="spellEnd"/>
            <w:r>
              <w:rPr>
                <w:sz w:val="24"/>
                <w:szCs w:val="24"/>
              </w:rPr>
              <w:t xml:space="preserve"> у</w:t>
            </w:r>
            <w:r w:rsidR="00D92999" w:rsidRPr="002B0BB9">
              <w:rPr>
                <w:sz w:val="24"/>
                <w:szCs w:val="24"/>
              </w:rPr>
              <w:t xml:space="preserve">становить шифр закрытия из справочника шифров повреждений и подробно описать проблему в поле «Комментарии». </w:t>
            </w:r>
          </w:p>
          <w:p w14:paraId="7CE6F0AD" w14:textId="20B25BA9" w:rsidR="00D92999" w:rsidRPr="002B0BB9" w:rsidRDefault="00D92999" w:rsidP="00924090">
            <w:pPr>
              <w:pStyle w:val="a4"/>
              <w:ind w:left="0"/>
              <w:contextualSpacing w:val="0"/>
              <w:rPr>
                <w:sz w:val="24"/>
                <w:szCs w:val="24"/>
              </w:rPr>
            </w:pPr>
            <w:r w:rsidRPr="002B0BB9">
              <w:rPr>
                <w:sz w:val="24"/>
                <w:szCs w:val="24"/>
              </w:rPr>
              <w:t>Проблема считается решенной при восстановлении ресурса/сервиса с требуемыми параметрами качества</w:t>
            </w:r>
          </w:p>
        </w:tc>
        <w:tc>
          <w:tcPr>
            <w:tcW w:w="1417" w:type="dxa"/>
            <w:shd w:val="clear" w:color="auto" w:fill="auto"/>
          </w:tcPr>
          <w:p w14:paraId="42AC121C" w14:textId="65F42475" w:rsidR="00D92999" w:rsidRPr="002B0BB9" w:rsidRDefault="00D92999" w:rsidP="00924090">
            <w:pPr>
              <w:pStyle w:val="a4"/>
              <w:ind w:left="0"/>
              <w:contextualSpacing w:val="0"/>
              <w:jc w:val="center"/>
              <w:rPr>
                <w:sz w:val="24"/>
                <w:szCs w:val="24"/>
              </w:rPr>
            </w:pPr>
            <w:r w:rsidRPr="002B0BB9">
              <w:rPr>
                <w:sz w:val="24"/>
                <w:szCs w:val="24"/>
              </w:rPr>
              <w:t>В работе → Решен</w:t>
            </w:r>
          </w:p>
        </w:tc>
      </w:tr>
      <w:tr w:rsidR="00210695" w14:paraId="36E6C176" w14:textId="77777777" w:rsidTr="00F42F1E">
        <w:trPr>
          <w:trHeight w:val="389"/>
        </w:trPr>
        <w:tc>
          <w:tcPr>
            <w:tcW w:w="709" w:type="dxa"/>
            <w:shd w:val="clear" w:color="auto" w:fill="auto"/>
          </w:tcPr>
          <w:p w14:paraId="33531AB3" w14:textId="6ED342E9" w:rsidR="00210695" w:rsidRPr="002B0BB9" w:rsidRDefault="00210695"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79F7BD2C" w14:textId="10C647DE" w:rsidR="00210695" w:rsidRPr="002B0BB9" w:rsidRDefault="00210695" w:rsidP="00924090">
            <w:pPr>
              <w:pStyle w:val="a4"/>
              <w:ind w:left="0"/>
              <w:contextualSpacing w:val="0"/>
              <w:rPr>
                <w:sz w:val="24"/>
                <w:szCs w:val="24"/>
              </w:rPr>
            </w:pPr>
            <w:r w:rsidRPr="002B0BB9">
              <w:rPr>
                <w:sz w:val="24"/>
                <w:szCs w:val="24"/>
              </w:rPr>
              <w:t>Проблема не подтверждена:</w:t>
            </w:r>
          </w:p>
        </w:tc>
      </w:tr>
      <w:tr w:rsidR="00D92999" w14:paraId="7FE1DA35" w14:textId="77777777" w:rsidTr="00F8793B">
        <w:trPr>
          <w:trHeight w:val="704"/>
        </w:trPr>
        <w:tc>
          <w:tcPr>
            <w:tcW w:w="709" w:type="dxa"/>
            <w:shd w:val="clear" w:color="auto" w:fill="auto"/>
          </w:tcPr>
          <w:p w14:paraId="0C517D85" w14:textId="044D1BE1" w:rsidR="00D92999" w:rsidRPr="002B0BB9" w:rsidRDefault="00D92999" w:rsidP="00924090">
            <w:pPr>
              <w:pStyle w:val="a4"/>
              <w:ind w:left="0"/>
              <w:contextualSpacing w:val="0"/>
              <w:jc w:val="center"/>
              <w:rPr>
                <w:sz w:val="24"/>
                <w:szCs w:val="24"/>
              </w:rPr>
            </w:pPr>
            <w:r w:rsidRPr="002B0BB9">
              <w:rPr>
                <w:sz w:val="24"/>
                <w:szCs w:val="24"/>
              </w:rPr>
              <w:t>2.2</w:t>
            </w:r>
          </w:p>
        </w:tc>
        <w:tc>
          <w:tcPr>
            <w:tcW w:w="1701" w:type="dxa"/>
            <w:shd w:val="clear" w:color="auto" w:fill="auto"/>
          </w:tcPr>
          <w:p w14:paraId="2D48FFEE" w14:textId="3DFC8BB1"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648F122B" w14:textId="6A126DE6" w:rsidR="00D92999" w:rsidRPr="002B0BB9" w:rsidRDefault="00D92999" w:rsidP="00924090">
            <w:pPr>
              <w:pStyle w:val="a4"/>
              <w:ind w:left="0"/>
              <w:contextualSpacing w:val="0"/>
              <w:rPr>
                <w:sz w:val="24"/>
                <w:szCs w:val="24"/>
              </w:rPr>
            </w:pPr>
            <w:r w:rsidRPr="002B0BB9">
              <w:rPr>
                <w:sz w:val="24"/>
                <w:szCs w:val="24"/>
              </w:rPr>
              <w:t xml:space="preserve">Если проблема не подтверждена, то </w:t>
            </w:r>
            <w:r w:rsidR="006805C7">
              <w:rPr>
                <w:sz w:val="24"/>
                <w:szCs w:val="24"/>
              </w:rPr>
              <w:t xml:space="preserve">в </w:t>
            </w:r>
            <w:proofErr w:type="spellStart"/>
            <w:r w:rsidRPr="002B0BB9">
              <w:rPr>
                <w:sz w:val="24"/>
                <w:szCs w:val="24"/>
              </w:rPr>
              <w:t>ПБ</w:t>
            </w:r>
            <w:r w:rsidR="00B32CAD" w:rsidRPr="002B0BB9">
              <w:rPr>
                <w:sz w:val="24"/>
                <w:szCs w:val="24"/>
              </w:rPr>
              <w:t>р</w:t>
            </w:r>
            <w:proofErr w:type="spellEnd"/>
            <w:r w:rsidR="00B32CAD" w:rsidRPr="002B0BB9">
              <w:rPr>
                <w:sz w:val="24"/>
                <w:szCs w:val="24"/>
              </w:rPr>
              <w:t>/Поручени</w:t>
            </w:r>
            <w:r w:rsidR="006805C7">
              <w:rPr>
                <w:sz w:val="24"/>
                <w:szCs w:val="24"/>
              </w:rPr>
              <w:t>и сделать запись о результатах проверки</w:t>
            </w:r>
          </w:p>
        </w:tc>
        <w:tc>
          <w:tcPr>
            <w:tcW w:w="1417" w:type="dxa"/>
            <w:shd w:val="clear" w:color="auto" w:fill="auto"/>
          </w:tcPr>
          <w:p w14:paraId="5FB8EB1D" w14:textId="6C073A13" w:rsidR="00D92999" w:rsidRPr="002B0BB9" w:rsidRDefault="00D92999" w:rsidP="00924090">
            <w:pPr>
              <w:pStyle w:val="a4"/>
              <w:ind w:left="0"/>
              <w:contextualSpacing w:val="0"/>
              <w:jc w:val="center"/>
              <w:rPr>
                <w:sz w:val="24"/>
                <w:szCs w:val="24"/>
              </w:rPr>
            </w:pPr>
            <w:r w:rsidRPr="002B0BB9">
              <w:rPr>
                <w:sz w:val="24"/>
                <w:szCs w:val="24"/>
              </w:rPr>
              <w:t xml:space="preserve">В работе → </w:t>
            </w:r>
            <w:r w:rsidR="006805C7">
              <w:rPr>
                <w:sz w:val="24"/>
                <w:szCs w:val="24"/>
              </w:rPr>
              <w:t>выполнен</w:t>
            </w:r>
          </w:p>
        </w:tc>
      </w:tr>
      <w:tr w:rsidR="00210695" w14:paraId="7A8E1E06" w14:textId="77777777" w:rsidTr="00F42F1E">
        <w:trPr>
          <w:trHeight w:val="305"/>
        </w:trPr>
        <w:tc>
          <w:tcPr>
            <w:tcW w:w="709" w:type="dxa"/>
            <w:shd w:val="clear" w:color="auto" w:fill="auto"/>
          </w:tcPr>
          <w:p w14:paraId="4E9E04EB" w14:textId="7011BBDF" w:rsidR="00210695" w:rsidRPr="002B0BB9" w:rsidRDefault="00210695"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193DFFE1" w14:textId="27AF27C7" w:rsidR="00210695" w:rsidRPr="002B0BB9" w:rsidRDefault="00210695" w:rsidP="00924090">
            <w:pPr>
              <w:pStyle w:val="a4"/>
              <w:spacing w:before="60" w:after="60"/>
              <w:ind w:left="0"/>
              <w:contextualSpacing w:val="0"/>
              <w:rPr>
                <w:sz w:val="24"/>
                <w:szCs w:val="24"/>
              </w:rPr>
            </w:pPr>
            <w:r w:rsidRPr="002B0BB9">
              <w:rPr>
                <w:sz w:val="24"/>
                <w:szCs w:val="24"/>
              </w:rPr>
              <w:t>В не рабочее время:</w:t>
            </w:r>
          </w:p>
        </w:tc>
      </w:tr>
      <w:tr w:rsidR="00766D15" w14:paraId="630B80CE" w14:textId="77777777" w:rsidTr="00F8793B">
        <w:trPr>
          <w:trHeight w:val="704"/>
        </w:trPr>
        <w:tc>
          <w:tcPr>
            <w:tcW w:w="709" w:type="dxa"/>
            <w:shd w:val="clear" w:color="auto" w:fill="auto"/>
          </w:tcPr>
          <w:p w14:paraId="49C70C3D" w14:textId="73614E99" w:rsidR="00766D15" w:rsidRPr="002B0BB9" w:rsidRDefault="00210695" w:rsidP="00924090">
            <w:pPr>
              <w:pStyle w:val="a4"/>
              <w:ind w:left="0"/>
              <w:contextualSpacing w:val="0"/>
              <w:jc w:val="center"/>
              <w:rPr>
                <w:sz w:val="24"/>
                <w:szCs w:val="24"/>
              </w:rPr>
            </w:pPr>
            <w:r>
              <w:rPr>
                <w:sz w:val="24"/>
                <w:szCs w:val="24"/>
              </w:rPr>
              <w:t>-</w:t>
            </w:r>
          </w:p>
        </w:tc>
        <w:tc>
          <w:tcPr>
            <w:tcW w:w="1701" w:type="dxa"/>
            <w:shd w:val="clear" w:color="auto" w:fill="auto"/>
          </w:tcPr>
          <w:p w14:paraId="742D4F5B" w14:textId="1DE5AE32" w:rsidR="00766D15" w:rsidRPr="002B0BB9" w:rsidRDefault="00766D15" w:rsidP="00924090">
            <w:pPr>
              <w:pStyle w:val="a4"/>
              <w:ind w:left="0"/>
              <w:contextualSpacing w:val="0"/>
              <w:jc w:val="center"/>
              <w:rPr>
                <w:sz w:val="24"/>
                <w:szCs w:val="24"/>
              </w:rPr>
            </w:pPr>
            <w:r w:rsidRPr="002B0BB9">
              <w:rPr>
                <w:sz w:val="24"/>
                <w:szCs w:val="24"/>
              </w:rPr>
              <w:t xml:space="preserve">Аналитик </w:t>
            </w:r>
            <w:r w:rsidR="00210695">
              <w:rPr>
                <w:sz w:val="24"/>
                <w:szCs w:val="24"/>
              </w:rPr>
              <w:br/>
            </w:r>
            <w:r w:rsidRPr="002B0BB9">
              <w:rPr>
                <w:sz w:val="24"/>
                <w:szCs w:val="24"/>
                <w:lang w:val="en-US"/>
              </w:rPr>
              <w:t xml:space="preserve">Tier </w:t>
            </w:r>
            <w:r w:rsidRPr="002B0BB9">
              <w:rPr>
                <w:sz w:val="24"/>
                <w:szCs w:val="24"/>
              </w:rPr>
              <w:t>1</w:t>
            </w:r>
          </w:p>
        </w:tc>
        <w:tc>
          <w:tcPr>
            <w:tcW w:w="6237" w:type="dxa"/>
            <w:shd w:val="clear" w:color="auto" w:fill="auto"/>
          </w:tcPr>
          <w:p w14:paraId="42960446" w14:textId="77777777" w:rsidR="00766D15" w:rsidRPr="002B0BB9" w:rsidRDefault="00766D15" w:rsidP="00924090">
            <w:pPr>
              <w:pStyle w:val="a4"/>
              <w:ind w:left="0"/>
              <w:contextualSpacing w:val="0"/>
              <w:rPr>
                <w:sz w:val="24"/>
                <w:szCs w:val="24"/>
                <w:lang w:val="kk-KZ"/>
              </w:rPr>
            </w:pPr>
            <w:r w:rsidRPr="002B0BB9">
              <w:rPr>
                <w:sz w:val="24"/>
                <w:szCs w:val="24"/>
                <w:lang w:val="kk-KZ"/>
              </w:rPr>
              <w:t>Может:</w:t>
            </w:r>
          </w:p>
          <w:p w14:paraId="094A560A" w14:textId="03AD81F9" w:rsidR="00766D15" w:rsidRPr="002B0BB9" w:rsidRDefault="00766D15" w:rsidP="00924090">
            <w:pPr>
              <w:pStyle w:val="a4"/>
              <w:ind w:left="466"/>
              <w:contextualSpacing w:val="0"/>
              <w:rPr>
                <w:sz w:val="24"/>
                <w:szCs w:val="24"/>
              </w:rPr>
            </w:pPr>
            <w:r w:rsidRPr="002B0BB9">
              <w:rPr>
                <w:sz w:val="24"/>
                <w:szCs w:val="24"/>
                <w:lang w:val="kk-KZ"/>
              </w:rPr>
              <w:t xml:space="preserve">в случае отсутствия у </w:t>
            </w:r>
            <w:r w:rsidRPr="002B0BB9">
              <w:rPr>
                <w:sz w:val="24"/>
                <w:szCs w:val="24"/>
                <w:lang w:val="en-US"/>
              </w:rPr>
              <w:t>Tier</w:t>
            </w:r>
            <w:r w:rsidRPr="002B0BB9">
              <w:rPr>
                <w:sz w:val="24"/>
                <w:szCs w:val="24"/>
              </w:rPr>
              <w:t xml:space="preserve"> 2</w:t>
            </w:r>
            <w:r w:rsidR="00EA0DC5">
              <w:rPr>
                <w:sz w:val="24"/>
                <w:szCs w:val="24"/>
              </w:rPr>
              <w:t>,3</w:t>
            </w:r>
            <w:r w:rsidRPr="002B0BB9">
              <w:rPr>
                <w:sz w:val="24"/>
                <w:szCs w:val="24"/>
              </w:rPr>
              <w:t>/</w:t>
            </w:r>
            <w:r w:rsidRPr="002B0BB9">
              <w:rPr>
                <w:sz w:val="24"/>
                <w:szCs w:val="24"/>
                <w:lang w:val="en-US"/>
              </w:rPr>
              <w:t>FF</w:t>
            </w:r>
            <w:r w:rsidRPr="002B0BB9">
              <w:rPr>
                <w:sz w:val="24"/>
                <w:szCs w:val="24"/>
              </w:rPr>
              <w:t xml:space="preserve"> </w:t>
            </w:r>
            <w:r w:rsidRPr="002B0BB9">
              <w:rPr>
                <w:sz w:val="24"/>
                <w:szCs w:val="24"/>
                <w:lang w:val="kk-KZ"/>
              </w:rPr>
              <w:t xml:space="preserve">доступа к СУПБ </w:t>
            </w:r>
            <w:r w:rsidRPr="002B0BB9">
              <w:rPr>
                <w:sz w:val="24"/>
                <w:szCs w:val="24"/>
                <w:lang w:val="en-US"/>
              </w:rPr>
              <w:t>Remedy</w:t>
            </w:r>
            <w:r w:rsidRPr="002B0BB9">
              <w:rPr>
                <w:sz w:val="24"/>
                <w:szCs w:val="24"/>
              </w:rPr>
              <w:t xml:space="preserve">, </w:t>
            </w:r>
            <w:r w:rsidRPr="002B0BB9">
              <w:rPr>
                <w:sz w:val="24"/>
                <w:szCs w:val="24"/>
                <w:lang w:val="kk-KZ"/>
              </w:rPr>
              <w:t>принимать от них</w:t>
            </w:r>
            <w:r w:rsidRPr="002B0BB9">
              <w:rPr>
                <w:sz w:val="24"/>
                <w:szCs w:val="24"/>
              </w:rPr>
              <w:t xml:space="preserve"> информацию </w:t>
            </w:r>
            <w:r w:rsidRPr="002B0BB9">
              <w:rPr>
                <w:sz w:val="24"/>
                <w:szCs w:val="24"/>
                <w:lang w:val="kk-KZ"/>
              </w:rPr>
              <w:t>по телефону</w:t>
            </w:r>
            <w:r w:rsidR="00557E2C">
              <w:rPr>
                <w:sz w:val="24"/>
                <w:szCs w:val="24"/>
                <w:lang w:val="kk-KZ"/>
              </w:rPr>
              <w:t xml:space="preserve"> или по другим каналам взаимодействия </w:t>
            </w:r>
            <w:r w:rsidR="00557E2C">
              <w:rPr>
                <w:sz w:val="24"/>
                <w:szCs w:val="24"/>
              </w:rPr>
              <w:t>(</w:t>
            </w:r>
            <w:r w:rsidR="00557E2C">
              <w:rPr>
                <w:sz w:val="24"/>
                <w:szCs w:val="24"/>
                <w:lang w:val="en-US"/>
              </w:rPr>
              <w:t>Messengers</w:t>
            </w:r>
            <w:r w:rsidR="00557E2C" w:rsidRPr="00557E2C">
              <w:rPr>
                <w:sz w:val="24"/>
                <w:szCs w:val="24"/>
              </w:rPr>
              <w:t>)</w:t>
            </w:r>
            <w:r w:rsidRPr="002B0BB9">
              <w:rPr>
                <w:sz w:val="24"/>
                <w:szCs w:val="24"/>
                <w:lang w:val="kk-KZ"/>
              </w:rPr>
              <w:t xml:space="preserve"> и выносить решения о дальнейшей отработке ПБ;</w:t>
            </w:r>
          </w:p>
        </w:tc>
        <w:tc>
          <w:tcPr>
            <w:tcW w:w="1417" w:type="dxa"/>
            <w:shd w:val="clear" w:color="auto" w:fill="auto"/>
          </w:tcPr>
          <w:p w14:paraId="03D37A67" w14:textId="771135B2" w:rsidR="00766D15" w:rsidRPr="002B0BB9" w:rsidRDefault="00210695" w:rsidP="00924090">
            <w:pPr>
              <w:pStyle w:val="a4"/>
              <w:ind w:left="0"/>
              <w:contextualSpacing w:val="0"/>
              <w:jc w:val="center"/>
              <w:rPr>
                <w:sz w:val="24"/>
                <w:szCs w:val="24"/>
              </w:rPr>
            </w:pPr>
            <w:r>
              <w:rPr>
                <w:sz w:val="24"/>
                <w:szCs w:val="24"/>
              </w:rPr>
              <w:t>-</w:t>
            </w:r>
          </w:p>
        </w:tc>
      </w:tr>
      <w:tr w:rsidR="00F3251B" w14:paraId="3E62C883" w14:textId="77777777" w:rsidTr="00F3251B">
        <w:trPr>
          <w:trHeight w:val="374"/>
        </w:trPr>
        <w:tc>
          <w:tcPr>
            <w:tcW w:w="709" w:type="dxa"/>
            <w:shd w:val="clear" w:color="auto" w:fill="auto"/>
          </w:tcPr>
          <w:p w14:paraId="3FB4FC53" w14:textId="3D800E05" w:rsidR="00F3251B" w:rsidRDefault="00F3251B"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1365AB21" w14:textId="160C6ECD" w:rsidR="00F3251B" w:rsidRDefault="00F3251B" w:rsidP="00924090">
            <w:pPr>
              <w:pStyle w:val="a4"/>
              <w:spacing w:before="60" w:after="60"/>
              <w:ind w:left="0"/>
              <w:contextualSpacing w:val="0"/>
              <w:rPr>
                <w:sz w:val="24"/>
                <w:szCs w:val="24"/>
              </w:rPr>
            </w:pPr>
            <w:r>
              <w:rPr>
                <w:sz w:val="24"/>
                <w:szCs w:val="24"/>
              </w:rPr>
              <w:t>Устранение проблемы с СОРМ</w:t>
            </w:r>
          </w:p>
        </w:tc>
      </w:tr>
      <w:tr w:rsidR="00F3251B" w14:paraId="14C553F1" w14:textId="77777777" w:rsidTr="00F8793B">
        <w:trPr>
          <w:trHeight w:val="704"/>
        </w:trPr>
        <w:tc>
          <w:tcPr>
            <w:tcW w:w="709" w:type="dxa"/>
            <w:shd w:val="clear" w:color="auto" w:fill="auto"/>
          </w:tcPr>
          <w:p w14:paraId="72A79F24" w14:textId="6CD68419" w:rsidR="00F3251B" w:rsidRDefault="00F3251B" w:rsidP="00924090">
            <w:pPr>
              <w:pStyle w:val="a4"/>
              <w:ind w:left="0"/>
              <w:contextualSpacing w:val="0"/>
              <w:jc w:val="center"/>
              <w:rPr>
                <w:sz w:val="24"/>
                <w:szCs w:val="24"/>
              </w:rPr>
            </w:pPr>
            <w:r>
              <w:rPr>
                <w:sz w:val="24"/>
                <w:szCs w:val="24"/>
              </w:rPr>
              <w:t>2.2</w:t>
            </w:r>
          </w:p>
        </w:tc>
        <w:tc>
          <w:tcPr>
            <w:tcW w:w="1701" w:type="dxa"/>
            <w:shd w:val="clear" w:color="auto" w:fill="auto"/>
          </w:tcPr>
          <w:p w14:paraId="23912C67" w14:textId="2C4AFFF4" w:rsidR="00F3251B" w:rsidRPr="002B0BB9" w:rsidRDefault="00F3251B" w:rsidP="00924090">
            <w:pPr>
              <w:pStyle w:val="a4"/>
              <w:ind w:left="0"/>
              <w:contextualSpacing w:val="0"/>
              <w:jc w:val="center"/>
              <w:rPr>
                <w:sz w:val="24"/>
                <w:szCs w:val="24"/>
              </w:rPr>
            </w:pPr>
            <w:r>
              <w:rPr>
                <w:sz w:val="24"/>
                <w:szCs w:val="24"/>
              </w:rPr>
              <w:t>Исполнитель</w:t>
            </w:r>
          </w:p>
        </w:tc>
        <w:tc>
          <w:tcPr>
            <w:tcW w:w="6237" w:type="dxa"/>
            <w:shd w:val="clear" w:color="auto" w:fill="auto"/>
          </w:tcPr>
          <w:p w14:paraId="13613CDE" w14:textId="726AA76E" w:rsidR="00F3251B" w:rsidRPr="002B0BB9" w:rsidRDefault="00F3251B" w:rsidP="00924090">
            <w:pPr>
              <w:pStyle w:val="a4"/>
              <w:ind w:left="0"/>
              <w:contextualSpacing w:val="0"/>
              <w:rPr>
                <w:sz w:val="24"/>
                <w:szCs w:val="24"/>
                <w:lang w:val="kk-KZ"/>
              </w:rPr>
            </w:pPr>
            <w:r>
              <w:rPr>
                <w:sz w:val="24"/>
                <w:szCs w:val="24"/>
                <w:lang w:val="kk-KZ"/>
              </w:rPr>
              <w:t xml:space="preserve">Установить код «2б» после устранения проблемы </w:t>
            </w:r>
          </w:p>
        </w:tc>
        <w:tc>
          <w:tcPr>
            <w:tcW w:w="1417" w:type="dxa"/>
            <w:shd w:val="clear" w:color="auto" w:fill="auto"/>
          </w:tcPr>
          <w:p w14:paraId="1468D523" w14:textId="0EEAD0AC" w:rsidR="00F3251B" w:rsidRPr="00F3251B" w:rsidRDefault="00F3251B" w:rsidP="00924090">
            <w:pPr>
              <w:pStyle w:val="a4"/>
              <w:ind w:left="0"/>
              <w:contextualSpacing w:val="0"/>
              <w:jc w:val="center"/>
              <w:rPr>
                <w:sz w:val="24"/>
                <w:szCs w:val="24"/>
                <w:lang w:val="kk-KZ"/>
              </w:rPr>
            </w:pPr>
            <w:r>
              <w:rPr>
                <w:sz w:val="24"/>
                <w:szCs w:val="24"/>
                <w:lang w:val="kk-KZ"/>
              </w:rPr>
              <w:t>В работе</w:t>
            </w:r>
          </w:p>
        </w:tc>
      </w:tr>
      <w:tr w:rsidR="00210695" w14:paraId="5F0A9D6D" w14:textId="77777777" w:rsidTr="00F42F1E">
        <w:trPr>
          <w:trHeight w:val="389"/>
        </w:trPr>
        <w:tc>
          <w:tcPr>
            <w:tcW w:w="709" w:type="dxa"/>
            <w:shd w:val="clear" w:color="auto" w:fill="auto"/>
          </w:tcPr>
          <w:p w14:paraId="6BABEE2A" w14:textId="3F517B4E" w:rsidR="00210695" w:rsidRPr="002B0BB9" w:rsidRDefault="00210695"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3A03FC21" w14:textId="40915753" w:rsidR="00210695" w:rsidRPr="002B0BB9" w:rsidRDefault="00210695" w:rsidP="00924090">
            <w:pPr>
              <w:pStyle w:val="a4"/>
              <w:spacing w:before="60" w:after="60"/>
              <w:ind w:left="0"/>
              <w:contextualSpacing w:val="0"/>
              <w:rPr>
                <w:sz w:val="24"/>
                <w:szCs w:val="24"/>
              </w:rPr>
            </w:pPr>
            <w:r w:rsidRPr="002B0BB9">
              <w:rPr>
                <w:sz w:val="24"/>
                <w:szCs w:val="24"/>
              </w:rPr>
              <w:t>Требуется сервисная поддержка</w:t>
            </w:r>
            <w:r w:rsidRPr="002B0BB9">
              <w:rPr>
                <w:sz w:val="24"/>
                <w:szCs w:val="24"/>
                <w:lang w:val="en-US"/>
              </w:rPr>
              <w:t>?</w:t>
            </w:r>
          </w:p>
        </w:tc>
      </w:tr>
      <w:tr w:rsidR="00210695" w14:paraId="7A906D59" w14:textId="77777777" w:rsidTr="00F42F1E">
        <w:trPr>
          <w:trHeight w:val="389"/>
        </w:trPr>
        <w:tc>
          <w:tcPr>
            <w:tcW w:w="709" w:type="dxa"/>
            <w:shd w:val="clear" w:color="auto" w:fill="auto"/>
          </w:tcPr>
          <w:p w14:paraId="49E827BC" w14:textId="05566647" w:rsidR="00210695" w:rsidRPr="002B0BB9" w:rsidRDefault="00210695" w:rsidP="00924090">
            <w:pPr>
              <w:pStyle w:val="a4"/>
              <w:spacing w:before="120" w:after="120"/>
              <w:ind w:left="0"/>
              <w:contextualSpacing w:val="0"/>
              <w:jc w:val="center"/>
              <w:rPr>
                <w:sz w:val="24"/>
                <w:szCs w:val="24"/>
              </w:rPr>
            </w:pPr>
            <w:r w:rsidRPr="002B0BB9">
              <w:rPr>
                <w:sz w:val="24"/>
                <w:szCs w:val="24"/>
                <w:lang w:val="en-US"/>
              </w:rPr>
              <w:t>3</w:t>
            </w:r>
          </w:p>
        </w:tc>
        <w:tc>
          <w:tcPr>
            <w:tcW w:w="9355" w:type="dxa"/>
            <w:gridSpan w:val="3"/>
            <w:shd w:val="clear" w:color="auto" w:fill="auto"/>
          </w:tcPr>
          <w:p w14:paraId="3C88AB92" w14:textId="751BA4C7" w:rsidR="00210695" w:rsidRPr="002B0BB9" w:rsidRDefault="00210695" w:rsidP="00924090">
            <w:pPr>
              <w:pStyle w:val="a4"/>
              <w:spacing w:before="120" w:after="120"/>
              <w:ind w:left="0"/>
              <w:contextualSpacing w:val="0"/>
              <w:rPr>
                <w:sz w:val="24"/>
                <w:szCs w:val="24"/>
              </w:rPr>
            </w:pPr>
            <w:r w:rsidRPr="002B0BB9">
              <w:rPr>
                <w:sz w:val="24"/>
                <w:szCs w:val="24"/>
              </w:rPr>
              <w:t>Получить сервисную поддержку</w:t>
            </w:r>
          </w:p>
        </w:tc>
      </w:tr>
      <w:tr w:rsidR="00D92999" w14:paraId="6F1204B3" w14:textId="77777777" w:rsidTr="00F8793B">
        <w:trPr>
          <w:trHeight w:val="389"/>
        </w:trPr>
        <w:tc>
          <w:tcPr>
            <w:tcW w:w="709" w:type="dxa"/>
            <w:shd w:val="clear" w:color="auto" w:fill="auto"/>
          </w:tcPr>
          <w:p w14:paraId="560C97DE" w14:textId="7CE50224"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.1</w:t>
            </w:r>
          </w:p>
        </w:tc>
        <w:tc>
          <w:tcPr>
            <w:tcW w:w="1701" w:type="dxa"/>
            <w:shd w:val="clear" w:color="auto" w:fill="auto"/>
          </w:tcPr>
          <w:p w14:paraId="3C2B016E" w14:textId="139A34BB" w:rsidR="00D92999" w:rsidRPr="002B0BB9" w:rsidRDefault="00D92999" w:rsidP="00924090">
            <w:pPr>
              <w:pStyle w:val="a4"/>
              <w:ind w:left="0"/>
              <w:contextualSpacing w:val="0"/>
              <w:jc w:val="center"/>
              <w:rPr>
                <w:sz w:val="24"/>
                <w:szCs w:val="24"/>
              </w:rPr>
            </w:pPr>
            <w:r w:rsidRPr="002B0BB9">
              <w:rPr>
                <w:sz w:val="24"/>
                <w:szCs w:val="24"/>
              </w:rPr>
              <w:t xml:space="preserve">Аналитик </w:t>
            </w:r>
            <w:r w:rsidR="00210695">
              <w:rPr>
                <w:sz w:val="24"/>
                <w:szCs w:val="24"/>
              </w:rPr>
              <w:br/>
            </w:r>
            <w:r w:rsidRPr="002B0BB9">
              <w:rPr>
                <w:sz w:val="24"/>
                <w:szCs w:val="24"/>
                <w:lang w:val="en-US"/>
              </w:rPr>
              <w:t>Tier 3</w:t>
            </w:r>
          </w:p>
        </w:tc>
        <w:tc>
          <w:tcPr>
            <w:tcW w:w="6237" w:type="dxa"/>
            <w:shd w:val="clear" w:color="auto" w:fill="auto"/>
          </w:tcPr>
          <w:p w14:paraId="740A7874" w14:textId="77777777" w:rsidR="00D92999" w:rsidRPr="002B0BB9" w:rsidRDefault="00D92999" w:rsidP="00924090">
            <w:pPr>
              <w:pStyle w:val="a4"/>
              <w:tabs>
                <w:tab w:val="left" w:pos="335"/>
              </w:tabs>
              <w:ind w:left="0"/>
              <w:contextualSpacing w:val="0"/>
              <w:rPr>
                <w:sz w:val="24"/>
                <w:szCs w:val="24"/>
              </w:rPr>
            </w:pPr>
            <w:r w:rsidRPr="002B0BB9">
              <w:rPr>
                <w:sz w:val="24"/>
                <w:szCs w:val="24"/>
              </w:rPr>
              <w:t xml:space="preserve">Эскалировать проблему Супервизору ТП, если она не может быть решена на уровне </w:t>
            </w:r>
            <w:r w:rsidRPr="002B0BB9">
              <w:rPr>
                <w:sz w:val="24"/>
                <w:szCs w:val="24"/>
                <w:lang w:val="en-US"/>
              </w:rPr>
              <w:t>Tier</w:t>
            </w:r>
            <w:r w:rsidRPr="002B0BB9">
              <w:rPr>
                <w:sz w:val="24"/>
                <w:szCs w:val="24"/>
              </w:rPr>
              <w:t xml:space="preserve"> 3</w:t>
            </w:r>
          </w:p>
          <w:p w14:paraId="78EA6C01" w14:textId="77777777" w:rsidR="00D92999" w:rsidRPr="002B0BB9" w:rsidRDefault="00D92999" w:rsidP="00924090">
            <w:pPr>
              <w:pStyle w:val="a4"/>
              <w:tabs>
                <w:tab w:val="left" w:pos="335"/>
              </w:tabs>
              <w:ind w:left="0"/>
              <w:contextualSpacing w:val="0"/>
              <w:rPr>
                <w:sz w:val="24"/>
                <w:szCs w:val="24"/>
              </w:rPr>
            </w:pPr>
            <w:r w:rsidRPr="002B0BB9">
              <w:rPr>
                <w:sz w:val="24"/>
                <w:szCs w:val="24"/>
              </w:rPr>
              <w:t xml:space="preserve">Перед эскалацией </w:t>
            </w:r>
            <w:proofErr w:type="spellStart"/>
            <w:r w:rsidRPr="002B0BB9">
              <w:rPr>
                <w:sz w:val="24"/>
                <w:szCs w:val="24"/>
              </w:rPr>
              <w:t>ПБр</w:t>
            </w:r>
            <w:proofErr w:type="spellEnd"/>
            <w:r w:rsidRPr="002B0BB9">
              <w:rPr>
                <w:sz w:val="24"/>
                <w:szCs w:val="24"/>
              </w:rPr>
              <w:t xml:space="preserve"> супервизору:</w:t>
            </w:r>
          </w:p>
          <w:p w14:paraId="337AFE29" w14:textId="77777777" w:rsidR="00D92999" w:rsidRPr="002B0BB9" w:rsidRDefault="00D92999" w:rsidP="00924090">
            <w:pPr>
              <w:pStyle w:val="a4"/>
              <w:tabs>
                <w:tab w:val="left" w:pos="335"/>
              </w:tabs>
              <w:ind w:left="0"/>
              <w:contextualSpacing w:val="0"/>
              <w:rPr>
                <w:sz w:val="24"/>
                <w:szCs w:val="24"/>
              </w:rPr>
            </w:pPr>
            <w:r w:rsidRPr="002B0BB9">
              <w:rPr>
                <w:sz w:val="24"/>
                <w:szCs w:val="24"/>
              </w:rPr>
              <w:t xml:space="preserve"> заполнить поле «Причины невозможности решения запроса своими силами»;</w:t>
            </w:r>
          </w:p>
          <w:p w14:paraId="686F8AA6" w14:textId="77777777" w:rsidR="00D92999" w:rsidRPr="002B0BB9" w:rsidRDefault="00D92999" w:rsidP="00924090">
            <w:pPr>
              <w:pStyle w:val="a4"/>
              <w:tabs>
                <w:tab w:val="left" w:pos="335"/>
              </w:tabs>
              <w:ind w:left="0"/>
              <w:contextualSpacing w:val="0"/>
              <w:rPr>
                <w:sz w:val="24"/>
                <w:szCs w:val="24"/>
              </w:rPr>
            </w:pPr>
            <w:r w:rsidRPr="002B0BB9">
              <w:rPr>
                <w:sz w:val="24"/>
                <w:szCs w:val="24"/>
              </w:rPr>
              <w:t xml:space="preserve"> вложить файл в поле «Аварийный рапорт»;</w:t>
            </w:r>
          </w:p>
          <w:p w14:paraId="10CED3C2" w14:textId="612D6FF6" w:rsidR="00D92999" w:rsidRPr="002B0BB9" w:rsidRDefault="00D92999" w:rsidP="00924090">
            <w:pPr>
              <w:pStyle w:val="a4"/>
              <w:tabs>
                <w:tab w:val="left" w:pos="335"/>
              </w:tabs>
              <w:ind w:left="0"/>
              <w:contextualSpacing w:val="0"/>
              <w:rPr>
                <w:sz w:val="24"/>
                <w:szCs w:val="24"/>
              </w:rPr>
            </w:pPr>
            <w:r w:rsidRPr="002B0BB9">
              <w:rPr>
                <w:sz w:val="24"/>
                <w:szCs w:val="24"/>
              </w:rPr>
              <w:lastRenderedPageBreak/>
              <w:t>другую информацию.</w:t>
            </w:r>
          </w:p>
          <w:p w14:paraId="58E2B45F" w14:textId="3BDEDE26" w:rsidR="00D92999" w:rsidRPr="003055E3" w:rsidRDefault="00D92999" w:rsidP="00924090">
            <w:pPr>
              <w:pStyle w:val="a4"/>
              <w:tabs>
                <w:tab w:val="left" w:pos="335"/>
              </w:tabs>
              <w:ind w:left="0"/>
              <w:contextualSpacing w:val="0"/>
            </w:pPr>
            <w:r w:rsidRPr="003055E3">
              <w:t xml:space="preserve">Примечание: ПК «СУНР» не позволяет эскалировать </w:t>
            </w:r>
            <w:proofErr w:type="spellStart"/>
            <w:r w:rsidRPr="003055E3">
              <w:t>ПБр</w:t>
            </w:r>
            <w:proofErr w:type="spellEnd"/>
            <w:r w:rsidRPr="003055E3">
              <w:t xml:space="preserve"> Супервизору ТП без вложенного аварийного рапорта, оформленного согласно требованиям соответствующего СЦ  </w:t>
            </w:r>
          </w:p>
        </w:tc>
        <w:tc>
          <w:tcPr>
            <w:tcW w:w="1417" w:type="dxa"/>
            <w:shd w:val="clear" w:color="auto" w:fill="auto"/>
          </w:tcPr>
          <w:p w14:paraId="0C2E916F" w14:textId="106A4747" w:rsidR="00D92999" w:rsidRPr="002B0BB9" w:rsidRDefault="00D92999" w:rsidP="00924090">
            <w:pPr>
              <w:pStyle w:val="a4"/>
              <w:ind w:left="0"/>
              <w:contextualSpacing w:val="0"/>
              <w:jc w:val="center"/>
              <w:rPr>
                <w:sz w:val="24"/>
                <w:szCs w:val="24"/>
              </w:rPr>
            </w:pPr>
            <w:r w:rsidRPr="002B0BB9">
              <w:rPr>
                <w:sz w:val="24"/>
                <w:szCs w:val="24"/>
              </w:rPr>
              <w:lastRenderedPageBreak/>
              <w:t>В работе</w:t>
            </w:r>
          </w:p>
        </w:tc>
      </w:tr>
      <w:tr w:rsidR="00210695" w14:paraId="5D3ADA32" w14:textId="77777777" w:rsidTr="00F42F1E">
        <w:trPr>
          <w:trHeight w:val="389"/>
        </w:trPr>
        <w:tc>
          <w:tcPr>
            <w:tcW w:w="709" w:type="dxa"/>
            <w:shd w:val="clear" w:color="auto" w:fill="auto"/>
          </w:tcPr>
          <w:p w14:paraId="6B30F694" w14:textId="4CD9DA3F" w:rsidR="00210695" w:rsidRPr="002B0BB9" w:rsidRDefault="00210695"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075CD595" w14:textId="2A605642" w:rsidR="00210695" w:rsidRPr="002B0BB9" w:rsidRDefault="00210695" w:rsidP="00924090">
            <w:pPr>
              <w:pStyle w:val="a4"/>
              <w:spacing w:before="60" w:after="60"/>
              <w:ind w:left="0"/>
              <w:contextualSpacing w:val="0"/>
              <w:rPr>
                <w:sz w:val="24"/>
                <w:szCs w:val="24"/>
              </w:rPr>
            </w:pPr>
            <w:r w:rsidRPr="002B0BB9">
              <w:rPr>
                <w:sz w:val="24"/>
                <w:szCs w:val="24"/>
              </w:rPr>
              <w:t>Критическая авария (</w:t>
            </w:r>
            <w:r w:rsidRPr="002B0BB9">
              <w:rPr>
                <w:sz w:val="24"/>
                <w:szCs w:val="24"/>
                <w:lang w:val="en-US"/>
              </w:rPr>
              <w:t>Critical alarm)</w:t>
            </w:r>
            <w:r w:rsidRPr="002B0BB9">
              <w:rPr>
                <w:sz w:val="24"/>
                <w:szCs w:val="24"/>
              </w:rPr>
              <w:t>:</w:t>
            </w:r>
          </w:p>
        </w:tc>
      </w:tr>
      <w:tr w:rsidR="00D92999" w14:paraId="350902AF" w14:textId="77777777" w:rsidTr="00F8793B">
        <w:trPr>
          <w:trHeight w:val="389"/>
        </w:trPr>
        <w:tc>
          <w:tcPr>
            <w:tcW w:w="709" w:type="dxa"/>
            <w:shd w:val="clear" w:color="auto" w:fill="auto"/>
          </w:tcPr>
          <w:p w14:paraId="44E401A0" w14:textId="4BE1C0C5"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.1</w:t>
            </w:r>
          </w:p>
        </w:tc>
        <w:tc>
          <w:tcPr>
            <w:tcW w:w="1701" w:type="dxa"/>
            <w:shd w:val="clear" w:color="auto" w:fill="auto"/>
          </w:tcPr>
          <w:p w14:paraId="7A1F3575" w14:textId="44FB2A9C" w:rsidR="00D92999" w:rsidRPr="002B0BB9" w:rsidRDefault="00D92999" w:rsidP="00924090">
            <w:pPr>
              <w:pStyle w:val="a4"/>
              <w:ind w:left="0"/>
              <w:contextualSpacing w:val="0"/>
              <w:jc w:val="center"/>
              <w:rPr>
                <w:sz w:val="24"/>
                <w:szCs w:val="24"/>
              </w:rPr>
            </w:pPr>
            <w:r w:rsidRPr="002B0BB9">
              <w:rPr>
                <w:sz w:val="24"/>
                <w:szCs w:val="24"/>
              </w:rPr>
              <w:t>Аналитик</w:t>
            </w:r>
            <w:r w:rsidR="00210695">
              <w:rPr>
                <w:sz w:val="24"/>
                <w:szCs w:val="24"/>
              </w:rPr>
              <w:br/>
            </w:r>
            <w:r w:rsidRPr="002B0BB9">
              <w:rPr>
                <w:sz w:val="24"/>
                <w:szCs w:val="24"/>
                <w:lang w:val="en-US"/>
              </w:rPr>
              <w:t>Tier 3</w:t>
            </w:r>
          </w:p>
        </w:tc>
        <w:tc>
          <w:tcPr>
            <w:tcW w:w="6237" w:type="dxa"/>
            <w:shd w:val="clear" w:color="auto" w:fill="auto"/>
          </w:tcPr>
          <w:p w14:paraId="41754764" w14:textId="77777777" w:rsidR="00D92999" w:rsidRPr="002B0BB9" w:rsidRDefault="00D92999" w:rsidP="00924090">
            <w:pPr>
              <w:pStyle w:val="a4"/>
              <w:tabs>
                <w:tab w:val="left" w:pos="1134"/>
              </w:tabs>
              <w:ind w:left="0"/>
              <w:contextualSpacing w:val="0"/>
              <w:jc w:val="both"/>
              <w:rPr>
                <w:sz w:val="24"/>
                <w:szCs w:val="24"/>
              </w:rPr>
            </w:pPr>
            <w:r w:rsidRPr="002B0BB9">
              <w:rPr>
                <w:sz w:val="24"/>
                <w:szCs w:val="24"/>
                <w:lang w:val="kk-KZ"/>
              </w:rPr>
              <w:t>Самостоятельно обратиться в сервисный центр производителя по критическим авариям согласно сервисным инструкциям по данному направлению</w:t>
            </w:r>
            <w:r w:rsidRPr="002B0BB9">
              <w:rPr>
                <w:sz w:val="24"/>
                <w:szCs w:val="24"/>
              </w:rPr>
              <w:t xml:space="preserve">. </w:t>
            </w:r>
          </w:p>
          <w:p w14:paraId="1A52BDA5" w14:textId="1D4E8014" w:rsidR="00D92999" w:rsidRPr="002B0BB9" w:rsidRDefault="00D92999" w:rsidP="00924090">
            <w:pPr>
              <w:pStyle w:val="a4"/>
              <w:tabs>
                <w:tab w:val="left" w:pos="1134"/>
              </w:tabs>
              <w:ind w:left="0"/>
              <w:contextualSpacing w:val="0"/>
              <w:jc w:val="both"/>
              <w:rPr>
                <w:sz w:val="24"/>
                <w:szCs w:val="24"/>
              </w:rPr>
            </w:pPr>
            <w:r w:rsidRPr="002B0BB9">
              <w:rPr>
                <w:sz w:val="24"/>
                <w:szCs w:val="24"/>
              </w:rPr>
              <w:t xml:space="preserve">Затем эскалировать </w:t>
            </w:r>
            <w:proofErr w:type="spellStart"/>
            <w:r w:rsidRPr="002B0BB9">
              <w:rPr>
                <w:sz w:val="24"/>
                <w:szCs w:val="24"/>
              </w:rPr>
              <w:t>ПБр</w:t>
            </w:r>
            <w:proofErr w:type="spellEnd"/>
            <w:r w:rsidRPr="002B0BB9">
              <w:rPr>
                <w:sz w:val="24"/>
                <w:szCs w:val="24"/>
              </w:rPr>
              <w:t xml:space="preserve"> Супервизору ТП, как указано в предыдущем пункте.</w:t>
            </w:r>
          </w:p>
        </w:tc>
        <w:tc>
          <w:tcPr>
            <w:tcW w:w="1417" w:type="dxa"/>
            <w:shd w:val="clear" w:color="auto" w:fill="auto"/>
          </w:tcPr>
          <w:p w14:paraId="73422B65" w14:textId="20B7E4D9"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210695" w14:paraId="2C774D15" w14:textId="77777777" w:rsidTr="00F42F1E">
        <w:trPr>
          <w:trHeight w:val="389"/>
        </w:trPr>
        <w:tc>
          <w:tcPr>
            <w:tcW w:w="709" w:type="dxa"/>
            <w:shd w:val="clear" w:color="auto" w:fill="auto"/>
          </w:tcPr>
          <w:p w14:paraId="61CD99E1" w14:textId="7E199EAF" w:rsidR="00210695" w:rsidRPr="00210695" w:rsidRDefault="00210695"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4EF40866" w14:textId="01964D21" w:rsidR="00210695" w:rsidRPr="002B0BB9" w:rsidRDefault="00210695" w:rsidP="00924090">
            <w:pPr>
              <w:pStyle w:val="a4"/>
              <w:spacing w:before="60" w:after="60"/>
              <w:ind w:left="0"/>
              <w:contextualSpacing w:val="0"/>
              <w:rPr>
                <w:sz w:val="24"/>
                <w:szCs w:val="24"/>
              </w:rPr>
            </w:pPr>
            <w:r w:rsidRPr="002B0BB9">
              <w:rPr>
                <w:sz w:val="24"/>
                <w:szCs w:val="24"/>
                <w:lang w:val="kk-KZ"/>
              </w:rPr>
              <w:t>Проблема вызвана другой компонентой:</w:t>
            </w:r>
          </w:p>
        </w:tc>
      </w:tr>
      <w:tr w:rsidR="00D92999" w14:paraId="6E0D43CD" w14:textId="77777777" w:rsidTr="00F8793B">
        <w:trPr>
          <w:trHeight w:val="389"/>
        </w:trPr>
        <w:tc>
          <w:tcPr>
            <w:tcW w:w="709" w:type="dxa"/>
            <w:shd w:val="clear" w:color="auto" w:fill="auto"/>
          </w:tcPr>
          <w:p w14:paraId="2F35DA86" w14:textId="157A061A" w:rsidR="00D92999" w:rsidRPr="002B0BB9" w:rsidRDefault="00CB7E9F" w:rsidP="00924090">
            <w:pPr>
              <w:pStyle w:val="a4"/>
              <w:ind w:left="0"/>
              <w:contextualSpacing w:val="0"/>
              <w:jc w:val="center"/>
              <w:rPr>
                <w:sz w:val="24"/>
                <w:szCs w:val="24"/>
                <w:lang w:val="en-US"/>
              </w:rPr>
            </w:pPr>
            <w:r w:rsidRPr="002B0BB9">
              <w:rPr>
                <w:sz w:val="24"/>
                <w:szCs w:val="24"/>
                <w:lang w:val="en-US"/>
              </w:rPr>
              <w:t>3</w:t>
            </w:r>
            <w:r w:rsidRPr="002B0BB9">
              <w:rPr>
                <w:sz w:val="24"/>
                <w:szCs w:val="24"/>
              </w:rPr>
              <w:t>.1</w:t>
            </w:r>
          </w:p>
        </w:tc>
        <w:tc>
          <w:tcPr>
            <w:tcW w:w="1701" w:type="dxa"/>
            <w:shd w:val="clear" w:color="auto" w:fill="auto"/>
          </w:tcPr>
          <w:p w14:paraId="400D24CA" w14:textId="638091C8" w:rsidR="00D92999" w:rsidRPr="002B0BB9" w:rsidRDefault="00D92999" w:rsidP="00924090">
            <w:pPr>
              <w:pStyle w:val="a4"/>
              <w:ind w:left="0"/>
              <w:contextualSpacing w:val="0"/>
              <w:jc w:val="center"/>
              <w:rPr>
                <w:sz w:val="24"/>
                <w:szCs w:val="24"/>
              </w:rPr>
            </w:pPr>
            <w:r w:rsidRPr="002B0BB9">
              <w:rPr>
                <w:sz w:val="24"/>
                <w:szCs w:val="24"/>
              </w:rPr>
              <w:t>Супервизор ТП</w:t>
            </w:r>
          </w:p>
        </w:tc>
        <w:tc>
          <w:tcPr>
            <w:tcW w:w="6237" w:type="dxa"/>
            <w:shd w:val="clear" w:color="auto" w:fill="auto"/>
          </w:tcPr>
          <w:p w14:paraId="5349389E" w14:textId="55CD0D9D" w:rsidR="00D92999" w:rsidRPr="002B0BB9" w:rsidRDefault="00D92999" w:rsidP="00924090">
            <w:pPr>
              <w:pStyle w:val="a4"/>
              <w:tabs>
                <w:tab w:val="left" w:pos="1134"/>
              </w:tabs>
              <w:ind w:left="0"/>
              <w:contextualSpacing w:val="0"/>
              <w:jc w:val="both"/>
              <w:rPr>
                <w:sz w:val="24"/>
                <w:szCs w:val="24"/>
                <w:lang w:val="kk-KZ"/>
              </w:rPr>
            </w:pPr>
            <w:r w:rsidRPr="002B0BB9">
              <w:rPr>
                <w:sz w:val="24"/>
                <w:szCs w:val="24"/>
                <w:lang w:val="kk-KZ"/>
              </w:rPr>
              <w:t>Отвергает ПБр и прописывает в нем факты, п</w:t>
            </w:r>
            <w:r w:rsidR="00210695">
              <w:rPr>
                <w:sz w:val="24"/>
                <w:szCs w:val="24"/>
                <w:lang w:val="kk-KZ"/>
              </w:rPr>
              <w:t>о</w:t>
            </w:r>
            <w:r w:rsidRPr="002B0BB9">
              <w:rPr>
                <w:sz w:val="24"/>
                <w:szCs w:val="24"/>
                <w:lang w:val="kk-KZ"/>
              </w:rPr>
              <w:t xml:space="preserve">дтверждающие, что причина аварии вызвана другой компонентой </w:t>
            </w:r>
          </w:p>
        </w:tc>
        <w:tc>
          <w:tcPr>
            <w:tcW w:w="1417" w:type="dxa"/>
            <w:shd w:val="clear" w:color="auto" w:fill="auto"/>
          </w:tcPr>
          <w:p w14:paraId="73E2EB5F" w14:textId="77777777" w:rsidR="00D92999" w:rsidRDefault="00210695" w:rsidP="00924090">
            <w:pPr>
              <w:pStyle w:val="a4"/>
              <w:ind w:left="0"/>
              <w:contextualSpacing w:val="0"/>
              <w:jc w:val="center"/>
              <w:rPr>
                <w:sz w:val="24"/>
                <w:szCs w:val="24"/>
              </w:rPr>
            </w:pPr>
            <w:r w:rsidRPr="002B0BB9">
              <w:rPr>
                <w:sz w:val="24"/>
                <w:szCs w:val="24"/>
              </w:rPr>
              <w:t>В работе</w:t>
            </w:r>
            <w:r>
              <w:rPr>
                <w:sz w:val="24"/>
                <w:szCs w:val="24"/>
              </w:rPr>
              <w:t xml:space="preserve"> </w:t>
            </w:r>
            <w:r w:rsidRPr="002B0BB9">
              <w:rPr>
                <w:sz w:val="24"/>
                <w:szCs w:val="24"/>
              </w:rPr>
              <w:t>→</w:t>
            </w:r>
            <w:r>
              <w:rPr>
                <w:sz w:val="24"/>
                <w:szCs w:val="24"/>
              </w:rPr>
              <w:t xml:space="preserve"> отвергнут</w:t>
            </w:r>
          </w:p>
          <w:p w14:paraId="3B0DDA11" w14:textId="2527688F" w:rsidR="00210695" w:rsidRPr="002B0BB9" w:rsidRDefault="00210695" w:rsidP="00924090">
            <w:pPr>
              <w:pStyle w:val="a4"/>
              <w:ind w:left="0"/>
              <w:contextualSpacing w:val="0"/>
              <w:jc w:val="center"/>
              <w:rPr>
                <w:sz w:val="24"/>
                <w:szCs w:val="24"/>
              </w:rPr>
            </w:pPr>
          </w:p>
        </w:tc>
      </w:tr>
      <w:tr w:rsidR="00210695" w14:paraId="6D05DE3C" w14:textId="77777777" w:rsidTr="00F42F1E">
        <w:trPr>
          <w:trHeight w:val="389"/>
        </w:trPr>
        <w:tc>
          <w:tcPr>
            <w:tcW w:w="709" w:type="dxa"/>
            <w:shd w:val="clear" w:color="auto" w:fill="auto"/>
          </w:tcPr>
          <w:p w14:paraId="559595AD" w14:textId="180AC0AB" w:rsidR="00210695" w:rsidRPr="002B0BB9" w:rsidRDefault="00210695"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0B0B6280" w14:textId="2CAD866D" w:rsidR="00210695" w:rsidRPr="002B0BB9" w:rsidRDefault="00210695" w:rsidP="00924090">
            <w:pPr>
              <w:pStyle w:val="a4"/>
              <w:spacing w:before="60" w:after="60"/>
              <w:ind w:left="0"/>
              <w:contextualSpacing w:val="0"/>
              <w:rPr>
                <w:sz w:val="24"/>
                <w:szCs w:val="24"/>
              </w:rPr>
            </w:pPr>
            <w:r w:rsidRPr="002B0BB9">
              <w:rPr>
                <w:sz w:val="24"/>
                <w:szCs w:val="24"/>
              </w:rPr>
              <w:t>Супервизор может оказать поддержку самостоятельно:</w:t>
            </w:r>
          </w:p>
        </w:tc>
      </w:tr>
      <w:tr w:rsidR="00D92999" w14:paraId="285BDF60" w14:textId="77777777" w:rsidTr="00F8793B">
        <w:trPr>
          <w:trHeight w:val="389"/>
        </w:trPr>
        <w:tc>
          <w:tcPr>
            <w:tcW w:w="709" w:type="dxa"/>
            <w:shd w:val="clear" w:color="auto" w:fill="auto"/>
          </w:tcPr>
          <w:p w14:paraId="7816C5DF" w14:textId="405044D6"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.2</w:t>
            </w:r>
          </w:p>
        </w:tc>
        <w:tc>
          <w:tcPr>
            <w:tcW w:w="1701" w:type="dxa"/>
            <w:shd w:val="clear" w:color="auto" w:fill="auto"/>
          </w:tcPr>
          <w:p w14:paraId="1CB205F5" w14:textId="37D87DB5" w:rsidR="00D92999" w:rsidRPr="002B0BB9" w:rsidRDefault="00D92999" w:rsidP="00924090">
            <w:pPr>
              <w:pStyle w:val="a4"/>
              <w:ind w:left="0"/>
              <w:contextualSpacing w:val="0"/>
              <w:jc w:val="center"/>
              <w:rPr>
                <w:sz w:val="24"/>
                <w:szCs w:val="24"/>
              </w:rPr>
            </w:pPr>
            <w:r w:rsidRPr="002B0BB9">
              <w:rPr>
                <w:sz w:val="24"/>
                <w:szCs w:val="24"/>
              </w:rPr>
              <w:t>Супервизор ТП</w:t>
            </w:r>
          </w:p>
        </w:tc>
        <w:tc>
          <w:tcPr>
            <w:tcW w:w="6237" w:type="dxa"/>
            <w:shd w:val="clear" w:color="auto" w:fill="auto"/>
          </w:tcPr>
          <w:p w14:paraId="075B6020" w14:textId="6FB5F382" w:rsidR="00D92999" w:rsidRPr="002B0BB9" w:rsidRDefault="00D92999" w:rsidP="00924090">
            <w:pPr>
              <w:pStyle w:val="a4"/>
              <w:tabs>
                <w:tab w:val="left" w:pos="335"/>
              </w:tabs>
              <w:ind w:left="0"/>
              <w:contextualSpacing w:val="0"/>
              <w:rPr>
                <w:sz w:val="24"/>
                <w:szCs w:val="24"/>
              </w:rPr>
            </w:pPr>
            <w:r w:rsidRPr="002B0BB9">
              <w:rPr>
                <w:sz w:val="24"/>
                <w:szCs w:val="24"/>
              </w:rPr>
              <w:t xml:space="preserve">Анализировать проблему, сопроводить </w:t>
            </w:r>
            <w:proofErr w:type="spellStart"/>
            <w:r w:rsidRPr="002B0BB9">
              <w:rPr>
                <w:sz w:val="24"/>
                <w:szCs w:val="24"/>
              </w:rPr>
              <w:t>ПБр</w:t>
            </w:r>
            <w:proofErr w:type="spellEnd"/>
            <w:r w:rsidRPr="002B0BB9">
              <w:rPr>
                <w:sz w:val="24"/>
                <w:szCs w:val="24"/>
              </w:rPr>
              <w:t xml:space="preserve"> своими комментариями и/или рекомендациями и вернуть Исполнителю </w:t>
            </w:r>
          </w:p>
          <w:p w14:paraId="749B4AE9" w14:textId="6A7A87FB" w:rsidR="00D92999" w:rsidRPr="002B0BB9" w:rsidRDefault="00D92999" w:rsidP="00924090">
            <w:pPr>
              <w:pStyle w:val="a4"/>
              <w:tabs>
                <w:tab w:val="left" w:pos="1134"/>
              </w:tabs>
              <w:ind w:left="0"/>
              <w:contextualSpacing w:val="0"/>
              <w:jc w:val="both"/>
              <w:rPr>
                <w:sz w:val="24"/>
                <w:szCs w:val="24"/>
                <w:lang w:val="kk-KZ"/>
              </w:rPr>
            </w:pPr>
          </w:p>
        </w:tc>
        <w:tc>
          <w:tcPr>
            <w:tcW w:w="1417" w:type="dxa"/>
            <w:shd w:val="clear" w:color="auto" w:fill="auto"/>
          </w:tcPr>
          <w:p w14:paraId="0495D4B8" w14:textId="64B387D3"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210695" w14:paraId="1708A58F" w14:textId="77777777" w:rsidTr="00F42F1E">
        <w:trPr>
          <w:trHeight w:val="389"/>
        </w:trPr>
        <w:tc>
          <w:tcPr>
            <w:tcW w:w="709" w:type="dxa"/>
            <w:shd w:val="clear" w:color="auto" w:fill="auto"/>
          </w:tcPr>
          <w:p w14:paraId="23531D7C" w14:textId="11D39858" w:rsidR="00210695" w:rsidRPr="002B0BB9" w:rsidRDefault="00210695"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506D9324" w14:textId="1818FDF7" w:rsidR="00210695" w:rsidRPr="002B0BB9" w:rsidRDefault="00210695" w:rsidP="00924090">
            <w:pPr>
              <w:pStyle w:val="a4"/>
              <w:spacing w:before="60" w:after="60"/>
              <w:ind w:left="0"/>
              <w:contextualSpacing w:val="0"/>
              <w:rPr>
                <w:sz w:val="24"/>
                <w:szCs w:val="24"/>
              </w:rPr>
            </w:pPr>
            <w:r w:rsidRPr="002B0BB9">
              <w:rPr>
                <w:sz w:val="24"/>
                <w:szCs w:val="24"/>
              </w:rPr>
              <w:t>Требуется привлечение СЦ</w:t>
            </w:r>
            <w:r w:rsidRPr="002B0BB9">
              <w:rPr>
                <w:sz w:val="24"/>
                <w:szCs w:val="24"/>
                <w:lang w:val="en-US"/>
              </w:rPr>
              <w:t>?</w:t>
            </w:r>
          </w:p>
        </w:tc>
      </w:tr>
      <w:tr w:rsidR="00D92999" w14:paraId="4459A590" w14:textId="77777777" w:rsidTr="00F8793B">
        <w:trPr>
          <w:trHeight w:val="389"/>
        </w:trPr>
        <w:tc>
          <w:tcPr>
            <w:tcW w:w="709" w:type="dxa"/>
            <w:shd w:val="clear" w:color="auto" w:fill="auto"/>
          </w:tcPr>
          <w:p w14:paraId="338DB441" w14:textId="22002F45"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.2</w:t>
            </w:r>
          </w:p>
        </w:tc>
        <w:tc>
          <w:tcPr>
            <w:tcW w:w="1701" w:type="dxa"/>
            <w:shd w:val="clear" w:color="auto" w:fill="auto"/>
          </w:tcPr>
          <w:p w14:paraId="5E490292" w14:textId="78D1ABD1" w:rsidR="00D92999" w:rsidRPr="002B0BB9" w:rsidRDefault="00D92999" w:rsidP="00924090">
            <w:pPr>
              <w:pStyle w:val="a4"/>
              <w:ind w:left="0"/>
              <w:contextualSpacing w:val="0"/>
              <w:jc w:val="center"/>
              <w:rPr>
                <w:sz w:val="24"/>
                <w:szCs w:val="24"/>
              </w:rPr>
            </w:pPr>
            <w:r w:rsidRPr="002B0BB9">
              <w:rPr>
                <w:sz w:val="24"/>
                <w:szCs w:val="24"/>
              </w:rPr>
              <w:t>Супервизор ТП</w:t>
            </w:r>
          </w:p>
        </w:tc>
        <w:tc>
          <w:tcPr>
            <w:tcW w:w="6237" w:type="dxa"/>
            <w:shd w:val="clear" w:color="auto" w:fill="auto"/>
          </w:tcPr>
          <w:p w14:paraId="2395C7A1" w14:textId="760EF130" w:rsidR="00D92999" w:rsidRPr="002B0BB9" w:rsidRDefault="00D92999" w:rsidP="00924090">
            <w:pPr>
              <w:pStyle w:val="a4"/>
              <w:tabs>
                <w:tab w:val="left" w:pos="335"/>
              </w:tabs>
              <w:ind w:left="0"/>
              <w:contextualSpacing w:val="0"/>
              <w:rPr>
                <w:sz w:val="24"/>
                <w:szCs w:val="24"/>
              </w:rPr>
            </w:pPr>
            <w:r w:rsidRPr="002B0BB9">
              <w:rPr>
                <w:sz w:val="24"/>
                <w:szCs w:val="24"/>
              </w:rPr>
              <w:t>Создать кейс в СЦ, отправив сформированный Исполнителем аварийный рапорт.</w:t>
            </w:r>
          </w:p>
          <w:p w14:paraId="6D229E9A" w14:textId="6440E133" w:rsidR="00D92999" w:rsidRPr="002B0BB9" w:rsidRDefault="00D92999" w:rsidP="00924090">
            <w:pPr>
              <w:pStyle w:val="a4"/>
              <w:tabs>
                <w:tab w:val="left" w:pos="335"/>
              </w:tabs>
              <w:ind w:left="0"/>
              <w:contextualSpacing w:val="0"/>
              <w:rPr>
                <w:sz w:val="24"/>
                <w:szCs w:val="24"/>
              </w:rPr>
            </w:pPr>
            <w:r w:rsidRPr="002B0BB9">
              <w:rPr>
                <w:sz w:val="24"/>
                <w:szCs w:val="24"/>
              </w:rPr>
              <w:t xml:space="preserve">Перевести </w:t>
            </w:r>
            <w:proofErr w:type="spellStart"/>
            <w:r w:rsidRPr="002B0BB9">
              <w:rPr>
                <w:sz w:val="24"/>
                <w:szCs w:val="24"/>
              </w:rPr>
              <w:t>ПБр</w:t>
            </w:r>
            <w:proofErr w:type="spellEnd"/>
            <w:r w:rsidRPr="002B0BB9">
              <w:rPr>
                <w:sz w:val="24"/>
                <w:szCs w:val="24"/>
              </w:rPr>
              <w:t xml:space="preserve"> в статус «</w:t>
            </w:r>
            <w:r w:rsidR="00EA0DC5">
              <w:rPr>
                <w:sz w:val="24"/>
                <w:szCs w:val="24"/>
              </w:rPr>
              <w:t>Поиск решения инцидента супервизором ТП</w:t>
            </w:r>
            <w:r w:rsidRPr="002B0BB9">
              <w:rPr>
                <w:sz w:val="24"/>
                <w:szCs w:val="24"/>
              </w:rPr>
              <w:t xml:space="preserve">». </w:t>
            </w:r>
          </w:p>
          <w:p w14:paraId="3D692D9C" w14:textId="53F89BF6" w:rsidR="00D92999" w:rsidRPr="002B0BB9" w:rsidRDefault="00D92999" w:rsidP="00924090">
            <w:pPr>
              <w:pStyle w:val="a4"/>
              <w:tabs>
                <w:tab w:val="left" w:pos="335"/>
              </w:tabs>
              <w:ind w:left="0"/>
              <w:contextualSpacing w:val="0"/>
              <w:rPr>
                <w:sz w:val="24"/>
                <w:szCs w:val="24"/>
              </w:rPr>
            </w:pPr>
            <w:r w:rsidRPr="002B0BB9">
              <w:rPr>
                <w:sz w:val="24"/>
                <w:szCs w:val="24"/>
              </w:rPr>
              <w:t>Продлить КС решения этого ПБ.</w:t>
            </w:r>
          </w:p>
          <w:p w14:paraId="31F47687" w14:textId="697F3E58" w:rsidR="00D92999" w:rsidRPr="002B0BB9" w:rsidRDefault="00D92999" w:rsidP="00924090">
            <w:pPr>
              <w:pStyle w:val="a4"/>
              <w:tabs>
                <w:tab w:val="left" w:pos="335"/>
              </w:tabs>
              <w:ind w:left="0"/>
              <w:contextualSpacing w:val="0"/>
              <w:rPr>
                <w:sz w:val="24"/>
                <w:szCs w:val="24"/>
              </w:rPr>
            </w:pPr>
            <w:r w:rsidRPr="002B0BB9">
              <w:rPr>
                <w:sz w:val="24"/>
                <w:szCs w:val="24"/>
              </w:rPr>
              <w:t xml:space="preserve">Перевести </w:t>
            </w:r>
            <w:proofErr w:type="spellStart"/>
            <w:r w:rsidRPr="002B0BB9">
              <w:rPr>
                <w:sz w:val="24"/>
                <w:szCs w:val="24"/>
              </w:rPr>
              <w:t>ПБр</w:t>
            </w:r>
            <w:proofErr w:type="spellEnd"/>
            <w:r w:rsidRPr="002B0BB9">
              <w:rPr>
                <w:sz w:val="24"/>
                <w:szCs w:val="24"/>
              </w:rPr>
              <w:t xml:space="preserve"> в задачу «Ожидание ответа из СЦ на кейс по устранению инцидента».</w:t>
            </w:r>
          </w:p>
        </w:tc>
        <w:tc>
          <w:tcPr>
            <w:tcW w:w="1417" w:type="dxa"/>
            <w:shd w:val="clear" w:color="auto" w:fill="auto"/>
          </w:tcPr>
          <w:p w14:paraId="0A73EA92" w14:textId="06E2214B" w:rsidR="00D92999" w:rsidRPr="002B0BB9" w:rsidRDefault="00D92999" w:rsidP="00924090">
            <w:pPr>
              <w:pStyle w:val="a4"/>
              <w:ind w:left="0"/>
              <w:contextualSpacing w:val="0"/>
              <w:jc w:val="center"/>
              <w:rPr>
                <w:sz w:val="24"/>
                <w:szCs w:val="24"/>
              </w:rPr>
            </w:pPr>
            <w:r w:rsidRPr="002B0BB9">
              <w:rPr>
                <w:sz w:val="24"/>
                <w:szCs w:val="24"/>
              </w:rPr>
              <w:t xml:space="preserve">В работе </w:t>
            </w:r>
            <w:r w:rsidRPr="002B0BB9">
              <w:rPr>
                <w:sz w:val="24"/>
                <w:szCs w:val="24"/>
              </w:rPr>
              <w:br/>
            </w:r>
          </w:p>
        </w:tc>
      </w:tr>
      <w:tr w:rsidR="00D92999" w14:paraId="3CF14B36" w14:textId="77777777" w:rsidTr="00F8793B">
        <w:trPr>
          <w:trHeight w:val="389"/>
        </w:trPr>
        <w:tc>
          <w:tcPr>
            <w:tcW w:w="709" w:type="dxa"/>
            <w:shd w:val="clear" w:color="auto" w:fill="auto"/>
          </w:tcPr>
          <w:p w14:paraId="5ED6F77F" w14:textId="45E5175F"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.3</w:t>
            </w:r>
          </w:p>
        </w:tc>
        <w:tc>
          <w:tcPr>
            <w:tcW w:w="1701" w:type="dxa"/>
            <w:shd w:val="clear" w:color="auto" w:fill="auto"/>
          </w:tcPr>
          <w:p w14:paraId="77E1B506" w14:textId="7E858762" w:rsidR="00D92999" w:rsidRPr="002B0BB9" w:rsidRDefault="00D92999" w:rsidP="00924090">
            <w:pPr>
              <w:pStyle w:val="a4"/>
              <w:ind w:left="0"/>
              <w:contextualSpacing w:val="0"/>
              <w:jc w:val="center"/>
              <w:rPr>
                <w:sz w:val="24"/>
                <w:szCs w:val="24"/>
              </w:rPr>
            </w:pPr>
            <w:r w:rsidRPr="002B0BB9">
              <w:rPr>
                <w:sz w:val="24"/>
                <w:szCs w:val="24"/>
              </w:rPr>
              <w:t>Супервизор ТП</w:t>
            </w:r>
          </w:p>
        </w:tc>
        <w:tc>
          <w:tcPr>
            <w:tcW w:w="6237" w:type="dxa"/>
            <w:shd w:val="clear" w:color="auto" w:fill="auto"/>
          </w:tcPr>
          <w:p w14:paraId="621D71F7" w14:textId="77777777" w:rsidR="00D92999" w:rsidRPr="002B0BB9" w:rsidRDefault="00D92999" w:rsidP="00924090">
            <w:pPr>
              <w:pStyle w:val="a4"/>
              <w:tabs>
                <w:tab w:val="left" w:pos="335"/>
              </w:tabs>
              <w:ind w:left="0"/>
              <w:contextualSpacing w:val="0"/>
              <w:rPr>
                <w:sz w:val="24"/>
                <w:szCs w:val="24"/>
              </w:rPr>
            </w:pPr>
            <w:r w:rsidRPr="002B0BB9">
              <w:rPr>
                <w:sz w:val="24"/>
                <w:szCs w:val="24"/>
              </w:rPr>
              <w:t>Контролировать получение ответа из СЦ в установленный срок.</w:t>
            </w:r>
          </w:p>
          <w:p w14:paraId="79FE0655" w14:textId="64FDA91E" w:rsidR="00D92999" w:rsidRPr="002B0BB9" w:rsidRDefault="00D92999" w:rsidP="00924090">
            <w:pPr>
              <w:pStyle w:val="a4"/>
              <w:tabs>
                <w:tab w:val="left" w:pos="335"/>
              </w:tabs>
              <w:ind w:left="0"/>
              <w:contextualSpacing w:val="0"/>
              <w:rPr>
                <w:sz w:val="24"/>
                <w:szCs w:val="24"/>
              </w:rPr>
            </w:pPr>
            <w:r w:rsidRPr="002B0BB9">
              <w:rPr>
                <w:sz w:val="24"/>
                <w:szCs w:val="24"/>
                <w:lang w:val="kk-KZ"/>
              </w:rPr>
              <w:t>Отразить рекомендации СЦ в виде комментариев в ПБр</w:t>
            </w:r>
            <w:r w:rsidRPr="002B0BB9">
              <w:rPr>
                <w:sz w:val="24"/>
                <w:szCs w:val="24"/>
              </w:rPr>
              <w:t>.</w:t>
            </w:r>
          </w:p>
          <w:p w14:paraId="28EAAAFB" w14:textId="3C3F3D7A" w:rsidR="00D92999" w:rsidRPr="002B0BB9" w:rsidRDefault="00D92999" w:rsidP="00924090">
            <w:pPr>
              <w:pStyle w:val="a4"/>
              <w:tabs>
                <w:tab w:val="left" w:pos="335"/>
              </w:tabs>
              <w:ind w:left="0"/>
              <w:contextualSpacing w:val="0"/>
              <w:rPr>
                <w:sz w:val="24"/>
                <w:szCs w:val="24"/>
              </w:rPr>
            </w:pPr>
            <w:r w:rsidRPr="002B0BB9">
              <w:rPr>
                <w:sz w:val="24"/>
                <w:szCs w:val="24"/>
              </w:rPr>
              <w:t xml:space="preserve">После закрытия аварийного рапорта в СЦ, вернуть </w:t>
            </w:r>
            <w:proofErr w:type="spellStart"/>
            <w:r w:rsidRPr="002B0BB9">
              <w:rPr>
                <w:sz w:val="24"/>
                <w:szCs w:val="24"/>
              </w:rPr>
              <w:t>ПБ</w:t>
            </w:r>
            <w:r w:rsidR="000737ED">
              <w:rPr>
                <w:sz w:val="24"/>
                <w:szCs w:val="24"/>
              </w:rPr>
              <w:t>р</w:t>
            </w:r>
            <w:proofErr w:type="spellEnd"/>
            <w:r w:rsidRPr="002B0BB9">
              <w:rPr>
                <w:sz w:val="24"/>
                <w:szCs w:val="24"/>
              </w:rPr>
              <w:t xml:space="preserve"> Исполнителю для проверки и закрытия </w:t>
            </w:r>
            <w:proofErr w:type="spellStart"/>
            <w:r w:rsidRPr="002B0BB9">
              <w:rPr>
                <w:sz w:val="24"/>
                <w:szCs w:val="24"/>
              </w:rPr>
              <w:t>ПБ</w:t>
            </w:r>
            <w:r w:rsidR="000737ED">
              <w:rPr>
                <w:sz w:val="24"/>
                <w:szCs w:val="24"/>
              </w:rPr>
              <w:t>р</w:t>
            </w:r>
            <w:proofErr w:type="spellEnd"/>
          </w:p>
        </w:tc>
        <w:tc>
          <w:tcPr>
            <w:tcW w:w="1417" w:type="dxa"/>
            <w:shd w:val="clear" w:color="auto" w:fill="auto"/>
          </w:tcPr>
          <w:p w14:paraId="4DAE2624" w14:textId="45E74043"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D92999" w14:paraId="6AC2BDEA" w14:textId="77777777" w:rsidTr="00F8793B">
        <w:trPr>
          <w:trHeight w:val="389"/>
        </w:trPr>
        <w:tc>
          <w:tcPr>
            <w:tcW w:w="709" w:type="dxa"/>
            <w:shd w:val="clear" w:color="auto" w:fill="auto"/>
          </w:tcPr>
          <w:p w14:paraId="20AA789C" w14:textId="0FC3E076" w:rsidR="00D92999" w:rsidRPr="002B0BB9" w:rsidRDefault="00D92999" w:rsidP="00924090">
            <w:pPr>
              <w:pStyle w:val="a4"/>
              <w:ind w:left="0"/>
              <w:contextualSpacing w:val="0"/>
              <w:jc w:val="center"/>
              <w:rPr>
                <w:sz w:val="24"/>
                <w:szCs w:val="24"/>
              </w:rPr>
            </w:pPr>
            <w:r w:rsidRPr="002B0BB9">
              <w:rPr>
                <w:sz w:val="24"/>
                <w:szCs w:val="24"/>
              </w:rPr>
              <w:t>3.4</w:t>
            </w:r>
          </w:p>
        </w:tc>
        <w:tc>
          <w:tcPr>
            <w:tcW w:w="1701" w:type="dxa"/>
            <w:shd w:val="clear" w:color="auto" w:fill="auto"/>
          </w:tcPr>
          <w:p w14:paraId="46E1C613" w14:textId="2989FAB4" w:rsidR="00D92999" w:rsidRPr="002B0BB9" w:rsidRDefault="00D92999" w:rsidP="00924090">
            <w:pPr>
              <w:pStyle w:val="a4"/>
              <w:ind w:left="0"/>
              <w:contextualSpacing w:val="0"/>
              <w:jc w:val="center"/>
              <w:rPr>
                <w:sz w:val="24"/>
                <w:szCs w:val="24"/>
              </w:rPr>
            </w:pPr>
            <w:r w:rsidRPr="002B0BB9">
              <w:rPr>
                <w:sz w:val="24"/>
                <w:szCs w:val="24"/>
              </w:rPr>
              <w:t>Исполнитель</w:t>
            </w:r>
          </w:p>
        </w:tc>
        <w:tc>
          <w:tcPr>
            <w:tcW w:w="6237" w:type="dxa"/>
            <w:shd w:val="clear" w:color="auto" w:fill="auto"/>
          </w:tcPr>
          <w:p w14:paraId="5E7892BA" w14:textId="46EABED1" w:rsidR="00D92999" w:rsidRPr="002B0BB9" w:rsidRDefault="00D92999" w:rsidP="00924090">
            <w:pPr>
              <w:pStyle w:val="a4"/>
              <w:tabs>
                <w:tab w:val="left" w:pos="335"/>
              </w:tabs>
              <w:ind w:left="0"/>
              <w:contextualSpacing w:val="0"/>
              <w:rPr>
                <w:sz w:val="24"/>
                <w:szCs w:val="24"/>
              </w:rPr>
            </w:pPr>
            <w:r w:rsidRPr="002B0BB9">
              <w:rPr>
                <w:sz w:val="24"/>
                <w:szCs w:val="24"/>
              </w:rPr>
              <w:t>Выполнить рекомендации СЦ, проверить восстановление, перейти к пункту 2.3</w:t>
            </w:r>
          </w:p>
        </w:tc>
        <w:tc>
          <w:tcPr>
            <w:tcW w:w="1417" w:type="dxa"/>
            <w:shd w:val="clear" w:color="auto" w:fill="auto"/>
          </w:tcPr>
          <w:p w14:paraId="52A1E2E1" w14:textId="1EA14251"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6E3693" w14:paraId="6D354007" w14:textId="77777777" w:rsidTr="00F42F1E">
        <w:trPr>
          <w:trHeight w:val="389"/>
        </w:trPr>
        <w:tc>
          <w:tcPr>
            <w:tcW w:w="709" w:type="dxa"/>
            <w:shd w:val="clear" w:color="auto" w:fill="auto"/>
          </w:tcPr>
          <w:p w14:paraId="6F7A692C" w14:textId="04C3EFB3" w:rsidR="006E3693" w:rsidRPr="002B0BB9" w:rsidRDefault="006E3693"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2F1B185D" w14:textId="75FCF806" w:rsidR="006E3693" w:rsidRPr="002B0BB9" w:rsidRDefault="006E3693" w:rsidP="00924090">
            <w:pPr>
              <w:pStyle w:val="a4"/>
              <w:spacing w:before="60" w:after="60"/>
              <w:ind w:left="0"/>
              <w:contextualSpacing w:val="0"/>
              <w:rPr>
                <w:sz w:val="24"/>
                <w:szCs w:val="24"/>
              </w:rPr>
            </w:pPr>
            <w:r w:rsidRPr="002B0BB9">
              <w:rPr>
                <w:sz w:val="24"/>
                <w:szCs w:val="24"/>
              </w:rPr>
              <w:t xml:space="preserve">Недостаточная/некорректная информация в </w:t>
            </w:r>
            <w:proofErr w:type="spellStart"/>
            <w:r w:rsidRPr="002B0BB9">
              <w:rPr>
                <w:sz w:val="24"/>
                <w:szCs w:val="24"/>
              </w:rPr>
              <w:t>ПБр</w:t>
            </w:r>
            <w:proofErr w:type="spellEnd"/>
          </w:p>
        </w:tc>
      </w:tr>
      <w:tr w:rsidR="00D92999" w14:paraId="79FD6BF2" w14:textId="77777777" w:rsidTr="00F8793B">
        <w:trPr>
          <w:trHeight w:val="389"/>
        </w:trPr>
        <w:tc>
          <w:tcPr>
            <w:tcW w:w="709" w:type="dxa"/>
            <w:shd w:val="clear" w:color="auto" w:fill="auto"/>
          </w:tcPr>
          <w:p w14:paraId="22526BBB" w14:textId="265CCC5E"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.4</w:t>
            </w:r>
          </w:p>
        </w:tc>
        <w:tc>
          <w:tcPr>
            <w:tcW w:w="1701" w:type="dxa"/>
            <w:shd w:val="clear" w:color="auto" w:fill="auto"/>
          </w:tcPr>
          <w:p w14:paraId="4EFBB1F6" w14:textId="48F45231" w:rsidR="00D92999" w:rsidRPr="002B0BB9" w:rsidRDefault="00D92999" w:rsidP="00924090">
            <w:pPr>
              <w:pStyle w:val="a4"/>
              <w:ind w:left="0"/>
              <w:contextualSpacing w:val="0"/>
              <w:jc w:val="center"/>
              <w:rPr>
                <w:sz w:val="24"/>
                <w:szCs w:val="24"/>
              </w:rPr>
            </w:pPr>
            <w:r w:rsidRPr="002B0BB9">
              <w:rPr>
                <w:sz w:val="24"/>
                <w:szCs w:val="24"/>
              </w:rPr>
              <w:t>Супервизор ТП</w:t>
            </w:r>
          </w:p>
        </w:tc>
        <w:tc>
          <w:tcPr>
            <w:tcW w:w="6237" w:type="dxa"/>
            <w:shd w:val="clear" w:color="auto" w:fill="auto"/>
          </w:tcPr>
          <w:p w14:paraId="28E6F9B8" w14:textId="60020FCB" w:rsidR="00D92999" w:rsidRPr="002B0BB9" w:rsidRDefault="00D92999" w:rsidP="00924090">
            <w:pPr>
              <w:pStyle w:val="a4"/>
              <w:tabs>
                <w:tab w:val="left" w:pos="335"/>
              </w:tabs>
              <w:ind w:left="0"/>
              <w:contextualSpacing w:val="0"/>
              <w:rPr>
                <w:sz w:val="24"/>
                <w:szCs w:val="24"/>
              </w:rPr>
            </w:pPr>
            <w:r w:rsidRPr="002B0BB9">
              <w:rPr>
                <w:sz w:val="24"/>
                <w:szCs w:val="24"/>
              </w:rPr>
              <w:t xml:space="preserve">Вернуть </w:t>
            </w:r>
            <w:proofErr w:type="spellStart"/>
            <w:r w:rsidRPr="002B0BB9">
              <w:rPr>
                <w:sz w:val="24"/>
                <w:szCs w:val="24"/>
              </w:rPr>
              <w:t>ПБр</w:t>
            </w:r>
            <w:proofErr w:type="spellEnd"/>
            <w:r w:rsidRPr="002B0BB9">
              <w:rPr>
                <w:sz w:val="24"/>
                <w:szCs w:val="24"/>
              </w:rPr>
              <w:t xml:space="preserve"> Аналитику </w:t>
            </w:r>
            <w:r w:rsidRPr="002B0BB9">
              <w:rPr>
                <w:sz w:val="24"/>
                <w:szCs w:val="24"/>
                <w:lang w:val="en-US"/>
              </w:rPr>
              <w:t>Tier</w:t>
            </w:r>
            <w:r w:rsidRPr="002B0BB9">
              <w:rPr>
                <w:sz w:val="24"/>
                <w:szCs w:val="24"/>
              </w:rPr>
              <w:t xml:space="preserve"> 3 </w:t>
            </w:r>
            <w:r w:rsidRPr="002B0BB9">
              <w:rPr>
                <w:sz w:val="24"/>
                <w:szCs w:val="24"/>
                <w:lang w:val="kk-KZ"/>
              </w:rPr>
              <w:t>для доработки</w:t>
            </w:r>
            <w:r w:rsidRPr="002B0BB9">
              <w:rPr>
                <w:sz w:val="24"/>
                <w:szCs w:val="24"/>
              </w:rPr>
              <w:t xml:space="preserve">.  </w:t>
            </w:r>
          </w:p>
        </w:tc>
        <w:tc>
          <w:tcPr>
            <w:tcW w:w="1417" w:type="dxa"/>
            <w:shd w:val="clear" w:color="auto" w:fill="auto"/>
          </w:tcPr>
          <w:p w14:paraId="4006C908" w14:textId="3C0AB49B"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6E3693" w14:paraId="5AE826AF" w14:textId="77777777" w:rsidTr="00F42F1E">
        <w:trPr>
          <w:trHeight w:val="389"/>
        </w:trPr>
        <w:tc>
          <w:tcPr>
            <w:tcW w:w="709" w:type="dxa"/>
            <w:shd w:val="clear" w:color="auto" w:fill="auto"/>
          </w:tcPr>
          <w:p w14:paraId="47D4681E" w14:textId="3445CFB9" w:rsidR="006E3693" w:rsidRPr="002B0BB9" w:rsidRDefault="006E3693" w:rsidP="00924090">
            <w:pPr>
              <w:pStyle w:val="a4"/>
              <w:spacing w:before="60" w:after="60"/>
              <w:ind w:left="0"/>
              <w:contextualSpacing w:val="0"/>
              <w:jc w:val="center"/>
              <w:rPr>
                <w:sz w:val="24"/>
                <w:szCs w:val="24"/>
              </w:rPr>
            </w:pPr>
            <w:r>
              <w:rPr>
                <w:sz w:val="24"/>
                <w:szCs w:val="24"/>
              </w:rPr>
              <w:t>-</w:t>
            </w:r>
          </w:p>
        </w:tc>
        <w:tc>
          <w:tcPr>
            <w:tcW w:w="9355" w:type="dxa"/>
            <w:gridSpan w:val="3"/>
            <w:shd w:val="clear" w:color="auto" w:fill="auto"/>
          </w:tcPr>
          <w:p w14:paraId="0C42500B" w14:textId="76624D8B" w:rsidR="006E3693" w:rsidRPr="002B0BB9" w:rsidRDefault="006E3693" w:rsidP="00924090">
            <w:pPr>
              <w:pStyle w:val="a4"/>
              <w:spacing w:before="60" w:after="60"/>
              <w:ind w:left="0"/>
              <w:contextualSpacing w:val="0"/>
              <w:rPr>
                <w:sz w:val="24"/>
                <w:szCs w:val="24"/>
              </w:rPr>
            </w:pPr>
            <w:r w:rsidRPr="002B0BB9">
              <w:rPr>
                <w:sz w:val="24"/>
                <w:szCs w:val="24"/>
              </w:rPr>
              <w:t>Контролировать устранение проблемы</w:t>
            </w:r>
          </w:p>
        </w:tc>
      </w:tr>
      <w:tr w:rsidR="00D92999" w14:paraId="2D4297D1" w14:textId="77777777" w:rsidTr="00F8793B">
        <w:trPr>
          <w:trHeight w:val="389"/>
        </w:trPr>
        <w:tc>
          <w:tcPr>
            <w:tcW w:w="709" w:type="dxa"/>
            <w:shd w:val="clear" w:color="auto" w:fill="auto"/>
          </w:tcPr>
          <w:p w14:paraId="7D61DD83" w14:textId="46362561" w:rsidR="00D92999" w:rsidRPr="002B0BB9" w:rsidRDefault="00D92999" w:rsidP="00924090">
            <w:pPr>
              <w:pStyle w:val="a4"/>
              <w:ind w:left="0"/>
              <w:contextualSpacing w:val="0"/>
              <w:jc w:val="center"/>
              <w:rPr>
                <w:sz w:val="24"/>
                <w:szCs w:val="24"/>
              </w:rPr>
            </w:pPr>
            <w:r w:rsidRPr="002B0BB9">
              <w:rPr>
                <w:sz w:val="24"/>
                <w:szCs w:val="24"/>
                <w:lang w:val="en-US"/>
              </w:rPr>
              <w:t>3</w:t>
            </w:r>
            <w:r w:rsidRPr="002B0BB9">
              <w:rPr>
                <w:sz w:val="24"/>
                <w:szCs w:val="24"/>
              </w:rPr>
              <w:t>.5</w:t>
            </w:r>
          </w:p>
        </w:tc>
        <w:tc>
          <w:tcPr>
            <w:tcW w:w="1701" w:type="dxa"/>
            <w:shd w:val="clear" w:color="auto" w:fill="auto"/>
          </w:tcPr>
          <w:p w14:paraId="2E7BD4EA" w14:textId="424FA66D" w:rsidR="00D92999" w:rsidRPr="002B0BB9" w:rsidRDefault="00D92999" w:rsidP="00924090">
            <w:pPr>
              <w:pStyle w:val="a4"/>
              <w:ind w:left="0"/>
              <w:contextualSpacing w:val="0"/>
              <w:jc w:val="center"/>
              <w:rPr>
                <w:sz w:val="24"/>
                <w:szCs w:val="24"/>
              </w:rPr>
            </w:pPr>
            <w:r w:rsidRPr="002B0BB9">
              <w:rPr>
                <w:sz w:val="24"/>
                <w:szCs w:val="24"/>
              </w:rPr>
              <w:t>Аналитик</w:t>
            </w:r>
            <w:r w:rsidRPr="002B0BB9">
              <w:rPr>
                <w:sz w:val="24"/>
                <w:szCs w:val="24"/>
                <w:lang w:val="en-US"/>
              </w:rPr>
              <w:t xml:space="preserve"> </w:t>
            </w:r>
            <w:r w:rsidR="008E4BAC">
              <w:rPr>
                <w:sz w:val="24"/>
                <w:szCs w:val="24"/>
                <w:lang w:val="en-US"/>
              </w:rPr>
              <w:br/>
            </w:r>
            <w:r w:rsidRPr="002B0BB9">
              <w:rPr>
                <w:sz w:val="24"/>
                <w:szCs w:val="24"/>
                <w:lang w:val="en-US"/>
              </w:rPr>
              <w:t>Tier 3</w:t>
            </w:r>
          </w:p>
        </w:tc>
        <w:tc>
          <w:tcPr>
            <w:tcW w:w="6237" w:type="dxa"/>
            <w:shd w:val="clear" w:color="auto" w:fill="auto"/>
          </w:tcPr>
          <w:p w14:paraId="5F5370A0" w14:textId="2756FAB9" w:rsidR="00D92999" w:rsidRPr="002B0BB9" w:rsidRDefault="00D92999" w:rsidP="00924090">
            <w:pPr>
              <w:tabs>
                <w:tab w:val="left" w:pos="1276"/>
              </w:tabs>
              <w:jc w:val="both"/>
              <w:rPr>
                <w:iCs/>
                <w:color w:val="000000" w:themeColor="text1"/>
                <w:sz w:val="24"/>
                <w:szCs w:val="24"/>
              </w:rPr>
            </w:pPr>
            <w:r w:rsidRPr="002B0BB9">
              <w:rPr>
                <w:iCs/>
                <w:color w:val="000000" w:themeColor="text1"/>
                <w:sz w:val="24"/>
                <w:szCs w:val="24"/>
              </w:rPr>
              <w:t xml:space="preserve">Отслеживать срок нахождения у исполнителя в филиале </w:t>
            </w:r>
            <w:proofErr w:type="spellStart"/>
            <w:r w:rsidRPr="002B0BB9">
              <w:rPr>
                <w:iCs/>
                <w:color w:val="000000" w:themeColor="text1"/>
                <w:sz w:val="24"/>
                <w:szCs w:val="24"/>
              </w:rPr>
              <w:t>ПБр</w:t>
            </w:r>
            <w:proofErr w:type="spellEnd"/>
            <w:r w:rsidRPr="002B0BB9">
              <w:rPr>
                <w:iCs/>
                <w:color w:val="000000" w:themeColor="text1"/>
                <w:sz w:val="24"/>
                <w:szCs w:val="24"/>
              </w:rPr>
              <w:t xml:space="preserve"> в статусе </w:t>
            </w:r>
            <w:r w:rsidRPr="002B0BB9">
              <w:rPr>
                <w:bCs/>
                <w:color w:val="000000" w:themeColor="text1"/>
                <w:sz w:val="24"/>
                <w:szCs w:val="24"/>
              </w:rPr>
              <w:t>«</w:t>
            </w:r>
            <w:r w:rsidRPr="002B0BB9">
              <w:rPr>
                <w:iCs/>
                <w:color w:val="000000" w:themeColor="text1"/>
                <w:sz w:val="24"/>
                <w:szCs w:val="24"/>
              </w:rPr>
              <w:t>В работе</w:t>
            </w:r>
            <w:r w:rsidRPr="002B0BB9">
              <w:rPr>
                <w:bCs/>
                <w:color w:val="000000" w:themeColor="text1"/>
                <w:sz w:val="24"/>
                <w:szCs w:val="24"/>
              </w:rPr>
              <w:t xml:space="preserve">» </w:t>
            </w:r>
            <w:r w:rsidRPr="002B0BB9">
              <w:rPr>
                <w:iCs/>
                <w:color w:val="000000" w:themeColor="text1"/>
                <w:sz w:val="24"/>
                <w:szCs w:val="24"/>
              </w:rPr>
              <w:t xml:space="preserve">после решения проблемы супервизором или технической поддержкой. </w:t>
            </w:r>
          </w:p>
          <w:p w14:paraId="4EDD4487" w14:textId="398F103C" w:rsidR="007449B7" w:rsidRPr="002B0BB9" w:rsidRDefault="007449B7" w:rsidP="00924090">
            <w:pPr>
              <w:tabs>
                <w:tab w:val="left" w:pos="1276"/>
              </w:tabs>
              <w:jc w:val="both"/>
              <w:rPr>
                <w:iCs/>
                <w:sz w:val="24"/>
                <w:szCs w:val="24"/>
              </w:rPr>
            </w:pPr>
            <w:r w:rsidRPr="002B0BB9">
              <w:rPr>
                <w:iCs/>
                <w:sz w:val="24"/>
                <w:szCs w:val="24"/>
              </w:rPr>
              <w:t>Обеспечивает заполнение поля «Комментарии» в соответствии с установленной периодичностью для текущей задачи и приоритета</w:t>
            </w:r>
          </w:p>
          <w:p w14:paraId="5FA3E541" w14:textId="77777777" w:rsidR="00D92999" w:rsidRPr="002B0BB9" w:rsidRDefault="00D92999" w:rsidP="00924090">
            <w:pPr>
              <w:pStyle w:val="a4"/>
              <w:tabs>
                <w:tab w:val="left" w:pos="335"/>
              </w:tabs>
              <w:ind w:left="0"/>
              <w:contextualSpacing w:val="0"/>
              <w:rPr>
                <w:sz w:val="24"/>
                <w:szCs w:val="24"/>
              </w:rPr>
            </w:pPr>
          </w:p>
        </w:tc>
        <w:tc>
          <w:tcPr>
            <w:tcW w:w="1417" w:type="dxa"/>
            <w:shd w:val="clear" w:color="auto" w:fill="auto"/>
          </w:tcPr>
          <w:p w14:paraId="2D9EDD0F" w14:textId="4BFEF67C"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6E3693" w14:paraId="3DF6ACD4" w14:textId="77777777" w:rsidTr="00F42F1E">
        <w:trPr>
          <w:trHeight w:val="389"/>
        </w:trPr>
        <w:tc>
          <w:tcPr>
            <w:tcW w:w="709" w:type="dxa"/>
            <w:shd w:val="clear" w:color="auto" w:fill="auto"/>
          </w:tcPr>
          <w:p w14:paraId="36DAB22C" w14:textId="01FC6C92" w:rsidR="006E3693" w:rsidRPr="002B0BB9" w:rsidRDefault="006E3693" w:rsidP="00924090">
            <w:pPr>
              <w:pStyle w:val="a4"/>
              <w:spacing w:before="120" w:after="120"/>
              <w:ind w:left="0"/>
              <w:contextualSpacing w:val="0"/>
              <w:jc w:val="center"/>
              <w:rPr>
                <w:sz w:val="24"/>
                <w:szCs w:val="24"/>
              </w:rPr>
            </w:pPr>
            <w:r w:rsidRPr="002B0BB9">
              <w:rPr>
                <w:sz w:val="24"/>
                <w:szCs w:val="24"/>
                <w:lang w:val="en-US"/>
              </w:rPr>
              <w:t>4</w:t>
            </w:r>
          </w:p>
        </w:tc>
        <w:tc>
          <w:tcPr>
            <w:tcW w:w="9355" w:type="dxa"/>
            <w:gridSpan w:val="3"/>
            <w:shd w:val="clear" w:color="auto" w:fill="auto"/>
          </w:tcPr>
          <w:p w14:paraId="27C66EF9" w14:textId="34C31783" w:rsidR="006E3693" w:rsidRPr="002B0BB9" w:rsidRDefault="006E3693" w:rsidP="00924090">
            <w:pPr>
              <w:pStyle w:val="a4"/>
              <w:spacing w:before="120" w:after="120"/>
              <w:ind w:left="0"/>
              <w:contextualSpacing w:val="0"/>
              <w:rPr>
                <w:sz w:val="24"/>
                <w:szCs w:val="24"/>
                <w:lang w:val="kk-KZ"/>
              </w:rPr>
            </w:pPr>
            <w:r w:rsidRPr="002B0BB9">
              <w:rPr>
                <w:sz w:val="24"/>
                <w:szCs w:val="24"/>
              </w:rPr>
              <w:t>Проверить восстановление</w:t>
            </w:r>
          </w:p>
        </w:tc>
      </w:tr>
      <w:tr w:rsidR="00D92999" w14:paraId="41A54E87" w14:textId="77777777" w:rsidTr="00F8793B">
        <w:trPr>
          <w:trHeight w:val="389"/>
        </w:trPr>
        <w:tc>
          <w:tcPr>
            <w:tcW w:w="709" w:type="dxa"/>
            <w:shd w:val="clear" w:color="auto" w:fill="auto"/>
          </w:tcPr>
          <w:p w14:paraId="3B51165C" w14:textId="16F9F09D" w:rsidR="00D92999" w:rsidRPr="002B0BB9" w:rsidRDefault="00D92999" w:rsidP="00924090">
            <w:pPr>
              <w:pStyle w:val="a4"/>
              <w:ind w:left="0"/>
              <w:contextualSpacing w:val="0"/>
              <w:jc w:val="center"/>
              <w:rPr>
                <w:sz w:val="24"/>
                <w:szCs w:val="24"/>
              </w:rPr>
            </w:pPr>
            <w:r w:rsidRPr="002B0BB9">
              <w:rPr>
                <w:sz w:val="24"/>
                <w:szCs w:val="24"/>
                <w:lang w:val="en-US"/>
              </w:rPr>
              <w:t>4</w:t>
            </w:r>
            <w:r w:rsidRPr="002B0BB9">
              <w:rPr>
                <w:sz w:val="24"/>
                <w:szCs w:val="24"/>
              </w:rPr>
              <w:t>.1</w:t>
            </w:r>
          </w:p>
        </w:tc>
        <w:tc>
          <w:tcPr>
            <w:tcW w:w="1701" w:type="dxa"/>
            <w:shd w:val="clear" w:color="auto" w:fill="auto"/>
          </w:tcPr>
          <w:p w14:paraId="30D39CFE" w14:textId="77777777" w:rsidR="00D92999" w:rsidRPr="002B0BB9" w:rsidRDefault="00D92999" w:rsidP="00924090">
            <w:pPr>
              <w:pStyle w:val="a4"/>
              <w:ind w:left="0"/>
              <w:contextualSpacing w:val="0"/>
              <w:jc w:val="center"/>
              <w:rPr>
                <w:color w:val="000000" w:themeColor="text1"/>
                <w:sz w:val="24"/>
                <w:szCs w:val="24"/>
              </w:rPr>
            </w:pPr>
            <w:r w:rsidRPr="002B0BB9">
              <w:rPr>
                <w:color w:val="000000" w:themeColor="text1"/>
                <w:sz w:val="24"/>
                <w:szCs w:val="24"/>
              </w:rPr>
              <w:t>Исполнитель</w:t>
            </w:r>
          </w:p>
        </w:tc>
        <w:tc>
          <w:tcPr>
            <w:tcW w:w="6237" w:type="dxa"/>
            <w:shd w:val="clear" w:color="auto" w:fill="auto"/>
          </w:tcPr>
          <w:p w14:paraId="413A8062" w14:textId="77777777" w:rsidR="00D92999" w:rsidRPr="002B0BB9" w:rsidRDefault="00D92999" w:rsidP="00924090">
            <w:pPr>
              <w:pStyle w:val="a4"/>
              <w:ind w:left="0"/>
              <w:contextualSpacing w:val="0"/>
              <w:rPr>
                <w:sz w:val="24"/>
                <w:szCs w:val="24"/>
              </w:rPr>
            </w:pPr>
            <w:r w:rsidRPr="002B0BB9">
              <w:rPr>
                <w:sz w:val="24"/>
                <w:szCs w:val="24"/>
              </w:rPr>
              <w:t>Провести тестирование, либо диагностику, чтобы зафиксировать восстановление сервиса/ресурса до нормативных параметров</w:t>
            </w:r>
          </w:p>
        </w:tc>
        <w:tc>
          <w:tcPr>
            <w:tcW w:w="1417" w:type="dxa"/>
            <w:shd w:val="clear" w:color="auto" w:fill="auto"/>
          </w:tcPr>
          <w:p w14:paraId="7C5C0DB5" w14:textId="77777777" w:rsidR="00D92999" w:rsidRPr="002B0BB9" w:rsidRDefault="00D92999" w:rsidP="00924090">
            <w:pPr>
              <w:pStyle w:val="a4"/>
              <w:ind w:left="0"/>
              <w:contextualSpacing w:val="0"/>
              <w:jc w:val="center"/>
              <w:rPr>
                <w:sz w:val="24"/>
                <w:szCs w:val="24"/>
              </w:rPr>
            </w:pPr>
            <w:r w:rsidRPr="002B0BB9">
              <w:rPr>
                <w:sz w:val="24"/>
                <w:szCs w:val="24"/>
              </w:rPr>
              <w:t>В работе</w:t>
            </w:r>
          </w:p>
        </w:tc>
      </w:tr>
      <w:tr w:rsidR="00D92999" w14:paraId="0F50B650" w14:textId="77777777" w:rsidTr="00F8793B">
        <w:trPr>
          <w:trHeight w:val="389"/>
        </w:trPr>
        <w:tc>
          <w:tcPr>
            <w:tcW w:w="709" w:type="dxa"/>
            <w:shd w:val="clear" w:color="auto" w:fill="auto"/>
          </w:tcPr>
          <w:p w14:paraId="7DC27465" w14:textId="7A8EFB86" w:rsidR="00D92999" w:rsidRPr="002B0BB9" w:rsidRDefault="00D92999" w:rsidP="00924090">
            <w:pPr>
              <w:pStyle w:val="a4"/>
              <w:ind w:left="0"/>
              <w:contextualSpacing w:val="0"/>
              <w:jc w:val="center"/>
              <w:rPr>
                <w:sz w:val="24"/>
                <w:szCs w:val="24"/>
              </w:rPr>
            </w:pPr>
            <w:r w:rsidRPr="002B0BB9">
              <w:rPr>
                <w:sz w:val="24"/>
                <w:szCs w:val="24"/>
                <w:lang w:val="en-US"/>
              </w:rPr>
              <w:t>4</w:t>
            </w:r>
            <w:r w:rsidRPr="002B0BB9">
              <w:rPr>
                <w:sz w:val="24"/>
                <w:szCs w:val="24"/>
              </w:rPr>
              <w:t>.2</w:t>
            </w:r>
          </w:p>
        </w:tc>
        <w:tc>
          <w:tcPr>
            <w:tcW w:w="1701" w:type="dxa"/>
            <w:shd w:val="clear" w:color="auto" w:fill="auto"/>
          </w:tcPr>
          <w:p w14:paraId="27F8415A" w14:textId="77777777" w:rsidR="00D92999" w:rsidRPr="002B0BB9" w:rsidRDefault="00D92999" w:rsidP="00924090">
            <w:pPr>
              <w:pStyle w:val="a4"/>
              <w:ind w:left="0"/>
              <w:contextualSpacing w:val="0"/>
              <w:jc w:val="center"/>
              <w:rPr>
                <w:color w:val="000000" w:themeColor="text1"/>
                <w:sz w:val="24"/>
                <w:szCs w:val="24"/>
              </w:rPr>
            </w:pPr>
            <w:r w:rsidRPr="002B0BB9">
              <w:rPr>
                <w:sz w:val="24"/>
                <w:szCs w:val="24"/>
              </w:rPr>
              <w:t>Исполнитель</w:t>
            </w:r>
          </w:p>
        </w:tc>
        <w:tc>
          <w:tcPr>
            <w:tcW w:w="6237" w:type="dxa"/>
            <w:shd w:val="clear" w:color="auto" w:fill="auto"/>
          </w:tcPr>
          <w:p w14:paraId="079D86D7" w14:textId="77777777" w:rsidR="006159E7" w:rsidRPr="002B0BB9" w:rsidRDefault="00D92999" w:rsidP="00924090">
            <w:pPr>
              <w:pStyle w:val="a4"/>
              <w:ind w:left="0"/>
              <w:contextualSpacing w:val="0"/>
              <w:rPr>
                <w:sz w:val="24"/>
                <w:szCs w:val="24"/>
              </w:rPr>
            </w:pPr>
            <w:r w:rsidRPr="002B0BB9">
              <w:rPr>
                <w:sz w:val="24"/>
                <w:szCs w:val="24"/>
              </w:rPr>
              <w:t xml:space="preserve">Описать в ПБ принятые меры, в результате которых произошло восстановление ресурса/сервиса. </w:t>
            </w:r>
          </w:p>
          <w:p w14:paraId="34F94B14" w14:textId="77777777" w:rsidR="006159E7" w:rsidRPr="002B0BB9" w:rsidRDefault="006159E7" w:rsidP="00924090">
            <w:pPr>
              <w:pStyle w:val="a4"/>
              <w:ind w:left="0"/>
              <w:contextualSpacing w:val="0"/>
              <w:rPr>
                <w:sz w:val="24"/>
                <w:szCs w:val="24"/>
              </w:rPr>
            </w:pPr>
            <w:r w:rsidRPr="002B0BB9">
              <w:rPr>
                <w:sz w:val="24"/>
                <w:szCs w:val="24"/>
              </w:rPr>
              <w:lastRenderedPageBreak/>
              <w:t>Установить шифр закрытия согласно справочнику шифров повреждений.</w:t>
            </w:r>
          </w:p>
          <w:p w14:paraId="5B505607" w14:textId="77777777" w:rsidR="006159E7" w:rsidRPr="002B0BB9" w:rsidRDefault="006159E7" w:rsidP="00924090">
            <w:pPr>
              <w:pStyle w:val="a4"/>
              <w:ind w:left="0"/>
              <w:contextualSpacing w:val="0"/>
              <w:rPr>
                <w:sz w:val="24"/>
                <w:szCs w:val="24"/>
              </w:rPr>
            </w:pPr>
            <w:r w:rsidRPr="002B0BB9">
              <w:rPr>
                <w:sz w:val="24"/>
                <w:szCs w:val="24"/>
              </w:rPr>
              <w:t>Заполнить поле «Комментарии».</w:t>
            </w:r>
          </w:p>
          <w:p w14:paraId="79EFDA81" w14:textId="34012967" w:rsidR="00D92999" w:rsidRPr="002B0BB9" w:rsidRDefault="00D92999" w:rsidP="00924090">
            <w:pPr>
              <w:pStyle w:val="a4"/>
              <w:ind w:left="0"/>
              <w:contextualSpacing w:val="0"/>
              <w:rPr>
                <w:sz w:val="24"/>
                <w:szCs w:val="24"/>
              </w:rPr>
            </w:pPr>
            <w:r w:rsidRPr="002B0BB9">
              <w:rPr>
                <w:sz w:val="24"/>
                <w:szCs w:val="24"/>
              </w:rPr>
              <w:t>Присвоить статус «Решен»</w:t>
            </w:r>
          </w:p>
        </w:tc>
        <w:tc>
          <w:tcPr>
            <w:tcW w:w="1417" w:type="dxa"/>
            <w:shd w:val="clear" w:color="auto" w:fill="auto"/>
          </w:tcPr>
          <w:p w14:paraId="019E8BA4" w14:textId="45F674F6" w:rsidR="00D92999" w:rsidRPr="002B0BB9" w:rsidRDefault="00D92999" w:rsidP="00924090">
            <w:pPr>
              <w:pStyle w:val="a4"/>
              <w:ind w:left="0"/>
              <w:contextualSpacing w:val="0"/>
              <w:jc w:val="center"/>
              <w:rPr>
                <w:sz w:val="24"/>
                <w:szCs w:val="24"/>
              </w:rPr>
            </w:pPr>
            <w:r w:rsidRPr="002B0BB9">
              <w:rPr>
                <w:sz w:val="24"/>
                <w:szCs w:val="24"/>
              </w:rPr>
              <w:lastRenderedPageBreak/>
              <w:t>В работе →</w:t>
            </w:r>
            <w:r w:rsidRPr="002B0BB9">
              <w:rPr>
                <w:sz w:val="24"/>
                <w:szCs w:val="24"/>
              </w:rPr>
              <w:br/>
              <w:t>Решен</w:t>
            </w:r>
          </w:p>
        </w:tc>
      </w:tr>
      <w:tr w:rsidR="000737ED" w14:paraId="07FD9FAE" w14:textId="77777777" w:rsidTr="00357A94">
        <w:trPr>
          <w:trHeight w:val="389"/>
        </w:trPr>
        <w:tc>
          <w:tcPr>
            <w:tcW w:w="709" w:type="dxa"/>
            <w:shd w:val="clear" w:color="auto" w:fill="auto"/>
          </w:tcPr>
          <w:p w14:paraId="04389868" w14:textId="27E398AD" w:rsidR="000737ED" w:rsidRPr="000737ED" w:rsidRDefault="000737ED" w:rsidP="00924090">
            <w:pPr>
              <w:pStyle w:val="a4"/>
              <w:ind w:left="0"/>
              <w:contextualSpacing w:val="0"/>
              <w:jc w:val="center"/>
              <w:rPr>
                <w:sz w:val="24"/>
                <w:szCs w:val="24"/>
              </w:rPr>
            </w:pPr>
            <w:r>
              <w:rPr>
                <w:sz w:val="24"/>
                <w:szCs w:val="24"/>
              </w:rPr>
              <w:t>-</w:t>
            </w:r>
          </w:p>
        </w:tc>
        <w:tc>
          <w:tcPr>
            <w:tcW w:w="9355" w:type="dxa"/>
            <w:gridSpan w:val="3"/>
            <w:shd w:val="clear" w:color="auto" w:fill="auto"/>
          </w:tcPr>
          <w:p w14:paraId="51ECE442" w14:textId="719B985C" w:rsidR="000737ED" w:rsidRPr="002B0BB9" w:rsidRDefault="0097064C" w:rsidP="0097064C">
            <w:pPr>
              <w:pStyle w:val="a4"/>
              <w:ind w:left="0"/>
              <w:contextualSpacing w:val="0"/>
              <w:rPr>
                <w:sz w:val="24"/>
                <w:szCs w:val="24"/>
              </w:rPr>
            </w:pPr>
            <w:r>
              <w:rPr>
                <w:sz w:val="24"/>
                <w:szCs w:val="24"/>
              </w:rPr>
              <w:t>Проблема с СОРМ</w:t>
            </w:r>
          </w:p>
        </w:tc>
      </w:tr>
      <w:tr w:rsidR="000737ED" w14:paraId="7E33D931" w14:textId="77777777" w:rsidTr="00F8793B">
        <w:trPr>
          <w:trHeight w:val="389"/>
        </w:trPr>
        <w:tc>
          <w:tcPr>
            <w:tcW w:w="709" w:type="dxa"/>
            <w:shd w:val="clear" w:color="auto" w:fill="auto"/>
          </w:tcPr>
          <w:p w14:paraId="0E9F6A7E" w14:textId="654EA9E6" w:rsidR="000737ED" w:rsidRPr="0097064C" w:rsidRDefault="0097064C" w:rsidP="00924090">
            <w:pPr>
              <w:pStyle w:val="a4"/>
              <w:ind w:left="0"/>
              <w:contextualSpacing w:val="0"/>
              <w:jc w:val="center"/>
              <w:rPr>
                <w:sz w:val="24"/>
                <w:szCs w:val="24"/>
              </w:rPr>
            </w:pPr>
            <w:r>
              <w:rPr>
                <w:sz w:val="24"/>
                <w:szCs w:val="24"/>
              </w:rPr>
              <w:t>4.1</w:t>
            </w:r>
          </w:p>
        </w:tc>
        <w:tc>
          <w:tcPr>
            <w:tcW w:w="1701" w:type="dxa"/>
            <w:shd w:val="clear" w:color="auto" w:fill="auto"/>
          </w:tcPr>
          <w:p w14:paraId="14C5209E" w14:textId="0612D2EA" w:rsidR="000737ED" w:rsidRPr="002B0BB9" w:rsidRDefault="0097064C" w:rsidP="00924090">
            <w:pPr>
              <w:pStyle w:val="a4"/>
              <w:ind w:left="0"/>
              <w:contextualSpacing w:val="0"/>
              <w:jc w:val="center"/>
              <w:rPr>
                <w:sz w:val="24"/>
                <w:szCs w:val="24"/>
              </w:rPr>
            </w:pPr>
            <w:r>
              <w:rPr>
                <w:sz w:val="24"/>
                <w:szCs w:val="24"/>
              </w:rPr>
              <w:t>Исполнитель</w:t>
            </w:r>
          </w:p>
        </w:tc>
        <w:tc>
          <w:tcPr>
            <w:tcW w:w="6237" w:type="dxa"/>
            <w:shd w:val="clear" w:color="auto" w:fill="auto"/>
          </w:tcPr>
          <w:p w14:paraId="698113C1" w14:textId="42D14A80" w:rsidR="000737ED" w:rsidRPr="002B0BB9" w:rsidRDefault="0097064C" w:rsidP="00924090">
            <w:pPr>
              <w:pStyle w:val="a4"/>
              <w:ind w:left="0"/>
              <w:contextualSpacing w:val="0"/>
              <w:rPr>
                <w:sz w:val="24"/>
                <w:szCs w:val="24"/>
              </w:rPr>
            </w:pPr>
            <w:r>
              <w:rPr>
                <w:sz w:val="24"/>
                <w:szCs w:val="24"/>
              </w:rPr>
              <w:t>После устранения проблемы установить код неисправности «2б»</w:t>
            </w:r>
          </w:p>
        </w:tc>
        <w:tc>
          <w:tcPr>
            <w:tcW w:w="1417" w:type="dxa"/>
            <w:shd w:val="clear" w:color="auto" w:fill="auto"/>
          </w:tcPr>
          <w:p w14:paraId="17DFC276" w14:textId="2CA77D97" w:rsidR="000737ED" w:rsidRPr="002B0BB9" w:rsidRDefault="0097064C" w:rsidP="00924090">
            <w:pPr>
              <w:pStyle w:val="a4"/>
              <w:ind w:left="0"/>
              <w:contextualSpacing w:val="0"/>
              <w:jc w:val="center"/>
              <w:rPr>
                <w:sz w:val="24"/>
                <w:szCs w:val="24"/>
              </w:rPr>
            </w:pPr>
            <w:r w:rsidRPr="002B0BB9">
              <w:rPr>
                <w:sz w:val="24"/>
                <w:szCs w:val="24"/>
              </w:rPr>
              <w:t>В работе →</w:t>
            </w:r>
            <w:r w:rsidRPr="002B0BB9">
              <w:rPr>
                <w:sz w:val="24"/>
                <w:szCs w:val="24"/>
              </w:rPr>
              <w:br/>
              <w:t>Решен</w:t>
            </w:r>
          </w:p>
        </w:tc>
      </w:tr>
      <w:tr w:rsidR="006E3693" w14:paraId="6594B31E" w14:textId="77777777" w:rsidTr="00F42F1E">
        <w:trPr>
          <w:trHeight w:val="389"/>
        </w:trPr>
        <w:tc>
          <w:tcPr>
            <w:tcW w:w="709" w:type="dxa"/>
            <w:shd w:val="clear" w:color="auto" w:fill="auto"/>
          </w:tcPr>
          <w:p w14:paraId="75AF686B" w14:textId="14A86CB4" w:rsidR="006E3693" w:rsidRPr="002B0BB9" w:rsidRDefault="006E3693" w:rsidP="00924090">
            <w:pPr>
              <w:pStyle w:val="a4"/>
              <w:spacing w:before="120" w:after="120"/>
              <w:ind w:left="0"/>
              <w:contextualSpacing w:val="0"/>
              <w:jc w:val="center"/>
              <w:rPr>
                <w:sz w:val="24"/>
                <w:szCs w:val="24"/>
              </w:rPr>
            </w:pPr>
            <w:r w:rsidRPr="002B0BB9">
              <w:rPr>
                <w:sz w:val="24"/>
                <w:szCs w:val="24"/>
              </w:rPr>
              <w:t>5</w:t>
            </w:r>
          </w:p>
        </w:tc>
        <w:tc>
          <w:tcPr>
            <w:tcW w:w="9355" w:type="dxa"/>
            <w:gridSpan w:val="3"/>
            <w:shd w:val="clear" w:color="auto" w:fill="auto"/>
          </w:tcPr>
          <w:p w14:paraId="51062D94" w14:textId="2E56CB7E" w:rsidR="006E3693" w:rsidRPr="002B0BB9" w:rsidRDefault="006E3693" w:rsidP="00924090">
            <w:pPr>
              <w:pStyle w:val="a4"/>
              <w:spacing w:before="120" w:after="120"/>
              <w:ind w:left="0"/>
              <w:contextualSpacing w:val="0"/>
              <w:rPr>
                <w:sz w:val="24"/>
                <w:szCs w:val="24"/>
              </w:rPr>
            </w:pPr>
            <w:r w:rsidRPr="002B0BB9">
              <w:rPr>
                <w:sz w:val="24"/>
                <w:szCs w:val="24"/>
                <w:lang w:val="kk-KZ"/>
              </w:rPr>
              <w:t>Контроль длительных ПБс</w:t>
            </w:r>
            <w:r w:rsidRPr="002B0BB9">
              <w:rPr>
                <w:sz w:val="24"/>
                <w:szCs w:val="24"/>
              </w:rPr>
              <w:t xml:space="preserve"> </w:t>
            </w:r>
            <w:r w:rsidRPr="002B0BB9">
              <w:rPr>
                <w:sz w:val="24"/>
                <w:szCs w:val="24"/>
                <w:lang w:val="kk-KZ"/>
              </w:rPr>
              <w:t>с проблемами сервисов</w:t>
            </w:r>
          </w:p>
        </w:tc>
      </w:tr>
      <w:tr w:rsidR="00D92999" w14:paraId="414344CD" w14:textId="77777777" w:rsidTr="006E3693">
        <w:trPr>
          <w:trHeight w:val="585"/>
        </w:trPr>
        <w:tc>
          <w:tcPr>
            <w:tcW w:w="709" w:type="dxa"/>
            <w:shd w:val="clear" w:color="auto" w:fill="auto"/>
          </w:tcPr>
          <w:p w14:paraId="6EB631A9" w14:textId="4B220650" w:rsidR="00D92999" w:rsidRPr="002B0BB9" w:rsidRDefault="00D92999" w:rsidP="00924090">
            <w:pPr>
              <w:pStyle w:val="a4"/>
              <w:ind w:left="0"/>
              <w:contextualSpacing w:val="0"/>
              <w:jc w:val="center"/>
              <w:rPr>
                <w:sz w:val="24"/>
                <w:szCs w:val="24"/>
                <w:lang w:val="en-US"/>
              </w:rPr>
            </w:pPr>
            <w:r w:rsidRPr="002B0BB9">
              <w:rPr>
                <w:sz w:val="24"/>
                <w:szCs w:val="24"/>
                <w:lang w:val="en-US"/>
              </w:rPr>
              <w:t>5.0</w:t>
            </w:r>
          </w:p>
        </w:tc>
        <w:tc>
          <w:tcPr>
            <w:tcW w:w="1701" w:type="dxa"/>
            <w:shd w:val="clear" w:color="auto" w:fill="auto"/>
          </w:tcPr>
          <w:p w14:paraId="5E9C191A" w14:textId="724A63D2" w:rsidR="00D92999" w:rsidRPr="002B0BB9" w:rsidRDefault="00D92999" w:rsidP="00924090">
            <w:pPr>
              <w:pStyle w:val="a4"/>
              <w:ind w:left="0"/>
              <w:contextualSpacing w:val="0"/>
              <w:jc w:val="center"/>
              <w:rPr>
                <w:sz w:val="24"/>
                <w:szCs w:val="24"/>
                <w:lang w:val="kk-KZ"/>
              </w:rPr>
            </w:pPr>
            <w:r w:rsidRPr="002B0BB9">
              <w:rPr>
                <w:sz w:val="24"/>
                <w:szCs w:val="24"/>
                <w:lang w:val="kk-KZ"/>
              </w:rPr>
              <w:t>СУПБ</w:t>
            </w:r>
          </w:p>
        </w:tc>
        <w:tc>
          <w:tcPr>
            <w:tcW w:w="6237" w:type="dxa"/>
            <w:shd w:val="clear" w:color="auto" w:fill="auto"/>
          </w:tcPr>
          <w:p w14:paraId="3742071C" w14:textId="6C01F422" w:rsidR="00D92999" w:rsidRPr="002B0BB9" w:rsidRDefault="00D92999" w:rsidP="00924090">
            <w:pPr>
              <w:pStyle w:val="a4"/>
              <w:ind w:left="0"/>
              <w:contextualSpacing w:val="0"/>
              <w:rPr>
                <w:sz w:val="24"/>
                <w:szCs w:val="24"/>
              </w:rPr>
            </w:pPr>
            <w:r w:rsidRPr="002B0BB9">
              <w:rPr>
                <w:sz w:val="24"/>
                <w:szCs w:val="24"/>
                <w:lang w:val="kk-KZ"/>
              </w:rPr>
              <w:t xml:space="preserve">Автоматически устанавливает признак </w:t>
            </w:r>
            <w:r w:rsidRPr="002B0BB9">
              <w:rPr>
                <w:sz w:val="24"/>
                <w:szCs w:val="24"/>
              </w:rPr>
              <w:t xml:space="preserve">«Да» в поле «ПБ на контроле» по </w:t>
            </w:r>
            <w:proofErr w:type="spellStart"/>
            <w:r w:rsidRPr="002B0BB9">
              <w:rPr>
                <w:sz w:val="24"/>
                <w:szCs w:val="24"/>
              </w:rPr>
              <w:t>ПБс</w:t>
            </w:r>
            <w:proofErr w:type="spellEnd"/>
            <w:r w:rsidRPr="002B0BB9">
              <w:rPr>
                <w:sz w:val="24"/>
                <w:szCs w:val="24"/>
              </w:rPr>
              <w:t xml:space="preserve"> (кроме статусов «Отвергнут», «Решен», «Другой ПБ», «Отменен», «Закрыт»), имеющих непустое поле «Тип услуги» и срок устранения проблемы:</w:t>
            </w:r>
          </w:p>
          <w:p w14:paraId="00C01F4E" w14:textId="77777777" w:rsidR="00D92999" w:rsidRPr="002B0BB9" w:rsidRDefault="00D92999" w:rsidP="0067648E">
            <w:pPr>
              <w:pStyle w:val="a4"/>
              <w:numPr>
                <w:ilvl w:val="0"/>
                <w:numId w:val="14"/>
              </w:numPr>
              <w:ind w:left="714" w:hanging="357"/>
              <w:contextualSpacing w:val="0"/>
              <w:rPr>
                <w:sz w:val="24"/>
                <w:szCs w:val="24"/>
              </w:rPr>
            </w:pPr>
            <w:r w:rsidRPr="002B0BB9">
              <w:rPr>
                <w:sz w:val="24"/>
                <w:szCs w:val="24"/>
              </w:rPr>
              <w:t>более 1 суток с кодом состояния «1 – Авария», «2 – Неисправность»;</w:t>
            </w:r>
          </w:p>
          <w:p w14:paraId="257BEC43" w14:textId="53C52E06" w:rsidR="00D92999" w:rsidRPr="002B0BB9" w:rsidRDefault="00D92999" w:rsidP="0067648E">
            <w:pPr>
              <w:pStyle w:val="a4"/>
              <w:numPr>
                <w:ilvl w:val="0"/>
                <w:numId w:val="14"/>
              </w:numPr>
              <w:ind w:left="714" w:hanging="357"/>
              <w:contextualSpacing w:val="0"/>
              <w:rPr>
                <w:sz w:val="24"/>
                <w:szCs w:val="24"/>
              </w:rPr>
            </w:pPr>
            <w:r w:rsidRPr="002B0BB9">
              <w:rPr>
                <w:sz w:val="24"/>
                <w:szCs w:val="24"/>
              </w:rPr>
              <w:t>более 30 суток с кодом состояния «2б – предупреждение»</w:t>
            </w:r>
          </w:p>
        </w:tc>
        <w:tc>
          <w:tcPr>
            <w:tcW w:w="1417" w:type="dxa"/>
            <w:shd w:val="clear" w:color="auto" w:fill="auto"/>
          </w:tcPr>
          <w:p w14:paraId="1E239CCF" w14:textId="569BF59A" w:rsidR="00D92999" w:rsidRPr="002B0BB9" w:rsidRDefault="006E3693" w:rsidP="00924090">
            <w:pPr>
              <w:pStyle w:val="a4"/>
              <w:ind w:left="0"/>
              <w:contextualSpacing w:val="0"/>
              <w:jc w:val="center"/>
              <w:rPr>
                <w:sz w:val="24"/>
                <w:szCs w:val="24"/>
              </w:rPr>
            </w:pPr>
            <w:r>
              <w:rPr>
                <w:sz w:val="24"/>
                <w:szCs w:val="24"/>
              </w:rPr>
              <w:t>-</w:t>
            </w:r>
          </w:p>
        </w:tc>
      </w:tr>
      <w:tr w:rsidR="00D92999" w14:paraId="2B59C704" w14:textId="77777777" w:rsidTr="00F8793B">
        <w:trPr>
          <w:trHeight w:val="389"/>
        </w:trPr>
        <w:tc>
          <w:tcPr>
            <w:tcW w:w="709" w:type="dxa"/>
            <w:shd w:val="clear" w:color="auto" w:fill="auto"/>
          </w:tcPr>
          <w:p w14:paraId="0B3C89BE" w14:textId="44BE0AD7" w:rsidR="00D92999" w:rsidRPr="002B0BB9" w:rsidRDefault="00D92999" w:rsidP="00924090">
            <w:pPr>
              <w:pStyle w:val="a4"/>
              <w:ind w:left="0"/>
              <w:contextualSpacing w:val="0"/>
              <w:jc w:val="center"/>
              <w:rPr>
                <w:sz w:val="24"/>
                <w:szCs w:val="24"/>
                <w:lang w:val="en-US"/>
              </w:rPr>
            </w:pPr>
            <w:r w:rsidRPr="002B0BB9">
              <w:rPr>
                <w:sz w:val="24"/>
                <w:szCs w:val="24"/>
              </w:rPr>
              <w:t xml:space="preserve">  </w:t>
            </w:r>
            <w:r w:rsidRPr="002B0BB9">
              <w:rPr>
                <w:sz w:val="24"/>
                <w:szCs w:val="24"/>
                <w:lang w:val="en-US"/>
              </w:rPr>
              <w:t>5.0</w:t>
            </w:r>
          </w:p>
        </w:tc>
        <w:tc>
          <w:tcPr>
            <w:tcW w:w="1701" w:type="dxa"/>
            <w:shd w:val="clear" w:color="auto" w:fill="auto"/>
          </w:tcPr>
          <w:p w14:paraId="2C7CEC7B" w14:textId="2DB38B77" w:rsidR="00D92999" w:rsidRPr="002B0BB9" w:rsidRDefault="00D92999" w:rsidP="00924090">
            <w:pPr>
              <w:pStyle w:val="a4"/>
              <w:ind w:left="0"/>
              <w:contextualSpacing w:val="0"/>
              <w:jc w:val="center"/>
              <w:rPr>
                <w:sz w:val="24"/>
                <w:szCs w:val="24"/>
                <w:lang w:val="en-US"/>
              </w:rPr>
            </w:pPr>
            <w:r w:rsidRPr="002B0BB9">
              <w:rPr>
                <w:sz w:val="24"/>
                <w:szCs w:val="24"/>
              </w:rPr>
              <w:t>Аналитик</w:t>
            </w:r>
            <w:r w:rsidRPr="002B0BB9">
              <w:rPr>
                <w:sz w:val="24"/>
                <w:szCs w:val="24"/>
                <w:lang w:val="en-US"/>
              </w:rPr>
              <w:t xml:space="preserve"> Tier 1</w:t>
            </w:r>
          </w:p>
        </w:tc>
        <w:tc>
          <w:tcPr>
            <w:tcW w:w="6237" w:type="dxa"/>
            <w:shd w:val="clear" w:color="auto" w:fill="auto"/>
          </w:tcPr>
          <w:p w14:paraId="1CCFDC0D" w14:textId="709E32D0" w:rsidR="00D92999" w:rsidRPr="002B0BB9" w:rsidRDefault="00D92999" w:rsidP="00924090">
            <w:pPr>
              <w:pStyle w:val="a4"/>
              <w:ind w:left="0"/>
              <w:contextualSpacing w:val="0"/>
              <w:rPr>
                <w:sz w:val="24"/>
                <w:szCs w:val="24"/>
                <w:lang w:val="kk-KZ"/>
              </w:rPr>
            </w:pPr>
            <w:r w:rsidRPr="002B0BB9">
              <w:rPr>
                <w:sz w:val="24"/>
                <w:szCs w:val="24"/>
                <w:lang w:val="kk-KZ"/>
              </w:rPr>
              <w:t xml:space="preserve">Устанавливает вручную признак «Да» в поле «ПБ на контроле» в случае важного (требующего внимания) ПБс. </w:t>
            </w:r>
          </w:p>
          <w:p w14:paraId="4F88F5D6" w14:textId="70E6FD94" w:rsidR="00D92999" w:rsidRPr="002B0BB9" w:rsidRDefault="00D92999" w:rsidP="00924090">
            <w:pPr>
              <w:pStyle w:val="a4"/>
              <w:ind w:left="0"/>
              <w:contextualSpacing w:val="0"/>
              <w:rPr>
                <w:sz w:val="24"/>
                <w:szCs w:val="24"/>
                <w:lang w:val="kk-KZ"/>
              </w:rPr>
            </w:pPr>
            <w:r w:rsidRPr="002B0BB9">
              <w:rPr>
                <w:sz w:val="24"/>
                <w:szCs w:val="24"/>
              </w:rPr>
              <w:t xml:space="preserve">Установка признака «Да» в поле «ПБ на контроле» сопровождаться автоматическим оповещением Аналитика </w:t>
            </w:r>
            <w:r w:rsidR="00D27CEC" w:rsidRPr="002B0BB9">
              <w:rPr>
                <w:sz w:val="24"/>
                <w:szCs w:val="24"/>
                <w:lang w:val="kk-KZ"/>
              </w:rPr>
              <w:t>ЦМиТПС</w:t>
            </w:r>
          </w:p>
        </w:tc>
        <w:tc>
          <w:tcPr>
            <w:tcW w:w="1417" w:type="dxa"/>
            <w:shd w:val="clear" w:color="auto" w:fill="auto"/>
          </w:tcPr>
          <w:p w14:paraId="544BF3B3" w14:textId="3829F6BA" w:rsidR="00D92999" w:rsidRPr="002B0BB9" w:rsidRDefault="006E3693" w:rsidP="00924090">
            <w:pPr>
              <w:pStyle w:val="a4"/>
              <w:ind w:left="0"/>
              <w:contextualSpacing w:val="0"/>
              <w:jc w:val="center"/>
              <w:rPr>
                <w:sz w:val="24"/>
                <w:szCs w:val="24"/>
                <w:lang w:val="kk-KZ"/>
              </w:rPr>
            </w:pPr>
            <w:r>
              <w:rPr>
                <w:sz w:val="24"/>
                <w:szCs w:val="24"/>
                <w:lang w:val="kk-KZ"/>
              </w:rPr>
              <w:t>-</w:t>
            </w:r>
          </w:p>
        </w:tc>
      </w:tr>
      <w:tr w:rsidR="00D92999" w14:paraId="029EF6D3" w14:textId="77777777" w:rsidTr="00F8793B">
        <w:trPr>
          <w:trHeight w:val="389"/>
        </w:trPr>
        <w:tc>
          <w:tcPr>
            <w:tcW w:w="709" w:type="dxa"/>
            <w:shd w:val="clear" w:color="auto" w:fill="auto"/>
          </w:tcPr>
          <w:p w14:paraId="1EDC2DB9" w14:textId="25C7382A" w:rsidR="00D92999" w:rsidRPr="002B0BB9" w:rsidRDefault="00D92999" w:rsidP="00924090">
            <w:pPr>
              <w:pStyle w:val="a4"/>
              <w:ind w:left="0"/>
              <w:contextualSpacing w:val="0"/>
              <w:jc w:val="center"/>
              <w:rPr>
                <w:sz w:val="24"/>
                <w:szCs w:val="24"/>
              </w:rPr>
            </w:pPr>
            <w:r w:rsidRPr="002B0BB9">
              <w:rPr>
                <w:sz w:val="24"/>
                <w:szCs w:val="24"/>
              </w:rPr>
              <w:t>5.1</w:t>
            </w:r>
          </w:p>
        </w:tc>
        <w:tc>
          <w:tcPr>
            <w:tcW w:w="1701" w:type="dxa"/>
            <w:shd w:val="clear" w:color="auto" w:fill="auto"/>
          </w:tcPr>
          <w:p w14:paraId="7FD2C29B" w14:textId="038678E2" w:rsidR="00D92999" w:rsidRPr="002B0BB9" w:rsidRDefault="00D92999" w:rsidP="00924090">
            <w:pPr>
              <w:pStyle w:val="a4"/>
              <w:ind w:left="0"/>
              <w:contextualSpacing w:val="0"/>
              <w:jc w:val="center"/>
              <w:rPr>
                <w:sz w:val="24"/>
                <w:szCs w:val="24"/>
              </w:rPr>
            </w:pPr>
            <w:r w:rsidRPr="002B0BB9">
              <w:rPr>
                <w:sz w:val="24"/>
                <w:szCs w:val="24"/>
              </w:rPr>
              <w:t>Аналитик</w:t>
            </w:r>
            <w:r w:rsidRPr="002B0BB9">
              <w:rPr>
                <w:sz w:val="24"/>
                <w:szCs w:val="24"/>
                <w:lang w:val="en-US"/>
              </w:rPr>
              <w:t xml:space="preserve"> </w:t>
            </w:r>
            <w:proofErr w:type="spellStart"/>
            <w:r w:rsidR="00A705E2" w:rsidRPr="002B0BB9">
              <w:rPr>
                <w:sz w:val="24"/>
                <w:szCs w:val="24"/>
              </w:rPr>
              <w:t>ЦМиТПС</w:t>
            </w:r>
            <w:proofErr w:type="spellEnd"/>
          </w:p>
        </w:tc>
        <w:tc>
          <w:tcPr>
            <w:tcW w:w="6237" w:type="dxa"/>
            <w:shd w:val="clear" w:color="auto" w:fill="auto"/>
          </w:tcPr>
          <w:p w14:paraId="5380C18C" w14:textId="308021C1" w:rsidR="00D92999" w:rsidRPr="002B0BB9" w:rsidRDefault="00D92999" w:rsidP="00924090">
            <w:pPr>
              <w:pStyle w:val="a4"/>
              <w:ind w:left="0"/>
              <w:contextualSpacing w:val="0"/>
              <w:rPr>
                <w:sz w:val="24"/>
                <w:szCs w:val="24"/>
                <w:lang w:val="kk-KZ"/>
              </w:rPr>
            </w:pPr>
            <w:r w:rsidRPr="002B0BB9">
              <w:rPr>
                <w:sz w:val="24"/>
                <w:szCs w:val="24"/>
                <w:lang w:val="kk-KZ"/>
              </w:rPr>
              <w:t>Принимает меры к устранению проблемы в кратчайший срок</w:t>
            </w:r>
            <w:r w:rsidR="00A705E2" w:rsidRPr="002B0BB9">
              <w:rPr>
                <w:sz w:val="24"/>
                <w:szCs w:val="24"/>
                <w:lang w:val="kk-KZ"/>
              </w:rPr>
              <w:t xml:space="preserve"> по ПБ, где является владельцем</w:t>
            </w:r>
          </w:p>
        </w:tc>
        <w:tc>
          <w:tcPr>
            <w:tcW w:w="1417" w:type="dxa"/>
            <w:shd w:val="clear" w:color="auto" w:fill="auto"/>
          </w:tcPr>
          <w:p w14:paraId="0D8E00D6" w14:textId="3CEB18FC" w:rsidR="00D92999" w:rsidRPr="002B0BB9" w:rsidRDefault="006E3693" w:rsidP="00924090">
            <w:pPr>
              <w:pStyle w:val="a4"/>
              <w:ind w:left="0"/>
              <w:contextualSpacing w:val="0"/>
              <w:jc w:val="center"/>
              <w:rPr>
                <w:sz w:val="24"/>
                <w:szCs w:val="24"/>
                <w:lang w:val="kk-KZ"/>
              </w:rPr>
            </w:pPr>
            <w:r>
              <w:rPr>
                <w:sz w:val="24"/>
                <w:szCs w:val="24"/>
                <w:lang w:val="kk-KZ"/>
              </w:rPr>
              <w:t>-</w:t>
            </w:r>
          </w:p>
        </w:tc>
      </w:tr>
    </w:tbl>
    <w:p w14:paraId="48FA8AED" w14:textId="38FABB68" w:rsidR="005933D8" w:rsidRPr="005933D8" w:rsidRDefault="005933D8" w:rsidP="003055E3">
      <w:pPr>
        <w:pStyle w:val="a4"/>
        <w:spacing w:before="120" w:after="0" w:line="240" w:lineRule="auto"/>
        <w:ind w:left="0"/>
        <w:contextualSpacing w:val="0"/>
        <w:rPr>
          <w:rFonts w:ascii="Times New Roman" w:hAnsi="Times New Roman" w:cs="Times New Roman"/>
          <w:sz w:val="24"/>
          <w:szCs w:val="24"/>
        </w:rPr>
      </w:pPr>
      <w:r w:rsidRPr="005933D8">
        <w:rPr>
          <w:rFonts w:ascii="Times New Roman" w:hAnsi="Times New Roman" w:cs="Times New Roman"/>
          <w:sz w:val="24"/>
          <w:szCs w:val="24"/>
          <w:lang w:val="kk-KZ"/>
        </w:rPr>
        <w:t>Примечание:</w:t>
      </w:r>
      <w:r>
        <w:rPr>
          <w:rFonts w:ascii="Times New Roman" w:hAnsi="Times New Roman" w:cs="Times New Roman"/>
          <w:sz w:val="24"/>
          <w:szCs w:val="24"/>
          <w:lang w:val="kk-KZ"/>
        </w:rPr>
        <w:t xml:space="preserve"> </w:t>
      </w:r>
      <w:r w:rsidR="00625C70" w:rsidRPr="00625C70">
        <w:rPr>
          <w:rFonts w:ascii="Times New Roman" w:hAnsi="Times New Roman" w:cs="Times New Roman"/>
          <w:sz w:val="24"/>
          <w:szCs w:val="24"/>
          <w:vertAlign w:val="superscript"/>
          <w:lang w:val="kk-KZ"/>
        </w:rPr>
        <w:t>1</w:t>
      </w:r>
      <w:r w:rsidRPr="005933D8">
        <w:rPr>
          <w:rFonts w:ascii="Times New Roman" w:hAnsi="Times New Roman" w:cs="Times New Roman"/>
          <w:sz w:val="24"/>
          <w:szCs w:val="24"/>
          <w:lang w:val="kk-KZ"/>
        </w:rPr>
        <w:t xml:space="preserve"> </w:t>
      </w:r>
      <w:r w:rsidRPr="005933D8">
        <w:rPr>
          <w:rFonts w:ascii="Times New Roman" w:hAnsi="Times New Roman" w:cs="Times New Roman"/>
          <w:sz w:val="24"/>
          <w:szCs w:val="24"/>
        </w:rPr>
        <w:t>- действие, выполняемое в подпроцессе 1</w:t>
      </w:r>
      <w:r>
        <w:rPr>
          <w:rFonts w:ascii="Times New Roman" w:hAnsi="Times New Roman" w:cs="Times New Roman"/>
          <w:sz w:val="24"/>
          <w:szCs w:val="24"/>
        </w:rPr>
        <w:t>.</w:t>
      </w:r>
    </w:p>
    <w:p w14:paraId="55085CE8" w14:textId="7AC7E47D" w:rsidR="00FA0A55" w:rsidRDefault="00FA0A55" w:rsidP="00CD3169">
      <w:pPr>
        <w:pStyle w:val="a4"/>
        <w:spacing w:after="0" w:line="240" w:lineRule="auto"/>
        <w:ind w:left="1070" w:hanging="928"/>
        <w:contextualSpacing w:val="0"/>
        <w:rPr>
          <w:rFonts w:ascii="Times New Roman" w:hAnsi="Times New Roman" w:cs="Times New Roman"/>
          <w:sz w:val="24"/>
          <w:szCs w:val="24"/>
          <w:lang w:val="kk-KZ"/>
        </w:rPr>
      </w:pPr>
    </w:p>
    <w:p w14:paraId="61958DE3" w14:textId="77777777" w:rsidR="002A6810" w:rsidRPr="005933D8" w:rsidRDefault="002A6810" w:rsidP="00CD3169">
      <w:pPr>
        <w:pStyle w:val="a4"/>
        <w:spacing w:after="0" w:line="240" w:lineRule="auto"/>
        <w:ind w:left="1070" w:hanging="928"/>
        <w:contextualSpacing w:val="0"/>
        <w:rPr>
          <w:rFonts w:ascii="Times New Roman" w:hAnsi="Times New Roman" w:cs="Times New Roman"/>
          <w:sz w:val="24"/>
          <w:szCs w:val="24"/>
          <w:lang w:val="kk-KZ"/>
        </w:rPr>
      </w:pPr>
    </w:p>
    <w:p w14:paraId="4DDF3457" w14:textId="6CE41F01" w:rsidR="00A7321C" w:rsidRPr="006308D6" w:rsidRDefault="00A7321C" w:rsidP="00F13CC1">
      <w:pPr>
        <w:pStyle w:val="20"/>
        <w:spacing w:before="0" w:line="240" w:lineRule="auto"/>
        <w:ind w:left="567"/>
        <w:rPr>
          <w:rStyle w:val="40"/>
          <w:rFonts w:ascii="Times New Roman" w:hAnsi="Times New Roman" w:cs="Times New Roman"/>
          <w:b/>
          <w:bCs/>
          <w:i w:val="0"/>
          <w:iCs w:val="0"/>
          <w:color w:val="auto"/>
          <w:sz w:val="28"/>
          <w:szCs w:val="28"/>
        </w:rPr>
      </w:pPr>
      <w:bookmarkStart w:id="32" w:name="_Toc146878779"/>
      <w:r>
        <w:rPr>
          <w:rStyle w:val="40"/>
          <w:rFonts w:ascii="Times New Roman" w:hAnsi="Times New Roman" w:cs="Times New Roman"/>
          <w:b/>
          <w:bCs/>
          <w:i w:val="0"/>
          <w:iCs w:val="0"/>
          <w:color w:val="auto"/>
          <w:sz w:val="28"/>
          <w:szCs w:val="28"/>
        </w:rPr>
        <w:t xml:space="preserve">Устранение </w:t>
      </w:r>
      <w:r w:rsidR="00026FDA" w:rsidRPr="006308D6">
        <w:rPr>
          <w:rStyle w:val="40"/>
          <w:rFonts w:ascii="Times New Roman" w:hAnsi="Times New Roman" w:cs="Times New Roman"/>
          <w:b/>
          <w:bCs/>
          <w:i w:val="0"/>
          <w:iCs w:val="0"/>
          <w:color w:val="auto"/>
          <w:sz w:val="28"/>
          <w:szCs w:val="28"/>
        </w:rPr>
        <w:t xml:space="preserve">фактов </w:t>
      </w:r>
      <w:r w:rsidR="008A28E0" w:rsidRPr="00AA2B52">
        <w:rPr>
          <w:rStyle w:val="40"/>
          <w:rFonts w:ascii="Times New Roman" w:hAnsi="Times New Roman" w:cs="Times New Roman"/>
          <w:b/>
          <w:bCs/>
          <w:i w:val="0"/>
          <w:iCs w:val="0"/>
          <w:color w:val="auto"/>
          <w:sz w:val="28"/>
          <w:szCs w:val="28"/>
        </w:rPr>
        <w:t>отклонения/</w:t>
      </w:r>
      <w:r w:rsidR="00026FDA" w:rsidRPr="006308D6">
        <w:rPr>
          <w:rStyle w:val="40"/>
          <w:rFonts w:ascii="Times New Roman" w:hAnsi="Times New Roman" w:cs="Times New Roman"/>
          <w:b/>
          <w:bCs/>
          <w:i w:val="0"/>
          <w:iCs w:val="0"/>
          <w:color w:val="auto"/>
          <w:sz w:val="28"/>
          <w:szCs w:val="28"/>
        </w:rPr>
        <w:t>ухудшения производительности ресурсов</w:t>
      </w:r>
      <w:bookmarkEnd w:id="32"/>
    </w:p>
    <w:p w14:paraId="0A99153E" w14:textId="77777777" w:rsidR="00A7321C" w:rsidRPr="006308D6" w:rsidRDefault="00A7321C" w:rsidP="00CD3169">
      <w:pPr>
        <w:spacing w:after="0" w:line="240" w:lineRule="auto"/>
      </w:pPr>
    </w:p>
    <w:p w14:paraId="29B18707" w14:textId="3ED21748" w:rsidR="00593876" w:rsidRDefault="00DF7F5F"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lang w:val="kk-KZ"/>
        </w:rPr>
        <w:t xml:space="preserve">Общая </w:t>
      </w:r>
      <w:r w:rsidR="00B17DED" w:rsidRPr="006308D6">
        <w:rPr>
          <w:rFonts w:ascii="Times New Roman" w:hAnsi="Times New Roman" w:cs="Times New Roman"/>
          <w:sz w:val="28"/>
          <w:szCs w:val="28"/>
        </w:rPr>
        <w:t xml:space="preserve">схема устранения проблем с производительностью </w:t>
      </w:r>
      <w:r w:rsidR="00026FDA" w:rsidRPr="006308D6">
        <w:rPr>
          <w:rFonts w:ascii="Times New Roman" w:hAnsi="Times New Roman" w:cs="Times New Roman"/>
          <w:sz w:val="28"/>
          <w:szCs w:val="28"/>
        </w:rPr>
        <w:t>ресурсов сетей телекоммуникаций для сервисов</w:t>
      </w:r>
      <w:r w:rsidR="00734475" w:rsidRPr="006308D6">
        <w:rPr>
          <w:rFonts w:ascii="Times New Roman" w:hAnsi="Times New Roman" w:cs="Times New Roman"/>
          <w:sz w:val="28"/>
          <w:szCs w:val="28"/>
        </w:rPr>
        <w:t xml:space="preserve"> при получении автоматических </w:t>
      </w:r>
      <w:proofErr w:type="spellStart"/>
      <w:r w:rsidR="00734475">
        <w:rPr>
          <w:rFonts w:ascii="Times New Roman" w:hAnsi="Times New Roman" w:cs="Times New Roman"/>
          <w:sz w:val="28"/>
          <w:szCs w:val="28"/>
        </w:rPr>
        <w:t>ПБс</w:t>
      </w:r>
      <w:proofErr w:type="spellEnd"/>
      <w:r w:rsidR="004E1EB9">
        <w:rPr>
          <w:rFonts w:ascii="Times New Roman" w:hAnsi="Times New Roman" w:cs="Times New Roman"/>
          <w:sz w:val="28"/>
          <w:szCs w:val="28"/>
        </w:rPr>
        <w:t xml:space="preserve"> </w:t>
      </w:r>
      <w:r w:rsidR="00F739DB">
        <w:rPr>
          <w:rFonts w:ascii="Times New Roman" w:hAnsi="Times New Roman" w:cs="Times New Roman"/>
          <w:sz w:val="28"/>
          <w:szCs w:val="28"/>
        </w:rPr>
        <w:t>представлена на рисунке:</w:t>
      </w:r>
      <w:r w:rsidR="004E1EB9">
        <w:rPr>
          <w:rFonts w:ascii="Times New Roman" w:hAnsi="Times New Roman" w:cs="Times New Roman"/>
          <w:sz w:val="28"/>
          <w:szCs w:val="28"/>
        </w:rPr>
        <w:t xml:space="preserve"> </w:t>
      </w:r>
      <w:r w:rsidR="00B17DED" w:rsidRPr="003A443B">
        <w:rPr>
          <w:rFonts w:ascii="Times New Roman" w:hAnsi="Times New Roman" w:cs="Times New Roman"/>
          <w:sz w:val="28"/>
          <w:szCs w:val="28"/>
        </w:rPr>
        <w:t xml:space="preserve"> </w:t>
      </w:r>
    </w:p>
    <w:p w14:paraId="1CD3EA05" w14:textId="77777777" w:rsidR="00644476" w:rsidRPr="003A443B" w:rsidRDefault="00644476" w:rsidP="00924090">
      <w:pPr>
        <w:pStyle w:val="a4"/>
        <w:tabs>
          <w:tab w:val="left" w:pos="1134"/>
        </w:tabs>
        <w:spacing w:after="0" w:line="240" w:lineRule="auto"/>
        <w:ind w:left="567"/>
        <w:contextualSpacing w:val="0"/>
        <w:jc w:val="both"/>
        <w:rPr>
          <w:rFonts w:ascii="Times New Roman" w:hAnsi="Times New Roman" w:cs="Times New Roman"/>
          <w:sz w:val="28"/>
          <w:szCs w:val="28"/>
        </w:rPr>
      </w:pPr>
    </w:p>
    <w:p w14:paraId="0917D42A" w14:textId="53B3B8AC" w:rsidR="008754FB" w:rsidRDefault="00492547" w:rsidP="00924090">
      <w:pPr>
        <w:spacing w:line="240" w:lineRule="auto"/>
      </w:pPr>
      <w:r>
        <w:object w:dxaOrig="10620" w:dyaOrig="5145" w14:anchorId="29C819BB">
          <v:shape id="_x0000_i1028" type="#_x0000_t75" style="width:509.25pt;height:247.5pt" o:ole="">
            <v:imagedata r:id="rId14" o:title=""/>
          </v:shape>
          <o:OLEObject Type="Embed" ProgID="Visio.Drawing.15" ShapeID="_x0000_i1028" DrawAspect="Content" ObjectID="_1800251529" r:id="rId15"/>
        </w:object>
      </w:r>
    </w:p>
    <w:p w14:paraId="27C7F159" w14:textId="0C07F95A" w:rsidR="00013E2B" w:rsidRDefault="00013E2B" w:rsidP="00924090">
      <w:pPr>
        <w:pStyle w:val="a4"/>
        <w:tabs>
          <w:tab w:val="left" w:pos="1134"/>
        </w:tabs>
        <w:spacing w:before="120" w:after="0" w:line="240" w:lineRule="auto"/>
        <w:ind w:left="927" w:hanging="360"/>
        <w:contextualSpacing w:val="0"/>
        <w:jc w:val="both"/>
        <w:rPr>
          <w:rFonts w:ascii="Times New Roman" w:hAnsi="Times New Roman" w:cs="Times New Roman"/>
          <w:sz w:val="28"/>
          <w:szCs w:val="28"/>
        </w:rPr>
      </w:pPr>
      <w:r w:rsidRPr="00BE4F7C">
        <w:rPr>
          <w:rFonts w:ascii="Times New Roman" w:hAnsi="Times New Roman" w:cs="Times New Roman"/>
          <w:sz w:val="24"/>
          <w:szCs w:val="24"/>
        </w:rPr>
        <w:t xml:space="preserve">Рисунок </w:t>
      </w:r>
      <w:r>
        <w:rPr>
          <w:rFonts w:ascii="Times New Roman" w:hAnsi="Times New Roman" w:cs="Times New Roman"/>
          <w:sz w:val="24"/>
          <w:szCs w:val="24"/>
        </w:rPr>
        <w:t>4</w:t>
      </w:r>
      <w:r w:rsidRPr="00BE4F7C">
        <w:rPr>
          <w:rFonts w:ascii="Times New Roman" w:hAnsi="Times New Roman" w:cs="Times New Roman"/>
          <w:sz w:val="24"/>
          <w:szCs w:val="24"/>
        </w:rPr>
        <w:t xml:space="preserve">. </w:t>
      </w:r>
      <w:r>
        <w:rPr>
          <w:rFonts w:ascii="Times New Roman" w:hAnsi="Times New Roman" w:cs="Times New Roman"/>
          <w:sz w:val="24"/>
          <w:szCs w:val="24"/>
        </w:rPr>
        <w:t>Схема устранения проблем с производительностью сервиса</w:t>
      </w:r>
      <w:r w:rsidRPr="003306C9">
        <w:rPr>
          <w:rFonts w:ascii="Times New Roman" w:hAnsi="Times New Roman" w:cs="Times New Roman"/>
          <w:sz w:val="28"/>
          <w:szCs w:val="28"/>
        </w:rPr>
        <w:t xml:space="preserve"> </w:t>
      </w:r>
    </w:p>
    <w:p w14:paraId="7AEB166B" w14:textId="77777777" w:rsidR="00013E2B" w:rsidRPr="00013E2B" w:rsidRDefault="00013E2B" w:rsidP="00924090">
      <w:pPr>
        <w:spacing w:line="240" w:lineRule="auto"/>
      </w:pPr>
    </w:p>
    <w:p w14:paraId="73CE2338" w14:textId="2E94A691" w:rsidR="00595C64" w:rsidRPr="006308D6" w:rsidRDefault="00513487" w:rsidP="0067648E">
      <w:pPr>
        <w:pStyle w:val="a4"/>
        <w:numPr>
          <w:ilvl w:val="0"/>
          <w:numId w:val="25"/>
        </w:numPr>
        <w:tabs>
          <w:tab w:val="left" w:pos="1134"/>
        </w:tabs>
        <w:spacing w:after="0" w:line="240" w:lineRule="auto"/>
        <w:ind w:left="0" w:firstLine="568"/>
        <w:contextualSpacing w:val="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595C64" w:rsidRPr="00595C64">
        <w:rPr>
          <w:rFonts w:ascii="Times New Roman" w:hAnsi="Times New Roman" w:cs="Times New Roman"/>
          <w:sz w:val="28"/>
          <w:szCs w:val="28"/>
          <w:lang w:val="kk-KZ"/>
        </w:rPr>
        <w:t xml:space="preserve">Аналитик </w:t>
      </w:r>
      <w:r w:rsidR="00595C64" w:rsidRPr="00595C64">
        <w:rPr>
          <w:rFonts w:ascii="Times New Roman" w:hAnsi="Times New Roman" w:cs="Times New Roman"/>
          <w:sz w:val="28"/>
          <w:szCs w:val="28"/>
          <w:lang w:val="en-US"/>
        </w:rPr>
        <w:t>Tier</w:t>
      </w:r>
      <w:r w:rsidR="00595C64" w:rsidRPr="00595C64">
        <w:rPr>
          <w:rFonts w:ascii="Times New Roman" w:hAnsi="Times New Roman" w:cs="Times New Roman"/>
          <w:sz w:val="28"/>
          <w:szCs w:val="28"/>
        </w:rPr>
        <w:t xml:space="preserve"> 1 </w:t>
      </w:r>
      <w:r w:rsidR="00595C64" w:rsidRPr="00595C64">
        <w:rPr>
          <w:rFonts w:ascii="Times New Roman" w:hAnsi="Times New Roman" w:cs="Times New Roman"/>
          <w:sz w:val="28"/>
          <w:szCs w:val="28"/>
          <w:lang w:val="kk-KZ"/>
        </w:rPr>
        <w:t xml:space="preserve">направляет ПБс Аналитику </w:t>
      </w:r>
      <w:r w:rsidR="00595C64" w:rsidRPr="00595C64">
        <w:rPr>
          <w:rFonts w:ascii="Times New Roman" w:hAnsi="Times New Roman" w:cs="Times New Roman"/>
          <w:sz w:val="28"/>
          <w:szCs w:val="28"/>
          <w:lang w:val="en-US"/>
        </w:rPr>
        <w:t>PM</w:t>
      </w:r>
      <w:r w:rsidR="009B6DB9">
        <w:rPr>
          <w:rFonts w:ascii="Times New Roman" w:hAnsi="Times New Roman" w:cs="Times New Roman"/>
          <w:sz w:val="28"/>
          <w:szCs w:val="28"/>
        </w:rPr>
        <w:t xml:space="preserve"> в соответствии с подпунктом 2.2. (операция «Проблема с утилизацией) Таблицы 2</w:t>
      </w:r>
      <w:r w:rsidR="00595C64" w:rsidRPr="006308D6">
        <w:rPr>
          <w:rFonts w:ascii="Times New Roman" w:hAnsi="Times New Roman" w:cs="Times New Roman"/>
          <w:sz w:val="28"/>
          <w:szCs w:val="28"/>
        </w:rPr>
        <w:t>.</w:t>
      </w:r>
    </w:p>
    <w:p w14:paraId="04F84EE7" w14:textId="68383907" w:rsidR="00DF7F5F" w:rsidRPr="006308D6" w:rsidRDefault="00414C76"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lang w:val="kk-KZ"/>
        </w:rPr>
        <w:t xml:space="preserve">Аналитик </w:t>
      </w:r>
      <w:r w:rsidRPr="006308D6">
        <w:rPr>
          <w:rFonts w:ascii="Times New Roman" w:hAnsi="Times New Roman" w:cs="Times New Roman"/>
          <w:sz w:val="28"/>
          <w:szCs w:val="28"/>
          <w:lang w:val="en-US"/>
        </w:rPr>
        <w:t>PM</w:t>
      </w:r>
      <w:r w:rsidRPr="006308D6">
        <w:rPr>
          <w:rFonts w:ascii="Times New Roman" w:hAnsi="Times New Roman" w:cs="Times New Roman"/>
          <w:sz w:val="28"/>
          <w:szCs w:val="28"/>
        </w:rPr>
        <w:t xml:space="preserve"> </w:t>
      </w:r>
      <w:r w:rsidRPr="006308D6">
        <w:rPr>
          <w:rFonts w:ascii="Times New Roman" w:hAnsi="Times New Roman" w:cs="Times New Roman"/>
          <w:sz w:val="28"/>
          <w:szCs w:val="28"/>
          <w:lang w:val="kk-KZ"/>
        </w:rPr>
        <w:t>осуществляет полный контроль</w:t>
      </w:r>
      <w:r w:rsidRPr="006308D6">
        <w:rPr>
          <w:rFonts w:ascii="Times New Roman" w:hAnsi="Times New Roman" w:cs="Times New Roman"/>
          <w:sz w:val="28"/>
          <w:szCs w:val="28"/>
        </w:rPr>
        <w:t xml:space="preserve">, проверку результата и закрытие </w:t>
      </w:r>
      <w:proofErr w:type="spellStart"/>
      <w:r w:rsidRPr="006308D6">
        <w:rPr>
          <w:rFonts w:ascii="Times New Roman" w:hAnsi="Times New Roman" w:cs="Times New Roman"/>
          <w:sz w:val="28"/>
          <w:szCs w:val="28"/>
        </w:rPr>
        <w:t>ПБс</w:t>
      </w:r>
      <w:proofErr w:type="spellEnd"/>
      <w:r w:rsidRPr="006308D6">
        <w:rPr>
          <w:rFonts w:ascii="Times New Roman" w:hAnsi="Times New Roman" w:cs="Times New Roman"/>
          <w:sz w:val="28"/>
          <w:szCs w:val="28"/>
        </w:rPr>
        <w:t xml:space="preserve">, владельцем которого он является.  </w:t>
      </w:r>
      <w:r w:rsidRPr="006308D6">
        <w:rPr>
          <w:rFonts w:ascii="Times New Roman" w:hAnsi="Times New Roman" w:cs="Times New Roman"/>
          <w:sz w:val="28"/>
          <w:szCs w:val="28"/>
          <w:lang w:val="kk-KZ"/>
        </w:rPr>
        <w:t xml:space="preserve"> </w:t>
      </w:r>
    </w:p>
    <w:p w14:paraId="27C95152" w14:textId="78AF08D9" w:rsidR="008754FB" w:rsidRPr="006308D6" w:rsidRDefault="00F739DB" w:rsidP="00CD3169">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rPr>
        <w:t xml:space="preserve"> Создание </w:t>
      </w:r>
      <w:r w:rsidR="00CE3B57" w:rsidRPr="006308D6">
        <w:rPr>
          <w:rFonts w:ascii="Times New Roman" w:hAnsi="Times New Roman" w:cs="Times New Roman"/>
          <w:sz w:val="28"/>
          <w:szCs w:val="28"/>
        </w:rPr>
        <w:t xml:space="preserve">и отработка </w:t>
      </w:r>
      <w:r w:rsidRPr="006308D6">
        <w:rPr>
          <w:rFonts w:ascii="Times New Roman" w:hAnsi="Times New Roman" w:cs="Times New Roman"/>
          <w:sz w:val="28"/>
          <w:szCs w:val="28"/>
        </w:rPr>
        <w:t xml:space="preserve">ручных </w:t>
      </w:r>
      <w:proofErr w:type="spellStart"/>
      <w:r w:rsidRPr="006308D6">
        <w:rPr>
          <w:rFonts w:ascii="Times New Roman" w:hAnsi="Times New Roman" w:cs="Times New Roman"/>
          <w:sz w:val="28"/>
          <w:szCs w:val="28"/>
        </w:rPr>
        <w:t>ПБс</w:t>
      </w:r>
      <w:proofErr w:type="spellEnd"/>
      <w:r w:rsidRPr="006308D6">
        <w:rPr>
          <w:rFonts w:ascii="Times New Roman" w:hAnsi="Times New Roman" w:cs="Times New Roman"/>
          <w:sz w:val="28"/>
          <w:szCs w:val="28"/>
        </w:rPr>
        <w:t xml:space="preserve"> Аналитиками РМ осуществляется в рамках процесс</w:t>
      </w:r>
      <w:r w:rsidR="00A46BD1">
        <w:rPr>
          <w:rFonts w:ascii="Times New Roman" w:hAnsi="Times New Roman" w:cs="Times New Roman"/>
          <w:sz w:val="28"/>
          <w:szCs w:val="28"/>
        </w:rPr>
        <w:t>ов</w:t>
      </w:r>
      <w:r w:rsidRPr="006308D6">
        <w:rPr>
          <w:rFonts w:ascii="Times New Roman" w:hAnsi="Times New Roman" w:cs="Times New Roman"/>
          <w:sz w:val="28"/>
          <w:szCs w:val="28"/>
        </w:rPr>
        <w:t xml:space="preserve"> «Управления производительностью сети»</w:t>
      </w:r>
      <w:r w:rsidR="00CB7E9F">
        <w:rPr>
          <w:rFonts w:ascii="Times New Roman" w:hAnsi="Times New Roman" w:cs="Times New Roman"/>
          <w:sz w:val="28"/>
          <w:szCs w:val="28"/>
        </w:rPr>
        <w:t xml:space="preserve">, «Управление качеством работы сетей телекоммуникаций» </w:t>
      </w:r>
      <w:r w:rsidRPr="006308D6">
        <w:rPr>
          <w:rFonts w:ascii="Times New Roman" w:hAnsi="Times New Roman" w:cs="Times New Roman"/>
          <w:sz w:val="28"/>
          <w:szCs w:val="28"/>
        </w:rPr>
        <w:t xml:space="preserve">при условии отсутствия жалоб от клиентов/абонентов.  </w:t>
      </w:r>
    </w:p>
    <w:p w14:paraId="309D3852" w14:textId="77777777" w:rsidR="0009340C" w:rsidRPr="006308D6" w:rsidRDefault="0009340C" w:rsidP="00CD3169">
      <w:pPr>
        <w:pStyle w:val="a4"/>
        <w:tabs>
          <w:tab w:val="left" w:pos="1134"/>
        </w:tabs>
        <w:spacing w:after="0" w:line="240" w:lineRule="auto"/>
        <w:ind w:left="567"/>
        <w:contextualSpacing w:val="0"/>
        <w:jc w:val="both"/>
        <w:rPr>
          <w:rFonts w:ascii="Times New Roman" w:hAnsi="Times New Roman" w:cs="Times New Roman"/>
          <w:sz w:val="28"/>
          <w:szCs w:val="28"/>
        </w:rPr>
      </w:pPr>
    </w:p>
    <w:p w14:paraId="3A4629C9" w14:textId="2D531ED5" w:rsidR="00FB1679" w:rsidRPr="006308D6" w:rsidRDefault="00FB1679" w:rsidP="00F13CC1">
      <w:pPr>
        <w:pStyle w:val="20"/>
        <w:spacing w:before="0" w:line="240" w:lineRule="auto"/>
        <w:ind w:firstLine="567"/>
        <w:rPr>
          <w:rStyle w:val="40"/>
          <w:rFonts w:ascii="Times New Roman" w:hAnsi="Times New Roman" w:cs="Times New Roman"/>
          <w:b/>
          <w:bCs/>
          <w:i w:val="0"/>
          <w:iCs w:val="0"/>
          <w:color w:val="auto"/>
          <w:sz w:val="28"/>
          <w:szCs w:val="28"/>
        </w:rPr>
      </w:pPr>
      <w:bookmarkStart w:id="33" w:name="_Toc146878780"/>
      <w:r w:rsidRPr="006308D6">
        <w:rPr>
          <w:rStyle w:val="40"/>
          <w:rFonts w:ascii="Times New Roman" w:hAnsi="Times New Roman" w:cs="Times New Roman"/>
          <w:b/>
          <w:bCs/>
          <w:i w:val="0"/>
          <w:iCs w:val="0"/>
          <w:color w:val="auto"/>
          <w:sz w:val="28"/>
          <w:szCs w:val="28"/>
        </w:rPr>
        <w:t>Устранение проблем стороннего оператора</w:t>
      </w:r>
      <w:bookmarkEnd w:id="33"/>
    </w:p>
    <w:p w14:paraId="75DB8145" w14:textId="38D93877" w:rsidR="008754FB" w:rsidRPr="006308D6" w:rsidRDefault="008754FB" w:rsidP="00CD3169">
      <w:pPr>
        <w:spacing w:after="0" w:line="240" w:lineRule="auto"/>
      </w:pPr>
    </w:p>
    <w:p w14:paraId="1996E4DD" w14:textId="12647614" w:rsidR="00B852F3" w:rsidRPr="006308D6" w:rsidRDefault="002B77F1" w:rsidP="00CD3169">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proofErr w:type="spellStart"/>
      <w:r w:rsidRPr="006308D6">
        <w:rPr>
          <w:rFonts w:ascii="Times New Roman" w:hAnsi="Times New Roman" w:cs="Times New Roman"/>
          <w:sz w:val="28"/>
          <w:szCs w:val="28"/>
        </w:rPr>
        <w:t>ПБс</w:t>
      </w:r>
      <w:proofErr w:type="spellEnd"/>
      <w:r w:rsidRPr="006308D6">
        <w:rPr>
          <w:rFonts w:ascii="Times New Roman" w:hAnsi="Times New Roman" w:cs="Times New Roman"/>
          <w:sz w:val="28"/>
          <w:szCs w:val="28"/>
        </w:rPr>
        <w:t xml:space="preserve"> </w:t>
      </w:r>
      <w:r w:rsidR="00285EC9">
        <w:rPr>
          <w:rFonts w:ascii="Times New Roman" w:hAnsi="Times New Roman" w:cs="Times New Roman"/>
          <w:sz w:val="28"/>
          <w:szCs w:val="28"/>
          <w:lang w:val="kk-KZ"/>
        </w:rPr>
        <w:t>о</w:t>
      </w:r>
      <w:r w:rsidR="00B852F3" w:rsidRPr="006308D6">
        <w:rPr>
          <w:rFonts w:ascii="Times New Roman" w:hAnsi="Times New Roman" w:cs="Times New Roman"/>
          <w:sz w:val="28"/>
          <w:szCs w:val="28"/>
        </w:rPr>
        <w:t xml:space="preserve"> проблем</w:t>
      </w:r>
      <w:r w:rsidR="00285EC9">
        <w:rPr>
          <w:rFonts w:ascii="Times New Roman" w:hAnsi="Times New Roman" w:cs="Times New Roman"/>
          <w:sz w:val="28"/>
          <w:szCs w:val="28"/>
          <w:lang w:val="kk-KZ"/>
        </w:rPr>
        <w:t>е</w:t>
      </w:r>
      <w:r w:rsidR="00B852F3" w:rsidRPr="006308D6">
        <w:rPr>
          <w:rFonts w:ascii="Times New Roman" w:hAnsi="Times New Roman" w:cs="Times New Roman"/>
          <w:sz w:val="28"/>
          <w:szCs w:val="28"/>
        </w:rPr>
        <w:t xml:space="preserve"> в зоне ответственности стороннего оператора должен </w:t>
      </w:r>
      <w:r w:rsidRPr="006308D6">
        <w:rPr>
          <w:rFonts w:ascii="Times New Roman" w:hAnsi="Times New Roman" w:cs="Times New Roman"/>
          <w:sz w:val="28"/>
          <w:szCs w:val="28"/>
        </w:rPr>
        <w:t>постоянно находит</w:t>
      </w:r>
      <w:r w:rsidR="00B852F3" w:rsidRPr="006308D6">
        <w:rPr>
          <w:rFonts w:ascii="Times New Roman" w:hAnsi="Times New Roman" w:cs="Times New Roman"/>
          <w:sz w:val="28"/>
          <w:szCs w:val="28"/>
        </w:rPr>
        <w:t>ь</w:t>
      </w:r>
      <w:r w:rsidRPr="006308D6">
        <w:rPr>
          <w:rFonts w:ascii="Times New Roman" w:hAnsi="Times New Roman" w:cs="Times New Roman"/>
          <w:sz w:val="28"/>
          <w:szCs w:val="28"/>
        </w:rPr>
        <w:t xml:space="preserve">ся </w:t>
      </w:r>
      <w:r w:rsidR="00B852F3" w:rsidRPr="006308D6">
        <w:rPr>
          <w:rFonts w:ascii="Times New Roman" w:hAnsi="Times New Roman" w:cs="Times New Roman"/>
          <w:sz w:val="28"/>
          <w:szCs w:val="28"/>
        </w:rPr>
        <w:t xml:space="preserve">у Аналитика </w:t>
      </w:r>
      <w:r w:rsidR="00B852F3" w:rsidRPr="006308D6">
        <w:rPr>
          <w:rFonts w:ascii="Times New Roman" w:hAnsi="Times New Roman" w:cs="Times New Roman"/>
          <w:sz w:val="28"/>
          <w:szCs w:val="28"/>
          <w:lang w:val="en-US"/>
        </w:rPr>
        <w:t>Tier</w:t>
      </w:r>
      <w:r w:rsidR="00B852F3" w:rsidRPr="006308D6">
        <w:rPr>
          <w:rFonts w:ascii="Times New Roman" w:hAnsi="Times New Roman" w:cs="Times New Roman"/>
          <w:sz w:val="28"/>
          <w:szCs w:val="28"/>
        </w:rPr>
        <w:t xml:space="preserve"> 1</w:t>
      </w:r>
      <w:r w:rsidR="00285EC9">
        <w:rPr>
          <w:rFonts w:ascii="Times New Roman" w:hAnsi="Times New Roman" w:cs="Times New Roman"/>
          <w:sz w:val="28"/>
          <w:szCs w:val="28"/>
        </w:rPr>
        <w:t xml:space="preserve">, исключая </w:t>
      </w:r>
      <w:r w:rsidR="004E44D3">
        <w:rPr>
          <w:rFonts w:ascii="Times New Roman" w:hAnsi="Times New Roman" w:cs="Times New Roman"/>
          <w:sz w:val="28"/>
          <w:szCs w:val="28"/>
        </w:rPr>
        <w:t>подразделения,</w:t>
      </w:r>
      <w:r w:rsidR="00285EC9">
        <w:rPr>
          <w:rFonts w:ascii="Times New Roman" w:hAnsi="Times New Roman" w:cs="Times New Roman"/>
          <w:sz w:val="28"/>
          <w:szCs w:val="28"/>
        </w:rPr>
        <w:t xml:space="preserve"> интегрированные с СУПБ</w:t>
      </w:r>
      <w:r w:rsidR="00B852F3" w:rsidRPr="006308D6">
        <w:rPr>
          <w:rFonts w:ascii="Times New Roman" w:hAnsi="Times New Roman" w:cs="Times New Roman"/>
          <w:sz w:val="28"/>
          <w:szCs w:val="28"/>
        </w:rPr>
        <w:t xml:space="preserve">. </w:t>
      </w:r>
    </w:p>
    <w:p w14:paraId="1106E324" w14:textId="06E78B77" w:rsidR="00131439" w:rsidRPr="006308D6" w:rsidRDefault="00131439"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rPr>
        <w:t xml:space="preserve">В случае необходимости, по указанию Аналитика </w:t>
      </w:r>
      <w:r w:rsidRPr="006308D6">
        <w:rPr>
          <w:rFonts w:ascii="Times New Roman" w:hAnsi="Times New Roman" w:cs="Times New Roman"/>
          <w:sz w:val="28"/>
          <w:szCs w:val="28"/>
          <w:lang w:val="en-US"/>
        </w:rPr>
        <w:t>Tier</w:t>
      </w:r>
      <w:r w:rsidRPr="006308D6">
        <w:rPr>
          <w:rFonts w:ascii="Times New Roman" w:hAnsi="Times New Roman" w:cs="Times New Roman"/>
          <w:sz w:val="28"/>
          <w:szCs w:val="28"/>
        </w:rPr>
        <w:t xml:space="preserve"> 1, к расследовани</w:t>
      </w:r>
      <w:r w:rsidR="0026434D" w:rsidRPr="006308D6">
        <w:rPr>
          <w:rFonts w:ascii="Times New Roman" w:hAnsi="Times New Roman" w:cs="Times New Roman"/>
          <w:sz w:val="28"/>
          <w:szCs w:val="28"/>
        </w:rPr>
        <w:t>ю</w:t>
      </w:r>
      <w:r w:rsidRPr="006308D6">
        <w:rPr>
          <w:rFonts w:ascii="Times New Roman" w:hAnsi="Times New Roman" w:cs="Times New Roman"/>
          <w:sz w:val="28"/>
          <w:szCs w:val="28"/>
        </w:rPr>
        <w:t xml:space="preserve"> проблем </w:t>
      </w:r>
      <w:r w:rsidR="0026434D" w:rsidRPr="006308D6">
        <w:rPr>
          <w:rFonts w:ascii="Times New Roman" w:hAnsi="Times New Roman" w:cs="Times New Roman"/>
          <w:sz w:val="28"/>
          <w:szCs w:val="28"/>
        </w:rPr>
        <w:t>привлекаются</w:t>
      </w:r>
      <w:r w:rsidRPr="006308D6">
        <w:rPr>
          <w:rFonts w:ascii="Times New Roman" w:hAnsi="Times New Roman" w:cs="Times New Roman"/>
          <w:sz w:val="28"/>
          <w:szCs w:val="28"/>
        </w:rPr>
        <w:t xml:space="preserve"> Аналитики </w:t>
      </w:r>
      <w:r w:rsidRPr="006308D6">
        <w:rPr>
          <w:rFonts w:ascii="Times New Roman" w:hAnsi="Times New Roman" w:cs="Times New Roman"/>
          <w:sz w:val="28"/>
          <w:szCs w:val="28"/>
          <w:lang w:val="en-US"/>
        </w:rPr>
        <w:t>Tier</w:t>
      </w:r>
      <w:r w:rsidRPr="006308D6">
        <w:rPr>
          <w:rFonts w:ascii="Times New Roman" w:hAnsi="Times New Roman" w:cs="Times New Roman"/>
          <w:sz w:val="28"/>
          <w:szCs w:val="28"/>
        </w:rPr>
        <w:t xml:space="preserve"> </w:t>
      </w:r>
      <w:r w:rsidR="00375A84" w:rsidRPr="006308D6">
        <w:rPr>
          <w:rFonts w:ascii="Times New Roman" w:hAnsi="Times New Roman" w:cs="Times New Roman"/>
          <w:sz w:val="28"/>
          <w:szCs w:val="28"/>
        </w:rPr>
        <w:t>2 и</w:t>
      </w:r>
      <w:r w:rsidRPr="006308D6">
        <w:rPr>
          <w:rFonts w:ascii="Times New Roman" w:hAnsi="Times New Roman" w:cs="Times New Roman"/>
          <w:sz w:val="28"/>
          <w:szCs w:val="28"/>
          <w:lang w:val="kk-KZ"/>
        </w:rPr>
        <w:t xml:space="preserve"> </w:t>
      </w:r>
      <w:r w:rsidRPr="006308D6">
        <w:rPr>
          <w:rFonts w:ascii="Times New Roman" w:hAnsi="Times New Roman" w:cs="Times New Roman"/>
          <w:sz w:val="28"/>
          <w:szCs w:val="28"/>
          <w:lang w:val="en-US"/>
        </w:rPr>
        <w:t>Tier</w:t>
      </w:r>
      <w:r w:rsidRPr="006308D6">
        <w:rPr>
          <w:rFonts w:ascii="Times New Roman" w:hAnsi="Times New Roman" w:cs="Times New Roman"/>
          <w:sz w:val="28"/>
          <w:szCs w:val="28"/>
        </w:rPr>
        <w:t xml:space="preserve"> 3</w:t>
      </w:r>
      <w:r w:rsidRPr="006308D6">
        <w:rPr>
          <w:rFonts w:ascii="Times New Roman" w:hAnsi="Times New Roman" w:cs="Times New Roman"/>
          <w:sz w:val="28"/>
          <w:szCs w:val="28"/>
          <w:lang w:val="kk-KZ"/>
        </w:rPr>
        <w:t xml:space="preserve"> филиала/подразделения ОДС</w:t>
      </w:r>
      <w:r w:rsidRPr="006308D6">
        <w:rPr>
          <w:rFonts w:ascii="Times New Roman" w:hAnsi="Times New Roman" w:cs="Times New Roman"/>
          <w:sz w:val="28"/>
          <w:szCs w:val="28"/>
        </w:rPr>
        <w:t>.</w:t>
      </w:r>
    </w:p>
    <w:p w14:paraId="75B3D783" w14:textId="03CF893B" w:rsidR="00131439" w:rsidRPr="006308D6" w:rsidRDefault="00131439"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rPr>
        <w:t>СОД ДЕЦУС осуществляет взаимодействие с оперативно-техническими службами операторов РК и других стран для выяснения причин неисправностей.</w:t>
      </w:r>
      <w:r w:rsidR="00B852F3" w:rsidRPr="006308D6">
        <w:rPr>
          <w:rFonts w:ascii="Times New Roman" w:hAnsi="Times New Roman" w:cs="Times New Roman"/>
          <w:sz w:val="28"/>
          <w:szCs w:val="28"/>
        </w:rPr>
        <w:t xml:space="preserve"> </w:t>
      </w:r>
      <w:r w:rsidR="00475231" w:rsidRPr="006308D6">
        <w:rPr>
          <w:rFonts w:ascii="Times New Roman" w:hAnsi="Times New Roman" w:cs="Times New Roman"/>
          <w:sz w:val="28"/>
          <w:szCs w:val="28"/>
        </w:rPr>
        <w:t xml:space="preserve"> </w:t>
      </w:r>
    </w:p>
    <w:p w14:paraId="4A9E6006" w14:textId="1397379C" w:rsidR="002B77F1" w:rsidRPr="006308D6" w:rsidRDefault="006C2D3B"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lang w:val="kk-KZ"/>
        </w:rPr>
        <w:t xml:space="preserve">Информация для Аналитиков </w:t>
      </w:r>
      <w:r w:rsidRPr="006308D6">
        <w:rPr>
          <w:rFonts w:ascii="Times New Roman" w:hAnsi="Times New Roman" w:cs="Times New Roman"/>
          <w:sz w:val="28"/>
          <w:szCs w:val="28"/>
          <w:lang w:val="en-US"/>
        </w:rPr>
        <w:t>Tier</w:t>
      </w:r>
      <w:r w:rsidRPr="006308D6">
        <w:rPr>
          <w:rFonts w:ascii="Times New Roman" w:hAnsi="Times New Roman" w:cs="Times New Roman"/>
          <w:sz w:val="28"/>
          <w:szCs w:val="28"/>
        </w:rPr>
        <w:t xml:space="preserve"> 2</w:t>
      </w:r>
      <w:r w:rsidRPr="006308D6">
        <w:rPr>
          <w:rFonts w:ascii="Times New Roman" w:hAnsi="Times New Roman" w:cs="Times New Roman"/>
          <w:sz w:val="28"/>
          <w:szCs w:val="28"/>
          <w:lang w:val="kk-KZ"/>
        </w:rPr>
        <w:t>/</w:t>
      </w:r>
      <w:r w:rsidRPr="006308D6">
        <w:rPr>
          <w:rFonts w:ascii="Times New Roman" w:hAnsi="Times New Roman" w:cs="Times New Roman"/>
          <w:sz w:val="28"/>
          <w:szCs w:val="28"/>
        </w:rPr>
        <w:t xml:space="preserve">3 </w:t>
      </w:r>
      <w:r w:rsidRPr="006308D6">
        <w:rPr>
          <w:rFonts w:ascii="Times New Roman" w:hAnsi="Times New Roman" w:cs="Times New Roman"/>
          <w:sz w:val="28"/>
          <w:szCs w:val="28"/>
          <w:lang w:val="kk-KZ"/>
        </w:rPr>
        <w:t xml:space="preserve">об этом ПБс </w:t>
      </w:r>
      <w:r w:rsidR="002B77F1" w:rsidRPr="006308D6">
        <w:rPr>
          <w:rFonts w:ascii="Times New Roman" w:hAnsi="Times New Roman" w:cs="Times New Roman"/>
          <w:sz w:val="28"/>
          <w:szCs w:val="28"/>
        </w:rPr>
        <w:t xml:space="preserve"> передается</w:t>
      </w:r>
      <w:r w:rsidRPr="006308D6">
        <w:rPr>
          <w:rFonts w:ascii="Times New Roman" w:hAnsi="Times New Roman" w:cs="Times New Roman"/>
          <w:sz w:val="28"/>
          <w:szCs w:val="28"/>
        </w:rPr>
        <w:t xml:space="preserve"> </w:t>
      </w:r>
      <w:r w:rsidR="002B77F1" w:rsidRPr="006308D6">
        <w:rPr>
          <w:rFonts w:ascii="Times New Roman" w:hAnsi="Times New Roman" w:cs="Times New Roman"/>
          <w:sz w:val="28"/>
          <w:szCs w:val="28"/>
        </w:rPr>
        <w:t>посредством Поручений</w:t>
      </w:r>
      <w:r w:rsidRPr="006308D6">
        <w:rPr>
          <w:rFonts w:ascii="Times New Roman" w:hAnsi="Times New Roman" w:cs="Times New Roman"/>
          <w:sz w:val="28"/>
          <w:szCs w:val="28"/>
        </w:rPr>
        <w:t>/</w:t>
      </w:r>
      <w:proofErr w:type="spellStart"/>
      <w:r w:rsidR="002B77F1" w:rsidRPr="006308D6">
        <w:rPr>
          <w:rFonts w:ascii="Times New Roman" w:hAnsi="Times New Roman" w:cs="Times New Roman"/>
          <w:sz w:val="28"/>
          <w:szCs w:val="28"/>
        </w:rPr>
        <w:t>ПБр</w:t>
      </w:r>
      <w:proofErr w:type="spellEnd"/>
      <w:r w:rsidR="002B77F1" w:rsidRPr="006308D6">
        <w:rPr>
          <w:rFonts w:ascii="Times New Roman" w:hAnsi="Times New Roman" w:cs="Times New Roman"/>
          <w:sz w:val="28"/>
          <w:szCs w:val="28"/>
        </w:rPr>
        <w:t xml:space="preserve"> </w:t>
      </w:r>
      <w:r w:rsidRPr="006308D6">
        <w:rPr>
          <w:rFonts w:ascii="Times New Roman" w:hAnsi="Times New Roman" w:cs="Times New Roman"/>
          <w:sz w:val="28"/>
          <w:szCs w:val="28"/>
        </w:rPr>
        <w:t>соответственно. В</w:t>
      </w:r>
      <w:r w:rsidR="00421C27" w:rsidRPr="006308D6">
        <w:rPr>
          <w:rFonts w:ascii="Times New Roman" w:hAnsi="Times New Roman" w:cs="Times New Roman"/>
          <w:sz w:val="28"/>
          <w:szCs w:val="28"/>
        </w:rPr>
        <w:t xml:space="preserve">заимодействие с </w:t>
      </w:r>
      <w:r w:rsidRPr="006308D6">
        <w:rPr>
          <w:rFonts w:ascii="Times New Roman" w:hAnsi="Times New Roman" w:cs="Times New Roman"/>
          <w:sz w:val="28"/>
          <w:szCs w:val="28"/>
        </w:rPr>
        <w:t>ДИ</w:t>
      </w:r>
      <w:r w:rsidR="00421C27" w:rsidRPr="006308D6">
        <w:rPr>
          <w:rFonts w:ascii="Times New Roman" w:hAnsi="Times New Roman" w:cs="Times New Roman"/>
          <w:sz w:val="28"/>
          <w:szCs w:val="28"/>
        </w:rPr>
        <w:t>Т</w:t>
      </w:r>
      <w:r w:rsidRPr="006308D6">
        <w:rPr>
          <w:rFonts w:ascii="Times New Roman" w:hAnsi="Times New Roman" w:cs="Times New Roman"/>
          <w:sz w:val="28"/>
          <w:szCs w:val="28"/>
        </w:rPr>
        <w:t xml:space="preserve"> </w:t>
      </w:r>
      <w:r w:rsidR="00421C27" w:rsidRPr="006308D6">
        <w:rPr>
          <w:rFonts w:ascii="Times New Roman" w:hAnsi="Times New Roman" w:cs="Times New Roman"/>
          <w:sz w:val="28"/>
          <w:szCs w:val="28"/>
        </w:rPr>
        <w:t>осуществляется</w:t>
      </w:r>
      <w:r w:rsidRPr="006308D6">
        <w:rPr>
          <w:rFonts w:ascii="Times New Roman" w:hAnsi="Times New Roman" w:cs="Times New Roman"/>
          <w:sz w:val="28"/>
          <w:szCs w:val="28"/>
        </w:rPr>
        <w:t xml:space="preserve"> непосредственно</w:t>
      </w:r>
      <w:r w:rsidR="00421C27" w:rsidRPr="006308D6">
        <w:rPr>
          <w:rFonts w:ascii="Times New Roman" w:hAnsi="Times New Roman" w:cs="Times New Roman"/>
          <w:sz w:val="28"/>
          <w:szCs w:val="28"/>
        </w:rPr>
        <w:t xml:space="preserve"> в </w:t>
      </w:r>
      <w:proofErr w:type="spellStart"/>
      <w:r w:rsidR="00421C27" w:rsidRPr="006308D6">
        <w:rPr>
          <w:rFonts w:ascii="Times New Roman" w:hAnsi="Times New Roman" w:cs="Times New Roman"/>
          <w:sz w:val="28"/>
          <w:szCs w:val="28"/>
        </w:rPr>
        <w:t>ПБс</w:t>
      </w:r>
      <w:proofErr w:type="spellEnd"/>
      <w:r w:rsidRPr="006308D6">
        <w:rPr>
          <w:rFonts w:ascii="Times New Roman" w:hAnsi="Times New Roman" w:cs="Times New Roman"/>
          <w:sz w:val="28"/>
          <w:szCs w:val="28"/>
        </w:rPr>
        <w:t>.</w:t>
      </w:r>
    </w:p>
    <w:p w14:paraId="38D69E39" w14:textId="6BB665EC" w:rsidR="002B77F1" w:rsidRPr="002B77F1" w:rsidRDefault="002B77F1"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sidRPr="002B77F1">
        <w:rPr>
          <w:rFonts w:ascii="Times New Roman" w:hAnsi="Times New Roman" w:cs="Times New Roman"/>
          <w:color w:val="000000" w:themeColor="text1"/>
          <w:sz w:val="28"/>
          <w:szCs w:val="28"/>
        </w:rPr>
        <w:t>Если в результате проведенного расследования определено, что проблема в зоне ответственности стороннего оператора РК или другой страны, то</w:t>
      </w:r>
      <w:r w:rsidR="00750958">
        <w:rPr>
          <w:rFonts w:ascii="Times New Roman" w:hAnsi="Times New Roman" w:cs="Times New Roman"/>
          <w:color w:val="000000" w:themeColor="text1"/>
          <w:sz w:val="28"/>
          <w:szCs w:val="28"/>
        </w:rPr>
        <w:t xml:space="preserve"> Аналитик </w:t>
      </w:r>
      <w:r w:rsidR="00750958">
        <w:rPr>
          <w:rFonts w:ascii="Times New Roman" w:hAnsi="Times New Roman" w:cs="Times New Roman"/>
          <w:color w:val="000000" w:themeColor="text1"/>
          <w:sz w:val="28"/>
          <w:szCs w:val="28"/>
          <w:lang w:val="en-US"/>
        </w:rPr>
        <w:t>Tier</w:t>
      </w:r>
      <w:r w:rsidR="00750958" w:rsidRPr="00750958">
        <w:rPr>
          <w:rFonts w:ascii="Times New Roman" w:hAnsi="Times New Roman" w:cs="Times New Roman"/>
          <w:color w:val="000000" w:themeColor="text1"/>
          <w:sz w:val="28"/>
          <w:szCs w:val="28"/>
        </w:rPr>
        <w:t xml:space="preserve"> 1</w:t>
      </w:r>
      <w:r w:rsidRPr="002B77F1">
        <w:rPr>
          <w:rFonts w:ascii="Times New Roman" w:hAnsi="Times New Roman" w:cs="Times New Roman"/>
          <w:color w:val="000000" w:themeColor="text1"/>
          <w:sz w:val="28"/>
          <w:szCs w:val="28"/>
        </w:rPr>
        <w:t xml:space="preserve"> </w:t>
      </w:r>
      <w:r w:rsidR="00421C27" w:rsidRPr="006308D6">
        <w:rPr>
          <w:rFonts w:ascii="Times New Roman" w:hAnsi="Times New Roman" w:cs="Times New Roman"/>
          <w:sz w:val="28"/>
          <w:szCs w:val="28"/>
        </w:rPr>
        <w:t xml:space="preserve">СОД </w:t>
      </w:r>
      <w:r w:rsidRPr="002B77F1">
        <w:rPr>
          <w:rFonts w:ascii="Times New Roman" w:hAnsi="Times New Roman" w:cs="Times New Roman"/>
          <w:color w:val="000000" w:themeColor="text1"/>
          <w:sz w:val="28"/>
          <w:szCs w:val="28"/>
        </w:rPr>
        <w:t>обращается за подтверждением в соответствующий центр управления стороннего оператора РК или другой страны.</w:t>
      </w:r>
    </w:p>
    <w:p w14:paraId="1C80C2FB" w14:textId="4F70FE9A" w:rsidR="002B77F1" w:rsidRPr="002B77F1" w:rsidRDefault="002B77F1"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sidRPr="002B77F1">
        <w:rPr>
          <w:rFonts w:ascii="Times New Roman" w:hAnsi="Times New Roman" w:cs="Times New Roman"/>
          <w:color w:val="000000" w:themeColor="text1"/>
          <w:sz w:val="28"/>
          <w:szCs w:val="28"/>
        </w:rPr>
        <w:t>При восстановлении связи филиал проверяет работоспособность, отмечает восстановление в Поручении</w:t>
      </w:r>
      <w:r w:rsidR="00F70C5E">
        <w:rPr>
          <w:rFonts w:ascii="Times New Roman" w:hAnsi="Times New Roman" w:cs="Times New Roman"/>
          <w:color w:val="000000" w:themeColor="text1"/>
          <w:sz w:val="28"/>
          <w:szCs w:val="28"/>
        </w:rPr>
        <w:t>/</w:t>
      </w:r>
      <w:proofErr w:type="spellStart"/>
      <w:r w:rsidRPr="002B77F1">
        <w:rPr>
          <w:rFonts w:ascii="Times New Roman" w:hAnsi="Times New Roman" w:cs="Times New Roman"/>
          <w:color w:val="000000" w:themeColor="text1"/>
          <w:sz w:val="28"/>
          <w:szCs w:val="28"/>
        </w:rPr>
        <w:t>ПБр</w:t>
      </w:r>
      <w:proofErr w:type="spellEnd"/>
      <w:r w:rsidRPr="002B77F1">
        <w:rPr>
          <w:rFonts w:ascii="Times New Roman" w:hAnsi="Times New Roman" w:cs="Times New Roman"/>
          <w:color w:val="000000" w:themeColor="text1"/>
          <w:sz w:val="28"/>
          <w:szCs w:val="28"/>
        </w:rPr>
        <w:t>. Запись из Поручения</w:t>
      </w:r>
      <w:r w:rsidR="00F70C5E">
        <w:rPr>
          <w:rFonts w:ascii="Times New Roman" w:hAnsi="Times New Roman" w:cs="Times New Roman"/>
          <w:color w:val="000000" w:themeColor="text1"/>
          <w:sz w:val="28"/>
          <w:szCs w:val="28"/>
        </w:rPr>
        <w:t>/</w:t>
      </w:r>
      <w:proofErr w:type="spellStart"/>
      <w:r w:rsidRPr="002B77F1">
        <w:rPr>
          <w:rFonts w:ascii="Times New Roman" w:hAnsi="Times New Roman" w:cs="Times New Roman"/>
          <w:color w:val="000000" w:themeColor="text1"/>
          <w:sz w:val="28"/>
          <w:szCs w:val="28"/>
        </w:rPr>
        <w:t>ПБр</w:t>
      </w:r>
      <w:proofErr w:type="spellEnd"/>
      <w:r w:rsidRPr="002B77F1">
        <w:rPr>
          <w:rFonts w:ascii="Times New Roman" w:hAnsi="Times New Roman" w:cs="Times New Roman"/>
          <w:color w:val="000000" w:themeColor="text1"/>
          <w:sz w:val="28"/>
          <w:szCs w:val="28"/>
        </w:rPr>
        <w:t xml:space="preserve"> о восстановлении/не восстановлении сервисов автоматически транслируется в </w:t>
      </w:r>
      <w:proofErr w:type="spellStart"/>
      <w:r w:rsidRPr="002B77F1">
        <w:rPr>
          <w:rFonts w:ascii="Times New Roman" w:hAnsi="Times New Roman" w:cs="Times New Roman"/>
          <w:color w:val="000000" w:themeColor="text1"/>
          <w:sz w:val="28"/>
          <w:szCs w:val="28"/>
        </w:rPr>
        <w:t>ПБс</w:t>
      </w:r>
      <w:proofErr w:type="spellEnd"/>
      <w:r w:rsidRPr="002B77F1">
        <w:rPr>
          <w:rFonts w:ascii="Times New Roman" w:hAnsi="Times New Roman" w:cs="Times New Roman"/>
          <w:color w:val="000000" w:themeColor="text1"/>
          <w:sz w:val="28"/>
          <w:szCs w:val="28"/>
        </w:rPr>
        <w:t>.</w:t>
      </w:r>
    </w:p>
    <w:p w14:paraId="12C4DB99" w14:textId="3CE43B21" w:rsidR="002B77F1" w:rsidRPr="002B77F1" w:rsidRDefault="002B77F1" w:rsidP="0067648E">
      <w:pPr>
        <w:pStyle w:val="a4"/>
        <w:numPr>
          <w:ilvl w:val="0"/>
          <w:numId w:val="25"/>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sidRPr="002B77F1">
        <w:rPr>
          <w:rFonts w:ascii="Times New Roman" w:hAnsi="Times New Roman" w:cs="Times New Roman"/>
          <w:color w:val="000000" w:themeColor="text1"/>
          <w:sz w:val="28"/>
          <w:szCs w:val="28"/>
        </w:rPr>
        <w:t>В случае отсутствия подтверждения аварии в зоне ответственности стороннего оператора Поручение направляется/возвращается в филиал для проведения дальнейшего расследования.</w:t>
      </w:r>
    </w:p>
    <w:p w14:paraId="510306BA" w14:textId="23AF7C16" w:rsidR="002B77F1" w:rsidRPr="002B77F1" w:rsidRDefault="0026434D" w:rsidP="00CD3169">
      <w:pPr>
        <w:pStyle w:val="a4"/>
        <w:numPr>
          <w:ilvl w:val="0"/>
          <w:numId w:val="25"/>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sidRPr="006308D6">
        <w:rPr>
          <w:rFonts w:ascii="Times New Roman" w:hAnsi="Times New Roman" w:cs="Times New Roman"/>
          <w:sz w:val="28"/>
          <w:szCs w:val="28"/>
        </w:rPr>
        <w:t xml:space="preserve">Аналитик </w:t>
      </w:r>
      <w:r w:rsidRPr="006308D6">
        <w:rPr>
          <w:rFonts w:ascii="Times New Roman" w:hAnsi="Times New Roman" w:cs="Times New Roman"/>
          <w:sz w:val="28"/>
          <w:szCs w:val="28"/>
          <w:lang w:val="en-US"/>
        </w:rPr>
        <w:t>Tier</w:t>
      </w:r>
      <w:r w:rsidRPr="006308D6">
        <w:rPr>
          <w:rFonts w:ascii="Times New Roman" w:hAnsi="Times New Roman" w:cs="Times New Roman"/>
          <w:sz w:val="28"/>
          <w:szCs w:val="28"/>
        </w:rPr>
        <w:t xml:space="preserve"> 1</w:t>
      </w:r>
      <w:r w:rsidR="002B77F1" w:rsidRPr="006308D6">
        <w:rPr>
          <w:rFonts w:ascii="Times New Roman" w:hAnsi="Times New Roman" w:cs="Times New Roman"/>
          <w:sz w:val="28"/>
          <w:szCs w:val="28"/>
        </w:rPr>
        <w:t xml:space="preserve"> может </w:t>
      </w:r>
      <w:r w:rsidR="002B77F1" w:rsidRPr="002B77F1">
        <w:rPr>
          <w:rFonts w:ascii="Times New Roman" w:hAnsi="Times New Roman" w:cs="Times New Roman"/>
          <w:color w:val="000000" w:themeColor="text1"/>
          <w:sz w:val="28"/>
          <w:szCs w:val="28"/>
        </w:rPr>
        <w:t>переназначить ПБ на свою группу, если для решения проблемы требуется вмешательство</w:t>
      </w:r>
      <w:r w:rsidR="00F70C5E">
        <w:rPr>
          <w:rFonts w:ascii="Times New Roman" w:hAnsi="Times New Roman" w:cs="Times New Roman"/>
          <w:color w:val="000000" w:themeColor="text1"/>
          <w:sz w:val="28"/>
          <w:szCs w:val="28"/>
        </w:rPr>
        <w:t xml:space="preserve"> других </w:t>
      </w:r>
      <w:r w:rsidR="00BB3C43">
        <w:rPr>
          <w:rFonts w:ascii="Times New Roman" w:hAnsi="Times New Roman" w:cs="Times New Roman"/>
          <w:color w:val="000000" w:themeColor="text1"/>
          <w:sz w:val="28"/>
          <w:szCs w:val="28"/>
        </w:rPr>
        <w:t xml:space="preserve">направлений </w:t>
      </w:r>
      <w:r w:rsidR="00BB3C43" w:rsidRPr="002B77F1">
        <w:rPr>
          <w:rFonts w:ascii="Times New Roman" w:hAnsi="Times New Roman" w:cs="Times New Roman"/>
          <w:color w:val="000000" w:themeColor="text1"/>
          <w:sz w:val="28"/>
          <w:szCs w:val="28"/>
        </w:rPr>
        <w:t>ОС</w:t>
      </w:r>
      <w:r w:rsidR="00F70C5E">
        <w:rPr>
          <w:rFonts w:ascii="Times New Roman" w:hAnsi="Times New Roman" w:cs="Times New Roman"/>
          <w:color w:val="000000" w:themeColor="text1"/>
          <w:sz w:val="28"/>
          <w:szCs w:val="28"/>
        </w:rPr>
        <w:t xml:space="preserve"> </w:t>
      </w:r>
      <w:r w:rsidR="00BB3C43" w:rsidRPr="002B77F1">
        <w:rPr>
          <w:rFonts w:ascii="Times New Roman" w:hAnsi="Times New Roman" w:cs="Times New Roman"/>
          <w:color w:val="000000" w:themeColor="text1"/>
          <w:sz w:val="28"/>
          <w:szCs w:val="28"/>
        </w:rPr>
        <w:t>или</w:t>
      </w:r>
      <w:r w:rsidR="002B77F1" w:rsidRPr="002B77F1">
        <w:rPr>
          <w:rFonts w:ascii="Times New Roman" w:hAnsi="Times New Roman" w:cs="Times New Roman"/>
          <w:color w:val="000000" w:themeColor="text1"/>
          <w:sz w:val="28"/>
          <w:szCs w:val="28"/>
        </w:rPr>
        <w:t xml:space="preserve"> структурных подразделений ДКБ (ДМС и др.). </w:t>
      </w:r>
    </w:p>
    <w:p w14:paraId="21B70381" w14:textId="77777777" w:rsidR="00540A96" w:rsidRDefault="00540A96" w:rsidP="00CD3169">
      <w:pPr>
        <w:spacing w:after="0" w:line="240" w:lineRule="auto"/>
      </w:pPr>
    </w:p>
    <w:p w14:paraId="4780BCE6" w14:textId="1393E615" w:rsidR="00444D1B" w:rsidRPr="00444D1B" w:rsidRDefault="00444D1B" w:rsidP="00F13CC1">
      <w:pPr>
        <w:pStyle w:val="20"/>
        <w:spacing w:before="0" w:line="240" w:lineRule="auto"/>
        <w:ind w:left="567"/>
        <w:rPr>
          <w:rStyle w:val="40"/>
          <w:rFonts w:ascii="Times New Roman" w:hAnsi="Times New Roman" w:cs="Times New Roman"/>
          <w:b/>
          <w:i w:val="0"/>
          <w:iCs w:val="0"/>
          <w:color w:val="auto"/>
          <w:sz w:val="28"/>
          <w:szCs w:val="28"/>
        </w:rPr>
      </w:pPr>
      <w:bookmarkStart w:id="34" w:name="_Toc146878781"/>
      <w:r>
        <w:rPr>
          <w:rStyle w:val="40"/>
          <w:rFonts w:ascii="Times New Roman" w:hAnsi="Times New Roman" w:cs="Times New Roman"/>
          <w:b/>
          <w:i w:val="0"/>
          <w:iCs w:val="0"/>
          <w:color w:val="auto"/>
          <w:sz w:val="28"/>
          <w:szCs w:val="28"/>
          <w:lang w:val="kk-KZ"/>
        </w:rPr>
        <w:t xml:space="preserve">Устранение проблем </w:t>
      </w:r>
      <w:r w:rsidRPr="00444D1B">
        <w:rPr>
          <w:rStyle w:val="40"/>
          <w:rFonts w:ascii="Times New Roman" w:hAnsi="Times New Roman" w:cs="Times New Roman"/>
          <w:b/>
          <w:i w:val="0"/>
          <w:iCs w:val="0"/>
          <w:color w:val="auto"/>
          <w:sz w:val="28"/>
          <w:szCs w:val="28"/>
        </w:rPr>
        <w:t>ТСС</w:t>
      </w:r>
      <w:bookmarkEnd w:id="34"/>
    </w:p>
    <w:p w14:paraId="0E198A55" w14:textId="77777777" w:rsidR="00444D1B" w:rsidRPr="00444D1B" w:rsidRDefault="00444D1B" w:rsidP="00CD3169">
      <w:pPr>
        <w:spacing w:after="0" w:line="240" w:lineRule="auto"/>
        <w:jc w:val="center"/>
        <w:rPr>
          <w:b/>
        </w:rPr>
      </w:pPr>
    </w:p>
    <w:p w14:paraId="30DBA0FE" w14:textId="14D04359" w:rsidR="00444D1B" w:rsidRDefault="00444D1B" w:rsidP="00CD3169">
      <w:pPr>
        <w:pStyle w:val="a4"/>
        <w:numPr>
          <w:ilvl w:val="0"/>
          <w:numId w:val="25"/>
        </w:numPr>
        <w:tabs>
          <w:tab w:val="left" w:pos="1134"/>
          <w:tab w:val="left" w:pos="1276"/>
        </w:tabs>
        <w:spacing w:after="0" w:line="240" w:lineRule="auto"/>
        <w:ind w:left="0" w:firstLine="568"/>
        <w:contextualSpacing w:val="0"/>
        <w:jc w:val="both"/>
        <w:rPr>
          <w:rFonts w:ascii="Times New Roman" w:eastAsia="Times New Roman" w:hAnsi="Times New Roman" w:cs="Times New Roman"/>
          <w:sz w:val="28"/>
          <w:szCs w:val="28"/>
          <w:lang w:eastAsia="ru-RU"/>
        </w:rPr>
      </w:pPr>
      <w:r w:rsidRPr="00540A96">
        <w:rPr>
          <w:rFonts w:ascii="Times New Roman" w:eastAsia="Times New Roman" w:hAnsi="Times New Roman" w:cs="Times New Roman"/>
          <w:sz w:val="28"/>
          <w:szCs w:val="28"/>
          <w:lang w:eastAsia="ru-RU"/>
        </w:rPr>
        <w:t xml:space="preserve">В случае возникновения аварийной ситуации на сети ТСС персонал </w:t>
      </w:r>
      <w:r w:rsidRPr="00540A96">
        <w:rPr>
          <w:rFonts w:ascii="Times New Roman" w:eastAsia="Times New Roman" w:hAnsi="Times New Roman" w:cs="Times New Roman"/>
          <w:sz w:val="28"/>
          <w:szCs w:val="28"/>
          <w:lang w:val="en-US" w:eastAsia="ru-RU"/>
        </w:rPr>
        <w:t>Tier</w:t>
      </w:r>
      <w:r w:rsidRPr="00540A96">
        <w:rPr>
          <w:rFonts w:ascii="Times New Roman" w:eastAsia="Times New Roman" w:hAnsi="Times New Roman" w:cs="Times New Roman"/>
          <w:sz w:val="28"/>
          <w:szCs w:val="28"/>
          <w:lang w:eastAsia="ru-RU"/>
        </w:rPr>
        <w:t xml:space="preserve"> 3 </w:t>
      </w:r>
      <w:r w:rsidRPr="00540A96">
        <w:rPr>
          <w:rFonts w:ascii="Times New Roman" w:eastAsia="Times New Roman" w:hAnsi="Times New Roman" w:cs="Times New Roman"/>
          <w:sz w:val="28"/>
          <w:szCs w:val="28"/>
          <w:lang w:val="kk-KZ" w:eastAsia="ru-RU"/>
        </w:rPr>
        <w:t xml:space="preserve">ДЭСД </w:t>
      </w:r>
      <w:r w:rsidRPr="00540A96">
        <w:rPr>
          <w:rFonts w:ascii="Times New Roman" w:eastAsia="Times New Roman" w:hAnsi="Times New Roman" w:cs="Times New Roman"/>
          <w:sz w:val="28"/>
          <w:szCs w:val="28"/>
          <w:lang w:eastAsia="ru-RU"/>
        </w:rPr>
        <w:t>анализирует ситуацию</w:t>
      </w:r>
      <w:r w:rsidR="003578D2">
        <w:rPr>
          <w:rFonts w:ascii="Times New Roman" w:eastAsia="Times New Roman" w:hAnsi="Times New Roman" w:cs="Times New Roman"/>
          <w:sz w:val="28"/>
          <w:szCs w:val="28"/>
          <w:lang w:eastAsia="ru-RU"/>
        </w:rPr>
        <w:t>:</w:t>
      </w:r>
    </w:p>
    <w:p w14:paraId="14B47484" w14:textId="67FFFAFB" w:rsidR="003578D2" w:rsidRDefault="003578D2" w:rsidP="0067648E">
      <w:pPr>
        <w:pStyle w:val="a4"/>
        <w:numPr>
          <w:ilvl w:val="0"/>
          <w:numId w:val="21"/>
        </w:numPr>
        <w:tabs>
          <w:tab w:val="left" w:pos="1134"/>
          <w:tab w:val="left" w:pos="1276"/>
        </w:tabs>
        <w:spacing w:after="0" w:line="240" w:lineRule="auto"/>
        <w:ind w:left="924" w:hanging="357"/>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540A96">
        <w:rPr>
          <w:rFonts w:ascii="Times New Roman" w:eastAsia="Times New Roman" w:hAnsi="Times New Roman" w:cs="Times New Roman"/>
          <w:sz w:val="28"/>
          <w:szCs w:val="28"/>
          <w:lang w:eastAsia="ru-RU"/>
        </w:rPr>
        <w:t>ри полном пропадании всех выходных сигналов синхронизации от оборудования (источника) синхронизации (ПЭГ, GPS, ВЗГ, АРСС, МЦК, АМТС, оборудование ЦСП и т.д.)</w:t>
      </w:r>
      <w:r>
        <w:rPr>
          <w:rFonts w:ascii="Times New Roman" w:eastAsia="Times New Roman" w:hAnsi="Times New Roman" w:cs="Times New Roman"/>
          <w:sz w:val="28"/>
          <w:szCs w:val="28"/>
          <w:lang w:eastAsia="ru-RU"/>
        </w:rPr>
        <w:t>;</w:t>
      </w:r>
    </w:p>
    <w:p w14:paraId="624C5CA7" w14:textId="29CAF061" w:rsidR="003578D2" w:rsidRPr="003578D2" w:rsidRDefault="003578D2" w:rsidP="0067648E">
      <w:pPr>
        <w:pStyle w:val="a4"/>
        <w:numPr>
          <w:ilvl w:val="0"/>
          <w:numId w:val="21"/>
        </w:numPr>
        <w:tabs>
          <w:tab w:val="left" w:pos="1134"/>
          <w:tab w:val="left" w:pos="1276"/>
        </w:tabs>
        <w:spacing w:after="0" w:line="240" w:lineRule="auto"/>
        <w:ind w:left="924" w:hanging="357"/>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540A96">
        <w:rPr>
          <w:rFonts w:ascii="Times New Roman" w:eastAsia="Times New Roman" w:hAnsi="Times New Roman" w:cs="Times New Roman"/>
          <w:sz w:val="28"/>
          <w:szCs w:val="28"/>
          <w:lang w:eastAsia="ru-RU"/>
        </w:rPr>
        <w:t xml:space="preserve"> случае автоматического защитного переключения оборудования на второй приоритет от источника синхронизации с точностью установки частоты </w:t>
      </w:r>
      <w:r w:rsidRPr="00540A96">
        <w:rPr>
          <w:rFonts w:ascii="Times New Roman" w:hAnsi="Times New Roman" w:cs="Times New Roman"/>
          <w:sz w:val="28"/>
          <w:szCs w:val="28"/>
          <w:lang w:eastAsia="ru-RU"/>
        </w:rPr>
        <w:sym w:font="Symbol" w:char="F044"/>
      </w:r>
      <w:r w:rsidRPr="00540A96">
        <w:rPr>
          <w:rFonts w:ascii="Times New Roman" w:eastAsia="Times New Roman" w:hAnsi="Times New Roman" w:cs="Times New Roman"/>
          <w:sz w:val="28"/>
          <w:szCs w:val="28"/>
          <w:lang w:eastAsia="ru-RU"/>
        </w:rPr>
        <w:t>f/f не хуже, чем 10</w:t>
      </w:r>
      <w:r w:rsidRPr="00540A96">
        <w:rPr>
          <w:rFonts w:ascii="Times New Roman" w:eastAsia="Times New Roman" w:hAnsi="Times New Roman" w:cs="Times New Roman"/>
          <w:sz w:val="28"/>
          <w:szCs w:val="28"/>
          <w:vertAlign w:val="superscript"/>
          <w:lang w:eastAsia="ru-RU"/>
        </w:rPr>
        <w:t>-8</w:t>
      </w:r>
      <w:r>
        <w:rPr>
          <w:rFonts w:ascii="Times New Roman" w:eastAsia="Times New Roman" w:hAnsi="Times New Roman" w:cs="Times New Roman"/>
          <w:sz w:val="28"/>
          <w:szCs w:val="28"/>
          <w:lang w:eastAsia="ru-RU"/>
        </w:rPr>
        <w:t>;</w:t>
      </w:r>
    </w:p>
    <w:p w14:paraId="7D7781CE" w14:textId="3086C3F0" w:rsidR="004A4D38" w:rsidRPr="004A4D38" w:rsidRDefault="007C6848" w:rsidP="0067648E">
      <w:pPr>
        <w:pStyle w:val="a4"/>
        <w:numPr>
          <w:ilvl w:val="0"/>
          <w:numId w:val="21"/>
        </w:numPr>
        <w:tabs>
          <w:tab w:val="left" w:pos="1134"/>
          <w:tab w:val="left" w:pos="1276"/>
        </w:tabs>
        <w:spacing w:after="0" w:line="240" w:lineRule="auto"/>
        <w:ind w:left="924" w:hanging="357"/>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w:t>
      </w:r>
      <w:r w:rsidR="004A4D38" w:rsidRPr="00540A96">
        <w:rPr>
          <w:rFonts w:ascii="Times New Roman" w:eastAsia="Times New Roman" w:hAnsi="Times New Roman" w:cs="Times New Roman"/>
          <w:sz w:val="28"/>
          <w:szCs w:val="28"/>
          <w:lang w:eastAsia="ru-RU"/>
        </w:rPr>
        <w:t xml:space="preserve"> случае автоматического защитного переключения оборудования на </w:t>
      </w:r>
      <w:r w:rsidR="004A4D38" w:rsidRPr="00540A96">
        <w:rPr>
          <w:rFonts w:ascii="Times New Roman" w:hAnsi="Times New Roman" w:cs="Times New Roman"/>
          <w:sz w:val="28"/>
          <w:szCs w:val="28"/>
        </w:rPr>
        <w:t xml:space="preserve">внутренний генератор (Функция </w:t>
      </w:r>
      <w:proofErr w:type="spellStart"/>
      <w:r w:rsidR="004A4D38" w:rsidRPr="00540A96">
        <w:rPr>
          <w:rFonts w:ascii="Times New Roman" w:hAnsi="Times New Roman" w:cs="Times New Roman"/>
          <w:sz w:val="28"/>
          <w:szCs w:val="28"/>
        </w:rPr>
        <w:t>Holdover</w:t>
      </w:r>
      <w:proofErr w:type="spellEnd"/>
      <w:r w:rsidR="004A4D38" w:rsidRPr="00540A96">
        <w:rPr>
          <w:rFonts w:ascii="Times New Roman" w:hAnsi="Times New Roman" w:cs="Times New Roman"/>
          <w:sz w:val="28"/>
          <w:szCs w:val="28"/>
        </w:rPr>
        <w:t xml:space="preserve"> </w:t>
      </w:r>
      <w:proofErr w:type="spellStart"/>
      <w:r w:rsidR="004A4D38" w:rsidRPr="00540A96">
        <w:rPr>
          <w:rFonts w:ascii="Times New Roman" w:hAnsi="Times New Roman" w:cs="Times New Roman"/>
          <w:sz w:val="28"/>
          <w:szCs w:val="28"/>
        </w:rPr>
        <w:t>mode</w:t>
      </w:r>
      <w:proofErr w:type="spellEnd"/>
      <w:r w:rsidR="004A4D38" w:rsidRPr="00540A96">
        <w:rPr>
          <w:rFonts w:ascii="Times New Roman" w:hAnsi="Times New Roman" w:cs="Times New Roman"/>
          <w:sz w:val="28"/>
          <w:szCs w:val="28"/>
        </w:rPr>
        <w:t>)</w:t>
      </w:r>
      <w:r w:rsidR="004A4D38">
        <w:rPr>
          <w:rFonts w:ascii="Times New Roman" w:hAnsi="Times New Roman" w:cs="Times New Roman"/>
          <w:sz w:val="28"/>
          <w:szCs w:val="28"/>
        </w:rPr>
        <w:t>;</w:t>
      </w:r>
    </w:p>
    <w:p w14:paraId="29401F53" w14:textId="4EFD8D12" w:rsidR="004A4D38" w:rsidRPr="004A4D38" w:rsidRDefault="007C6848" w:rsidP="0067648E">
      <w:pPr>
        <w:pStyle w:val="a4"/>
        <w:numPr>
          <w:ilvl w:val="0"/>
          <w:numId w:val="21"/>
        </w:numPr>
        <w:tabs>
          <w:tab w:val="left" w:pos="1134"/>
          <w:tab w:val="left" w:pos="1276"/>
        </w:tabs>
        <w:spacing w:after="0" w:line="240" w:lineRule="auto"/>
        <w:ind w:left="924" w:hanging="357"/>
        <w:contextualSpacing w:val="0"/>
        <w:jc w:val="both"/>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п</w:t>
      </w:r>
      <w:r w:rsidR="004A4D38" w:rsidRPr="00540A96">
        <w:rPr>
          <w:rFonts w:ascii="Times New Roman" w:hAnsi="Times New Roman" w:cs="Times New Roman"/>
          <w:sz w:val="28"/>
          <w:szCs w:val="28"/>
          <w:lang w:eastAsia="ru-RU"/>
        </w:rPr>
        <w:t xml:space="preserve">ри регистрации количества </w:t>
      </w:r>
      <w:proofErr w:type="spellStart"/>
      <w:r w:rsidR="004A4D38" w:rsidRPr="00540A96">
        <w:rPr>
          <w:rFonts w:ascii="Times New Roman" w:hAnsi="Times New Roman" w:cs="Times New Roman"/>
          <w:sz w:val="28"/>
          <w:szCs w:val="28"/>
          <w:lang w:eastAsia="ru-RU"/>
        </w:rPr>
        <w:t>проскальзываний</w:t>
      </w:r>
      <w:proofErr w:type="spellEnd"/>
      <w:r w:rsidR="004A4D38">
        <w:rPr>
          <w:rFonts w:ascii="Times New Roman" w:hAnsi="Times New Roman" w:cs="Times New Roman"/>
          <w:sz w:val="28"/>
          <w:szCs w:val="28"/>
          <w:lang w:eastAsia="ru-RU"/>
        </w:rPr>
        <w:t xml:space="preserve"> (</w:t>
      </w:r>
      <w:r w:rsidR="004A4D38">
        <w:rPr>
          <w:rFonts w:ascii="Times New Roman" w:hAnsi="Times New Roman" w:cs="Times New Roman"/>
          <w:sz w:val="28"/>
          <w:szCs w:val="28"/>
          <w:lang w:val="en-US" w:eastAsia="ru-RU"/>
        </w:rPr>
        <w:t>slip</w:t>
      </w:r>
      <w:r w:rsidR="004A4D38" w:rsidRPr="004A4D38">
        <w:rPr>
          <w:rFonts w:ascii="Times New Roman" w:hAnsi="Times New Roman" w:cs="Times New Roman"/>
          <w:sz w:val="28"/>
          <w:szCs w:val="28"/>
          <w:lang w:eastAsia="ru-RU"/>
        </w:rPr>
        <w:t>)</w:t>
      </w:r>
      <w:r w:rsidR="004A4D38" w:rsidRPr="00540A96">
        <w:rPr>
          <w:rFonts w:ascii="Times New Roman" w:hAnsi="Times New Roman" w:cs="Times New Roman"/>
          <w:sz w:val="28"/>
          <w:szCs w:val="28"/>
          <w:lang w:eastAsia="ru-RU"/>
        </w:rPr>
        <w:t xml:space="preserve"> категории </w:t>
      </w:r>
      <w:r w:rsidR="004A4D38" w:rsidRPr="00540A96">
        <w:rPr>
          <w:rFonts w:ascii="Times New Roman" w:hAnsi="Times New Roman" w:cs="Times New Roman"/>
          <w:b/>
          <w:sz w:val="28"/>
          <w:szCs w:val="28"/>
          <w:lang w:eastAsia="ru-RU"/>
        </w:rPr>
        <w:t>«</w:t>
      </w:r>
      <w:r w:rsidR="004A4D38" w:rsidRPr="00540A96">
        <w:rPr>
          <w:rFonts w:ascii="Times New Roman" w:hAnsi="Times New Roman" w:cs="Times New Roman"/>
          <w:sz w:val="28"/>
          <w:szCs w:val="28"/>
          <w:lang w:eastAsia="ru-RU"/>
        </w:rPr>
        <w:t>b</w:t>
      </w:r>
      <w:r w:rsidR="004A4D38" w:rsidRPr="00540A96">
        <w:rPr>
          <w:rFonts w:ascii="Times New Roman" w:hAnsi="Times New Roman" w:cs="Times New Roman"/>
          <w:b/>
          <w:sz w:val="28"/>
          <w:szCs w:val="28"/>
          <w:lang w:eastAsia="ru-RU"/>
        </w:rPr>
        <w:t>»</w:t>
      </w:r>
      <w:r w:rsidR="004A4D38" w:rsidRPr="00540A96">
        <w:rPr>
          <w:rFonts w:ascii="Times New Roman" w:hAnsi="Times New Roman" w:cs="Times New Roman"/>
          <w:sz w:val="28"/>
          <w:szCs w:val="28"/>
          <w:lang w:eastAsia="ru-RU"/>
        </w:rPr>
        <w:t xml:space="preserve"> хотя бы по одному ПЦТ</w:t>
      </w:r>
      <w:r w:rsidR="004A4D38">
        <w:rPr>
          <w:rFonts w:ascii="Times New Roman" w:hAnsi="Times New Roman" w:cs="Times New Roman"/>
          <w:sz w:val="28"/>
          <w:szCs w:val="28"/>
          <w:lang w:eastAsia="ru-RU"/>
        </w:rPr>
        <w:t>;</w:t>
      </w:r>
    </w:p>
    <w:p w14:paraId="1028AA7A" w14:textId="5252B6EE" w:rsidR="004A4D38" w:rsidRDefault="007C6848" w:rsidP="0067648E">
      <w:pPr>
        <w:pStyle w:val="a4"/>
        <w:numPr>
          <w:ilvl w:val="0"/>
          <w:numId w:val="21"/>
        </w:numPr>
        <w:tabs>
          <w:tab w:val="left" w:pos="1134"/>
          <w:tab w:val="left" w:pos="1276"/>
        </w:tabs>
        <w:spacing w:after="0" w:line="240" w:lineRule="auto"/>
        <w:ind w:left="924" w:hanging="357"/>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A4D38" w:rsidRPr="00540A96">
        <w:rPr>
          <w:rFonts w:ascii="Times New Roman" w:eastAsia="Times New Roman" w:hAnsi="Times New Roman" w:cs="Times New Roman"/>
          <w:sz w:val="28"/>
          <w:szCs w:val="28"/>
          <w:lang w:eastAsia="ru-RU"/>
        </w:rPr>
        <w:t xml:space="preserve">ри регистрации количества </w:t>
      </w:r>
      <w:proofErr w:type="spellStart"/>
      <w:r w:rsidR="004A4D38" w:rsidRPr="00540A96">
        <w:rPr>
          <w:rFonts w:ascii="Times New Roman" w:eastAsia="Times New Roman" w:hAnsi="Times New Roman" w:cs="Times New Roman"/>
          <w:sz w:val="28"/>
          <w:szCs w:val="28"/>
          <w:lang w:eastAsia="ru-RU"/>
        </w:rPr>
        <w:t>проскальзываний</w:t>
      </w:r>
      <w:proofErr w:type="spellEnd"/>
      <w:r w:rsidR="004A4D38" w:rsidRPr="004A4D38">
        <w:rPr>
          <w:rFonts w:ascii="Times New Roman" w:eastAsia="Times New Roman" w:hAnsi="Times New Roman" w:cs="Times New Roman"/>
          <w:sz w:val="28"/>
          <w:szCs w:val="28"/>
          <w:lang w:eastAsia="ru-RU"/>
        </w:rPr>
        <w:t xml:space="preserve"> (</w:t>
      </w:r>
      <w:r w:rsidR="004A4D38">
        <w:rPr>
          <w:rFonts w:ascii="Times New Roman" w:eastAsia="Times New Roman" w:hAnsi="Times New Roman" w:cs="Times New Roman"/>
          <w:sz w:val="28"/>
          <w:szCs w:val="28"/>
          <w:lang w:val="en-US" w:eastAsia="ru-RU"/>
        </w:rPr>
        <w:t>slip</w:t>
      </w:r>
      <w:r w:rsidR="004A4D38" w:rsidRPr="004A4D38">
        <w:rPr>
          <w:rFonts w:ascii="Times New Roman" w:eastAsia="Times New Roman" w:hAnsi="Times New Roman" w:cs="Times New Roman"/>
          <w:sz w:val="28"/>
          <w:szCs w:val="28"/>
          <w:lang w:eastAsia="ru-RU"/>
        </w:rPr>
        <w:t>)</w:t>
      </w:r>
      <w:r w:rsidR="004A4D38" w:rsidRPr="00540A96">
        <w:rPr>
          <w:rFonts w:ascii="Times New Roman" w:eastAsia="Times New Roman" w:hAnsi="Times New Roman" w:cs="Times New Roman"/>
          <w:sz w:val="28"/>
          <w:szCs w:val="28"/>
          <w:lang w:eastAsia="ru-RU"/>
        </w:rPr>
        <w:t xml:space="preserve"> категории </w:t>
      </w:r>
      <w:r w:rsidR="004A4D38" w:rsidRPr="00540A96">
        <w:rPr>
          <w:rFonts w:ascii="Times New Roman" w:eastAsia="Times New Roman" w:hAnsi="Times New Roman" w:cs="Times New Roman"/>
          <w:b/>
          <w:sz w:val="28"/>
          <w:szCs w:val="28"/>
          <w:lang w:eastAsia="ru-RU"/>
        </w:rPr>
        <w:t>«</w:t>
      </w:r>
      <w:r w:rsidR="004A4D38" w:rsidRPr="00540A96">
        <w:rPr>
          <w:rFonts w:ascii="Times New Roman" w:eastAsia="Times New Roman" w:hAnsi="Times New Roman" w:cs="Times New Roman"/>
          <w:sz w:val="28"/>
          <w:szCs w:val="28"/>
          <w:lang w:eastAsia="ru-RU"/>
        </w:rPr>
        <w:t>с</w:t>
      </w:r>
      <w:r w:rsidR="004A4D38" w:rsidRPr="00540A96">
        <w:rPr>
          <w:rFonts w:ascii="Times New Roman" w:eastAsia="Times New Roman" w:hAnsi="Times New Roman" w:cs="Times New Roman"/>
          <w:b/>
          <w:sz w:val="28"/>
          <w:szCs w:val="28"/>
          <w:lang w:eastAsia="ru-RU"/>
        </w:rPr>
        <w:t>»</w:t>
      </w:r>
      <w:r w:rsidR="004A4D38" w:rsidRPr="00540A96">
        <w:rPr>
          <w:rFonts w:ascii="Times New Roman" w:eastAsia="Times New Roman" w:hAnsi="Times New Roman" w:cs="Times New Roman"/>
          <w:sz w:val="28"/>
          <w:szCs w:val="28"/>
          <w:lang w:eastAsia="ru-RU"/>
        </w:rPr>
        <w:t xml:space="preserve"> хотя бы по одному ПЦТ</w:t>
      </w:r>
      <w:r>
        <w:rPr>
          <w:rFonts w:ascii="Times New Roman" w:eastAsia="Times New Roman" w:hAnsi="Times New Roman" w:cs="Times New Roman"/>
          <w:sz w:val="28"/>
          <w:szCs w:val="28"/>
          <w:lang w:eastAsia="ru-RU"/>
        </w:rPr>
        <w:t>.</w:t>
      </w:r>
    </w:p>
    <w:p w14:paraId="678C2F32" w14:textId="0E859CEA" w:rsidR="00540A96" w:rsidRDefault="00540A96" w:rsidP="00924090">
      <w:pPr>
        <w:pStyle w:val="a4"/>
        <w:tabs>
          <w:tab w:val="left" w:pos="1134"/>
          <w:tab w:val="left" w:pos="1276"/>
        </w:tabs>
        <w:spacing w:after="0" w:line="240" w:lineRule="auto"/>
        <w:ind w:left="568"/>
        <w:contextualSpacing w:val="0"/>
        <w:jc w:val="both"/>
        <w:rPr>
          <w:rFonts w:ascii="Times New Roman" w:eastAsia="Times New Roman" w:hAnsi="Times New Roman" w:cs="Times New Roman"/>
          <w:sz w:val="28"/>
          <w:szCs w:val="28"/>
          <w:lang w:eastAsia="ru-RU"/>
        </w:rPr>
      </w:pPr>
    </w:p>
    <w:p w14:paraId="02712D8A" w14:textId="60E6C2EE" w:rsidR="007C6848" w:rsidRDefault="007C6848" w:rsidP="00924090">
      <w:pPr>
        <w:pStyle w:val="a4"/>
        <w:spacing w:after="0" w:line="240" w:lineRule="auto"/>
        <w:ind w:left="567"/>
        <w:contextualSpacing w:val="0"/>
        <w:rPr>
          <w:rFonts w:ascii="Times New Roman" w:hAnsi="Times New Roman" w:cs="Times New Roman"/>
          <w:sz w:val="28"/>
          <w:szCs w:val="28"/>
        </w:rPr>
      </w:pPr>
      <w:bookmarkStart w:id="35" w:name="_Hlk143158178"/>
      <w:r>
        <w:rPr>
          <w:rFonts w:ascii="Times New Roman" w:hAnsi="Times New Roman" w:cs="Times New Roman"/>
          <w:sz w:val="28"/>
          <w:szCs w:val="28"/>
        </w:rPr>
        <w:t xml:space="preserve">Таблица </w:t>
      </w:r>
      <w:r w:rsidR="00937B76">
        <w:rPr>
          <w:rFonts w:ascii="Times New Roman" w:hAnsi="Times New Roman" w:cs="Times New Roman"/>
          <w:sz w:val="28"/>
          <w:szCs w:val="28"/>
        </w:rPr>
        <w:t>6</w:t>
      </w:r>
      <w:r>
        <w:rPr>
          <w:rFonts w:ascii="Times New Roman" w:hAnsi="Times New Roman" w:cs="Times New Roman"/>
          <w:sz w:val="28"/>
          <w:szCs w:val="28"/>
        </w:rPr>
        <w:t xml:space="preserve">. </w:t>
      </w:r>
      <w:r w:rsidR="00DC3A47">
        <w:rPr>
          <w:rFonts w:ascii="Times New Roman" w:hAnsi="Times New Roman" w:cs="Times New Roman"/>
          <w:sz w:val="28"/>
          <w:szCs w:val="28"/>
        </w:rPr>
        <w:t>Действия персонала в различных ситуациях на сети ТСС</w:t>
      </w:r>
    </w:p>
    <w:tbl>
      <w:tblPr>
        <w:tblStyle w:val="af2"/>
        <w:tblW w:w="0" w:type="auto"/>
        <w:tblInd w:w="-5" w:type="dxa"/>
        <w:tblLook w:val="04A0" w:firstRow="1" w:lastRow="0" w:firstColumn="1" w:lastColumn="0" w:noHBand="0" w:noVBand="1"/>
      </w:tblPr>
      <w:tblGrid>
        <w:gridCol w:w="5671"/>
        <w:gridCol w:w="1067"/>
        <w:gridCol w:w="1187"/>
        <w:gridCol w:w="969"/>
        <w:gridCol w:w="654"/>
        <w:gridCol w:w="652"/>
      </w:tblGrid>
      <w:tr w:rsidR="00A958AB" w14:paraId="0E348E20" w14:textId="6B7DA771" w:rsidTr="00017F94">
        <w:tc>
          <w:tcPr>
            <w:tcW w:w="5812" w:type="dxa"/>
            <w:vMerge w:val="restart"/>
            <w:shd w:val="clear" w:color="auto" w:fill="F2F2F2" w:themeFill="background1" w:themeFillShade="F2"/>
            <w:vAlign w:val="center"/>
          </w:tcPr>
          <w:bookmarkEnd w:id="35"/>
          <w:p w14:paraId="49E9DB1B" w14:textId="77777777" w:rsidR="006844CE" w:rsidRPr="00017F94" w:rsidRDefault="006844CE" w:rsidP="00924090">
            <w:pPr>
              <w:pStyle w:val="a4"/>
              <w:tabs>
                <w:tab w:val="left" w:pos="1134"/>
                <w:tab w:val="left" w:pos="1276"/>
              </w:tabs>
              <w:ind w:left="0"/>
              <w:jc w:val="center"/>
              <w:rPr>
                <w:lang w:val="kk-KZ"/>
              </w:rPr>
            </w:pPr>
            <w:r w:rsidRPr="00017F94">
              <w:t xml:space="preserve">Действия персонала </w:t>
            </w:r>
            <w:r w:rsidRPr="00017F94">
              <w:rPr>
                <w:lang w:val="en-US"/>
              </w:rPr>
              <w:t>Tier</w:t>
            </w:r>
            <w:r w:rsidRPr="00017F94">
              <w:t xml:space="preserve"> 3 </w:t>
            </w:r>
            <w:r w:rsidRPr="00017F94">
              <w:rPr>
                <w:lang w:val="kk-KZ"/>
              </w:rPr>
              <w:t xml:space="preserve">ДЭСД / </w:t>
            </w:r>
          </w:p>
          <w:p w14:paraId="3F8A254E" w14:textId="2A779DB4" w:rsidR="006844CE" w:rsidRPr="00A958AB" w:rsidRDefault="006844CE" w:rsidP="00924090">
            <w:pPr>
              <w:pStyle w:val="a4"/>
              <w:tabs>
                <w:tab w:val="left" w:pos="1134"/>
                <w:tab w:val="left" w:pos="1276"/>
              </w:tabs>
              <w:ind w:left="0"/>
              <w:jc w:val="center"/>
              <w:rPr>
                <w:b/>
                <w:bCs/>
              </w:rPr>
            </w:pPr>
            <w:r w:rsidRPr="00017F94">
              <w:rPr>
                <w:lang w:val="kk-KZ"/>
              </w:rPr>
              <w:t>Ситуации по списку пункта 55</w:t>
            </w:r>
          </w:p>
        </w:tc>
        <w:tc>
          <w:tcPr>
            <w:tcW w:w="910" w:type="dxa"/>
            <w:shd w:val="clear" w:color="auto" w:fill="F2F2F2" w:themeFill="background1" w:themeFillShade="F2"/>
            <w:vAlign w:val="center"/>
          </w:tcPr>
          <w:p w14:paraId="31C60238" w14:textId="0E503A04" w:rsidR="006844CE" w:rsidRPr="00017F94" w:rsidRDefault="006844CE" w:rsidP="00924090">
            <w:pPr>
              <w:pStyle w:val="a4"/>
              <w:tabs>
                <w:tab w:val="left" w:pos="1134"/>
                <w:tab w:val="left" w:pos="1276"/>
              </w:tabs>
              <w:ind w:left="0"/>
              <w:jc w:val="center"/>
            </w:pPr>
            <w:r w:rsidRPr="00017F94">
              <w:t>1</w:t>
            </w:r>
          </w:p>
        </w:tc>
        <w:tc>
          <w:tcPr>
            <w:tcW w:w="1190" w:type="dxa"/>
            <w:shd w:val="clear" w:color="auto" w:fill="F2F2F2" w:themeFill="background1" w:themeFillShade="F2"/>
          </w:tcPr>
          <w:p w14:paraId="144FF2DE" w14:textId="36CE6C31" w:rsidR="006844CE" w:rsidRPr="00017F94" w:rsidRDefault="006844CE" w:rsidP="00924090">
            <w:pPr>
              <w:pStyle w:val="a4"/>
              <w:tabs>
                <w:tab w:val="left" w:pos="1134"/>
                <w:tab w:val="left" w:pos="1276"/>
              </w:tabs>
              <w:ind w:left="0"/>
              <w:jc w:val="center"/>
            </w:pPr>
            <w:r w:rsidRPr="00017F94">
              <w:t>2</w:t>
            </w:r>
          </w:p>
        </w:tc>
        <w:tc>
          <w:tcPr>
            <w:tcW w:w="973" w:type="dxa"/>
            <w:shd w:val="clear" w:color="auto" w:fill="F2F2F2" w:themeFill="background1" w:themeFillShade="F2"/>
          </w:tcPr>
          <w:p w14:paraId="5A24DDED" w14:textId="28196B3E" w:rsidR="006844CE" w:rsidRPr="00017F94" w:rsidRDefault="006844CE" w:rsidP="00924090">
            <w:pPr>
              <w:pStyle w:val="a4"/>
              <w:tabs>
                <w:tab w:val="left" w:pos="1134"/>
                <w:tab w:val="left" w:pos="1276"/>
              </w:tabs>
              <w:ind w:left="0"/>
              <w:jc w:val="center"/>
            </w:pPr>
            <w:r w:rsidRPr="00017F94">
              <w:t>3</w:t>
            </w:r>
          </w:p>
        </w:tc>
        <w:tc>
          <w:tcPr>
            <w:tcW w:w="659" w:type="dxa"/>
            <w:shd w:val="clear" w:color="auto" w:fill="F2F2F2" w:themeFill="background1" w:themeFillShade="F2"/>
          </w:tcPr>
          <w:p w14:paraId="5362BE8A" w14:textId="72340263" w:rsidR="006844CE" w:rsidRPr="00017F94" w:rsidRDefault="006844CE" w:rsidP="00924090">
            <w:pPr>
              <w:pStyle w:val="a4"/>
              <w:tabs>
                <w:tab w:val="left" w:pos="1134"/>
                <w:tab w:val="left" w:pos="1276"/>
              </w:tabs>
              <w:ind w:left="0"/>
              <w:jc w:val="center"/>
            </w:pPr>
            <w:r w:rsidRPr="00017F94">
              <w:t>4</w:t>
            </w:r>
          </w:p>
        </w:tc>
        <w:tc>
          <w:tcPr>
            <w:tcW w:w="656" w:type="dxa"/>
            <w:shd w:val="clear" w:color="auto" w:fill="F2F2F2" w:themeFill="background1" w:themeFillShade="F2"/>
          </w:tcPr>
          <w:p w14:paraId="4E8D79BC" w14:textId="504C7A23" w:rsidR="006844CE" w:rsidRPr="00017F94" w:rsidRDefault="006844CE" w:rsidP="00924090">
            <w:pPr>
              <w:pStyle w:val="a4"/>
              <w:tabs>
                <w:tab w:val="left" w:pos="1134"/>
                <w:tab w:val="left" w:pos="1276"/>
              </w:tabs>
              <w:ind w:left="0"/>
              <w:jc w:val="center"/>
            </w:pPr>
            <w:r w:rsidRPr="00017F94">
              <w:t>5</w:t>
            </w:r>
          </w:p>
        </w:tc>
      </w:tr>
      <w:tr w:rsidR="00A958AB" w14:paraId="5EB310FA" w14:textId="77777777" w:rsidTr="00017F94">
        <w:tc>
          <w:tcPr>
            <w:tcW w:w="5812" w:type="dxa"/>
            <w:vMerge/>
            <w:shd w:val="clear" w:color="auto" w:fill="F2F2F2" w:themeFill="background1" w:themeFillShade="F2"/>
            <w:vAlign w:val="center"/>
          </w:tcPr>
          <w:p w14:paraId="6C48DF42" w14:textId="2EAB2134" w:rsidR="006844CE" w:rsidRPr="00A958AB" w:rsidRDefault="006844CE" w:rsidP="00924090">
            <w:pPr>
              <w:pStyle w:val="a4"/>
              <w:tabs>
                <w:tab w:val="left" w:pos="1134"/>
                <w:tab w:val="left" w:pos="1276"/>
              </w:tabs>
              <w:ind w:left="0"/>
              <w:jc w:val="center"/>
              <w:rPr>
                <w:b/>
                <w:bCs/>
              </w:rPr>
            </w:pPr>
          </w:p>
        </w:tc>
        <w:tc>
          <w:tcPr>
            <w:tcW w:w="910" w:type="dxa"/>
            <w:shd w:val="clear" w:color="auto" w:fill="F2F2F2" w:themeFill="background1" w:themeFillShade="F2"/>
            <w:vAlign w:val="center"/>
          </w:tcPr>
          <w:p w14:paraId="42A9E9E0" w14:textId="69071FB2" w:rsidR="006844CE" w:rsidRPr="00A958AB" w:rsidRDefault="006844CE" w:rsidP="00924090">
            <w:pPr>
              <w:pStyle w:val="a4"/>
              <w:tabs>
                <w:tab w:val="left" w:pos="1134"/>
                <w:tab w:val="left" w:pos="1276"/>
              </w:tabs>
              <w:ind w:left="0"/>
              <w:jc w:val="center"/>
              <w:rPr>
                <w:lang w:val="kk-KZ"/>
              </w:rPr>
            </w:pPr>
            <w:r w:rsidRPr="00A958AB">
              <w:rPr>
                <w:lang w:val="kk-KZ"/>
              </w:rPr>
              <w:t>пропадан. всех сигн</w:t>
            </w:r>
            <w:r w:rsidR="00A958AB" w:rsidRPr="00A958AB">
              <w:rPr>
                <w:lang w:val="kk-KZ"/>
              </w:rPr>
              <w:t>-</w:t>
            </w:r>
            <w:r w:rsidRPr="00A958AB">
              <w:rPr>
                <w:lang w:val="kk-KZ"/>
              </w:rPr>
              <w:t>ов</w:t>
            </w:r>
          </w:p>
        </w:tc>
        <w:tc>
          <w:tcPr>
            <w:tcW w:w="1190" w:type="dxa"/>
            <w:shd w:val="clear" w:color="auto" w:fill="F2F2F2" w:themeFill="background1" w:themeFillShade="F2"/>
          </w:tcPr>
          <w:p w14:paraId="0B7E1CCE" w14:textId="4DB71683" w:rsidR="006844CE" w:rsidRPr="00A958AB" w:rsidRDefault="006844CE" w:rsidP="00924090">
            <w:pPr>
              <w:pStyle w:val="a4"/>
              <w:tabs>
                <w:tab w:val="left" w:pos="1134"/>
                <w:tab w:val="left" w:pos="1276"/>
              </w:tabs>
              <w:ind w:left="0"/>
              <w:jc w:val="center"/>
            </w:pPr>
            <w:proofErr w:type="spellStart"/>
            <w:r w:rsidRPr="00A958AB">
              <w:t>перекл</w:t>
            </w:r>
            <w:proofErr w:type="spellEnd"/>
            <w:r w:rsidRPr="00A958AB">
              <w:t>.  на 2-й приоритет</w:t>
            </w:r>
          </w:p>
        </w:tc>
        <w:tc>
          <w:tcPr>
            <w:tcW w:w="973" w:type="dxa"/>
            <w:shd w:val="clear" w:color="auto" w:fill="F2F2F2" w:themeFill="background1" w:themeFillShade="F2"/>
          </w:tcPr>
          <w:p w14:paraId="0023C9EE" w14:textId="3E7FD91E" w:rsidR="006844CE" w:rsidRPr="00A958AB" w:rsidRDefault="006844CE" w:rsidP="00924090">
            <w:pPr>
              <w:pStyle w:val="a4"/>
              <w:tabs>
                <w:tab w:val="left" w:pos="1134"/>
                <w:tab w:val="left" w:pos="1276"/>
              </w:tabs>
              <w:ind w:left="0"/>
              <w:jc w:val="center"/>
            </w:pPr>
            <w:proofErr w:type="spellStart"/>
            <w:r w:rsidRPr="00A958AB">
              <w:t>перекл</w:t>
            </w:r>
            <w:proofErr w:type="spellEnd"/>
            <w:r w:rsidRPr="00A958AB">
              <w:t xml:space="preserve">. на </w:t>
            </w:r>
            <w:proofErr w:type="spellStart"/>
            <w:r w:rsidRPr="00A958AB">
              <w:t>внутр</w:t>
            </w:r>
            <w:proofErr w:type="spellEnd"/>
            <w:r w:rsidRPr="00A958AB">
              <w:t>. ген--р</w:t>
            </w:r>
          </w:p>
        </w:tc>
        <w:tc>
          <w:tcPr>
            <w:tcW w:w="659" w:type="dxa"/>
            <w:shd w:val="clear" w:color="auto" w:fill="F2F2F2" w:themeFill="background1" w:themeFillShade="F2"/>
          </w:tcPr>
          <w:p w14:paraId="780660B0" w14:textId="5EB99121" w:rsidR="006844CE" w:rsidRPr="00A958AB" w:rsidRDefault="006844CE" w:rsidP="00924090">
            <w:pPr>
              <w:pStyle w:val="a4"/>
              <w:tabs>
                <w:tab w:val="left" w:pos="1134"/>
                <w:tab w:val="left" w:pos="1276"/>
              </w:tabs>
              <w:ind w:left="0"/>
              <w:jc w:val="center"/>
            </w:pPr>
            <w:r w:rsidRPr="00A958AB">
              <w:t xml:space="preserve">при </w:t>
            </w:r>
            <w:r w:rsidRPr="00A958AB">
              <w:rPr>
                <w:lang w:val="en-US"/>
              </w:rPr>
              <w:t>slip</w:t>
            </w:r>
            <w:r w:rsidRPr="00A958AB">
              <w:t xml:space="preserve"> «b»</w:t>
            </w:r>
          </w:p>
        </w:tc>
        <w:tc>
          <w:tcPr>
            <w:tcW w:w="656" w:type="dxa"/>
            <w:shd w:val="clear" w:color="auto" w:fill="F2F2F2" w:themeFill="background1" w:themeFillShade="F2"/>
          </w:tcPr>
          <w:p w14:paraId="27B826BE" w14:textId="24F53A27" w:rsidR="006844CE" w:rsidRPr="00A958AB" w:rsidRDefault="006844CE" w:rsidP="00924090">
            <w:pPr>
              <w:pStyle w:val="a4"/>
              <w:tabs>
                <w:tab w:val="left" w:pos="1134"/>
                <w:tab w:val="left" w:pos="1276"/>
              </w:tabs>
              <w:ind w:left="0"/>
              <w:jc w:val="center"/>
            </w:pPr>
            <w:r w:rsidRPr="00A958AB">
              <w:t xml:space="preserve">при </w:t>
            </w:r>
            <w:r w:rsidRPr="00A958AB">
              <w:rPr>
                <w:lang w:val="en-US"/>
              </w:rPr>
              <w:t>slip</w:t>
            </w:r>
            <w:r w:rsidRPr="00A958AB">
              <w:t xml:space="preserve"> «с»</w:t>
            </w:r>
          </w:p>
        </w:tc>
      </w:tr>
      <w:tr w:rsidR="00A958AB" w14:paraId="436289CD" w14:textId="2483F97D" w:rsidTr="00A958AB">
        <w:tc>
          <w:tcPr>
            <w:tcW w:w="5812" w:type="dxa"/>
          </w:tcPr>
          <w:p w14:paraId="113D1AE0" w14:textId="6FFA130D" w:rsidR="004A4D38" w:rsidRPr="00A958AB" w:rsidRDefault="004A4D38" w:rsidP="00924090">
            <w:pPr>
              <w:pStyle w:val="a4"/>
              <w:tabs>
                <w:tab w:val="left" w:pos="1134"/>
                <w:tab w:val="left" w:pos="1276"/>
              </w:tabs>
              <w:ind w:left="0"/>
              <w:jc w:val="both"/>
            </w:pPr>
            <w:r w:rsidRPr="00A958AB">
              <w:t xml:space="preserve">создает ручной </w:t>
            </w:r>
            <w:proofErr w:type="spellStart"/>
            <w:r w:rsidRPr="00A958AB">
              <w:t>ПБр</w:t>
            </w:r>
            <w:proofErr w:type="spellEnd"/>
            <w:r w:rsidRPr="00A958AB">
              <w:t xml:space="preserve"> </w:t>
            </w:r>
            <w:r w:rsidRPr="00A958AB">
              <w:rPr>
                <w:color w:val="000000"/>
              </w:rPr>
              <w:t xml:space="preserve">при отсутствии </w:t>
            </w:r>
            <w:r w:rsidRPr="00A958AB">
              <w:t>автоматического ПБ</w:t>
            </w:r>
          </w:p>
        </w:tc>
        <w:tc>
          <w:tcPr>
            <w:tcW w:w="910" w:type="dxa"/>
          </w:tcPr>
          <w:p w14:paraId="703CAE28" w14:textId="38C00DA2" w:rsidR="004A4D38" w:rsidRPr="00A958AB" w:rsidRDefault="004A4D38" w:rsidP="00924090">
            <w:pPr>
              <w:pStyle w:val="a4"/>
              <w:tabs>
                <w:tab w:val="left" w:pos="1134"/>
                <w:tab w:val="left" w:pos="1276"/>
              </w:tabs>
              <w:ind w:left="0"/>
              <w:jc w:val="center"/>
            </w:pPr>
            <w:r w:rsidRPr="00A958AB">
              <w:t>√</w:t>
            </w:r>
          </w:p>
        </w:tc>
        <w:tc>
          <w:tcPr>
            <w:tcW w:w="1190" w:type="dxa"/>
          </w:tcPr>
          <w:p w14:paraId="62F229DE" w14:textId="7D91BB05" w:rsidR="004A4D38" w:rsidRPr="00A958AB" w:rsidRDefault="004A4D38" w:rsidP="00924090">
            <w:pPr>
              <w:pStyle w:val="a4"/>
              <w:tabs>
                <w:tab w:val="left" w:pos="1134"/>
                <w:tab w:val="left" w:pos="1276"/>
              </w:tabs>
              <w:ind w:left="0"/>
              <w:jc w:val="center"/>
            </w:pPr>
            <w:r w:rsidRPr="00A958AB">
              <w:t>√</w:t>
            </w:r>
          </w:p>
        </w:tc>
        <w:tc>
          <w:tcPr>
            <w:tcW w:w="973" w:type="dxa"/>
          </w:tcPr>
          <w:p w14:paraId="7F3D14DE" w14:textId="1C695D5C" w:rsidR="004A4D38" w:rsidRPr="00A958AB" w:rsidRDefault="004A4D38" w:rsidP="00924090">
            <w:pPr>
              <w:pStyle w:val="a4"/>
              <w:tabs>
                <w:tab w:val="left" w:pos="1134"/>
                <w:tab w:val="left" w:pos="1276"/>
              </w:tabs>
              <w:ind w:left="0"/>
              <w:jc w:val="center"/>
            </w:pPr>
            <w:r w:rsidRPr="00A958AB">
              <w:t>√</w:t>
            </w:r>
          </w:p>
        </w:tc>
        <w:tc>
          <w:tcPr>
            <w:tcW w:w="659" w:type="dxa"/>
          </w:tcPr>
          <w:p w14:paraId="65568614" w14:textId="2BF273E1" w:rsidR="004A4D38" w:rsidRPr="00A958AB" w:rsidRDefault="004A4D38" w:rsidP="00924090">
            <w:pPr>
              <w:pStyle w:val="a4"/>
              <w:tabs>
                <w:tab w:val="left" w:pos="1134"/>
                <w:tab w:val="left" w:pos="1276"/>
              </w:tabs>
              <w:ind w:left="0"/>
              <w:jc w:val="center"/>
            </w:pPr>
            <w:r w:rsidRPr="00A958AB">
              <w:t>√</w:t>
            </w:r>
          </w:p>
        </w:tc>
        <w:tc>
          <w:tcPr>
            <w:tcW w:w="656" w:type="dxa"/>
          </w:tcPr>
          <w:p w14:paraId="7607023B" w14:textId="3833B941" w:rsidR="004A4D38" w:rsidRPr="00A958AB" w:rsidRDefault="004A4D38" w:rsidP="00924090">
            <w:pPr>
              <w:pStyle w:val="a4"/>
              <w:tabs>
                <w:tab w:val="left" w:pos="1134"/>
                <w:tab w:val="left" w:pos="1276"/>
              </w:tabs>
              <w:ind w:left="0"/>
              <w:jc w:val="center"/>
            </w:pPr>
            <w:r w:rsidRPr="00A958AB">
              <w:t>√</w:t>
            </w:r>
          </w:p>
        </w:tc>
      </w:tr>
      <w:tr w:rsidR="00A958AB" w14:paraId="3845CAA9" w14:textId="77777777" w:rsidTr="00A958AB">
        <w:tc>
          <w:tcPr>
            <w:tcW w:w="5812" w:type="dxa"/>
          </w:tcPr>
          <w:p w14:paraId="2BFA2A8C" w14:textId="1850DB13" w:rsidR="004A4D38" w:rsidRPr="00A958AB" w:rsidRDefault="004A4D38" w:rsidP="00924090">
            <w:pPr>
              <w:pStyle w:val="a4"/>
              <w:tabs>
                <w:tab w:val="left" w:pos="1134"/>
                <w:tab w:val="left" w:pos="1276"/>
              </w:tabs>
              <w:ind w:left="0"/>
              <w:jc w:val="both"/>
            </w:pPr>
            <w:r w:rsidRPr="00A958AB">
              <w:t>оповещает ДЕЦУС, передав информацию «Авария»</w:t>
            </w:r>
          </w:p>
        </w:tc>
        <w:tc>
          <w:tcPr>
            <w:tcW w:w="910" w:type="dxa"/>
          </w:tcPr>
          <w:p w14:paraId="373EFEB9" w14:textId="2442DC24" w:rsidR="004A4D38" w:rsidRPr="00A958AB" w:rsidRDefault="004A4D38" w:rsidP="00924090">
            <w:pPr>
              <w:pStyle w:val="a4"/>
              <w:tabs>
                <w:tab w:val="left" w:pos="1134"/>
                <w:tab w:val="left" w:pos="1276"/>
              </w:tabs>
              <w:ind w:left="0"/>
              <w:jc w:val="center"/>
            </w:pPr>
            <w:r w:rsidRPr="00A958AB">
              <w:t>√</w:t>
            </w:r>
          </w:p>
        </w:tc>
        <w:tc>
          <w:tcPr>
            <w:tcW w:w="1190" w:type="dxa"/>
          </w:tcPr>
          <w:p w14:paraId="06BECC16" w14:textId="77777777" w:rsidR="004A4D38" w:rsidRPr="00A958AB" w:rsidRDefault="004A4D38" w:rsidP="00924090">
            <w:pPr>
              <w:pStyle w:val="a4"/>
              <w:tabs>
                <w:tab w:val="left" w:pos="1134"/>
                <w:tab w:val="left" w:pos="1276"/>
              </w:tabs>
              <w:ind w:left="0"/>
              <w:jc w:val="center"/>
            </w:pPr>
          </w:p>
        </w:tc>
        <w:tc>
          <w:tcPr>
            <w:tcW w:w="973" w:type="dxa"/>
          </w:tcPr>
          <w:p w14:paraId="60A82967" w14:textId="77777777" w:rsidR="004A4D38" w:rsidRPr="00A958AB" w:rsidRDefault="004A4D38" w:rsidP="00924090">
            <w:pPr>
              <w:pStyle w:val="a4"/>
              <w:tabs>
                <w:tab w:val="left" w:pos="1134"/>
                <w:tab w:val="left" w:pos="1276"/>
              </w:tabs>
              <w:ind w:left="0"/>
              <w:jc w:val="center"/>
            </w:pPr>
          </w:p>
        </w:tc>
        <w:tc>
          <w:tcPr>
            <w:tcW w:w="659" w:type="dxa"/>
          </w:tcPr>
          <w:p w14:paraId="2E494436" w14:textId="60473E85" w:rsidR="004A4D38" w:rsidRPr="00A958AB" w:rsidRDefault="004A4D38" w:rsidP="00924090">
            <w:pPr>
              <w:pStyle w:val="a4"/>
              <w:tabs>
                <w:tab w:val="left" w:pos="1134"/>
                <w:tab w:val="left" w:pos="1276"/>
              </w:tabs>
              <w:ind w:left="0"/>
              <w:jc w:val="center"/>
            </w:pPr>
            <w:r w:rsidRPr="00A958AB">
              <w:t>√</w:t>
            </w:r>
          </w:p>
        </w:tc>
        <w:tc>
          <w:tcPr>
            <w:tcW w:w="656" w:type="dxa"/>
          </w:tcPr>
          <w:p w14:paraId="4BCAA5C1" w14:textId="5AFE4717" w:rsidR="004A4D38" w:rsidRPr="00A958AB" w:rsidRDefault="004A4D38" w:rsidP="00924090">
            <w:pPr>
              <w:pStyle w:val="a4"/>
              <w:tabs>
                <w:tab w:val="left" w:pos="1134"/>
                <w:tab w:val="left" w:pos="1276"/>
              </w:tabs>
              <w:ind w:left="0"/>
              <w:jc w:val="center"/>
            </w:pPr>
            <w:r w:rsidRPr="00A958AB">
              <w:t>√</w:t>
            </w:r>
          </w:p>
        </w:tc>
      </w:tr>
      <w:tr w:rsidR="00A958AB" w14:paraId="5430D221" w14:textId="77777777" w:rsidTr="00A958AB">
        <w:tc>
          <w:tcPr>
            <w:tcW w:w="5812" w:type="dxa"/>
          </w:tcPr>
          <w:p w14:paraId="45007000" w14:textId="544DBD1E" w:rsidR="004A4D38" w:rsidRPr="00A958AB" w:rsidRDefault="004A4D38" w:rsidP="00924090">
            <w:pPr>
              <w:pStyle w:val="a4"/>
              <w:tabs>
                <w:tab w:val="left" w:pos="1134"/>
                <w:tab w:val="left" w:pos="1276"/>
              </w:tabs>
              <w:ind w:left="0"/>
              <w:jc w:val="both"/>
            </w:pPr>
            <w:r w:rsidRPr="00A958AB">
              <w:t xml:space="preserve">оповещает ДЕЦУС, передав информацию «Предупреждение» </w:t>
            </w:r>
          </w:p>
        </w:tc>
        <w:tc>
          <w:tcPr>
            <w:tcW w:w="910" w:type="dxa"/>
          </w:tcPr>
          <w:p w14:paraId="3CD58C3D" w14:textId="77777777" w:rsidR="004A4D38" w:rsidRPr="00A958AB" w:rsidRDefault="004A4D38" w:rsidP="00924090">
            <w:pPr>
              <w:pStyle w:val="a4"/>
              <w:tabs>
                <w:tab w:val="left" w:pos="1134"/>
                <w:tab w:val="left" w:pos="1276"/>
              </w:tabs>
              <w:ind w:left="0"/>
              <w:jc w:val="center"/>
            </w:pPr>
          </w:p>
        </w:tc>
        <w:tc>
          <w:tcPr>
            <w:tcW w:w="1190" w:type="dxa"/>
          </w:tcPr>
          <w:p w14:paraId="6771CAA3" w14:textId="77777777" w:rsidR="004A4D38" w:rsidRPr="00A958AB" w:rsidRDefault="004A4D38" w:rsidP="00924090">
            <w:pPr>
              <w:pStyle w:val="a4"/>
              <w:tabs>
                <w:tab w:val="left" w:pos="1134"/>
                <w:tab w:val="left" w:pos="1276"/>
              </w:tabs>
              <w:ind w:left="0"/>
              <w:jc w:val="center"/>
            </w:pPr>
          </w:p>
        </w:tc>
        <w:tc>
          <w:tcPr>
            <w:tcW w:w="973" w:type="dxa"/>
          </w:tcPr>
          <w:p w14:paraId="1377BE30" w14:textId="4AD76551" w:rsidR="004A4D38" w:rsidRPr="00A958AB" w:rsidRDefault="004A4D38" w:rsidP="00924090">
            <w:pPr>
              <w:pStyle w:val="a4"/>
              <w:tabs>
                <w:tab w:val="left" w:pos="1134"/>
                <w:tab w:val="left" w:pos="1276"/>
              </w:tabs>
              <w:ind w:left="0"/>
              <w:jc w:val="center"/>
            </w:pPr>
            <w:r w:rsidRPr="00A958AB">
              <w:t>√</w:t>
            </w:r>
          </w:p>
        </w:tc>
        <w:tc>
          <w:tcPr>
            <w:tcW w:w="659" w:type="dxa"/>
          </w:tcPr>
          <w:p w14:paraId="73C7EB49" w14:textId="77777777" w:rsidR="004A4D38" w:rsidRPr="00A958AB" w:rsidRDefault="004A4D38" w:rsidP="00924090">
            <w:pPr>
              <w:pStyle w:val="a4"/>
              <w:tabs>
                <w:tab w:val="left" w:pos="1134"/>
                <w:tab w:val="left" w:pos="1276"/>
              </w:tabs>
              <w:ind w:left="0"/>
              <w:jc w:val="center"/>
            </w:pPr>
          </w:p>
        </w:tc>
        <w:tc>
          <w:tcPr>
            <w:tcW w:w="656" w:type="dxa"/>
          </w:tcPr>
          <w:p w14:paraId="579A4408" w14:textId="77777777" w:rsidR="004A4D38" w:rsidRPr="00A958AB" w:rsidRDefault="004A4D38" w:rsidP="00924090">
            <w:pPr>
              <w:pStyle w:val="a4"/>
              <w:tabs>
                <w:tab w:val="left" w:pos="1134"/>
                <w:tab w:val="left" w:pos="1276"/>
              </w:tabs>
              <w:ind w:left="0"/>
              <w:jc w:val="center"/>
            </w:pPr>
          </w:p>
        </w:tc>
      </w:tr>
      <w:tr w:rsidR="00A958AB" w14:paraId="522A2F71" w14:textId="05ED78C3" w:rsidTr="00A958AB">
        <w:tc>
          <w:tcPr>
            <w:tcW w:w="5812" w:type="dxa"/>
          </w:tcPr>
          <w:p w14:paraId="364D63D3" w14:textId="2ECAD4FB" w:rsidR="004A4D38" w:rsidRPr="00A958AB" w:rsidRDefault="004A4D38" w:rsidP="00924090">
            <w:pPr>
              <w:pStyle w:val="a4"/>
              <w:tabs>
                <w:tab w:val="left" w:pos="1134"/>
                <w:tab w:val="left" w:pos="1276"/>
              </w:tabs>
              <w:ind w:left="0"/>
              <w:jc w:val="both"/>
            </w:pPr>
            <w:r w:rsidRPr="00A958AB">
              <w:t>определяет возможные причины</w:t>
            </w:r>
          </w:p>
        </w:tc>
        <w:tc>
          <w:tcPr>
            <w:tcW w:w="910" w:type="dxa"/>
          </w:tcPr>
          <w:p w14:paraId="51FB7423" w14:textId="70C8DFE3" w:rsidR="004A4D38" w:rsidRPr="00A958AB" w:rsidRDefault="004A4D38" w:rsidP="00924090">
            <w:pPr>
              <w:pStyle w:val="a4"/>
              <w:tabs>
                <w:tab w:val="left" w:pos="1134"/>
                <w:tab w:val="left" w:pos="1276"/>
              </w:tabs>
              <w:ind w:left="0"/>
              <w:jc w:val="center"/>
            </w:pPr>
            <w:r w:rsidRPr="00A958AB">
              <w:t>√</w:t>
            </w:r>
          </w:p>
        </w:tc>
        <w:tc>
          <w:tcPr>
            <w:tcW w:w="1190" w:type="dxa"/>
          </w:tcPr>
          <w:p w14:paraId="36A33E6E" w14:textId="77777777" w:rsidR="004A4D38" w:rsidRPr="00A958AB" w:rsidRDefault="004A4D38" w:rsidP="00924090">
            <w:pPr>
              <w:pStyle w:val="a4"/>
              <w:tabs>
                <w:tab w:val="left" w:pos="1134"/>
                <w:tab w:val="left" w:pos="1276"/>
              </w:tabs>
              <w:ind w:left="0"/>
              <w:jc w:val="center"/>
            </w:pPr>
          </w:p>
        </w:tc>
        <w:tc>
          <w:tcPr>
            <w:tcW w:w="973" w:type="dxa"/>
          </w:tcPr>
          <w:p w14:paraId="2F9EC207" w14:textId="77777777" w:rsidR="004A4D38" w:rsidRPr="00A958AB" w:rsidRDefault="004A4D38" w:rsidP="00924090">
            <w:pPr>
              <w:pStyle w:val="a4"/>
              <w:tabs>
                <w:tab w:val="left" w:pos="1134"/>
                <w:tab w:val="left" w:pos="1276"/>
              </w:tabs>
              <w:ind w:left="0"/>
              <w:jc w:val="center"/>
            </w:pPr>
          </w:p>
        </w:tc>
        <w:tc>
          <w:tcPr>
            <w:tcW w:w="659" w:type="dxa"/>
          </w:tcPr>
          <w:p w14:paraId="788645A1" w14:textId="77777777" w:rsidR="004A4D38" w:rsidRPr="00A958AB" w:rsidRDefault="004A4D38" w:rsidP="00924090">
            <w:pPr>
              <w:pStyle w:val="a4"/>
              <w:tabs>
                <w:tab w:val="left" w:pos="1134"/>
                <w:tab w:val="left" w:pos="1276"/>
              </w:tabs>
              <w:ind w:left="0"/>
              <w:jc w:val="center"/>
            </w:pPr>
          </w:p>
        </w:tc>
        <w:tc>
          <w:tcPr>
            <w:tcW w:w="656" w:type="dxa"/>
          </w:tcPr>
          <w:p w14:paraId="023E96E7" w14:textId="77777777" w:rsidR="004A4D38" w:rsidRPr="00A958AB" w:rsidRDefault="004A4D38" w:rsidP="00924090">
            <w:pPr>
              <w:pStyle w:val="a4"/>
              <w:tabs>
                <w:tab w:val="left" w:pos="1134"/>
                <w:tab w:val="left" w:pos="1276"/>
              </w:tabs>
              <w:ind w:left="0"/>
              <w:jc w:val="center"/>
            </w:pPr>
          </w:p>
        </w:tc>
      </w:tr>
      <w:tr w:rsidR="00A958AB" w14:paraId="333E70CE" w14:textId="362FC907" w:rsidTr="00A958AB">
        <w:tc>
          <w:tcPr>
            <w:tcW w:w="5812" w:type="dxa"/>
          </w:tcPr>
          <w:p w14:paraId="376AE8EE" w14:textId="465FC80D" w:rsidR="004A4D38" w:rsidRPr="00A958AB" w:rsidRDefault="004A4D38" w:rsidP="00924090">
            <w:pPr>
              <w:pStyle w:val="a4"/>
              <w:tabs>
                <w:tab w:val="left" w:pos="1134"/>
                <w:tab w:val="left" w:pos="1276"/>
              </w:tabs>
              <w:ind w:left="0"/>
              <w:jc w:val="both"/>
            </w:pPr>
            <w:r w:rsidRPr="00A958AB">
              <w:t>фиксирует состояние аварийной сигнализации</w:t>
            </w:r>
          </w:p>
        </w:tc>
        <w:tc>
          <w:tcPr>
            <w:tcW w:w="910" w:type="dxa"/>
          </w:tcPr>
          <w:p w14:paraId="1B76B500" w14:textId="1B4DED65" w:rsidR="004A4D38" w:rsidRPr="00A958AB" w:rsidRDefault="004A4D38" w:rsidP="00924090">
            <w:pPr>
              <w:pStyle w:val="a4"/>
              <w:tabs>
                <w:tab w:val="left" w:pos="1134"/>
                <w:tab w:val="left" w:pos="1276"/>
              </w:tabs>
              <w:ind w:left="0"/>
              <w:jc w:val="center"/>
            </w:pPr>
            <w:r w:rsidRPr="00A958AB">
              <w:t>√</w:t>
            </w:r>
          </w:p>
        </w:tc>
        <w:tc>
          <w:tcPr>
            <w:tcW w:w="1190" w:type="dxa"/>
          </w:tcPr>
          <w:p w14:paraId="340A7FDE" w14:textId="77777777" w:rsidR="004A4D38" w:rsidRPr="00A958AB" w:rsidRDefault="004A4D38" w:rsidP="00924090">
            <w:pPr>
              <w:pStyle w:val="a4"/>
              <w:tabs>
                <w:tab w:val="left" w:pos="1134"/>
                <w:tab w:val="left" w:pos="1276"/>
              </w:tabs>
              <w:ind w:left="0"/>
              <w:jc w:val="center"/>
            </w:pPr>
          </w:p>
        </w:tc>
        <w:tc>
          <w:tcPr>
            <w:tcW w:w="973" w:type="dxa"/>
          </w:tcPr>
          <w:p w14:paraId="11D82A56" w14:textId="77777777" w:rsidR="004A4D38" w:rsidRPr="00A958AB" w:rsidRDefault="004A4D38" w:rsidP="00924090">
            <w:pPr>
              <w:pStyle w:val="a4"/>
              <w:tabs>
                <w:tab w:val="left" w:pos="1134"/>
                <w:tab w:val="left" w:pos="1276"/>
              </w:tabs>
              <w:ind w:left="0"/>
              <w:jc w:val="center"/>
            </w:pPr>
          </w:p>
        </w:tc>
        <w:tc>
          <w:tcPr>
            <w:tcW w:w="659" w:type="dxa"/>
          </w:tcPr>
          <w:p w14:paraId="2CDCF20C" w14:textId="77777777" w:rsidR="004A4D38" w:rsidRPr="00A958AB" w:rsidRDefault="004A4D38" w:rsidP="00924090">
            <w:pPr>
              <w:pStyle w:val="a4"/>
              <w:tabs>
                <w:tab w:val="left" w:pos="1134"/>
                <w:tab w:val="left" w:pos="1276"/>
              </w:tabs>
              <w:ind w:left="0"/>
              <w:jc w:val="center"/>
            </w:pPr>
          </w:p>
        </w:tc>
        <w:tc>
          <w:tcPr>
            <w:tcW w:w="656" w:type="dxa"/>
          </w:tcPr>
          <w:p w14:paraId="623FD25B" w14:textId="77777777" w:rsidR="004A4D38" w:rsidRPr="00A958AB" w:rsidRDefault="004A4D38" w:rsidP="00924090">
            <w:pPr>
              <w:pStyle w:val="a4"/>
              <w:tabs>
                <w:tab w:val="left" w:pos="1134"/>
                <w:tab w:val="left" w:pos="1276"/>
              </w:tabs>
              <w:ind w:left="0"/>
              <w:jc w:val="center"/>
            </w:pPr>
          </w:p>
        </w:tc>
      </w:tr>
      <w:tr w:rsidR="00A958AB" w14:paraId="2439ACEB" w14:textId="4575E279" w:rsidTr="00A958AB">
        <w:tc>
          <w:tcPr>
            <w:tcW w:w="5812" w:type="dxa"/>
          </w:tcPr>
          <w:p w14:paraId="7D7A5C62" w14:textId="46107424" w:rsidR="004A4D38" w:rsidRPr="00A958AB" w:rsidRDefault="004A4D38" w:rsidP="00924090">
            <w:pPr>
              <w:pStyle w:val="a4"/>
              <w:tabs>
                <w:tab w:val="left" w:pos="1134"/>
                <w:tab w:val="left" w:pos="1276"/>
              </w:tabs>
              <w:ind w:left="0"/>
              <w:jc w:val="both"/>
            </w:pPr>
            <w:r w:rsidRPr="00A958AB">
              <w:t>определяет наличие входных сигналов средствами встроенного контроля</w:t>
            </w:r>
          </w:p>
        </w:tc>
        <w:tc>
          <w:tcPr>
            <w:tcW w:w="910" w:type="dxa"/>
          </w:tcPr>
          <w:p w14:paraId="5A371BBA" w14:textId="3DA091A1" w:rsidR="004A4D38" w:rsidRPr="00A958AB" w:rsidRDefault="004A4D38" w:rsidP="00924090">
            <w:pPr>
              <w:pStyle w:val="a4"/>
              <w:tabs>
                <w:tab w:val="left" w:pos="1134"/>
                <w:tab w:val="left" w:pos="1276"/>
              </w:tabs>
              <w:ind w:left="0"/>
              <w:jc w:val="center"/>
            </w:pPr>
            <w:r w:rsidRPr="00A958AB">
              <w:t>√</w:t>
            </w:r>
          </w:p>
        </w:tc>
        <w:tc>
          <w:tcPr>
            <w:tcW w:w="1190" w:type="dxa"/>
          </w:tcPr>
          <w:p w14:paraId="0F2F9FCA" w14:textId="0601E9DF" w:rsidR="004A4D38" w:rsidRPr="00A958AB" w:rsidRDefault="004A4D38" w:rsidP="00924090">
            <w:pPr>
              <w:pStyle w:val="a4"/>
              <w:tabs>
                <w:tab w:val="left" w:pos="1134"/>
                <w:tab w:val="left" w:pos="1276"/>
              </w:tabs>
              <w:ind w:left="0"/>
              <w:jc w:val="center"/>
            </w:pPr>
            <w:r w:rsidRPr="00A958AB">
              <w:t>√</w:t>
            </w:r>
          </w:p>
        </w:tc>
        <w:tc>
          <w:tcPr>
            <w:tcW w:w="973" w:type="dxa"/>
          </w:tcPr>
          <w:p w14:paraId="3111CD78" w14:textId="564D34B3" w:rsidR="004A4D38" w:rsidRPr="00A958AB" w:rsidRDefault="004A4D38" w:rsidP="00924090">
            <w:pPr>
              <w:pStyle w:val="a4"/>
              <w:tabs>
                <w:tab w:val="left" w:pos="1134"/>
                <w:tab w:val="left" w:pos="1276"/>
              </w:tabs>
              <w:ind w:left="0"/>
              <w:jc w:val="center"/>
            </w:pPr>
            <w:r w:rsidRPr="00A958AB">
              <w:t>√</w:t>
            </w:r>
          </w:p>
        </w:tc>
        <w:tc>
          <w:tcPr>
            <w:tcW w:w="659" w:type="dxa"/>
          </w:tcPr>
          <w:p w14:paraId="13043A35" w14:textId="543B8C36" w:rsidR="004A4D38" w:rsidRPr="00A958AB" w:rsidRDefault="004A4D38" w:rsidP="00924090">
            <w:pPr>
              <w:pStyle w:val="a4"/>
              <w:tabs>
                <w:tab w:val="left" w:pos="1134"/>
                <w:tab w:val="left" w:pos="1276"/>
              </w:tabs>
              <w:ind w:left="0"/>
              <w:jc w:val="center"/>
            </w:pPr>
            <w:r w:rsidRPr="00A958AB">
              <w:t>√</w:t>
            </w:r>
          </w:p>
        </w:tc>
        <w:tc>
          <w:tcPr>
            <w:tcW w:w="656" w:type="dxa"/>
          </w:tcPr>
          <w:p w14:paraId="567E07A2" w14:textId="63A895A9" w:rsidR="004A4D38" w:rsidRPr="00A958AB" w:rsidRDefault="004A4D38" w:rsidP="00924090">
            <w:pPr>
              <w:pStyle w:val="a4"/>
              <w:tabs>
                <w:tab w:val="left" w:pos="1134"/>
                <w:tab w:val="left" w:pos="1276"/>
              </w:tabs>
              <w:ind w:left="0"/>
              <w:jc w:val="center"/>
            </w:pPr>
            <w:r w:rsidRPr="00A958AB">
              <w:t>√</w:t>
            </w:r>
          </w:p>
        </w:tc>
      </w:tr>
      <w:tr w:rsidR="00A958AB" w14:paraId="5CB313D0" w14:textId="77777777" w:rsidTr="00A958AB">
        <w:tc>
          <w:tcPr>
            <w:tcW w:w="5812" w:type="dxa"/>
          </w:tcPr>
          <w:p w14:paraId="18A7811E" w14:textId="6F7D75D2" w:rsidR="004A4D38" w:rsidRPr="00A958AB" w:rsidRDefault="004A4D38" w:rsidP="00924090">
            <w:pPr>
              <w:pStyle w:val="a4"/>
              <w:tabs>
                <w:tab w:val="left" w:pos="1134"/>
                <w:tab w:val="left" w:pos="1276"/>
              </w:tabs>
              <w:ind w:left="0"/>
              <w:jc w:val="both"/>
            </w:pPr>
            <w:r w:rsidRPr="00A958AB">
              <w:rPr>
                <w:color w:val="000000"/>
              </w:rPr>
              <w:t>при отсутствии аварийной сигнализации оборудования синхронизации и наличии входного сигнала, если нет функции реверсивности, возвращает синхронизацию от основного источника</w:t>
            </w:r>
          </w:p>
        </w:tc>
        <w:tc>
          <w:tcPr>
            <w:tcW w:w="910" w:type="dxa"/>
          </w:tcPr>
          <w:p w14:paraId="6D110E9F" w14:textId="77777777" w:rsidR="004A4D38" w:rsidRPr="00A958AB" w:rsidRDefault="004A4D38" w:rsidP="00924090">
            <w:pPr>
              <w:pStyle w:val="a4"/>
              <w:tabs>
                <w:tab w:val="left" w:pos="1134"/>
                <w:tab w:val="left" w:pos="1276"/>
              </w:tabs>
              <w:ind w:left="0"/>
              <w:jc w:val="center"/>
            </w:pPr>
          </w:p>
        </w:tc>
        <w:tc>
          <w:tcPr>
            <w:tcW w:w="1190" w:type="dxa"/>
          </w:tcPr>
          <w:p w14:paraId="426AE8D7" w14:textId="1A2AAC7F" w:rsidR="004A4D38" w:rsidRPr="00A958AB" w:rsidRDefault="004A4D38" w:rsidP="00924090">
            <w:pPr>
              <w:pStyle w:val="a4"/>
              <w:tabs>
                <w:tab w:val="left" w:pos="1134"/>
                <w:tab w:val="left" w:pos="1276"/>
              </w:tabs>
              <w:ind w:left="0"/>
              <w:jc w:val="center"/>
            </w:pPr>
            <w:r w:rsidRPr="00A958AB">
              <w:t>√</w:t>
            </w:r>
          </w:p>
        </w:tc>
        <w:tc>
          <w:tcPr>
            <w:tcW w:w="973" w:type="dxa"/>
          </w:tcPr>
          <w:p w14:paraId="1A735C58" w14:textId="77777777" w:rsidR="004A4D38" w:rsidRPr="00A958AB" w:rsidRDefault="004A4D38" w:rsidP="00924090">
            <w:pPr>
              <w:pStyle w:val="a4"/>
              <w:tabs>
                <w:tab w:val="left" w:pos="1134"/>
                <w:tab w:val="left" w:pos="1276"/>
              </w:tabs>
              <w:ind w:left="0"/>
              <w:jc w:val="center"/>
            </w:pPr>
          </w:p>
        </w:tc>
        <w:tc>
          <w:tcPr>
            <w:tcW w:w="659" w:type="dxa"/>
          </w:tcPr>
          <w:p w14:paraId="56AA6672" w14:textId="77777777" w:rsidR="004A4D38" w:rsidRPr="00A958AB" w:rsidRDefault="004A4D38" w:rsidP="00924090">
            <w:pPr>
              <w:pStyle w:val="a4"/>
              <w:tabs>
                <w:tab w:val="left" w:pos="1134"/>
                <w:tab w:val="left" w:pos="1276"/>
              </w:tabs>
              <w:ind w:left="0"/>
              <w:jc w:val="center"/>
            </w:pPr>
          </w:p>
        </w:tc>
        <w:tc>
          <w:tcPr>
            <w:tcW w:w="656" w:type="dxa"/>
          </w:tcPr>
          <w:p w14:paraId="62291262" w14:textId="77777777" w:rsidR="004A4D38" w:rsidRPr="00A958AB" w:rsidRDefault="004A4D38" w:rsidP="00924090">
            <w:pPr>
              <w:pStyle w:val="a4"/>
              <w:tabs>
                <w:tab w:val="left" w:pos="1134"/>
                <w:tab w:val="left" w:pos="1276"/>
              </w:tabs>
              <w:ind w:left="0"/>
              <w:jc w:val="center"/>
            </w:pPr>
          </w:p>
        </w:tc>
      </w:tr>
      <w:tr w:rsidR="00A958AB" w14:paraId="317D4FEE" w14:textId="77777777" w:rsidTr="00A958AB">
        <w:tc>
          <w:tcPr>
            <w:tcW w:w="5812" w:type="dxa"/>
          </w:tcPr>
          <w:p w14:paraId="17D05369" w14:textId="2F70332E" w:rsidR="004A4D38" w:rsidRPr="00A958AB" w:rsidRDefault="004A4D38" w:rsidP="00924090">
            <w:pPr>
              <w:pStyle w:val="a4"/>
              <w:tabs>
                <w:tab w:val="left" w:pos="1134"/>
                <w:tab w:val="left" w:pos="1276"/>
              </w:tabs>
              <w:ind w:left="0"/>
              <w:jc w:val="both"/>
              <w:rPr>
                <w:color w:val="000000"/>
              </w:rPr>
            </w:pPr>
            <w:r w:rsidRPr="00A958AB">
              <w:rPr>
                <w:color w:val="000000"/>
              </w:rPr>
              <w:t xml:space="preserve">при повторном переключении на второй приоритет </w:t>
            </w:r>
            <w:r w:rsidRPr="00A958AB">
              <w:t xml:space="preserve">вносит информацию в открытый </w:t>
            </w:r>
            <w:proofErr w:type="spellStart"/>
            <w:r w:rsidRPr="00A958AB">
              <w:t>ПБр</w:t>
            </w:r>
            <w:proofErr w:type="spellEnd"/>
            <w:r w:rsidRPr="00A958AB">
              <w:t xml:space="preserve"> и оповещает ДЕЦУС</w:t>
            </w:r>
            <w:r w:rsidRPr="00A958AB">
              <w:rPr>
                <w:color w:val="000000"/>
              </w:rPr>
              <w:t xml:space="preserve"> о предпринятых действиях, проводит расследование с привлечением служб сервисной и технической поддержки</w:t>
            </w:r>
          </w:p>
        </w:tc>
        <w:tc>
          <w:tcPr>
            <w:tcW w:w="910" w:type="dxa"/>
          </w:tcPr>
          <w:p w14:paraId="2E1C993F" w14:textId="77777777" w:rsidR="004A4D38" w:rsidRPr="00A958AB" w:rsidRDefault="004A4D38" w:rsidP="00924090">
            <w:pPr>
              <w:pStyle w:val="a4"/>
              <w:tabs>
                <w:tab w:val="left" w:pos="1134"/>
                <w:tab w:val="left" w:pos="1276"/>
              </w:tabs>
              <w:ind w:left="0"/>
              <w:jc w:val="center"/>
            </w:pPr>
          </w:p>
        </w:tc>
        <w:tc>
          <w:tcPr>
            <w:tcW w:w="1190" w:type="dxa"/>
          </w:tcPr>
          <w:p w14:paraId="1A2FBEE9" w14:textId="370D61C2" w:rsidR="004A4D38" w:rsidRPr="00A958AB" w:rsidRDefault="004A4D38" w:rsidP="00924090">
            <w:pPr>
              <w:pStyle w:val="a4"/>
              <w:tabs>
                <w:tab w:val="left" w:pos="1134"/>
                <w:tab w:val="left" w:pos="1276"/>
              </w:tabs>
              <w:ind w:left="0"/>
              <w:jc w:val="center"/>
            </w:pPr>
            <w:r w:rsidRPr="00A958AB">
              <w:t>√</w:t>
            </w:r>
          </w:p>
        </w:tc>
        <w:tc>
          <w:tcPr>
            <w:tcW w:w="973" w:type="dxa"/>
          </w:tcPr>
          <w:p w14:paraId="34BBACE3" w14:textId="77777777" w:rsidR="004A4D38" w:rsidRPr="00A958AB" w:rsidRDefault="004A4D38" w:rsidP="00924090">
            <w:pPr>
              <w:pStyle w:val="a4"/>
              <w:tabs>
                <w:tab w:val="left" w:pos="1134"/>
                <w:tab w:val="left" w:pos="1276"/>
              </w:tabs>
              <w:ind w:left="0"/>
              <w:jc w:val="center"/>
            </w:pPr>
          </w:p>
        </w:tc>
        <w:tc>
          <w:tcPr>
            <w:tcW w:w="659" w:type="dxa"/>
          </w:tcPr>
          <w:p w14:paraId="1EE45BCE" w14:textId="77777777" w:rsidR="004A4D38" w:rsidRPr="00A958AB" w:rsidRDefault="004A4D38" w:rsidP="00924090">
            <w:pPr>
              <w:pStyle w:val="a4"/>
              <w:tabs>
                <w:tab w:val="left" w:pos="1134"/>
                <w:tab w:val="left" w:pos="1276"/>
              </w:tabs>
              <w:ind w:left="0"/>
              <w:jc w:val="center"/>
            </w:pPr>
          </w:p>
        </w:tc>
        <w:tc>
          <w:tcPr>
            <w:tcW w:w="656" w:type="dxa"/>
          </w:tcPr>
          <w:p w14:paraId="39A2B16C" w14:textId="77777777" w:rsidR="004A4D38" w:rsidRPr="00A958AB" w:rsidRDefault="004A4D38" w:rsidP="00924090">
            <w:pPr>
              <w:pStyle w:val="a4"/>
              <w:tabs>
                <w:tab w:val="left" w:pos="1134"/>
                <w:tab w:val="left" w:pos="1276"/>
              </w:tabs>
              <w:ind w:left="0"/>
              <w:jc w:val="center"/>
            </w:pPr>
          </w:p>
        </w:tc>
      </w:tr>
      <w:tr w:rsidR="00A958AB" w14:paraId="7FBCE629" w14:textId="3BF7BD39" w:rsidTr="00A958AB">
        <w:tc>
          <w:tcPr>
            <w:tcW w:w="5812" w:type="dxa"/>
          </w:tcPr>
          <w:p w14:paraId="53AB668C" w14:textId="7FACAF4C" w:rsidR="004A4D38" w:rsidRPr="00A958AB" w:rsidRDefault="004A4D38" w:rsidP="00924090">
            <w:pPr>
              <w:tabs>
                <w:tab w:val="left" w:pos="709"/>
                <w:tab w:val="left" w:pos="851"/>
                <w:tab w:val="left" w:pos="993"/>
              </w:tabs>
              <w:jc w:val="both"/>
            </w:pPr>
            <w:r w:rsidRPr="00A958AB">
              <w:t>в с</w:t>
            </w:r>
            <w:r w:rsidRPr="00A958AB">
              <w:rPr>
                <w:color w:val="000000"/>
              </w:rPr>
              <w:t xml:space="preserve">оответствии с утвержденной схемой синхронизации для </w:t>
            </w:r>
            <w:r w:rsidRPr="00A958AB">
              <w:t>рассматриваемого</w:t>
            </w:r>
            <w:r w:rsidRPr="00A958AB">
              <w:rPr>
                <w:color w:val="000000"/>
              </w:rPr>
              <w:t xml:space="preserve"> узла синхронизации производит проверку наличия сигналов синхронизации (в случае необходимости уточняет правильность установок по синхронизации) на оборудовании, получающем синхросигналы от поврежденного (или возможно поврежденного) источника синхронизации;</w:t>
            </w:r>
          </w:p>
        </w:tc>
        <w:tc>
          <w:tcPr>
            <w:tcW w:w="910" w:type="dxa"/>
          </w:tcPr>
          <w:p w14:paraId="7189E505" w14:textId="361FB889" w:rsidR="004A4D38" w:rsidRPr="00A958AB" w:rsidRDefault="004A4D38" w:rsidP="00924090">
            <w:pPr>
              <w:pStyle w:val="a4"/>
              <w:tabs>
                <w:tab w:val="left" w:pos="1134"/>
                <w:tab w:val="left" w:pos="1276"/>
              </w:tabs>
              <w:ind w:left="0"/>
              <w:jc w:val="center"/>
            </w:pPr>
            <w:r w:rsidRPr="00A958AB">
              <w:t>√</w:t>
            </w:r>
          </w:p>
        </w:tc>
        <w:tc>
          <w:tcPr>
            <w:tcW w:w="1190" w:type="dxa"/>
          </w:tcPr>
          <w:p w14:paraId="5223DAB0" w14:textId="77777777" w:rsidR="004A4D38" w:rsidRPr="00A958AB" w:rsidRDefault="004A4D38" w:rsidP="00924090">
            <w:pPr>
              <w:pStyle w:val="a4"/>
              <w:tabs>
                <w:tab w:val="left" w:pos="1134"/>
                <w:tab w:val="left" w:pos="1276"/>
              </w:tabs>
              <w:ind w:left="0"/>
              <w:jc w:val="center"/>
            </w:pPr>
          </w:p>
        </w:tc>
        <w:tc>
          <w:tcPr>
            <w:tcW w:w="973" w:type="dxa"/>
          </w:tcPr>
          <w:p w14:paraId="4489851A" w14:textId="77777777" w:rsidR="004A4D38" w:rsidRPr="00A958AB" w:rsidRDefault="004A4D38" w:rsidP="00924090">
            <w:pPr>
              <w:pStyle w:val="a4"/>
              <w:tabs>
                <w:tab w:val="left" w:pos="1134"/>
                <w:tab w:val="left" w:pos="1276"/>
              </w:tabs>
              <w:ind w:left="0"/>
              <w:jc w:val="center"/>
            </w:pPr>
          </w:p>
        </w:tc>
        <w:tc>
          <w:tcPr>
            <w:tcW w:w="659" w:type="dxa"/>
          </w:tcPr>
          <w:p w14:paraId="6AC41740" w14:textId="77777777" w:rsidR="004A4D38" w:rsidRPr="00A958AB" w:rsidRDefault="004A4D38" w:rsidP="00924090">
            <w:pPr>
              <w:pStyle w:val="a4"/>
              <w:tabs>
                <w:tab w:val="left" w:pos="1134"/>
                <w:tab w:val="left" w:pos="1276"/>
              </w:tabs>
              <w:ind w:left="0"/>
              <w:jc w:val="center"/>
            </w:pPr>
          </w:p>
        </w:tc>
        <w:tc>
          <w:tcPr>
            <w:tcW w:w="656" w:type="dxa"/>
          </w:tcPr>
          <w:p w14:paraId="2A2318B6" w14:textId="77777777" w:rsidR="004A4D38" w:rsidRPr="00A958AB" w:rsidRDefault="004A4D38" w:rsidP="00924090">
            <w:pPr>
              <w:pStyle w:val="a4"/>
              <w:tabs>
                <w:tab w:val="left" w:pos="1134"/>
                <w:tab w:val="left" w:pos="1276"/>
              </w:tabs>
              <w:ind w:left="0"/>
              <w:jc w:val="center"/>
            </w:pPr>
          </w:p>
        </w:tc>
      </w:tr>
      <w:tr w:rsidR="00A958AB" w14:paraId="447F8AFB" w14:textId="1F77D244" w:rsidTr="00A958AB">
        <w:tc>
          <w:tcPr>
            <w:tcW w:w="5812" w:type="dxa"/>
          </w:tcPr>
          <w:p w14:paraId="0CD6B306" w14:textId="3E40A80C" w:rsidR="004A4D38" w:rsidRPr="00A958AB" w:rsidRDefault="004A4D38" w:rsidP="00924090">
            <w:pPr>
              <w:pStyle w:val="a4"/>
              <w:tabs>
                <w:tab w:val="left" w:pos="1134"/>
                <w:tab w:val="left" w:pos="1276"/>
              </w:tabs>
              <w:ind w:left="0"/>
              <w:jc w:val="both"/>
            </w:pPr>
            <w:r w:rsidRPr="00A958AB">
              <w:rPr>
                <w:color w:val="000000"/>
              </w:rPr>
              <w:t>в процессе расследования по требованию</w:t>
            </w:r>
            <w:r w:rsidRPr="00A958AB">
              <w:t xml:space="preserve"> СОК 3 ДЕЦУС </w:t>
            </w:r>
            <w:r w:rsidRPr="00A958AB">
              <w:rPr>
                <w:color w:val="000000"/>
              </w:rPr>
              <w:t>производит изменение конфигурации установок по синхронизации на оборудовании, находящемся на обслуживании в данном подразделении</w:t>
            </w:r>
          </w:p>
        </w:tc>
        <w:tc>
          <w:tcPr>
            <w:tcW w:w="910" w:type="dxa"/>
          </w:tcPr>
          <w:p w14:paraId="239EB809" w14:textId="09AB6DE9" w:rsidR="004A4D38" w:rsidRPr="00A958AB" w:rsidRDefault="004A4D38" w:rsidP="00924090">
            <w:pPr>
              <w:pStyle w:val="a4"/>
              <w:tabs>
                <w:tab w:val="left" w:pos="1134"/>
                <w:tab w:val="left" w:pos="1276"/>
              </w:tabs>
              <w:ind w:left="0"/>
              <w:jc w:val="center"/>
            </w:pPr>
            <w:r w:rsidRPr="00A958AB">
              <w:t>√</w:t>
            </w:r>
          </w:p>
        </w:tc>
        <w:tc>
          <w:tcPr>
            <w:tcW w:w="1190" w:type="dxa"/>
          </w:tcPr>
          <w:p w14:paraId="1B06F65B" w14:textId="77777777" w:rsidR="004A4D38" w:rsidRPr="00A958AB" w:rsidRDefault="004A4D38" w:rsidP="00924090">
            <w:pPr>
              <w:pStyle w:val="a4"/>
              <w:tabs>
                <w:tab w:val="left" w:pos="1134"/>
                <w:tab w:val="left" w:pos="1276"/>
              </w:tabs>
              <w:ind w:left="0"/>
              <w:jc w:val="center"/>
            </w:pPr>
          </w:p>
        </w:tc>
        <w:tc>
          <w:tcPr>
            <w:tcW w:w="973" w:type="dxa"/>
          </w:tcPr>
          <w:p w14:paraId="7525C6AA" w14:textId="77777777" w:rsidR="004A4D38" w:rsidRPr="00A958AB" w:rsidRDefault="004A4D38" w:rsidP="00924090">
            <w:pPr>
              <w:pStyle w:val="a4"/>
              <w:tabs>
                <w:tab w:val="left" w:pos="1134"/>
                <w:tab w:val="left" w:pos="1276"/>
              </w:tabs>
              <w:ind w:left="0"/>
              <w:jc w:val="center"/>
            </w:pPr>
          </w:p>
        </w:tc>
        <w:tc>
          <w:tcPr>
            <w:tcW w:w="659" w:type="dxa"/>
          </w:tcPr>
          <w:p w14:paraId="45435E25" w14:textId="77777777" w:rsidR="004A4D38" w:rsidRPr="00A958AB" w:rsidRDefault="004A4D38" w:rsidP="00924090">
            <w:pPr>
              <w:pStyle w:val="a4"/>
              <w:tabs>
                <w:tab w:val="left" w:pos="1134"/>
                <w:tab w:val="left" w:pos="1276"/>
              </w:tabs>
              <w:ind w:left="0"/>
              <w:jc w:val="center"/>
            </w:pPr>
          </w:p>
        </w:tc>
        <w:tc>
          <w:tcPr>
            <w:tcW w:w="656" w:type="dxa"/>
          </w:tcPr>
          <w:p w14:paraId="52CA2D81" w14:textId="77777777" w:rsidR="004A4D38" w:rsidRPr="00A958AB" w:rsidRDefault="004A4D38" w:rsidP="00924090">
            <w:pPr>
              <w:pStyle w:val="a4"/>
              <w:tabs>
                <w:tab w:val="left" w:pos="1134"/>
                <w:tab w:val="left" w:pos="1276"/>
              </w:tabs>
              <w:ind w:left="0"/>
              <w:jc w:val="center"/>
            </w:pPr>
          </w:p>
        </w:tc>
      </w:tr>
      <w:tr w:rsidR="00A958AB" w14:paraId="077B902B" w14:textId="77777777" w:rsidTr="00A958AB">
        <w:tc>
          <w:tcPr>
            <w:tcW w:w="5812" w:type="dxa"/>
          </w:tcPr>
          <w:p w14:paraId="40D6D039" w14:textId="2D0B5A0E" w:rsidR="004A4D38" w:rsidRPr="00A958AB" w:rsidRDefault="004A4D38" w:rsidP="00924090">
            <w:pPr>
              <w:pStyle w:val="a4"/>
              <w:tabs>
                <w:tab w:val="left" w:pos="1134"/>
                <w:tab w:val="left" w:pos="1276"/>
              </w:tabs>
              <w:ind w:left="0"/>
              <w:jc w:val="both"/>
              <w:rPr>
                <w:color w:val="000000"/>
              </w:rPr>
            </w:pPr>
            <w:r w:rsidRPr="00A958AB">
              <w:t>при непрерывном аварийном событии контролирует до полного восстановления системы</w:t>
            </w:r>
          </w:p>
        </w:tc>
        <w:tc>
          <w:tcPr>
            <w:tcW w:w="910" w:type="dxa"/>
          </w:tcPr>
          <w:p w14:paraId="0BFEFC1E" w14:textId="77777777" w:rsidR="004A4D38" w:rsidRPr="00A958AB" w:rsidRDefault="004A4D38" w:rsidP="00924090">
            <w:pPr>
              <w:pStyle w:val="a4"/>
              <w:tabs>
                <w:tab w:val="left" w:pos="1134"/>
                <w:tab w:val="left" w:pos="1276"/>
              </w:tabs>
              <w:ind w:left="0"/>
              <w:jc w:val="center"/>
            </w:pPr>
          </w:p>
        </w:tc>
        <w:tc>
          <w:tcPr>
            <w:tcW w:w="1190" w:type="dxa"/>
          </w:tcPr>
          <w:p w14:paraId="501AC378" w14:textId="77777777" w:rsidR="004A4D38" w:rsidRPr="00A958AB" w:rsidRDefault="004A4D38" w:rsidP="00924090">
            <w:pPr>
              <w:pStyle w:val="a4"/>
              <w:tabs>
                <w:tab w:val="left" w:pos="1134"/>
                <w:tab w:val="left" w:pos="1276"/>
              </w:tabs>
              <w:ind w:left="0"/>
              <w:jc w:val="center"/>
            </w:pPr>
          </w:p>
        </w:tc>
        <w:tc>
          <w:tcPr>
            <w:tcW w:w="973" w:type="dxa"/>
          </w:tcPr>
          <w:p w14:paraId="2DC9B1C1" w14:textId="6C5ACF29" w:rsidR="004A4D38" w:rsidRPr="00A958AB" w:rsidRDefault="004A4D38" w:rsidP="00924090">
            <w:pPr>
              <w:pStyle w:val="a4"/>
              <w:tabs>
                <w:tab w:val="left" w:pos="1134"/>
                <w:tab w:val="left" w:pos="1276"/>
              </w:tabs>
              <w:ind w:left="0"/>
              <w:jc w:val="center"/>
            </w:pPr>
            <w:r w:rsidRPr="00A958AB">
              <w:t>√</w:t>
            </w:r>
          </w:p>
        </w:tc>
        <w:tc>
          <w:tcPr>
            <w:tcW w:w="659" w:type="dxa"/>
          </w:tcPr>
          <w:p w14:paraId="2DB506D1" w14:textId="5029ABD8" w:rsidR="004A4D38" w:rsidRPr="00A958AB" w:rsidRDefault="004A4D38" w:rsidP="00924090">
            <w:pPr>
              <w:pStyle w:val="a4"/>
              <w:tabs>
                <w:tab w:val="left" w:pos="1134"/>
                <w:tab w:val="left" w:pos="1276"/>
              </w:tabs>
              <w:ind w:left="0"/>
              <w:jc w:val="center"/>
            </w:pPr>
            <w:r w:rsidRPr="00A958AB">
              <w:t>√</w:t>
            </w:r>
          </w:p>
        </w:tc>
        <w:tc>
          <w:tcPr>
            <w:tcW w:w="656" w:type="dxa"/>
          </w:tcPr>
          <w:p w14:paraId="14D34144" w14:textId="1620D914" w:rsidR="004A4D38" w:rsidRPr="00A958AB" w:rsidRDefault="004A4D38" w:rsidP="00924090">
            <w:pPr>
              <w:pStyle w:val="a4"/>
              <w:tabs>
                <w:tab w:val="left" w:pos="1134"/>
                <w:tab w:val="left" w:pos="1276"/>
              </w:tabs>
              <w:ind w:left="0"/>
              <w:jc w:val="center"/>
            </w:pPr>
            <w:r w:rsidRPr="00A958AB">
              <w:t>√</w:t>
            </w:r>
          </w:p>
        </w:tc>
      </w:tr>
      <w:tr w:rsidR="00A958AB" w14:paraId="3CCE084E" w14:textId="77777777" w:rsidTr="00A958AB">
        <w:tc>
          <w:tcPr>
            <w:tcW w:w="5812" w:type="dxa"/>
          </w:tcPr>
          <w:p w14:paraId="1CEF8DAE" w14:textId="79BE70CD" w:rsidR="004A4D38" w:rsidRPr="00A958AB" w:rsidRDefault="004A4D38" w:rsidP="00924090">
            <w:pPr>
              <w:pStyle w:val="a4"/>
              <w:tabs>
                <w:tab w:val="left" w:pos="1134"/>
                <w:tab w:val="left" w:pos="1276"/>
              </w:tabs>
              <w:ind w:left="0"/>
              <w:jc w:val="both"/>
              <w:rPr>
                <w:color w:val="000000"/>
              </w:rPr>
            </w:pPr>
            <w:r w:rsidRPr="00A958AB">
              <w:t>проводит расследование с привлечением служб сервисной и технической поддержки</w:t>
            </w:r>
          </w:p>
        </w:tc>
        <w:tc>
          <w:tcPr>
            <w:tcW w:w="910" w:type="dxa"/>
          </w:tcPr>
          <w:p w14:paraId="2D1B0861" w14:textId="77777777" w:rsidR="004A4D38" w:rsidRPr="00A958AB" w:rsidRDefault="004A4D38" w:rsidP="00924090">
            <w:pPr>
              <w:pStyle w:val="a4"/>
              <w:tabs>
                <w:tab w:val="left" w:pos="1134"/>
                <w:tab w:val="left" w:pos="1276"/>
              </w:tabs>
              <w:ind w:left="0"/>
              <w:jc w:val="center"/>
            </w:pPr>
          </w:p>
        </w:tc>
        <w:tc>
          <w:tcPr>
            <w:tcW w:w="1190" w:type="dxa"/>
          </w:tcPr>
          <w:p w14:paraId="011D459D" w14:textId="77777777" w:rsidR="004A4D38" w:rsidRPr="00A958AB" w:rsidRDefault="004A4D38" w:rsidP="00924090">
            <w:pPr>
              <w:pStyle w:val="a4"/>
              <w:tabs>
                <w:tab w:val="left" w:pos="1134"/>
                <w:tab w:val="left" w:pos="1276"/>
              </w:tabs>
              <w:ind w:left="0"/>
              <w:jc w:val="center"/>
            </w:pPr>
          </w:p>
        </w:tc>
        <w:tc>
          <w:tcPr>
            <w:tcW w:w="973" w:type="dxa"/>
          </w:tcPr>
          <w:p w14:paraId="5B043960" w14:textId="49BEABC9" w:rsidR="004A4D38" w:rsidRPr="00A958AB" w:rsidRDefault="004A4D38" w:rsidP="00924090">
            <w:pPr>
              <w:pStyle w:val="a4"/>
              <w:tabs>
                <w:tab w:val="left" w:pos="1134"/>
                <w:tab w:val="left" w:pos="1276"/>
              </w:tabs>
              <w:ind w:left="0"/>
              <w:jc w:val="center"/>
            </w:pPr>
            <w:r w:rsidRPr="00A958AB">
              <w:t>√</w:t>
            </w:r>
          </w:p>
        </w:tc>
        <w:tc>
          <w:tcPr>
            <w:tcW w:w="659" w:type="dxa"/>
          </w:tcPr>
          <w:p w14:paraId="4C1A118F" w14:textId="6F8D44F5" w:rsidR="004A4D38" w:rsidRPr="00A958AB" w:rsidRDefault="004A4D38" w:rsidP="00924090">
            <w:pPr>
              <w:pStyle w:val="a4"/>
              <w:tabs>
                <w:tab w:val="left" w:pos="1134"/>
                <w:tab w:val="left" w:pos="1276"/>
              </w:tabs>
              <w:ind w:left="0"/>
              <w:jc w:val="center"/>
            </w:pPr>
            <w:r w:rsidRPr="00A958AB">
              <w:t>√</w:t>
            </w:r>
          </w:p>
        </w:tc>
        <w:tc>
          <w:tcPr>
            <w:tcW w:w="656" w:type="dxa"/>
          </w:tcPr>
          <w:p w14:paraId="1F207FA8" w14:textId="753AF0CC" w:rsidR="004A4D38" w:rsidRPr="00A958AB" w:rsidRDefault="004A4D38" w:rsidP="00924090">
            <w:pPr>
              <w:pStyle w:val="a4"/>
              <w:tabs>
                <w:tab w:val="left" w:pos="1134"/>
                <w:tab w:val="left" w:pos="1276"/>
              </w:tabs>
              <w:ind w:left="0"/>
              <w:jc w:val="center"/>
            </w:pPr>
            <w:r w:rsidRPr="00A958AB">
              <w:t>√</w:t>
            </w:r>
          </w:p>
        </w:tc>
      </w:tr>
      <w:tr w:rsidR="00A958AB" w14:paraId="50D371DC" w14:textId="31408D8C" w:rsidTr="00A958AB">
        <w:tc>
          <w:tcPr>
            <w:tcW w:w="5812" w:type="dxa"/>
          </w:tcPr>
          <w:p w14:paraId="6C039B58" w14:textId="134B2628" w:rsidR="004A4D38" w:rsidRPr="00A958AB" w:rsidRDefault="004A4D38" w:rsidP="00924090">
            <w:pPr>
              <w:pStyle w:val="a4"/>
              <w:tabs>
                <w:tab w:val="left" w:pos="1134"/>
                <w:tab w:val="left" w:pos="1276"/>
              </w:tabs>
              <w:ind w:left="0"/>
              <w:jc w:val="both"/>
            </w:pPr>
            <w:r w:rsidRPr="00A958AB">
              <w:rPr>
                <w:color w:val="000000"/>
              </w:rPr>
              <w:t xml:space="preserve">при невозможности устранить аварию </w:t>
            </w:r>
            <w:r w:rsidRPr="00A958AB">
              <w:t xml:space="preserve">направляет </w:t>
            </w:r>
            <w:proofErr w:type="spellStart"/>
            <w:r w:rsidRPr="00A958AB">
              <w:t>ПБр</w:t>
            </w:r>
            <w:proofErr w:type="spellEnd"/>
            <w:r w:rsidRPr="00A958AB">
              <w:t xml:space="preserve"> в СОК 3 ДЕЦУС и совместно проводят </w:t>
            </w:r>
            <w:r w:rsidRPr="00A958AB">
              <w:rPr>
                <w:color w:val="000000"/>
              </w:rPr>
              <w:t>мероприятия по устранению аварии</w:t>
            </w:r>
          </w:p>
        </w:tc>
        <w:tc>
          <w:tcPr>
            <w:tcW w:w="910" w:type="dxa"/>
          </w:tcPr>
          <w:p w14:paraId="616B68D7" w14:textId="078CE3B9" w:rsidR="004A4D38" w:rsidRPr="00A958AB" w:rsidRDefault="004A4D38" w:rsidP="00924090">
            <w:pPr>
              <w:pStyle w:val="a4"/>
              <w:tabs>
                <w:tab w:val="left" w:pos="1134"/>
                <w:tab w:val="left" w:pos="1276"/>
              </w:tabs>
              <w:ind w:left="0"/>
              <w:jc w:val="center"/>
            </w:pPr>
            <w:r w:rsidRPr="00A958AB">
              <w:t>√</w:t>
            </w:r>
          </w:p>
        </w:tc>
        <w:tc>
          <w:tcPr>
            <w:tcW w:w="1190" w:type="dxa"/>
          </w:tcPr>
          <w:p w14:paraId="70A1F345" w14:textId="7A653D98" w:rsidR="004A4D38" w:rsidRPr="00A958AB" w:rsidRDefault="004A4D38" w:rsidP="00924090">
            <w:pPr>
              <w:pStyle w:val="a4"/>
              <w:tabs>
                <w:tab w:val="left" w:pos="1134"/>
                <w:tab w:val="left" w:pos="1276"/>
              </w:tabs>
              <w:ind w:left="0"/>
              <w:jc w:val="center"/>
            </w:pPr>
            <w:r w:rsidRPr="00A958AB">
              <w:t>√</w:t>
            </w:r>
          </w:p>
        </w:tc>
        <w:tc>
          <w:tcPr>
            <w:tcW w:w="973" w:type="dxa"/>
          </w:tcPr>
          <w:p w14:paraId="0FFE7EE1" w14:textId="15F23149" w:rsidR="004A4D38" w:rsidRPr="00A958AB" w:rsidRDefault="004A4D38" w:rsidP="00924090">
            <w:pPr>
              <w:pStyle w:val="a4"/>
              <w:tabs>
                <w:tab w:val="left" w:pos="1134"/>
                <w:tab w:val="left" w:pos="1276"/>
              </w:tabs>
              <w:ind w:left="0"/>
              <w:jc w:val="center"/>
            </w:pPr>
            <w:r w:rsidRPr="00A958AB">
              <w:t>√</w:t>
            </w:r>
          </w:p>
        </w:tc>
        <w:tc>
          <w:tcPr>
            <w:tcW w:w="659" w:type="dxa"/>
          </w:tcPr>
          <w:p w14:paraId="315624ED" w14:textId="6EC7478D" w:rsidR="004A4D38" w:rsidRPr="00A958AB" w:rsidRDefault="004A4D38" w:rsidP="00924090">
            <w:pPr>
              <w:pStyle w:val="a4"/>
              <w:tabs>
                <w:tab w:val="left" w:pos="1134"/>
                <w:tab w:val="left" w:pos="1276"/>
              </w:tabs>
              <w:ind w:left="0"/>
              <w:jc w:val="center"/>
            </w:pPr>
            <w:r w:rsidRPr="00A958AB">
              <w:t>√</w:t>
            </w:r>
          </w:p>
        </w:tc>
        <w:tc>
          <w:tcPr>
            <w:tcW w:w="656" w:type="dxa"/>
          </w:tcPr>
          <w:p w14:paraId="14830BFA" w14:textId="7D7135D5" w:rsidR="004A4D38" w:rsidRPr="00A958AB" w:rsidRDefault="004A4D38" w:rsidP="00924090">
            <w:pPr>
              <w:pStyle w:val="a4"/>
              <w:tabs>
                <w:tab w:val="left" w:pos="1134"/>
                <w:tab w:val="left" w:pos="1276"/>
              </w:tabs>
              <w:ind w:left="0"/>
              <w:jc w:val="center"/>
            </w:pPr>
            <w:r w:rsidRPr="00A958AB">
              <w:t>√</w:t>
            </w:r>
          </w:p>
        </w:tc>
      </w:tr>
      <w:tr w:rsidR="00A958AB" w14:paraId="7ADBA4C9" w14:textId="77777777" w:rsidTr="00A958AB">
        <w:tc>
          <w:tcPr>
            <w:tcW w:w="5812" w:type="dxa"/>
          </w:tcPr>
          <w:p w14:paraId="203F358C" w14:textId="30C58795" w:rsidR="004A4D38" w:rsidRPr="00A958AB" w:rsidRDefault="004A4D38" w:rsidP="00924090">
            <w:pPr>
              <w:pStyle w:val="a4"/>
              <w:tabs>
                <w:tab w:val="left" w:pos="1134"/>
                <w:tab w:val="left" w:pos="1276"/>
              </w:tabs>
              <w:ind w:left="0"/>
              <w:jc w:val="both"/>
              <w:rPr>
                <w:color w:val="000000"/>
              </w:rPr>
            </w:pPr>
            <w:r w:rsidRPr="00A958AB">
              <w:rPr>
                <w:color w:val="000000"/>
              </w:rPr>
              <w:t xml:space="preserve">фиксирует в </w:t>
            </w:r>
            <w:proofErr w:type="spellStart"/>
            <w:r w:rsidRPr="00A958AB">
              <w:rPr>
                <w:color w:val="000000"/>
              </w:rPr>
              <w:t>ПБр</w:t>
            </w:r>
            <w:proofErr w:type="spellEnd"/>
            <w:r w:rsidRPr="00A958AB">
              <w:rPr>
                <w:color w:val="000000"/>
              </w:rPr>
              <w:t xml:space="preserve"> время начала/окончания аварии, состояние аварийной сигнализации, ход расследования и причины аварии</w:t>
            </w:r>
          </w:p>
        </w:tc>
        <w:tc>
          <w:tcPr>
            <w:tcW w:w="910" w:type="dxa"/>
          </w:tcPr>
          <w:p w14:paraId="33F5F987" w14:textId="07C6B216" w:rsidR="004A4D38" w:rsidRPr="00A958AB" w:rsidRDefault="004A4D38" w:rsidP="00924090">
            <w:pPr>
              <w:pStyle w:val="a4"/>
              <w:tabs>
                <w:tab w:val="left" w:pos="1134"/>
                <w:tab w:val="left" w:pos="1276"/>
              </w:tabs>
              <w:ind w:left="0"/>
              <w:jc w:val="center"/>
            </w:pPr>
            <w:r w:rsidRPr="00A958AB">
              <w:t>√</w:t>
            </w:r>
          </w:p>
        </w:tc>
        <w:tc>
          <w:tcPr>
            <w:tcW w:w="1190" w:type="dxa"/>
          </w:tcPr>
          <w:p w14:paraId="7E727652" w14:textId="615BF3A7" w:rsidR="004A4D38" w:rsidRPr="00A958AB" w:rsidRDefault="004A4D38" w:rsidP="00924090">
            <w:pPr>
              <w:pStyle w:val="a4"/>
              <w:tabs>
                <w:tab w:val="left" w:pos="1134"/>
                <w:tab w:val="left" w:pos="1276"/>
              </w:tabs>
              <w:ind w:left="0"/>
              <w:jc w:val="center"/>
            </w:pPr>
            <w:r w:rsidRPr="00A958AB">
              <w:t>√</w:t>
            </w:r>
          </w:p>
        </w:tc>
        <w:tc>
          <w:tcPr>
            <w:tcW w:w="973" w:type="dxa"/>
          </w:tcPr>
          <w:p w14:paraId="08323688" w14:textId="00B501DC" w:rsidR="004A4D38" w:rsidRPr="00A958AB" w:rsidRDefault="004A4D38" w:rsidP="00924090">
            <w:pPr>
              <w:pStyle w:val="a4"/>
              <w:tabs>
                <w:tab w:val="left" w:pos="1134"/>
                <w:tab w:val="left" w:pos="1276"/>
              </w:tabs>
              <w:ind w:left="0"/>
              <w:jc w:val="center"/>
            </w:pPr>
            <w:r w:rsidRPr="00A958AB">
              <w:t>√</w:t>
            </w:r>
          </w:p>
        </w:tc>
        <w:tc>
          <w:tcPr>
            <w:tcW w:w="659" w:type="dxa"/>
          </w:tcPr>
          <w:p w14:paraId="0962B3EF" w14:textId="1FF70798" w:rsidR="004A4D38" w:rsidRPr="00A958AB" w:rsidRDefault="004A4D38" w:rsidP="00924090">
            <w:pPr>
              <w:pStyle w:val="a4"/>
              <w:tabs>
                <w:tab w:val="left" w:pos="1134"/>
                <w:tab w:val="left" w:pos="1276"/>
              </w:tabs>
              <w:ind w:left="0"/>
              <w:jc w:val="center"/>
            </w:pPr>
            <w:r w:rsidRPr="00A958AB">
              <w:t>√</w:t>
            </w:r>
          </w:p>
        </w:tc>
        <w:tc>
          <w:tcPr>
            <w:tcW w:w="656" w:type="dxa"/>
          </w:tcPr>
          <w:p w14:paraId="2A9D97F7" w14:textId="6DFB6584" w:rsidR="004A4D38" w:rsidRPr="00A958AB" w:rsidRDefault="004A4D38" w:rsidP="00924090">
            <w:pPr>
              <w:pStyle w:val="a4"/>
              <w:tabs>
                <w:tab w:val="left" w:pos="1134"/>
                <w:tab w:val="left" w:pos="1276"/>
              </w:tabs>
              <w:ind w:left="0"/>
              <w:jc w:val="center"/>
            </w:pPr>
            <w:r w:rsidRPr="00A958AB">
              <w:t>√</w:t>
            </w:r>
          </w:p>
        </w:tc>
      </w:tr>
      <w:tr w:rsidR="00A958AB" w14:paraId="7F8EAD1C" w14:textId="77777777" w:rsidTr="00A958AB">
        <w:tc>
          <w:tcPr>
            <w:tcW w:w="5812" w:type="dxa"/>
          </w:tcPr>
          <w:p w14:paraId="4C55A981" w14:textId="4C011F2F" w:rsidR="004A4D38" w:rsidRPr="00A958AB" w:rsidRDefault="004A4D38" w:rsidP="00924090">
            <w:pPr>
              <w:pStyle w:val="a4"/>
              <w:tabs>
                <w:tab w:val="left" w:pos="1134"/>
                <w:tab w:val="left" w:pos="1276"/>
              </w:tabs>
              <w:ind w:left="0"/>
              <w:jc w:val="both"/>
              <w:rPr>
                <w:color w:val="000000"/>
              </w:rPr>
            </w:pPr>
            <w:r w:rsidRPr="00A958AB">
              <w:t xml:space="preserve">после устранения проблемы и перевода </w:t>
            </w:r>
            <w:proofErr w:type="spellStart"/>
            <w:r w:rsidRPr="00A958AB">
              <w:t>ПБр</w:t>
            </w:r>
            <w:proofErr w:type="spellEnd"/>
            <w:r w:rsidRPr="00A958AB">
              <w:t xml:space="preserve"> исполнителем в статус «Решен» закрывает </w:t>
            </w:r>
            <w:proofErr w:type="spellStart"/>
            <w:r w:rsidRPr="00A958AB">
              <w:t>ПБр</w:t>
            </w:r>
            <w:proofErr w:type="spellEnd"/>
          </w:p>
        </w:tc>
        <w:tc>
          <w:tcPr>
            <w:tcW w:w="910" w:type="dxa"/>
          </w:tcPr>
          <w:p w14:paraId="0D549907" w14:textId="77777777" w:rsidR="004A4D38" w:rsidRPr="00A958AB" w:rsidRDefault="004A4D38" w:rsidP="00924090">
            <w:pPr>
              <w:pStyle w:val="a4"/>
              <w:tabs>
                <w:tab w:val="left" w:pos="1134"/>
                <w:tab w:val="left" w:pos="1276"/>
              </w:tabs>
              <w:ind w:left="0"/>
              <w:jc w:val="center"/>
            </w:pPr>
          </w:p>
        </w:tc>
        <w:tc>
          <w:tcPr>
            <w:tcW w:w="1190" w:type="dxa"/>
          </w:tcPr>
          <w:p w14:paraId="017F48E2" w14:textId="77777777" w:rsidR="004A4D38" w:rsidRPr="00A958AB" w:rsidRDefault="004A4D38" w:rsidP="00924090">
            <w:pPr>
              <w:pStyle w:val="a4"/>
              <w:tabs>
                <w:tab w:val="left" w:pos="1134"/>
                <w:tab w:val="left" w:pos="1276"/>
              </w:tabs>
              <w:ind w:left="0"/>
              <w:jc w:val="center"/>
            </w:pPr>
          </w:p>
        </w:tc>
        <w:tc>
          <w:tcPr>
            <w:tcW w:w="973" w:type="dxa"/>
          </w:tcPr>
          <w:p w14:paraId="0B1BC771" w14:textId="77777777" w:rsidR="004A4D38" w:rsidRPr="00A958AB" w:rsidRDefault="004A4D38" w:rsidP="00924090">
            <w:pPr>
              <w:pStyle w:val="a4"/>
              <w:tabs>
                <w:tab w:val="left" w:pos="1134"/>
                <w:tab w:val="left" w:pos="1276"/>
              </w:tabs>
              <w:ind w:left="0"/>
              <w:jc w:val="center"/>
            </w:pPr>
          </w:p>
        </w:tc>
        <w:tc>
          <w:tcPr>
            <w:tcW w:w="659" w:type="dxa"/>
          </w:tcPr>
          <w:p w14:paraId="43BEFC83" w14:textId="5D089739" w:rsidR="004A4D38" w:rsidRPr="00A958AB" w:rsidRDefault="004A4D38" w:rsidP="00924090">
            <w:pPr>
              <w:pStyle w:val="a4"/>
              <w:tabs>
                <w:tab w:val="left" w:pos="1134"/>
                <w:tab w:val="left" w:pos="1276"/>
              </w:tabs>
              <w:ind w:left="0"/>
              <w:jc w:val="center"/>
            </w:pPr>
            <w:r w:rsidRPr="00A958AB">
              <w:t>√</w:t>
            </w:r>
          </w:p>
        </w:tc>
        <w:tc>
          <w:tcPr>
            <w:tcW w:w="656" w:type="dxa"/>
          </w:tcPr>
          <w:p w14:paraId="10EA175B" w14:textId="0CBBB6D7" w:rsidR="004A4D38" w:rsidRPr="00A958AB" w:rsidRDefault="004A4D38" w:rsidP="00924090">
            <w:pPr>
              <w:pStyle w:val="a4"/>
              <w:tabs>
                <w:tab w:val="left" w:pos="1134"/>
                <w:tab w:val="left" w:pos="1276"/>
              </w:tabs>
              <w:ind w:left="0"/>
              <w:jc w:val="center"/>
            </w:pPr>
            <w:r w:rsidRPr="00A958AB">
              <w:t>√</w:t>
            </w:r>
          </w:p>
        </w:tc>
      </w:tr>
    </w:tbl>
    <w:p w14:paraId="73DB0BB1" w14:textId="77777777" w:rsidR="00540A96" w:rsidRPr="00540A96" w:rsidRDefault="00540A96" w:rsidP="00924090">
      <w:pPr>
        <w:pStyle w:val="a4"/>
        <w:tabs>
          <w:tab w:val="left" w:pos="1134"/>
          <w:tab w:val="left" w:pos="1276"/>
        </w:tabs>
        <w:spacing w:after="0" w:line="240" w:lineRule="auto"/>
        <w:ind w:left="568"/>
        <w:jc w:val="both"/>
        <w:rPr>
          <w:rFonts w:ascii="Times New Roman" w:eastAsia="Times New Roman" w:hAnsi="Times New Roman" w:cs="Times New Roman"/>
          <w:sz w:val="28"/>
          <w:szCs w:val="28"/>
          <w:lang w:eastAsia="ru-RU"/>
        </w:rPr>
      </w:pPr>
    </w:p>
    <w:p w14:paraId="7BD00262" w14:textId="46B2D9B9" w:rsidR="00444D1B" w:rsidRPr="000F6DBB" w:rsidRDefault="000F6DBB" w:rsidP="00DB0632">
      <w:pPr>
        <w:pStyle w:val="a4"/>
        <w:numPr>
          <w:ilvl w:val="0"/>
          <w:numId w:val="25"/>
        </w:numPr>
        <w:tabs>
          <w:tab w:val="left" w:pos="1276"/>
        </w:tabs>
        <w:spacing w:after="0" w:line="240" w:lineRule="auto"/>
        <w:ind w:hanging="503"/>
        <w:contextualSpacing w:val="0"/>
        <w:jc w:val="both"/>
        <w:rPr>
          <w:rFonts w:ascii="Times New Roman" w:eastAsia="Times New Roman" w:hAnsi="Times New Roman" w:cs="Times New Roman"/>
          <w:sz w:val="28"/>
          <w:szCs w:val="28"/>
          <w:lang w:eastAsia="ru-RU"/>
        </w:rPr>
      </w:pPr>
      <w:bookmarkStart w:id="36" w:name="_Toc25334415"/>
      <w:bookmarkStart w:id="37" w:name="_Toc25591987"/>
      <w:bookmarkStart w:id="38" w:name="_Toc25592349"/>
      <w:bookmarkStart w:id="39" w:name="_Toc25593929"/>
      <w:bookmarkStart w:id="40" w:name="_Toc25651117"/>
      <w:bookmarkStart w:id="41" w:name="_Toc25334416"/>
      <w:bookmarkStart w:id="42" w:name="_Toc25591988"/>
      <w:bookmarkStart w:id="43" w:name="_Toc25592350"/>
      <w:bookmarkStart w:id="44" w:name="_Toc25593930"/>
      <w:bookmarkStart w:id="45" w:name="_Toc25651118"/>
      <w:bookmarkStart w:id="46" w:name="_Toc25334417"/>
      <w:bookmarkStart w:id="47" w:name="_Toc25591989"/>
      <w:bookmarkStart w:id="48" w:name="_Toc25592351"/>
      <w:bookmarkStart w:id="49" w:name="_Toc25593931"/>
      <w:bookmarkStart w:id="50" w:name="_Toc25651119"/>
      <w:bookmarkStart w:id="51" w:name="_Toc25334418"/>
      <w:bookmarkStart w:id="52" w:name="_Toc25591990"/>
      <w:bookmarkStart w:id="53" w:name="_Toc25592352"/>
      <w:bookmarkStart w:id="54" w:name="_Toc25593932"/>
      <w:bookmarkStart w:id="55" w:name="_Toc25651120"/>
      <w:bookmarkStart w:id="56" w:name="_Toc25334419"/>
      <w:bookmarkStart w:id="57" w:name="_Toc25591991"/>
      <w:bookmarkStart w:id="58" w:name="_Toc25592353"/>
      <w:bookmarkStart w:id="59" w:name="_Toc25593933"/>
      <w:bookmarkStart w:id="60" w:name="_Toc25651121"/>
      <w:bookmarkStart w:id="61" w:name="_Toc209931583"/>
      <w:bookmarkStart w:id="62" w:name="_Toc211914394"/>
      <w:bookmarkStart w:id="63" w:name="_Toc214246622"/>
      <w:bookmarkStart w:id="64" w:name="_Toc214247346"/>
      <w:bookmarkStart w:id="65" w:name="_Toc214249452"/>
      <w:bookmarkStart w:id="66" w:name="_Toc214252909"/>
      <w:bookmarkStart w:id="67" w:name="_Toc21444098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0F6DBB">
        <w:rPr>
          <w:rFonts w:ascii="Times New Roman" w:eastAsia="Times New Roman" w:hAnsi="Times New Roman" w:cs="Times New Roman"/>
          <w:sz w:val="28"/>
          <w:szCs w:val="28"/>
          <w:lang w:eastAsia="ru-RU"/>
        </w:rPr>
        <w:t xml:space="preserve">Аналитик </w:t>
      </w:r>
      <w:r w:rsidRPr="000F6DBB">
        <w:rPr>
          <w:rFonts w:ascii="Times New Roman" w:eastAsia="Times New Roman" w:hAnsi="Times New Roman" w:cs="Times New Roman"/>
          <w:sz w:val="28"/>
          <w:szCs w:val="28"/>
          <w:lang w:val="en-US" w:eastAsia="ru-RU"/>
        </w:rPr>
        <w:t>Tier</w:t>
      </w:r>
      <w:r w:rsidRPr="000F6DBB">
        <w:rPr>
          <w:rFonts w:ascii="Times New Roman" w:eastAsia="Times New Roman" w:hAnsi="Times New Roman" w:cs="Times New Roman"/>
          <w:sz w:val="28"/>
          <w:szCs w:val="28"/>
          <w:lang w:eastAsia="ru-RU"/>
        </w:rPr>
        <w:t xml:space="preserve"> 1</w:t>
      </w:r>
      <w:r w:rsidR="00444D1B" w:rsidRPr="000F6DBB">
        <w:rPr>
          <w:rFonts w:ascii="Times New Roman" w:eastAsia="Times New Roman" w:hAnsi="Times New Roman" w:cs="Times New Roman"/>
          <w:sz w:val="28"/>
          <w:szCs w:val="28"/>
          <w:lang w:eastAsia="ru-RU"/>
        </w:rPr>
        <w:t>, получив ПБ о возникновении неисправности</w:t>
      </w:r>
      <w:r w:rsidRPr="000F6DBB">
        <w:rPr>
          <w:rFonts w:ascii="Times New Roman" w:eastAsia="Times New Roman" w:hAnsi="Times New Roman" w:cs="Times New Roman"/>
          <w:sz w:val="28"/>
          <w:szCs w:val="28"/>
          <w:lang w:eastAsia="ru-RU"/>
        </w:rPr>
        <w:t xml:space="preserve"> </w:t>
      </w:r>
      <w:r w:rsidRPr="000F6DBB">
        <w:rPr>
          <w:rFonts w:ascii="Times New Roman" w:eastAsia="Times New Roman" w:hAnsi="Times New Roman" w:cs="Times New Roman"/>
          <w:sz w:val="28"/>
          <w:szCs w:val="28"/>
          <w:lang w:val="en-US" w:eastAsia="ru-RU"/>
        </w:rPr>
        <w:t>c</w:t>
      </w:r>
      <w:r w:rsidRPr="000F6DBB">
        <w:rPr>
          <w:rFonts w:ascii="Times New Roman" w:eastAsia="Times New Roman" w:hAnsi="Times New Roman" w:cs="Times New Roman"/>
          <w:sz w:val="28"/>
          <w:szCs w:val="28"/>
          <w:lang w:eastAsia="ru-RU"/>
        </w:rPr>
        <w:t xml:space="preserve"> </w:t>
      </w:r>
      <w:r w:rsidRPr="000F6DBB">
        <w:rPr>
          <w:rFonts w:ascii="Times New Roman" w:eastAsia="Times New Roman" w:hAnsi="Times New Roman" w:cs="Times New Roman"/>
          <w:sz w:val="28"/>
          <w:szCs w:val="28"/>
          <w:lang w:val="kk-KZ" w:eastAsia="ru-RU"/>
        </w:rPr>
        <w:t>ТСС</w:t>
      </w:r>
      <w:r w:rsidR="00444D1B" w:rsidRPr="000F6DBB">
        <w:rPr>
          <w:rFonts w:ascii="Times New Roman" w:eastAsia="Times New Roman" w:hAnsi="Times New Roman" w:cs="Times New Roman"/>
          <w:sz w:val="28"/>
          <w:szCs w:val="28"/>
          <w:lang w:eastAsia="ru-RU"/>
        </w:rPr>
        <w:t>:</w:t>
      </w:r>
      <w:bookmarkEnd w:id="61"/>
      <w:bookmarkEnd w:id="62"/>
      <w:bookmarkEnd w:id="63"/>
      <w:bookmarkEnd w:id="64"/>
      <w:bookmarkEnd w:id="65"/>
      <w:bookmarkEnd w:id="66"/>
      <w:bookmarkEnd w:id="67"/>
    </w:p>
    <w:p w14:paraId="75F85A24" w14:textId="1713FC29" w:rsidR="00444D1B" w:rsidRPr="000F6DBB" w:rsidRDefault="00444D1B" w:rsidP="0067648E">
      <w:pPr>
        <w:pStyle w:val="a4"/>
        <w:numPr>
          <w:ilvl w:val="0"/>
          <w:numId w:val="20"/>
        </w:numPr>
        <w:tabs>
          <w:tab w:val="left" w:pos="851"/>
        </w:tabs>
        <w:spacing w:after="0" w:line="240" w:lineRule="auto"/>
        <w:contextualSpacing w:val="0"/>
        <w:jc w:val="both"/>
        <w:rPr>
          <w:rFonts w:ascii="Times New Roman" w:eastAsia="Times New Roman" w:hAnsi="Times New Roman" w:cs="Times New Roman"/>
          <w:sz w:val="28"/>
          <w:szCs w:val="28"/>
          <w:lang w:eastAsia="ru-RU"/>
        </w:rPr>
      </w:pPr>
      <w:r w:rsidRPr="000F6DBB">
        <w:rPr>
          <w:rFonts w:ascii="Times New Roman" w:eastAsia="Times New Roman" w:hAnsi="Times New Roman" w:cs="Times New Roman"/>
          <w:sz w:val="28"/>
          <w:szCs w:val="28"/>
          <w:lang w:eastAsia="ru-RU"/>
        </w:rPr>
        <w:t xml:space="preserve">анализирует состояние сети; </w:t>
      </w:r>
    </w:p>
    <w:p w14:paraId="53A710B0" w14:textId="7A7BF88C" w:rsidR="00444D1B" w:rsidRPr="000F6DBB" w:rsidRDefault="00444D1B" w:rsidP="0067648E">
      <w:pPr>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0F6DBB">
        <w:rPr>
          <w:rFonts w:ascii="Times New Roman" w:eastAsia="Times New Roman" w:hAnsi="Times New Roman" w:cs="Times New Roman"/>
          <w:sz w:val="28"/>
          <w:szCs w:val="28"/>
          <w:lang w:eastAsia="ru-RU"/>
        </w:rPr>
        <w:t>в нерабочее время информирует по сотовым телефонам (по схеме: 24 часа в сутки, 7 дней в неделю) специалистов СОК 3 ДЕЦУС;</w:t>
      </w:r>
    </w:p>
    <w:p w14:paraId="4B380249" w14:textId="77777777" w:rsidR="00444D1B" w:rsidRPr="000F6DBB" w:rsidRDefault="00444D1B" w:rsidP="0067648E">
      <w:pPr>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0F6DBB">
        <w:rPr>
          <w:rFonts w:ascii="Times New Roman" w:eastAsia="Times New Roman" w:hAnsi="Times New Roman" w:cs="Times New Roman"/>
          <w:sz w:val="28"/>
          <w:szCs w:val="28"/>
          <w:lang w:eastAsia="ru-RU"/>
        </w:rPr>
        <w:t>оповещает заинтересованных операторов и арендаторов на территории РК;</w:t>
      </w:r>
    </w:p>
    <w:p w14:paraId="3EBC75E6" w14:textId="77777777" w:rsidR="00444D1B" w:rsidRPr="000F6DBB" w:rsidRDefault="00444D1B" w:rsidP="0067648E">
      <w:pPr>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0F6DBB">
        <w:rPr>
          <w:rFonts w:ascii="Times New Roman" w:eastAsia="Times New Roman" w:hAnsi="Times New Roman" w:cs="Times New Roman"/>
          <w:sz w:val="28"/>
          <w:szCs w:val="28"/>
          <w:lang w:eastAsia="ru-RU"/>
        </w:rPr>
        <w:t>международных операторов (по международному принципу);</w:t>
      </w:r>
    </w:p>
    <w:p w14:paraId="5F03C80D" w14:textId="77777777" w:rsidR="00444D1B" w:rsidRPr="000F6DBB" w:rsidRDefault="00444D1B" w:rsidP="0067648E">
      <w:pPr>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0F6DBB">
        <w:rPr>
          <w:rFonts w:ascii="Times New Roman" w:eastAsia="Times New Roman" w:hAnsi="Times New Roman" w:cs="Times New Roman"/>
          <w:sz w:val="28"/>
          <w:szCs w:val="28"/>
          <w:lang w:eastAsia="ru-RU"/>
        </w:rPr>
        <w:t>технические подразделения филиалов, которые являются потребителями сигналов синхронизации;</w:t>
      </w:r>
    </w:p>
    <w:p w14:paraId="2F1E9036" w14:textId="77777777" w:rsidR="00444D1B" w:rsidRPr="002D4523" w:rsidRDefault="00444D1B" w:rsidP="00CD3169">
      <w:pPr>
        <w:numPr>
          <w:ilvl w:val="0"/>
          <w:numId w:val="20"/>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0F6DBB">
        <w:rPr>
          <w:rFonts w:ascii="Times New Roman" w:eastAsia="Times New Roman" w:hAnsi="Times New Roman" w:cs="Times New Roman"/>
          <w:sz w:val="28"/>
          <w:szCs w:val="28"/>
          <w:lang w:eastAsia="ru-RU"/>
        </w:rPr>
        <w:lastRenderedPageBreak/>
        <w:t>осуществляет контроль за ходом устранения неисправности</w:t>
      </w:r>
      <w:r w:rsidRPr="00333364">
        <w:rPr>
          <w:rFonts w:ascii="Times New Roman" w:eastAsia="Times New Roman" w:hAnsi="Times New Roman" w:cs="Times New Roman"/>
          <w:sz w:val="24"/>
          <w:szCs w:val="24"/>
          <w:lang w:eastAsia="ru-RU"/>
        </w:rPr>
        <w:t>.</w:t>
      </w:r>
    </w:p>
    <w:p w14:paraId="13D402EB" w14:textId="77777777" w:rsidR="00444D1B" w:rsidRDefault="00444D1B" w:rsidP="002A6810">
      <w:pPr>
        <w:spacing w:after="0" w:line="240" w:lineRule="auto"/>
      </w:pPr>
    </w:p>
    <w:p w14:paraId="788FD2BC" w14:textId="2D31844B" w:rsidR="00E648AE" w:rsidRDefault="00E648AE" w:rsidP="002A6810">
      <w:pPr>
        <w:spacing w:after="0" w:line="240" w:lineRule="auto"/>
      </w:pPr>
    </w:p>
    <w:p w14:paraId="4E7E6510" w14:textId="60D1A389" w:rsidR="005270F1" w:rsidRDefault="005270F1" w:rsidP="002A6810">
      <w:pPr>
        <w:pStyle w:val="10"/>
        <w:numPr>
          <w:ilvl w:val="0"/>
          <w:numId w:val="13"/>
        </w:numPr>
        <w:tabs>
          <w:tab w:val="left" w:pos="567"/>
          <w:tab w:val="left" w:pos="7798"/>
        </w:tabs>
        <w:jc w:val="center"/>
        <w:rPr>
          <w:noProof w:val="0"/>
          <w:color w:val="auto"/>
          <w:sz w:val="28"/>
          <w:szCs w:val="28"/>
          <w:lang w:val="kk-KZ"/>
        </w:rPr>
      </w:pPr>
      <w:bookmarkStart w:id="68" w:name="_Toc146878782"/>
      <w:r>
        <w:rPr>
          <w:noProof w:val="0"/>
          <w:color w:val="auto"/>
          <w:sz w:val="28"/>
          <w:szCs w:val="28"/>
          <w:lang w:val="kk-KZ"/>
        </w:rPr>
        <w:t xml:space="preserve">Подпроцесс «Вернуть сервис/ресурс в </w:t>
      </w:r>
      <w:r w:rsidR="00993E25">
        <w:rPr>
          <w:noProof w:val="0"/>
          <w:color w:val="auto"/>
          <w:sz w:val="28"/>
          <w:szCs w:val="28"/>
          <w:lang w:val="kk-KZ"/>
        </w:rPr>
        <w:t>работу</w:t>
      </w:r>
      <w:r>
        <w:rPr>
          <w:noProof w:val="0"/>
          <w:color w:val="auto"/>
          <w:sz w:val="28"/>
          <w:szCs w:val="28"/>
          <w:lang w:val="kk-KZ"/>
        </w:rPr>
        <w:t>»</w:t>
      </w:r>
      <w:bookmarkEnd w:id="68"/>
    </w:p>
    <w:p w14:paraId="6597E430" w14:textId="5E1507FC" w:rsidR="00895CFC" w:rsidRDefault="00895CFC" w:rsidP="002A6810">
      <w:pPr>
        <w:tabs>
          <w:tab w:val="left" w:pos="1134"/>
        </w:tabs>
        <w:spacing w:after="0" w:line="240" w:lineRule="auto"/>
        <w:jc w:val="both"/>
        <w:rPr>
          <w:rFonts w:ascii="Times New Roman" w:hAnsi="Times New Roman" w:cs="Times New Roman"/>
          <w:sz w:val="28"/>
          <w:szCs w:val="28"/>
        </w:rPr>
      </w:pPr>
    </w:p>
    <w:p w14:paraId="67E048C1" w14:textId="4054CEB5" w:rsidR="00F42CDB" w:rsidRDefault="00F42CDB" w:rsidP="00CD3169">
      <w:pPr>
        <w:pStyle w:val="a4"/>
        <w:numPr>
          <w:ilvl w:val="0"/>
          <w:numId w:val="25"/>
        </w:numPr>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Этапы подпроцесса «Вернуть сервис/ресурс в </w:t>
      </w:r>
      <w:r w:rsidR="00993E25">
        <w:rPr>
          <w:rFonts w:ascii="Times New Roman" w:hAnsi="Times New Roman" w:cs="Times New Roman"/>
          <w:sz w:val="28"/>
          <w:szCs w:val="28"/>
          <w:lang w:val="kk-KZ"/>
        </w:rPr>
        <w:t>работу</w:t>
      </w:r>
      <w:r>
        <w:rPr>
          <w:rFonts w:ascii="Times New Roman" w:hAnsi="Times New Roman" w:cs="Times New Roman"/>
          <w:sz w:val="28"/>
          <w:szCs w:val="28"/>
        </w:rPr>
        <w:t>» представлены на рисунке:</w:t>
      </w:r>
    </w:p>
    <w:p w14:paraId="20CA7716" w14:textId="1D0D7C05" w:rsidR="00C07921" w:rsidRDefault="00AF67B4" w:rsidP="00924090">
      <w:pPr>
        <w:tabs>
          <w:tab w:val="left" w:pos="1134"/>
        </w:tabs>
        <w:spacing w:before="120" w:after="0" w:line="240" w:lineRule="auto"/>
        <w:jc w:val="center"/>
        <w:rPr>
          <w:rFonts w:ascii="Times New Roman" w:hAnsi="Times New Roman" w:cs="Times New Roman"/>
          <w:sz w:val="28"/>
          <w:szCs w:val="28"/>
        </w:rPr>
      </w:pPr>
      <w:r>
        <w:object w:dxaOrig="7936" w:dyaOrig="2611" w14:anchorId="51BB648E">
          <v:shape id="_x0000_i1029" type="#_x0000_t75" style="width:396.75pt;height:130.5pt" o:ole="">
            <v:imagedata r:id="rId16" o:title=""/>
          </v:shape>
          <o:OLEObject Type="Embed" ProgID="Visio.Drawing.15" ShapeID="_x0000_i1029" DrawAspect="Content" ObjectID="_1800251530" r:id="rId17"/>
        </w:object>
      </w:r>
    </w:p>
    <w:p w14:paraId="6FA07061" w14:textId="6AFB6F70" w:rsidR="00792EFE" w:rsidRDefault="00792EFE" w:rsidP="00924090">
      <w:pPr>
        <w:pStyle w:val="a4"/>
        <w:tabs>
          <w:tab w:val="left" w:pos="1134"/>
        </w:tabs>
        <w:spacing w:before="120" w:after="0" w:line="240" w:lineRule="auto"/>
        <w:ind w:left="927" w:hanging="360"/>
        <w:contextualSpacing w:val="0"/>
        <w:jc w:val="both"/>
        <w:rPr>
          <w:rFonts w:ascii="Times New Roman" w:hAnsi="Times New Roman" w:cs="Times New Roman"/>
          <w:sz w:val="28"/>
          <w:szCs w:val="28"/>
        </w:rPr>
      </w:pPr>
      <w:r w:rsidRPr="00BE4F7C">
        <w:rPr>
          <w:rFonts w:ascii="Times New Roman" w:hAnsi="Times New Roman" w:cs="Times New Roman"/>
          <w:sz w:val="24"/>
          <w:szCs w:val="24"/>
        </w:rPr>
        <w:t xml:space="preserve">Рисунок </w:t>
      </w:r>
      <w:r>
        <w:rPr>
          <w:rFonts w:ascii="Times New Roman" w:hAnsi="Times New Roman" w:cs="Times New Roman"/>
          <w:sz w:val="24"/>
          <w:szCs w:val="24"/>
        </w:rPr>
        <w:t>5</w:t>
      </w:r>
      <w:r w:rsidRPr="00BE4F7C">
        <w:rPr>
          <w:rFonts w:ascii="Times New Roman" w:hAnsi="Times New Roman" w:cs="Times New Roman"/>
          <w:sz w:val="24"/>
          <w:szCs w:val="24"/>
        </w:rPr>
        <w:t xml:space="preserve">. </w:t>
      </w:r>
      <w:r>
        <w:rPr>
          <w:rFonts w:ascii="Times New Roman" w:hAnsi="Times New Roman" w:cs="Times New Roman"/>
          <w:sz w:val="24"/>
          <w:szCs w:val="24"/>
        </w:rPr>
        <w:t xml:space="preserve">Подпроцесс «Вернуть сервис/ресурс в </w:t>
      </w:r>
      <w:r w:rsidR="00326F27">
        <w:rPr>
          <w:rFonts w:ascii="Times New Roman" w:hAnsi="Times New Roman" w:cs="Times New Roman"/>
          <w:sz w:val="24"/>
          <w:szCs w:val="24"/>
          <w:lang w:val="kk-KZ"/>
        </w:rPr>
        <w:t>работу</w:t>
      </w:r>
      <w:r>
        <w:rPr>
          <w:rFonts w:ascii="Times New Roman" w:hAnsi="Times New Roman" w:cs="Times New Roman"/>
          <w:sz w:val="24"/>
          <w:szCs w:val="24"/>
        </w:rPr>
        <w:t>»</w:t>
      </w:r>
      <w:r w:rsidRPr="003306C9">
        <w:rPr>
          <w:rFonts w:ascii="Times New Roman" w:hAnsi="Times New Roman" w:cs="Times New Roman"/>
          <w:sz w:val="28"/>
          <w:szCs w:val="28"/>
        </w:rPr>
        <w:t xml:space="preserve"> </w:t>
      </w:r>
    </w:p>
    <w:p w14:paraId="726B7376" w14:textId="00103BD8" w:rsidR="00C07921" w:rsidRDefault="00C07921" w:rsidP="00924090">
      <w:pPr>
        <w:tabs>
          <w:tab w:val="left" w:pos="1134"/>
        </w:tabs>
        <w:spacing w:before="120" w:after="0" w:line="240" w:lineRule="auto"/>
        <w:jc w:val="both"/>
        <w:rPr>
          <w:rFonts w:ascii="Times New Roman" w:hAnsi="Times New Roman" w:cs="Times New Roman"/>
          <w:sz w:val="28"/>
          <w:szCs w:val="28"/>
        </w:rPr>
      </w:pPr>
    </w:p>
    <w:p w14:paraId="79877C58" w14:textId="77777777" w:rsidR="0079056C" w:rsidRPr="0079056C" w:rsidRDefault="002B53A6" w:rsidP="00714C1A">
      <w:pPr>
        <w:pStyle w:val="a4"/>
        <w:numPr>
          <w:ilvl w:val="0"/>
          <w:numId w:val="25"/>
        </w:numPr>
        <w:tabs>
          <w:tab w:val="left" w:pos="993"/>
        </w:tabs>
        <w:spacing w:after="0" w:line="240" w:lineRule="auto"/>
        <w:ind w:left="0" w:firstLine="568"/>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Владел</w:t>
      </w:r>
      <w:r w:rsidR="0079056C">
        <w:rPr>
          <w:rFonts w:ascii="Times New Roman" w:hAnsi="Times New Roman" w:cs="Times New Roman"/>
          <w:color w:val="000000" w:themeColor="text1"/>
          <w:sz w:val="28"/>
          <w:szCs w:val="28"/>
          <w:lang w:val="kk-KZ"/>
        </w:rPr>
        <w:t>ь</w:t>
      </w:r>
      <w:r>
        <w:rPr>
          <w:rFonts w:ascii="Times New Roman" w:hAnsi="Times New Roman" w:cs="Times New Roman"/>
          <w:color w:val="000000" w:themeColor="text1"/>
          <w:sz w:val="28"/>
          <w:szCs w:val="28"/>
        </w:rPr>
        <w:t>ц</w:t>
      </w:r>
      <w:r w:rsidR="0079056C">
        <w:rPr>
          <w:rFonts w:ascii="Times New Roman" w:hAnsi="Times New Roman" w:cs="Times New Roman"/>
          <w:color w:val="000000" w:themeColor="text1"/>
          <w:sz w:val="28"/>
          <w:szCs w:val="28"/>
          <w:lang w:val="kk-KZ"/>
        </w:rPr>
        <w:t>ы</w:t>
      </w:r>
      <w:r>
        <w:rPr>
          <w:rFonts w:ascii="Times New Roman" w:hAnsi="Times New Roman" w:cs="Times New Roman"/>
          <w:color w:val="000000" w:themeColor="text1"/>
          <w:sz w:val="28"/>
          <w:szCs w:val="28"/>
        </w:rPr>
        <w:t xml:space="preserve"> подпроцесса</w:t>
      </w:r>
      <w:r w:rsidR="0079056C">
        <w:rPr>
          <w:rFonts w:ascii="Times New Roman" w:hAnsi="Times New Roman" w:cs="Times New Roman"/>
          <w:color w:val="000000" w:themeColor="text1"/>
          <w:sz w:val="28"/>
          <w:szCs w:val="28"/>
          <w:lang w:val="kk-KZ"/>
        </w:rPr>
        <w:t>:</w:t>
      </w:r>
    </w:p>
    <w:p w14:paraId="03320FCF" w14:textId="32FE3324" w:rsidR="0079056C" w:rsidRPr="006308D6" w:rsidRDefault="0079056C" w:rsidP="00924090">
      <w:pPr>
        <w:pStyle w:val="a4"/>
        <w:tabs>
          <w:tab w:val="left" w:pos="1134"/>
        </w:tabs>
        <w:spacing w:after="0" w:line="240" w:lineRule="auto"/>
        <w:ind w:left="567"/>
        <w:contextualSpacing w:val="0"/>
        <w:jc w:val="both"/>
        <w:rPr>
          <w:rFonts w:ascii="Times New Roman" w:hAnsi="Times New Roman" w:cs="Times New Roman"/>
          <w:sz w:val="28"/>
          <w:szCs w:val="28"/>
        </w:rPr>
      </w:pPr>
      <w:r>
        <w:rPr>
          <w:rFonts w:ascii="Times New Roman" w:hAnsi="Times New Roman" w:cs="Times New Roman"/>
          <w:color w:val="000000" w:themeColor="text1"/>
          <w:sz w:val="28"/>
          <w:szCs w:val="28"/>
          <w:lang w:val="kk-KZ"/>
        </w:rPr>
        <w:tab/>
      </w:r>
      <w:r w:rsidRPr="006308D6">
        <w:rPr>
          <w:rFonts w:ascii="Times New Roman" w:hAnsi="Times New Roman" w:cs="Times New Roman"/>
          <w:sz w:val="28"/>
          <w:szCs w:val="28"/>
        </w:rPr>
        <w:t xml:space="preserve">Начальник СОК 1 </w:t>
      </w:r>
      <w:proofErr w:type="spellStart"/>
      <w:r w:rsidRPr="006308D6">
        <w:rPr>
          <w:rFonts w:ascii="Times New Roman" w:hAnsi="Times New Roman" w:cs="Times New Roman"/>
          <w:sz w:val="28"/>
          <w:szCs w:val="28"/>
        </w:rPr>
        <w:t>г.Алматы</w:t>
      </w:r>
      <w:proofErr w:type="spellEnd"/>
      <w:r w:rsidRPr="006308D6">
        <w:rPr>
          <w:rFonts w:ascii="Times New Roman" w:hAnsi="Times New Roman" w:cs="Times New Roman"/>
          <w:sz w:val="28"/>
          <w:szCs w:val="28"/>
        </w:rPr>
        <w:t xml:space="preserve"> / </w:t>
      </w:r>
      <w:proofErr w:type="spellStart"/>
      <w:r w:rsidRPr="006308D6">
        <w:rPr>
          <w:rFonts w:ascii="Times New Roman" w:hAnsi="Times New Roman" w:cs="Times New Roman"/>
          <w:sz w:val="28"/>
          <w:szCs w:val="28"/>
        </w:rPr>
        <w:t>г.Астаны</w:t>
      </w:r>
      <w:proofErr w:type="spellEnd"/>
      <w:r w:rsidRPr="006308D6">
        <w:rPr>
          <w:rFonts w:ascii="Times New Roman" w:hAnsi="Times New Roman" w:cs="Times New Roman"/>
          <w:sz w:val="28"/>
          <w:szCs w:val="28"/>
        </w:rPr>
        <w:t xml:space="preserve"> ОДС</w:t>
      </w:r>
      <w:r w:rsidR="006F41E7">
        <w:rPr>
          <w:rFonts w:ascii="Times New Roman" w:hAnsi="Times New Roman" w:cs="Times New Roman"/>
          <w:sz w:val="28"/>
          <w:szCs w:val="28"/>
        </w:rPr>
        <w:t xml:space="preserve">/ </w:t>
      </w:r>
      <w:proofErr w:type="spellStart"/>
      <w:r w:rsidR="006F41E7">
        <w:rPr>
          <w:rFonts w:ascii="Times New Roman" w:hAnsi="Times New Roman" w:cs="Times New Roman"/>
          <w:sz w:val="28"/>
          <w:szCs w:val="28"/>
        </w:rPr>
        <w:t>ЦАКиПРС</w:t>
      </w:r>
      <w:proofErr w:type="spellEnd"/>
      <w:r w:rsidR="006F41E7">
        <w:rPr>
          <w:rFonts w:ascii="Times New Roman" w:hAnsi="Times New Roman" w:cs="Times New Roman"/>
          <w:sz w:val="28"/>
          <w:szCs w:val="28"/>
        </w:rPr>
        <w:t xml:space="preserve"> ЦУС ОДС</w:t>
      </w:r>
      <w:r w:rsidRPr="006308D6">
        <w:rPr>
          <w:rFonts w:ascii="Times New Roman" w:hAnsi="Times New Roman" w:cs="Times New Roman"/>
          <w:sz w:val="28"/>
          <w:szCs w:val="28"/>
        </w:rPr>
        <w:t>;</w:t>
      </w:r>
    </w:p>
    <w:p w14:paraId="32952BAD" w14:textId="1B833653" w:rsidR="0079056C" w:rsidRPr="006308D6" w:rsidRDefault="0079056C"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ab/>
        <w:t xml:space="preserve">Начальник </w:t>
      </w:r>
      <w:r w:rsidR="00BE4EC9">
        <w:rPr>
          <w:rFonts w:ascii="Times New Roman" w:hAnsi="Times New Roman" w:cs="Times New Roman"/>
          <w:sz w:val="28"/>
          <w:szCs w:val="28"/>
        </w:rPr>
        <w:t xml:space="preserve">Отдела </w:t>
      </w:r>
      <w:r w:rsidRPr="006308D6">
        <w:rPr>
          <w:rFonts w:ascii="Times New Roman" w:hAnsi="Times New Roman" w:cs="Times New Roman"/>
          <w:sz w:val="28"/>
          <w:szCs w:val="28"/>
        </w:rPr>
        <w:t xml:space="preserve">оперативного управления </w:t>
      </w:r>
      <w:proofErr w:type="spellStart"/>
      <w:r w:rsidR="00BE4EC9">
        <w:rPr>
          <w:rFonts w:ascii="Times New Roman" w:hAnsi="Times New Roman" w:cs="Times New Roman"/>
          <w:sz w:val="28"/>
          <w:szCs w:val="28"/>
        </w:rPr>
        <w:t>СОУиМ</w:t>
      </w:r>
      <w:proofErr w:type="spellEnd"/>
      <w:r w:rsidRPr="006308D6">
        <w:rPr>
          <w:rFonts w:ascii="Times New Roman" w:hAnsi="Times New Roman" w:cs="Times New Roman"/>
          <w:sz w:val="28"/>
          <w:szCs w:val="28"/>
        </w:rPr>
        <w:t xml:space="preserve"> ДИТ;</w:t>
      </w:r>
    </w:p>
    <w:p w14:paraId="1FB95D86" w14:textId="769E02B5" w:rsidR="0079056C" w:rsidRPr="006308D6" w:rsidRDefault="0079056C" w:rsidP="00924090">
      <w:pPr>
        <w:pStyle w:val="a4"/>
        <w:tabs>
          <w:tab w:val="left" w:pos="1134"/>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ab/>
      </w:r>
      <w:r w:rsidR="00BA5092">
        <w:rPr>
          <w:rFonts w:ascii="Times New Roman" w:hAnsi="Times New Roman" w:cs="Times New Roman"/>
          <w:sz w:val="28"/>
          <w:szCs w:val="28"/>
          <w:lang w:val="kk-KZ"/>
        </w:rPr>
        <w:t>Начальник ЦРСТ региона</w:t>
      </w:r>
      <w:r w:rsidRPr="006308D6">
        <w:rPr>
          <w:rFonts w:ascii="Times New Roman" w:hAnsi="Times New Roman" w:cs="Times New Roman"/>
          <w:sz w:val="28"/>
          <w:szCs w:val="28"/>
        </w:rPr>
        <w:t xml:space="preserve"> ДКБ.</w:t>
      </w:r>
    </w:p>
    <w:p w14:paraId="491C8A54" w14:textId="10628225" w:rsidR="00C14D42" w:rsidRDefault="00C14D42" w:rsidP="00714C1A">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14D42">
        <w:rPr>
          <w:rFonts w:ascii="Times New Roman" w:hAnsi="Times New Roman" w:cs="Times New Roman"/>
          <w:color w:val="000000" w:themeColor="text1"/>
          <w:sz w:val="28"/>
          <w:szCs w:val="28"/>
        </w:rPr>
        <w:t xml:space="preserve">Если неисправность устранена, </w:t>
      </w:r>
      <w:r>
        <w:rPr>
          <w:rFonts w:ascii="Times New Roman" w:hAnsi="Times New Roman" w:cs="Times New Roman"/>
          <w:color w:val="000000" w:themeColor="text1"/>
          <w:sz w:val="28"/>
          <w:szCs w:val="28"/>
        </w:rPr>
        <w:t xml:space="preserve">Исполнитель считает проблему решеной, </w:t>
      </w:r>
      <w:r w:rsidRPr="00C14D42">
        <w:rPr>
          <w:rFonts w:ascii="Times New Roman" w:hAnsi="Times New Roman" w:cs="Times New Roman"/>
          <w:color w:val="000000" w:themeColor="text1"/>
          <w:sz w:val="28"/>
          <w:szCs w:val="28"/>
        </w:rPr>
        <w:t xml:space="preserve">то </w:t>
      </w:r>
      <w:r w:rsidR="00A152C0">
        <w:rPr>
          <w:rFonts w:ascii="Times New Roman" w:hAnsi="Times New Roman" w:cs="Times New Roman"/>
          <w:color w:val="000000" w:themeColor="text1"/>
          <w:sz w:val="28"/>
          <w:szCs w:val="28"/>
          <w:lang w:val="kk-KZ"/>
        </w:rPr>
        <w:t>Владелец</w:t>
      </w:r>
      <w:r>
        <w:rPr>
          <w:rFonts w:ascii="Times New Roman" w:hAnsi="Times New Roman" w:cs="Times New Roman"/>
          <w:color w:val="000000" w:themeColor="text1"/>
          <w:sz w:val="28"/>
          <w:szCs w:val="28"/>
        </w:rPr>
        <w:t xml:space="preserve"> проблемы анализирует результаты, </w:t>
      </w:r>
      <w:r w:rsidR="00A152C0">
        <w:rPr>
          <w:rFonts w:ascii="Times New Roman" w:hAnsi="Times New Roman" w:cs="Times New Roman"/>
          <w:color w:val="000000" w:themeColor="text1"/>
          <w:sz w:val="28"/>
          <w:szCs w:val="28"/>
          <w:lang w:val="kk-KZ"/>
        </w:rPr>
        <w:t>оповещает Инициатора об устранении проблемы и</w:t>
      </w:r>
      <w:r w:rsidR="00A152C0">
        <w:rPr>
          <w:rFonts w:ascii="Times New Roman" w:hAnsi="Times New Roman" w:cs="Times New Roman"/>
          <w:color w:val="000000" w:themeColor="text1"/>
          <w:sz w:val="28"/>
          <w:szCs w:val="28"/>
        </w:rPr>
        <w:t xml:space="preserve">, получив подтверждение, закрывает </w:t>
      </w:r>
      <w:proofErr w:type="spellStart"/>
      <w:r w:rsidRPr="00C14D42">
        <w:rPr>
          <w:rFonts w:ascii="Times New Roman" w:hAnsi="Times New Roman" w:cs="Times New Roman"/>
          <w:color w:val="000000" w:themeColor="text1"/>
          <w:sz w:val="28"/>
          <w:szCs w:val="28"/>
        </w:rPr>
        <w:t>ПБс</w:t>
      </w:r>
      <w:proofErr w:type="spellEnd"/>
      <w:r w:rsidRPr="00C14D42">
        <w:rPr>
          <w:rFonts w:ascii="Times New Roman" w:hAnsi="Times New Roman" w:cs="Times New Roman"/>
          <w:color w:val="000000" w:themeColor="text1"/>
          <w:sz w:val="28"/>
          <w:szCs w:val="28"/>
        </w:rPr>
        <w:t xml:space="preserve">. </w:t>
      </w:r>
    </w:p>
    <w:p w14:paraId="2E27788B" w14:textId="1F4666CC" w:rsidR="004568FA" w:rsidRDefault="004568FA" w:rsidP="00714C1A">
      <w:pPr>
        <w:pStyle w:val="a4"/>
        <w:numPr>
          <w:ilvl w:val="0"/>
          <w:numId w:val="2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Описание подпроцесса приведено в таблице</w:t>
      </w:r>
      <w:r w:rsidR="0009340C">
        <w:rPr>
          <w:rFonts w:ascii="Times New Roman" w:hAnsi="Times New Roman" w:cs="Times New Roman"/>
          <w:color w:val="000000" w:themeColor="text1"/>
          <w:sz w:val="28"/>
          <w:szCs w:val="28"/>
        </w:rPr>
        <w:t>:</w:t>
      </w:r>
    </w:p>
    <w:p w14:paraId="6AE26438" w14:textId="429CC5B3" w:rsidR="006062AF" w:rsidRDefault="006062AF" w:rsidP="00924090">
      <w:pPr>
        <w:pStyle w:val="a4"/>
        <w:tabs>
          <w:tab w:val="left" w:pos="1134"/>
        </w:tabs>
        <w:spacing w:after="0" w:line="240" w:lineRule="auto"/>
        <w:ind w:left="567"/>
        <w:contextualSpacing w:val="0"/>
        <w:jc w:val="both"/>
        <w:rPr>
          <w:rFonts w:ascii="Times New Roman" w:hAnsi="Times New Roman" w:cs="Times New Roman"/>
          <w:color w:val="000000" w:themeColor="text1"/>
          <w:sz w:val="28"/>
          <w:szCs w:val="28"/>
        </w:rPr>
      </w:pPr>
    </w:p>
    <w:p w14:paraId="13593687" w14:textId="77777777" w:rsidR="002A6810" w:rsidRPr="00C14D42" w:rsidRDefault="002A6810" w:rsidP="00924090">
      <w:pPr>
        <w:pStyle w:val="a4"/>
        <w:tabs>
          <w:tab w:val="left" w:pos="1134"/>
        </w:tabs>
        <w:spacing w:after="0" w:line="240" w:lineRule="auto"/>
        <w:ind w:left="567"/>
        <w:contextualSpacing w:val="0"/>
        <w:jc w:val="both"/>
        <w:rPr>
          <w:rFonts w:ascii="Times New Roman" w:hAnsi="Times New Roman" w:cs="Times New Roman"/>
          <w:color w:val="000000" w:themeColor="text1"/>
          <w:sz w:val="28"/>
          <w:szCs w:val="28"/>
        </w:rPr>
      </w:pPr>
    </w:p>
    <w:p w14:paraId="3E8A6CE8" w14:textId="1967885E" w:rsidR="004568FA" w:rsidRDefault="004568FA" w:rsidP="00924090">
      <w:pPr>
        <w:tabs>
          <w:tab w:val="left" w:pos="1134"/>
        </w:tabs>
        <w:spacing w:after="0" w:line="240" w:lineRule="auto"/>
        <w:ind w:firstLine="567"/>
        <w:jc w:val="both"/>
        <w:rPr>
          <w:rFonts w:ascii="Times New Roman" w:hAnsi="Times New Roman" w:cs="Times New Roman"/>
          <w:sz w:val="28"/>
          <w:szCs w:val="28"/>
        </w:rPr>
      </w:pPr>
      <w:bookmarkStart w:id="69" w:name="_Hlk143158197"/>
      <w:r>
        <w:rPr>
          <w:rFonts w:ascii="Times New Roman" w:hAnsi="Times New Roman" w:cs="Times New Roman"/>
          <w:sz w:val="28"/>
          <w:szCs w:val="28"/>
        </w:rPr>
        <w:t xml:space="preserve">Таблица </w:t>
      </w:r>
      <w:r w:rsidR="00937B76">
        <w:rPr>
          <w:rFonts w:ascii="Times New Roman" w:hAnsi="Times New Roman" w:cs="Times New Roman"/>
          <w:sz w:val="28"/>
          <w:szCs w:val="28"/>
        </w:rPr>
        <w:t>7</w:t>
      </w:r>
      <w:r>
        <w:rPr>
          <w:rFonts w:ascii="Times New Roman" w:hAnsi="Times New Roman" w:cs="Times New Roman"/>
          <w:sz w:val="28"/>
          <w:szCs w:val="28"/>
        </w:rPr>
        <w:t xml:space="preserve">. Описание подпроцесса «Вернуть сервис/ресурс в </w:t>
      </w:r>
      <w:r w:rsidR="00993E25">
        <w:rPr>
          <w:rFonts w:ascii="Times New Roman" w:hAnsi="Times New Roman" w:cs="Times New Roman"/>
          <w:sz w:val="28"/>
          <w:szCs w:val="28"/>
          <w:lang w:val="kk-KZ"/>
        </w:rPr>
        <w:t>работу</w:t>
      </w:r>
      <w:r>
        <w:rPr>
          <w:rFonts w:ascii="Times New Roman" w:hAnsi="Times New Roman" w:cs="Times New Roman"/>
          <w:sz w:val="28"/>
          <w:szCs w:val="28"/>
        </w:rPr>
        <w:t>»</w:t>
      </w:r>
    </w:p>
    <w:tbl>
      <w:tblPr>
        <w:tblStyle w:val="af2"/>
        <w:tblW w:w="10206" w:type="dxa"/>
        <w:tblInd w:w="137" w:type="dxa"/>
        <w:tblLayout w:type="fixed"/>
        <w:tblLook w:val="04A0" w:firstRow="1" w:lastRow="0" w:firstColumn="1" w:lastColumn="0" w:noHBand="0" w:noVBand="1"/>
      </w:tblPr>
      <w:tblGrid>
        <w:gridCol w:w="709"/>
        <w:gridCol w:w="1417"/>
        <w:gridCol w:w="6663"/>
        <w:gridCol w:w="1417"/>
      </w:tblGrid>
      <w:tr w:rsidR="00D92999" w14:paraId="415F8203" w14:textId="77777777" w:rsidTr="00552457">
        <w:trPr>
          <w:trHeight w:val="446"/>
        </w:trPr>
        <w:tc>
          <w:tcPr>
            <w:tcW w:w="709" w:type="dxa"/>
            <w:vMerge w:val="restart"/>
            <w:shd w:val="clear" w:color="auto" w:fill="F2F2F2" w:themeFill="background1" w:themeFillShade="F2"/>
            <w:vAlign w:val="center"/>
          </w:tcPr>
          <w:bookmarkEnd w:id="69"/>
          <w:p w14:paraId="7D3DFA27" w14:textId="77777777" w:rsidR="00D92999" w:rsidRPr="00017F94" w:rsidRDefault="00D92999" w:rsidP="00924090">
            <w:pPr>
              <w:pStyle w:val="a4"/>
              <w:spacing w:before="120"/>
              <w:ind w:left="0"/>
              <w:contextualSpacing w:val="0"/>
              <w:jc w:val="center"/>
              <w:rPr>
                <w:sz w:val="24"/>
                <w:szCs w:val="24"/>
              </w:rPr>
            </w:pPr>
            <w:r w:rsidRPr="00017F94">
              <w:rPr>
                <w:sz w:val="24"/>
                <w:szCs w:val="24"/>
              </w:rPr>
              <w:t>№</w:t>
            </w:r>
          </w:p>
        </w:tc>
        <w:tc>
          <w:tcPr>
            <w:tcW w:w="1417" w:type="dxa"/>
            <w:vMerge w:val="restart"/>
            <w:shd w:val="clear" w:color="auto" w:fill="F2F2F2" w:themeFill="background1" w:themeFillShade="F2"/>
            <w:vAlign w:val="center"/>
          </w:tcPr>
          <w:p w14:paraId="4DB2A14E" w14:textId="77777777" w:rsidR="00D92999" w:rsidRPr="00017F94" w:rsidRDefault="00D92999" w:rsidP="00924090">
            <w:pPr>
              <w:pStyle w:val="a4"/>
              <w:spacing w:before="120" w:after="120"/>
              <w:ind w:left="0"/>
              <w:contextualSpacing w:val="0"/>
              <w:jc w:val="center"/>
              <w:rPr>
                <w:sz w:val="24"/>
                <w:szCs w:val="24"/>
              </w:rPr>
            </w:pPr>
            <w:r w:rsidRPr="00017F94">
              <w:rPr>
                <w:sz w:val="24"/>
                <w:szCs w:val="24"/>
              </w:rPr>
              <w:t>Ответственный</w:t>
            </w:r>
          </w:p>
        </w:tc>
        <w:tc>
          <w:tcPr>
            <w:tcW w:w="6663" w:type="dxa"/>
            <w:vMerge w:val="restart"/>
            <w:shd w:val="clear" w:color="auto" w:fill="F2F2F2" w:themeFill="background1" w:themeFillShade="F2"/>
            <w:vAlign w:val="center"/>
          </w:tcPr>
          <w:p w14:paraId="58E2FFFB" w14:textId="028212E7" w:rsidR="00D92999" w:rsidRPr="00017F94" w:rsidRDefault="00D92999" w:rsidP="00924090">
            <w:pPr>
              <w:pStyle w:val="a4"/>
              <w:spacing w:before="120" w:after="120"/>
              <w:ind w:left="0"/>
              <w:contextualSpacing w:val="0"/>
              <w:jc w:val="center"/>
              <w:rPr>
                <w:sz w:val="24"/>
                <w:szCs w:val="24"/>
              </w:rPr>
            </w:pPr>
            <w:r w:rsidRPr="00017F94">
              <w:rPr>
                <w:sz w:val="24"/>
                <w:szCs w:val="24"/>
              </w:rPr>
              <w:t>Наименование операции</w:t>
            </w:r>
          </w:p>
        </w:tc>
        <w:tc>
          <w:tcPr>
            <w:tcW w:w="1417" w:type="dxa"/>
            <w:vMerge w:val="restart"/>
            <w:shd w:val="clear" w:color="auto" w:fill="F2F2F2" w:themeFill="background1" w:themeFillShade="F2"/>
            <w:vAlign w:val="center"/>
          </w:tcPr>
          <w:p w14:paraId="17832770" w14:textId="37E27556" w:rsidR="00D92999" w:rsidRPr="00017F94" w:rsidRDefault="00D92999" w:rsidP="00924090">
            <w:pPr>
              <w:pStyle w:val="a4"/>
              <w:spacing w:before="120" w:after="120"/>
              <w:ind w:left="0"/>
              <w:contextualSpacing w:val="0"/>
              <w:jc w:val="center"/>
              <w:rPr>
                <w:sz w:val="24"/>
                <w:szCs w:val="24"/>
              </w:rPr>
            </w:pPr>
            <w:r w:rsidRPr="00017F94">
              <w:rPr>
                <w:sz w:val="24"/>
                <w:szCs w:val="24"/>
              </w:rPr>
              <w:t>Смена статуса</w:t>
            </w:r>
          </w:p>
        </w:tc>
      </w:tr>
      <w:tr w:rsidR="00D92999" w14:paraId="3F41E548" w14:textId="77777777" w:rsidTr="00552457">
        <w:trPr>
          <w:trHeight w:val="525"/>
        </w:trPr>
        <w:tc>
          <w:tcPr>
            <w:tcW w:w="709" w:type="dxa"/>
            <w:vMerge/>
            <w:shd w:val="clear" w:color="auto" w:fill="F2F2F2" w:themeFill="background1" w:themeFillShade="F2"/>
          </w:tcPr>
          <w:p w14:paraId="080B8EA6" w14:textId="77777777" w:rsidR="00D92999" w:rsidRPr="006062AF" w:rsidRDefault="00D92999" w:rsidP="00924090">
            <w:pPr>
              <w:pStyle w:val="a4"/>
              <w:spacing w:before="120"/>
              <w:ind w:left="0"/>
              <w:contextualSpacing w:val="0"/>
              <w:jc w:val="center"/>
              <w:rPr>
                <w:sz w:val="24"/>
                <w:szCs w:val="24"/>
              </w:rPr>
            </w:pPr>
          </w:p>
        </w:tc>
        <w:tc>
          <w:tcPr>
            <w:tcW w:w="1417" w:type="dxa"/>
            <w:vMerge/>
            <w:shd w:val="clear" w:color="auto" w:fill="F2F2F2" w:themeFill="background1" w:themeFillShade="F2"/>
          </w:tcPr>
          <w:p w14:paraId="3E6C3CD0" w14:textId="77777777" w:rsidR="00D92999" w:rsidRPr="006062AF" w:rsidRDefault="00D92999" w:rsidP="00924090">
            <w:pPr>
              <w:pStyle w:val="a4"/>
              <w:spacing w:before="120" w:after="120"/>
              <w:ind w:left="0"/>
              <w:contextualSpacing w:val="0"/>
              <w:jc w:val="center"/>
              <w:rPr>
                <w:sz w:val="24"/>
                <w:szCs w:val="24"/>
              </w:rPr>
            </w:pPr>
          </w:p>
        </w:tc>
        <w:tc>
          <w:tcPr>
            <w:tcW w:w="6663" w:type="dxa"/>
            <w:vMerge/>
            <w:shd w:val="clear" w:color="auto" w:fill="F2F2F2" w:themeFill="background1" w:themeFillShade="F2"/>
          </w:tcPr>
          <w:p w14:paraId="5965CE7A" w14:textId="77777777" w:rsidR="00D92999" w:rsidRPr="006062AF" w:rsidRDefault="00D92999" w:rsidP="00924090">
            <w:pPr>
              <w:pStyle w:val="a4"/>
              <w:spacing w:before="120" w:after="120"/>
              <w:ind w:left="0"/>
              <w:contextualSpacing w:val="0"/>
              <w:jc w:val="center"/>
              <w:rPr>
                <w:sz w:val="24"/>
                <w:szCs w:val="24"/>
              </w:rPr>
            </w:pPr>
          </w:p>
        </w:tc>
        <w:tc>
          <w:tcPr>
            <w:tcW w:w="1417" w:type="dxa"/>
            <w:vMerge/>
            <w:shd w:val="clear" w:color="auto" w:fill="F2F2F2" w:themeFill="background1" w:themeFillShade="F2"/>
          </w:tcPr>
          <w:p w14:paraId="31AF1322" w14:textId="77777777" w:rsidR="00D92999" w:rsidRPr="006062AF" w:rsidRDefault="00D92999" w:rsidP="00924090">
            <w:pPr>
              <w:pStyle w:val="a4"/>
              <w:spacing w:before="120" w:after="120"/>
              <w:ind w:left="0"/>
              <w:contextualSpacing w:val="0"/>
              <w:jc w:val="center"/>
              <w:rPr>
                <w:sz w:val="24"/>
                <w:szCs w:val="24"/>
              </w:rPr>
            </w:pPr>
          </w:p>
        </w:tc>
      </w:tr>
      <w:tr w:rsidR="006062AF" w14:paraId="6E2CEEB4" w14:textId="77777777" w:rsidTr="00F42F1E">
        <w:trPr>
          <w:trHeight w:val="389"/>
        </w:trPr>
        <w:tc>
          <w:tcPr>
            <w:tcW w:w="709" w:type="dxa"/>
            <w:shd w:val="clear" w:color="auto" w:fill="auto"/>
          </w:tcPr>
          <w:p w14:paraId="5E05CBDA" w14:textId="77777777" w:rsidR="006062AF" w:rsidRPr="006062AF" w:rsidRDefault="006062AF" w:rsidP="00924090">
            <w:pPr>
              <w:pStyle w:val="a4"/>
              <w:spacing w:before="60" w:after="60"/>
              <w:ind w:left="0"/>
              <w:contextualSpacing w:val="0"/>
              <w:jc w:val="center"/>
              <w:rPr>
                <w:sz w:val="24"/>
                <w:szCs w:val="24"/>
              </w:rPr>
            </w:pPr>
            <w:r w:rsidRPr="006062AF">
              <w:rPr>
                <w:sz w:val="24"/>
                <w:szCs w:val="24"/>
              </w:rPr>
              <w:t>0</w:t>
            </w:r>
          </w:p>
        </w:tc>
        <w:tc>
          <w:tcPr>
            <w:tcW w:w="9497" w:type="dxa"/>
            <w:gridSpan w:val="3"/>
            <w:shd w:val="clear" w:color="auto" w:fill="auto"/>
          </w:tcPr>
          <w:p w14:paraId="4E5B956D" w14:textId="30001F82" w:rsidR="006062AF" w:rsidRPr="006062AF" w:rsidRDefault="006062AF" w:rsidP="00924090">
            <w:pPr>
              <w:pStyle w:val="a4"/>
              <w:spacing w:before="120" w:after="120"/>
              <w:ind w:left="0"/>
              <w:contextualSpacing w:val="0"/>
              <w:rPr>
                <w:sz w:val="24"/>
                <w:szCs w:val="24"/>
                <w:lang w:val="kk-KZ"/>
              </w:rPr>
            </w:pPr>
            <w:r w:rsidRPr="006062AF">
              <w:rPr>
                <w:sz w:val="24"/>
                <w:szCs w:val="24"/>
                <w:lang w:val="kk-KZ"/>
              </w:rPr>
              <w:t>Вести мониторинг всех этапов подпроцесса (аналогично описанию в табл.3)</w:t>
            </w:r>
          </w:p>
        </w:tc>
      </w:tr>
      <w:tr w:rsidR="006062AF" w14:paraId="51018231" w14:textId="77777777" w:rsidTr="00F42F1E">
        <w:trPr>
          <w:trHeight w:val="389"/>
        </w:trPr>
        <w:tc>
          <w:tcPr>
            <w:tcW w:w="709" w:type="dxa"/>
            <w:shd w:val="clear" w:color="auto" w:fill="auto"/>
          </w:tcPr>
          <w:p w14:paraId="79A835AA" w14:textId="517249E9" w:rsidR="006062AF" w:rsidRPr="006062AF" w:rsidRDefault="006062AF" w:rsidP="00924090">
            <w:pPr>
              <w:pStyle w:val="a4"/>
              <w:spacing w:before="60" w:after="60"/>
              <w:ind w:left="0"/>
              <w:contextualSpacing w:val="0"/>
              <w:jc w:val="center"/>
              <w:rPr>
                <w:sz w:val="24"/>
                <w:szCs w:val="24"/>
              </w:rPr>
            </w:pPr>
            <w:r w:rsidRPr="006062AF">
              <w:rPr>
                <w:sz w:val="24"/>
                <w:szCs w:val="24"/>
              </w:rPr>
              <w:t>1.</w:t>
            </w:r>
          </w:p>
        </w:tc>
        <w:tc>
          <w:tcPr>
            <w:tcW w:w="9497" w:type="dxa"/>
            <w:gridSpan w:val="3"/>
            <w:shd w:val="clear" w:color="auto" w:fill="auto"/>
          </w:tcPr>
          <w:p w14:paraId="6999EC0C" w14:textId="0A677FD0" w:rsidR="006062AF" w:rsidRPr="006062AF" w:rsidRDefault="006062AF" w:rsidP="00924090">
            <w:pPr>
              <w:pStyle w:val="a4"/>
              <w:spacing w:before="60" w:after="60"/>
              <w:ind w:left="0"/>
              <w:contextualSpacing w:val="0"/>
              <w:rPr>
                <w:sz w:val="24"/>
                <w:szCs w:val="24"/>
                <w:lang w:val="kk-KZ"/>
              </w:rPr>
            </w:pPr>
            <w:r w:rsidRPr="006062AF">
              <w:rPr>
                <w:sz w:val="24"/>
                <w:szCs w:val="24"/>
                <w:lang w:val="kk-KZ"/>
              </w:rPr>
              <w:t>Оценить результат</w:t>
            </w:r>
          </w:p>
        </w:tc>
      </w:tr>
      <w:tr w:rsidR="00D92999" w14:paraId="611DA4F1" w14:textId="77777777" w:rsidTr="00D92999">
        <w:trPr>
          <w:trHeight w:val="389"/>
        </w:trPr>
        <w:tc>
          <w:tcPr>
            <w:tcW w:w="709" w:type="dxa"/>
            <w:shd w:val="clear" w:color="auto" w:fill="auto"/>
          </w:tcPr>
          <w:p w14:paraId="4CCE5D76" w14:textId="0449862E" w:rsidR="00D92999" w:rsidRPr="006062AF" w:rsidRDefault="00A2797E" w:rsidP="00924090">
            <w:pPr>
              <w:pStyle w:val="a4"/>
              <w:spacing w:before="60" w:after="60"/>
              <w:ind w:left="0"/>
              <w:contextualSpacing w:val="0"/>
              <w:jc w:val="center"/>
              <w:rPr>
                <w:sz w:val="24"/>
                <w:szCs w:val="24"/>
              </w:rPr>
            </w:pPr>
            <w:r w:rsidRPr="006062AF">
              <w:rPr>
                <w:sz w:val="24"/>
                <w:szCs w:val="24"/>
              </w:rPr>
              <w:t>1.1</w:t>
            </w:r>
          </w:p>
        </w:tc>
        <w:tc>
          <w:tcPr>
            <w:tcW w:w="1417" w:type="dxa"/>
            <w:shd w:val="clear" w:color="auto" w:fill="auto"/>
          </w:tcPr>
          <w:p w14:paraId="23E44B44" w14:textId="22F17611" w:rsidR="00D92999" w:rsidRPr="006062AF" w:rsidRDefault="00D92999" w:rsidP="00924090">
            <w:pPr>
              <w:pStyle w:val="a4"/>
              <w:spacing w:before="60" w:after="60"/>
              <w:ind w:left="0"/>
              <w:contextualSpacing w:val="0"/>
              <w:rPr>
                <w:sz w:val="24"/>
                <w:szCs w:val="24"/>
                <w:lang w:val="kk-KZ"/>
              </w:rPr>
            </w:pPr>
            <w:r w:rsidRPr="006062AF">
              <w:rPr>
                <w:sz w:val="24"/>
                <w:szCs w:val="24"/>
              </w:rPr>
              <w:t>Аналитик</w:t>
            </w:r>
            <w:r w:rsidRPr="006062AF">
              <w:rPr>
                <w:sz w:val="24"/>
                <w:szCs w:val="24"/>
                <w:lang w:val="en-US"/>
              </w:rPr>
              <w:t xml:space="preserve"> Tier 1</w:t>
            </w:r>
          </w:p>
        </w:tc>
        <w:tc>
          <w:tcPr>
            <w:tcW w:w="6663" w:type="dxa"/>
            <w:shd w:val="clear" w:color="auto" w:fill="auto"/>
          </w:tcPr>
          <w:p w14:paraId="28262096" w14:textId="77777777" w:rsidR="00300DC7" w:rsidRPr="006062AF" w:rsidRDefault="00300DC7" w:rsidP="00924090">
            <w:pPr>
              <w:pStyle w:val="a4"/>
              <w:spacing w:before="60" w:after="60"/>
              <w:ind w:left="0"/>
              <w:contextualSpacing w:val="0"/>
              <w:rPr>
                <w:sz w:val="24"/>
                <w:szCs w:val="24"/>
                <w:lang w:val="kk-KZ"/>
              </w:rPr>
            </w:pPr>
            <w:r w:rsidRPr="006062AF">
              <w:rPr>
                <w:sz w:val="24"/>
                <w:szCs w:val="24"/>
                <w:lang w:val="kk-KZ"/>
              </w:rPr>
              <w:t>Анализировать результаты выполнения заданий.</w:t>
            </w:r>
          </w:p>
          <w:p w14:paraId="0828298D" w14:textId="51373630" w:rsidR="00D92999" w:rsidRPr="006062AF" w:rsidRDefault="00D92999" w:rsidP="00924090">
            <w:pPr>
              <w:pStyle w:val="a4"/>
              <w:spacing w:before="60" w:after="60"/>
              <w:ind w:left="0"/>
              <w:contextualSpacing w:val="0"/>
              <w:rPr>
                <w:sz w:val="24"/>
                <w:szCs w:val="24"/>
                <w:lang w:val="kk-KZ"/>
              </w:rPr>
            </w:pPr>
            <w:r w:rsidRPr="006062AF">
              <w:rPr>
                <w:sz w:val="24"/>
                <w:szCs w:val="24"/>
                <w:lang w:val="kk-KZ"/>
              </w:rPr>
              <w:t>Проверить восстановление</w:t>
            </w:r>
          </w:p>
        </w:tc>
        <w:tc>
          <w:tcPr>
            <w:tcW w:w="1417" w:type="dxa"/>
            <w:shd w:val="clear" w:color="auto" w:fill="auto"/>
          </w:tcPr>
          <w:p w14:paraId="07CEC265" w14:textId="02CF599B" w:rsidR="00D92999" w:rsidRPr="006062AF" w:rsidRDefault="00A2797E" w:rsidP="00924090">
            <w:pPr>
              <w:pStyle w:val="a4"/>
              <w:spacing w:before="60" w:after="60"/>
              <w:ind w:left="0"/>
              <w:contextualSpacing w:val="0"/>
              <w:rPr>
                <w:sz w:val="24"/>
                <w:szCs w:val="24"/>
                <w:lang w:val="kk-KZ"/>
              </w:rPr>
            </w:pPr>
            <w:r w:rsidRPr="006062AF">
              <w:rPr>
                <w:sz w:val="24"/>
                <w:szCs w:val="24"/>
                <w:lang w:val="kk-KZ"/>
              </w:rPr>
              <w:t>Решен</w:t>
            </w:r>
          </w:p>
        </w:tc>
      </w:tr>
      <w:tr w:rsidR="006062AF" w14:paraId="6BBC94FF" w14:textId="77777777" w:rsidTr="00F42F1E">
        <w:trPr>
          <w:trHeight w:val="389"/>
        </w:trPr>
        <w:tc>
          <w:tcPr>
            <w:tcW w:w="709" w:type="dxa"/>
            <w:shd w:val="clear" w:color="auto" w:fill="auto"/>
          </w:tcPr>
          <w:p w14:paraId="1F258A3A" w14:textId="33EB2EE6" w:rsidR="006062AF" w:rsidRPr="006062AF" w:rsidRDefault="006062AF" w:rsidP="00924090">
            <w:pPr>
              <w:pStyle w:val="a4"/>
              <w:spacing w:before="60" w:after="60"/>
              <w:ind w:left="0"/>
              <w:contextualSpacing w:val="0"/>
              <w:jc w:val="center"/>
              <w:rPr>
                <w:sz w:val="24"/>
                <w:szCs w:val="24"/>
              </w:rPr>
            </w:pPr>
            <w:r>
              <w:rPr>
                <w:sz w:val="24"/>
                <w:szCs w:val="24"/>
              </w:rPr>
              <w:t>-</w:t>
            </w:r>
          </w:p>
        </w:tc>
        <w:tc>
          <w:tcPr>
            <w:tcW w:w="9497" w:type="dxa"/>
            <w:gridSpan w:val="3"/>
            <w:shd w:val="clear" w:color="auto" w:fill="auto"/>
          </w:tcPr>
          <w:p w14:paraId="779A0B9E" w14:textId="6952CBF7" w:rsidR="006062AF" w:rsidRPr="006062AF" w:rsidRDefault="006062AF" w:rsidP="00924090">
            <w:pPr>
              <w:pStyle w:val="a4"/>
              <w:spacing w:before="60" w:after="60"/>
              <w:ind w:left="0"/>
              <w:contextualSpacing w:val="0"/>
              <w:rPr>
                <w:sz w:val="24"/>
                <w:szCs w:val="24"/>
                <w:lang w:val="kk-KZ"/>
              </w:rPr>
            </w:pPr>
            <w:r w:rsidRPr="006062AF">
              <w:rPr>
                <w:sz w:val="24"/>
                <w:szCs w:val="24"/>
                <w:lang w:val="kk-KZ"/>
              </w:rPr>
              <w:t>Если результат проверки восстановления не удовлетворительный</w:t>
            </w:r>
          </w:p>
        </w:tc>
      </w:tr>
      <w:tr w:rsidR="00A2797E" w14:paraId="2BF07A0F" w14:textId="77777777" w:rsidTr="00D92999">
        <w:trPr>
          <w:trHeight w:val="389"/>
        </w:trPr>
        <w:tc>
          <w:tcPr>
            <w:tcW w:w="709" w:type="dxa"/>
            <w:shd w:val="clear" w:color="auto" w:fill="auto"/>
          </w:tcPr>
          <w:p w14:paraId="38DBD3A1" w14:textId="070A0734" w:rsidR="00A2797E" w:rsidRPr="006062AF" w:rsidRDefault="00A2797E" w:rsidP="00924090">
            <w:pPr>
              <w:pStyle w:val="a4"/>
              <w:spacing w:before="60" w:after="60"/>
              <w:ind w:left="0"/>
              <w:contextualSpacing w:val="0"/>
              <w:jc w:val="center"/>
              <w:rPr>
                <w:sz w:val="24"/>
                <w:szCs w:val="24"/>
              </w:rPr>
            </w:pPr>
            <w:r w:rsidRPr="006062AF">
              <w:rPr>
                <w:sz w:val="24"/>
                <w:szCs w:val="24"/>
              </w:rPr>
              <w:t>1.2</w:t>
            </w:r>
          </w:p>
        </w:tc>
        <w:tc>
          <w:tcPr>
            <w:tcW w:w="1417" w:type="dxa"/>
            <w:shd w:val="clear" w:color="auto" w:fill="auto"/>
          </w:tcPr>
          <w:p w14:paraId="645286A7" w14:textId="26C313B5" w:rsidR="00A2797E" w:rsidRPr="006062AF" w:rsidRDefault="00A2797E" w:rsidP="00924090">
            <w:pPr>
              <w:pStyle w:val="a4"/>
              <w:spacing w:before="60" w:after="60"/>
              <w:ind w:left="0"/>
              <w:contextualSpacing w:val="0"/>
              <w:rPr>
                <w:sz w:val="24"/>
                <w:szCs w:val="24"/>
              </w:rPr>
            </w:pPr>
            <w:r w:rsidRPr="006062AF">
              <w:rPr>
                <w:sz w:val="24"/>
                <w:szCs w:val="24"/>
              </w:rPr>
              <w:t>Аналитик</w:t>
            </w:r>
            <w:r w:rsidRPr="006062AF">
              <w:rPr>
                <w:sz w:val="24"/>
                <w:szCs w:val="24"/>
                <w:lang w:val="en-US"/>
              </w:rPr>
              <w:t xml:space="preserve"> Tier 1</w:t>
            </w:r>
          </w:p>
        </w:tc>
        <w:tc>
          <w:tcPr>
            <w:tcW w:w="6663" w:type="dxa"/>
            <w:shd w:val="clear" w:color="auto" w:fill="auto"/>
          </w:tcPr>
          <w:p w14:paraId="4D04933A" w14:textId="5CCDE729" w:rsidR="00A2797E" w:rsidRPr="006062AF" w:rsidRDefault="00181A1B" w:rsidP="00924090">
            <w:pPr>
              <w:pStyle w:val="a4"/>
              <w:spacing w:before="60" w:after="60"/>
              <w:ind w:left="0"/>
              <w:contextualSpacing w:val="0"/>
              <w:rPr>
                <w:sz w:val="24"/>
                <w:szCs w:val="24"/>
                <w:lang w:val="kk-KZ"/>
              </w:rPr>
            </w:pPr>
            <w:r w:rsidRPr="006062AF">
              <w:rPr>
                <w:sz w:val="24"/>
                <w:szCs w:val="24"/>
                <w:lang w:val="kk-KZ"/>
              </w:rPr>
              <w:t>Перейти повторно к операции диспетчеризации</w:t>
            </w:r>
          </w:p>
        </w:tc>
        <w:tc>
          <w:tcPr>
            <w:tcW w:w="1417" w:type="dxa"/>
            <w:shd w:val="clear" w:color="auto" w:fill="auto"/>
          </w:tcPr>
          <w:p w14:paraId="4390FAC0" w14:textId="5EEB166B" w:rsidR="00A2797E" w:rsidRPr="006062AF" w:rsidRDefault="00A2797E" w:rsidP="00924090">
            <w:pPr>
              <w:pStyle w:val="a4"/>
              <w:spacing w:before="60" w:after="60"/>
              <w:ind w:left="0"/>
              <w:contextualSpacing w:val="0"/>
              <w:rPr>
                <w:sz w:val="24"/>
                <w:szCs w:val="24"/>
                <w:lang w:val="kk-KZ"/>
              </w:rPr>
            </w:pPr>
            <w:r w:rsidRPr="006062AF">
              <w:rPr>
                <w:sz w:val="24"/>
                <w:szCs w:val="24"/>
                <w:lang w:val="kk-KZ"/>
              </w:rPr>
              <w:t xml:space="preserve">Решен </w:t>
            </w:r>
            <w:r w:rsidRPr="006062AF">
              <w:rPr>
                <w:sz w:val="24"/>
                <w:szCs w:val="24"/>
              </w:rPr>
              <w:t>→</w:t>
            </w:r>
            <w:r w:rsidRPr="006062AF">
              <w:rPr>
                <w:sz w:val="24"/>
                <w:szCs w:val="24"/>
              </w:rPr>
              <w:br/>
              <w:t>Назначен</w:t>
            </w:r>
          </w:p>
        </w:tc>
      </w:tr>
      <w:tr w:rsidR="006062AF" w14:paraId="4F30E892" w14:textId="77777777" w:rsidTr="00F42F1E">
        <w:trPr>
          <w:trHeight w:val="389"/>
        </w:trPr>
        <w:tc>
          <w:tcPr>
            <w:tcW w:w="709" w:type="dxa"/>
            <w:shd w:val="clear" w:color="auto" w:fill="auto"/>
          </w:tcPr>
          <w:p w14:paraId="45534779" w14:textId="012CEB5C" w:rsidR="006062AF" w:rsidRPr="006062AF" w:rsidRDefault="006062AF" w:rsidP="00924090">
            <w:pPr>
              <w:pStyle w:val="a4"/>
              <w:spacing w:before="120" w:after="120"/>
              <w:ind w:left="0"/>
              <w:contextualSpacing w:val="0"/>
              <w:jc w:val="center"/>
              <w:rPr>
                <w:sz w:val="24"/>
                <w:szCs w:val="24"/>
              </w:rPr>
            </w:pPr>
            <w:r w:rsidRPr="006062AF">
              <w:rPr>
                <w:sz w:val="24"/>
                <w:szCs w:val="24"/>
              </w:rPr>
              <w:t>2.</w:t>
            </w:r>
          </w:p>
        </w:tc>
        <w:tc>
          <w:tcPr>
            <w:tcW w:w="9497" w:type="dxa"/>
            <w:gridSpan w:val="3"/>
            <w:shd w:val="clear" w:color="auto" w:fill="auto"/>
          </w:tcPr>
          <w:p w14:paraId="7CBF3A6A" w14:textId="31908FFC" w:rsidR="006062AF" w:rsidRPr="006062AF" w:rsidRDefault="006062AF" w:rsidP="00924090">
            <w:pPr>
              <w:pStyle w:val="a4"/>
              <w:spacing w:before="120" w:after="120"/>
              <w:ind w:left="0"/>
              <w:contextualSpacing w:val="0"/>
              <w:rPr>
                <w:sz w:val="24"/>
                <w:szCs w:val="24"/>
                <w:lang w:val="kk-KZ"/>
              </w:rPr>
            </w:pPr>
            <w:r w:rsidRPr="006062AF">
              <w:rPr>
                <w:sz w:val="24"/>
                <w:szCs w:val="24"/>
                <w:lang w:val="kk-KZ"/>
              </w:rPr>
              <w:t>Сообщить Инициатору</w:t>
            </w:r>
          </w:p>
        </w:tc>
      </w:tr>
      <w:tr w:rsidR="00A2797E" w14:paraId="271497E4" w14:textId="77777777" w:rsidTr="00D92999">
        <w:trPr>
          <w:trHeight w:val="389"/>
        </w:trPr>
        <w:tc>
          <w:tcPr>
            <w:tcW w:w="709" w:type="dxa"/>
            <w:shd w:val="clear" w:color="auto" w:fill="auto"/>
          </w:tcPr>
          <w:p w14:paraId="3D6FD3DB" w14:textId="05874CF3" w:rsidR="00A2797E" w:rsidRPr="006062AF" w:rsidRDefault="00A2797E" w:rsidP="00924090">
            <w:pPr>
              <w:pStyle w:val="a4"/>
              <w:spacing w:before="60" w:after="60"/>
              <w:ind w:left="0"/>
              <w:contextualSpacing w:val="0"/>
              <w:jc w:val="center"/>
              <w:rPr>
                <w:sz w:val="24"/>
                <w:szCs w:val="24"/>
              </w:rPr>
            </w:pPr>
            <w:r w:rsidRPr="006062AF">
              <w:rPr>
                <w:sz w:val="24"/>
                <w:szCs w:val="24"/>
              </w:rPr>
              <w:t>1.2</w:t>
            </w:r>
          </w:p>
        </w:tc>
        <w:tc>
          <w:tcPr>
            <w:tcW w:w="1417" w:type="dxa"/>
            <w:shd w:val="clear" w:color="auto" w:fill="auto"/>
          </w:tcPr>
          <w:p w14:paraId="061F5865" w14:textId="2FE0AA9A" w:rsidR="00A2797E" w:rsidRPr="006062AF" w:rsidRDefault="00A2797E" w:rsidP="00924090">
            <w:pPr>
              <w:pStyle w:val="a4"/>
              <w:spacing w:before="60" w:after="60"/>
              <w:ind w:left="0"/>
              <w:contextualSpacing w:val="0"/>
              <w:rPr>
                <w:sz w:val="24"/>
                <w:szCs w:val="24"/>
              </w:rPr>
            </w:pPr>
            <w:r w:rsidRPr="006062AF">
              <w:rPr>
                <w:sz w:val="24"/>
                <w:szCs w:val="24"/>
              </w:rPr>
              <w:t>Аналитик</w:t>
            </w:r>
            <w:r w:rsidRPr="006062AF">
              <w:rPr>
                <w:sz w:val="24"/>
                <w:szCs w:val="24"/>
                <w:lang w:val="en-US"/>
              </w:rPr>
              <w:t xml:space="preserve"> Tier 1</w:t>
            </w:r>
          </w:p>
        </w:tc>
        <w:tc>
          <w:tcPr>
            <w:tcW w:w="6663" w:type="dxa"/>
            <w:shd w:val="clear" w:color="auto" w:fill="auto"/>
          </w:tcPr>
          <w:p w14:paraId="0510831B" w14:textId="77777777" w:rsidR="00A2797E" w:rsidRPr="006062AF" w:rsidRDefault="00A2797E" w:rsidP="00924090">
            <w:pPr>
              <w:pStyle w:val="a4"/>
              <w:spacing w:before="60" w:after="60"/>
              <w:ind w:left="0"/>
              <w:contextualSpacing w:val="0"/>
              <w:rPr>
                <w:sz w:val="24"/>
                <w:szCs w:val="24"/>
                <w:lang w:val="kk-KZ"/>
              </w:rPr>
            </w:pPr>
            <w:r w:rsidRPr="006062AF">
              <w:rPr>
                <w:sz w:val="24"/>
                <w:szCs w:val="24"/>
                <w:lang w:val="kk-KZ"/>
              </w:rPr>
              <w:t>Уведомить Инициатора о восстановлении.</w:t>
            </w:r>
          </w:p>
          <w:p w14:paraId="7B8EDA61" w14:textId="6EA406F3" w:rsidR="00A2797E" w:rsidRPr="006062AF" w:rsidRDefault="00A2797E" w:rsidP="00924090">
            <w:pPr>
              <w:pStyle w:val="a4"/>
              <w:spacing w:before="60" w:after="60"/>
              <w:ind w:left="0"/>
              <w:contextualSpacing w:val="0"/>
              <w:rPr>
                <w:sz w:val="24"/>
                <w:szCs w:val="24"/>
                <w:lang w:val="kk-KZ"/>
              </w:rPr>
            </w:pPr>
            <w:r w:rsidRPr="006062AF">
              <w:rPr>
                <w:sz w:val="24"/>
                <w:szCs w:val="24"/>
                <w:lang w:val="kk-KZ"/>
              </w:rPr>
              <w:t>Получить от Инициатора подтверждение о восстановлении.</w:t>
            </w:r>
          </w:p>
        </w:tc>
        <w:tc>
          <w:tcPr>
            <w:tcW w:w="1417" w:type="dxa"/>
            <w:shd w:val="clear" w:color="auto" w:fill="auto"/>
          </w:tcPr>
          <w:p w14:paraId="3FCD6CD0" w14:textId="301EC6F0" w:rsidR="00A2797E" w:rsidRPr="006062AF" w:rsidRDefault="00A2797E" w:rsidP="00924090">
            <w:pPr>
              <w:pStyle w:val="a4"/>
              <w:spacing w:before="60" w:after="60"/>
              <w:ind w:left="0"/>
              <w:contextualSpacing w:val="0"/>
              <w:rPr>
                <w:sz w:val="24"/>
                <w:szCs w:val="24"/>
              </w:rPr>
            </w:pPr>
            <w:r w:rsidRPr="006062AF">
              <w:rPr>
                <w:sz w:val="24"/>
                <w:szCs w:val="24"/>
                <w:lang w:val="kk-KZ"/>
              </w:rPr>
              <w:t xml:space="preserve">Решен </w:t>
            </w:r>
          </w:p>
          <w:p w14:paraId="325CA437" w14:textId="180C6F84" w:rsidR="00A2797E" w:rsidRPr="006062AF" w:rsidRDefault="00A2797E" w:rsidP="00924090">
            <w:pPr>
              <w:pStyle w:val="a4"/>
              <w:spacing w:before="60" w:after="60"/>
              <w:ind w:left="0"/>
              <w:contextualSpacing w:val="0"/>
              <w:rPr>
                <w:sz w:val="24"/>
                <w:szCs w:val="24"/>
                <w:lang w:val="kk-KZ"/>
              </w:rPr>
            </w:pPr>
          </w:p>
        </w:tc>
      </w:tr>
      <w:tr w:rsidR="006062AF" w14:paraId="135EFABD" w14:textId="77777777" w:rsidTr="00F42F1E">
        <w:trPr>
          <w:trHeight w:val="389"/>
        </w:trPr>
        <w:tc>
          <w:tcPr>
            <w:tcW w:w="709" w:type="dxa"/>
            <w:shd w:val="clear" w:color="auto" w:fill="auto"/>
          </w:tcPr>
          <w:p w14:paraId="7E4BB631" w14:textId="6CEA06E4" w:rsidR="006062AF" w:rsidRPr="006062AF" w:rsidRDefault="006062AF" w:rsidP="00924090">
            <w:pPr>
              <w:pStyle w:val="a4"/>
              <w:spacing w:before="120" w:after="120"/>
              <w:ind w:left="0"/>
              <w:contextualSpacing w:val="0"/>
              <w:jc w:val="center"/>
              <w:rPr>
                <w:sz w:val="24"/>
                <w:szCs w:val="24"/>
              </w:rPr>
            </w:pPr>
            <w:r w:rsidRPr="006062AF">
              <w:rPr>
                <w:sz w:val="24"/>
                <w:szCs w:val="24"/>
              </w:rPr>
              <w:t>3.</w:t>
            </w:r>
          </w:p>
        </w:tc>
        <w:tc>
          <w:tcPr>
            <w:tcW w:w="9497" w:type="dxa"/>
            <w:gridSpan w:val="3"/>
            <w:shd w:val="clear" w:color="auto" w:fill="auto"/>
          </w:tcPr>
          <w:p w14:paraId="418E83B1" w14:textId="4F489899" w:rsidR="006062AF" w:rsidRPr="006062AF" w:rsidRDefault="006062AF" w:rsidP="00924090">
            <w:pPr>
              <w:pStyle w:val="a4"/>
              <w:spacing w:before="120" w:after="120"/>
              <w:ind w:left="0"/>
              <w:contextualSpacing w:val="0"/>
              <w:rPr>
                <w:sz w:val="24"/>
                <w:szCs w:val="24"/>
                <w:lang w:val="kk-KZ"/>
              </w:rPr>
            </w:pPr>
            <w:r w:rsidRPr="006062AF">
              <w:rPr>
                <w:sz w:val="24"/>
                <w:szCs w:val="24"/>
                <w:lang w:val="kk-KZ"/>
              </w:rPr>
              <w:t>Закрыть ПБ</w:t>
            </w:r>
          </w:p>
        </w:tc>
      </w:tr>
      <w:tr w:rsidR="00A2797E" w14:paraId="7FFF331B" w14:textId="77777777" w:rsidTr="00D92999">
        <w:trPr>
          <w:trHeight w:val="389"/>
        </w:trPr>
        <w:tc>
          <w:tcPr>
            <w:tcW w:w="709" w:type="dxa"/>
            <w:shd w:val="clear" w:color="auto" w:fill="auto"/>
          </w:tcPr>
          <w:p w14:paraId="7C3C8096" w14:textId="4737E5FF" w:rsidR="00A2797E" w:rsidRPr="006062AF" w:rsidRDefault="00A2797E" w:rsidP="00924090">
            <w:pPr>
              <w:pStyle w:val="a4"/>
              <w:spacing w:before="60" w:after="60"/>
              <w:ind w:left="0"/>
              <w:contextualSpacing w:val="0"/>
              <w:jc w:val="center"/>
              <w:rPr>
                <w:sz w:val="24"/>
                <w:szCs w:val="24"/>
              </w:rPr>
            </w:pPr>
            <w:r w:rsidRPr="006062AF">
              <w:rPr>
                <w:sz w:val="24"/>
                <w:szCs w:val="24"/>
              </w:rPr>
              <w:lastRenderedPageBreak/>
              <w:t>1.3</w:t>
            </w:r>
          </w:p>
        </w:tc>
        <w:tc>
          <w:tcPr>
            <w:tcW w:w="1417" w:type="dxa"/>
            <w:shd w:val="clear" w:color="auto" w:fill="auto"/>
          </w:tcPr>
          <w:p w14:paraId="381DE258" w14:textId="4859F49D" w:rsidR="00A2797E" w:rsidRPr="006062AF" w:rsidRDefault="00A2797E" w:rsidP="00924090">
            <w:pPr>
              <w:pStyle w:val="a4"/>
              <w:spacing w:before="60" w:after="60"/>
              <w:ind w:left="0"/>
              <w:contextualSpacing w:val="0"/>
              <w:rPr>
                <w:sz w:val="24"/>
                <w:szCs w:val="24"/>
              </w:rPr>
            </w:pPr>
            <w:r w:rsidRPr="006062AF">
              <w:rPr>
                <w:sz w:val="24"/>
                <w:szCs w:val="24"/>
              </w:rPr>
              <w:t>Аналитик</w:t>
            </w:r>
            <w:r w:rsidRPr="006062AF">
              <w:rPr>
                <w:sz w:val="24"/>
                <w:szCs w:val="24"/>
                <w:lang w:val="en-US"/>
              </w:rPr>
              <w:t xml:space="preserve"> Tier 1</w:t>
            </w:r>
          </w:p>
        </w:tc>
        <w:tc>
          <w:tcPr>
            <w:tcW w:w="6663" w:type="dxa"/>
            <w:shd w:val="clear" w:color="auto" w:fill="auto"/>
          </w:tcPr>
          <w:p w14:paraId="6D811A84" w14:textId="5E3562D8" w:rsidR="00A2797E" w:rsidRPr="006062AF" w:rsidRDefault="00EA21E5" w:rsidP="00924090">
            <w:pPr>
              <w:pStyle w:val="a4"/>
              <w:spacing w:before="60" w:after="60"/>
              <w:ind w:left="0"/>
              <w:contextualSpacing w:val="0"/>
              <w:rPr>
                <w:sz w:val="24"/>
                <w:szCs w:val="24"/>
                <w:lang w:val="kk-KZ"/>
              </w:rPr>
            </w:pPr>
            <w:r w:rsidRPr="002E64F8">
              <w:rPr>
                <w:sz w:val="24"/>
                <w:szCs w:val="24"/>
                <w:lang w:val="kk-KZ"/>
              </w:rPr>
              <w:t xml:space="preserve">Проверить полноту и корректность заполнения полей </w:t>
            </w:r>
            <w:r w:rsidR="006C321D" w:rsidRPr="002E64F8">
              <w:rPr>
                <w:sz w:val="24"/>
                <w:szCs w:val="24"/>
                <w:lang w:val="kk-KZ"/>
              </w:rPr>
              <w:t>КП/</w:t>
            </w:r>
            <w:r w:rsidRPr="002E64F8">
              <w:rPr>
                <w:sz w:val="24"/>
                <w:szCs w:val="24"/>
                <w:lang w:val="kk-KZ"/>
              </w:rPr>
              <w:t>ПБ. При необходимости отработать с исполнителями.</w:t>
            </w:r>
            <w:r w:rsidRPr="00EA21E5">
              <w:rPr>
                <w:color w:val="00B0F0"/>
                <w:sz w:val="24"/>
                <w:szCs w:val="24"/>
                <w:lang w:val="kk-KZ"/>
              </w:rPr>
              <w:br/>
            </w:r>
            <w:r w:rsidR="00A2797E" w:rsidRPr="006062AF">
              <w:rPr>
                <w:sz w:val="24"/>
                <w:szCs w:val="24"/>
                <w:lang w:val="kk-KZ"/>
              </w:rPr>
              <w:t>Закрыть ПБ</w:t>
            </w:r>
          </w:p>
        </w:tc>
        <w:tc>
          <w:tcPr>
            <w:tcW w:w="1417" w:type="dxa"/>
            <w:shd w:val="clear" w:color="auto" w:fill="auto"/>
          </w:tcPr>
          <w:p w14:paraId="6BF1136D" w14:textId="77777777" w:rsidR="00A2797E" w:rsidRPr="006062AF" w:rsidRDefault="00A2797E" w:rsidP="00924090">
            <w:pPr>
              <w:pStyle w:val="a4"/>
              <w:spacing w:before="60" w:after="60"/>
              <w:ind w:left="0"/>
              <w:contextualSpacing w:val="0"/>
              <w:rPr>
                <w:sz w:val="24"/>
                <w:szCs w:val="24"/>
              </w:rPr>
            </w:pPr>
            <w:r w:rsidRPr="006062AF">
              <w:rPr>
                <w:sz w:val="24"/>
                <w:szCs w:val="24"/>
                <w:lang w:val="kk-KZ"/>
              </w:rPr>
              <w:t xml:space="preserve">Решен </w:t>
            </w:r>
            <w:r w:rsidRPr="006062AF">
              <w:rPr>
                <w:sz w:val="24"/>
                <w:szCs w:val="24"/>
              </w:rPr>
              <w:t>→</w:t>
            </w:r>
          </w:p>
          <w:p w14:paraId="0CE31DE9" w14:textId="1A832427" w:rsidR="00A2797E" w:rsidRPr="006062AF" w:rsidRDefault="00A2797E" w:rsidP="00924090">
            <w:pPr>
              <w:pStyle w:val="a4"/>
              <w:spacing w:before="60" w:after="60"/>
              <w:ind w:left="0"/>
              <w:contextualSpacing w:val="0"/>
              <w:rPr>
                <w:sz w:val="24"/>
                <w:szCs w:val="24"/>
                <w:lang w:val="kk-KZ"/>
              </w:rPr>
            </w:pPr>
            <w:r w:rsidRPr="006062AF">
              <w:rPr>
                <w:sz w:val="24"/>
                <w:szCs w:val="24"/>
              </w:rPr>
              <w:t>Закрыт</w:t>
            </w:r>
          </w:p>
        </w:tc>
      </w:tr>
    </w:tbl>
    <w:p w14:paraId="1F37CAF8" w14:textId="3A725958" w:rsidR="00B013E3" w:rsidRDefault="00B013E3" w:rsidP="00CD3169">
      <w:pPr>
        <w:spacing w:after="0" w:line="240" w:lineRule="auto"/>
        <w:rPr>
          <w:lang w:val="kk-KZ"/>
        </w:rPr>
      </w:pPr>
    </w:p>
    <w:p w14:paraId="4FDA6939" w14:textId="77777777" w:rsidR="00B013E3" w:rsidRPr="00B013E3" w:rsidRDefault="00B013E3" w:rsidP="00CD3169">
      <w:pPr>
        <w:spacing w:after="0" w:line="240" w:lineRule="auto"/>
        <w:rPr>
          <w:lang w:val="kk-KZ"/>
        </w:rPr>
      </w:pPr>
    </w:p>
    <w:p w14:paraId="392E40FF" w14:textId="726EC992" w:rsidR="00F32E7D" w:rsidRPr="009527CF" w:rsidRDefault="00F32E7D" w:rsidP="008C1843">
      <w:pPr>
        <w:pStyle w:val="20"/>
        <w:spacing w:before="0" w:line="240" w:lineRule="auto"/>
        <w:ind w:firstLine="567"/>
        <w:rPr>
          <w:rFonts w:ascii="Times New Roman" w:hAnsi="Times New Roman" w:cs="Times New Roman"/>
          <w:b/>
          <w:bCs/>
          <w:color w:val="auto"/>
          <w:sz w:val="28"/>
          <w:szCs w:val="28"/>
          <w:lang w:val="kk-KZ"/>
        </w:rPr>
      </w:pPr>
      <w:bookmarkStart w:id="70" w:name="_Toc146878783"/>
      <w:r w:rsidRPr="009527CF">
        <w:rPr>
          <w:rFonts w:ascii="Times New Roman" w:hAnsi="Times New Roman" w:cs="Times New Roman"/>
          <w:b/>
          <w:bCs/>
          <w:color w:val="auto"/>
          <w:sz w:val="28"/>
          <w:szCs w:val="28"/>
          <w:lang w:val="kk-KZ"/>
        </w:rPr>
        <w:t>Правила закрытия ПБ</w:t>
      </w:r>
      <w:r w:rsidR="00285E28">
        <w:rPr>
          <w:rFonts w:ascii="Times New Roman" w:hAnsi="Times New Roman" w:cs="Times New Roman"/>
          <w:b/>
          <w:bCs/>
          <w:color w:val="auto"/>
          <w:sz w:val="28"/>
          <w:szCs w:val="28"/>
          <w:lang w:val="kk-KZ"/>
        </w:rPr>
        <w:t>с</w:t>
      </w:r>
      <w:bookmarkEnd w:id="70"/>
    </w:p>
    <w:p w14:paraId="773E2C82" w14:textId="77777777" w:rsidR="009527CF" w:rsidRPr="009527CF" w:rsidRDefault="009527CF" w:rsidP="00CD3169">
      <w:pPr>
        <w:pStyle w:val="a4"/>
        <w:tabs>
          <w:tab w:val="left" w:pos="1418"/>
        </w:tabs>
        <w:spacing w:after="0" w:line="240" w:lineRule="auto"/>
        <w:ind w:left="0"/>
        <w:contextualSpacing w:val="0"/>
        <w:jc w:val="both"/>
        <w:rPr>
          <w:rFonts w:ascii="Times New Roman" w:hAnsi="Times New Roman" w:cs="Times New Roman"/>
          <w:color w:val="FF0000"/>
          <w:sz w:val="24"/>
          <w:szCs w:val="24"/>
        </w:rPr>
      </w:pPr>
    </w:p>
    <w:p w14:paraId="69FE7BFF" w14:textId="21AF6EB9" w:rsidR="009527CF" w:rsidRPr="009527CF" w:rsidRDefault="009527CF" w:rsidP="00714C1A">
      <w:pPr>
        <w:pStyle w:val="a4"/>
        <w:numPr>
          <w:ilvl w:val="0"/>
          <w:numId w:val="25"/>
        </w:numPr>
        <w:tabs>
          <w:tab w:val="left" w:pos="993"/>
          <w:tab w:val="left" w:pos="1418"/>
        </w:tabs>
        <w:spacing w:after="0" w:line="240" w:lineRule="auto"/>
        <w:ind w:left="0" w:firstLine="567"/>
        <w:contextualSpacing w:val="0"/>
        <w:jc w:val="both"/>
        <w:rPr>
          <w:rFonts w:ascii="Times New Roman" w:hAnsi="Times New Roman" w:cs="Times New Roman"/>
          <w:sz w:val="28"/>
          <w:szCs w:val="28"/>
        </w:rPr>
      </w:pPr>
      <w:r w:rsidRPr="009527CF">
        <w:rPr>
          <w:rFonts w:ascii="Times New Roman" w:hAnsi="Times New Roman" w:cs="Times New Roman"/>
          <w:sz w:val="28"/>
          <w:szCs w:val="28"/>
        </w:rPr>
        <w:t xml:space="preserve">Все </w:t>
      </w:r>
      <w:proofErr w:type="spellStart"/>
      <w:r w:rsidRPr="009527CF">
        <w:rPr>
          <w:rFonts w:ascii="Times New Roman" w:hAnsi="Times New Roman" w:cs="Times New Roman"/>
          <w:sz w:val="28"/>
          <w:szCs w:val="28"/>
        </w:rPr>
        <w:t>ПБс</w:t>
      </w:r>
      <w:proofErr w:type="spellEnd"/>
      <w:r w:rsidRPr="009527CF">
        <w:rPr>
          <w:rFonts w:ascii="Times New Roman" w:hAnsi="Times New Roman" w:cs="Times New Roman"/>
          <w:sz w:val="28"/>
          <w:szCs w:val="28"/>
        </w:rPr>
        <w:t xml:space="preserve"> закрываются группой, которая является </w:t>
      </w:r>
      <w:r>
        <w:rPr>
          <w:rFonts w:ascii="Times New Roman" w:hAnsi="Times New Roman" w:cs="Times New Roman"/>
          <w:sz w:val="28"/>
          <w:szCs w:val="28"/>
        </w:rPr>
        <w:t>В</w:t>
      </w:r>
      <w:r w:rsidRPr="009527CF">
        <w:rPr>
          <w:rFonts w:ascii="Times New Roman" w:hAnsi="Times New Roman" w:cs="Times New Roman"/>
          <w:sz w:val="28"/>
          <w:szCs w:val="28"/>
        </w:rPr>
        <w:t>ладельцем</w:t>
      </w:r>
      <w:r>
        <w:rPr>
          <w:rFonts w:ascii="Times New Roman" w:hAnsi="Times New Roman" w:cs="Times New Roman"/>
          <w:sz w:val="28"/>
          <w:szCs w:val="28"/>
        </w:rPr>
        <w:t xml:space="preserve"> </w:t>
      </w:r>
      <w:proofErr w:type="spellStart"/>
      <w:r>
        <w:rPr>
          <w:rFonts w:ascii="Times New Roman" w:hAnsi="Times New Roman" w:cs="Times New Roman"/>
          <w:sz w:val="28"/>
          <w:szCs w:val="28"/>
        </w:rPr>
        <w:t>ПБс</w:t>
      </w:r>
      <w:proofErr w:type="spellEnd"/>
      <w:r w:rsidRPr="009527CF">
        <w:rPr>
          <w:rFonts w:ascii="Times New Roman" w:hAnsi="Times New Roman" w:cs="Times New Roman"/>
          <w:sz w:val="28"/>
          <w:szCs w:val="28"/>
        </w:rPr>
        <w:t xml:space="preserve">. </w:t>
      </w:r>
    </w:p>
    <w:p w14:paraId="120999D0" w14:textId="77777777" w:rsidR="009527CF" w:rsidRPr="009527CF" w:rsidRDefault="009527CF" w:rsidP="00714C1A">
      <w:pPr>
        <w:pStyle w:val="a4"/>
        <w:numPr>
          <w:ilvl w:val="0"/>
          <w:numId w:val="25"/>
        </w:numPr>
        <w:tabs>
          <w:tab w:val="left" w:pos="993"/>
          <w:tab w:val="left" w:pos="1418"/>
        </w:tabs>
        <w:spacing w:after="0" w:line="240" w:lineRule="auto"/>
        <w:ind w:left="0" w:firstLine="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sz w:val="28"/>
          <w:szCs w:val="28"/>
        </w:rPr>
        <w:t xml:space="preserve">Перед закрытием </w:t>
      </w:r>
      <w:r>
        <w:rPr>
          <w:rFonts w:ascii="Times New Roman" w:hAnsi="Times New Roman" w:cs="Times New Roman"/>
          <w:sz w:val="28"/>
          <w:szCs w:val="28"/>
        </w:rPr>
        <w:t xml:space="preserve">Владелец </w:t>
      </w:r>
      <w:proofErr w:type="spellStart"/>
      <w:r>
        <w:rPr>
          <w:rFonts w:ascii="Times New Roman" w:hAnsi="Times New Roman" w:cs="Times New Roman"/>
          <w:sz w:val="28"/>
          <w:szCs w:val="28"/>
        </w:rPr>
        <w:t>ПБс</w:t>
      </w:r>
      <w:proofErr w:type="spellEnd"/>
      <w:r w:rsidRPr="009527CF">
        <w:rPr>
          <w:rFonts w:ascii="Times New Roman" w:hAnsi="Times New Roman" w:cs="Times New Roman"/>
          <w:sz w:val="28"/>
          <w:szCs w:val="28"/>
        </w:rPr>
        <w:t xml:space="preserve"> должен убедиться в корректности заполнения полей</w:t>
      </w:r>
      <w:r>
        <w:rPr>
          <w:rFonts w:ascii="Times New Roman" w:hAnsi="Times New Roman" w:cs="Times New Roman"/>
          <w:sz w:val="28"/>
          <w:szCs w:val="28"/>
        </w:rPr>
        <w:t>:</w:t>
      </w:r>
    </w:p>
    <w:p w14:paraId="62FE1C28" w14:textId="77777777" w:rsidR="009527CF" w:rsidRDefault="009527CF" w:rsidP="00924090">
      <w:pPr>
        <w:pStyle w:val="a4"/>
        <w:tabs>
          <w:tab w:val="left" w:pos="1134"/>
          <w:tab w:val="left" w:pos="1418"/>
        </w:tabs>
        <w:spacing w:after="0" w:line="240" w:lineRule="auto"/>
        <w:ind w:left="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sz w:val="28"/>
          <w:szCs w:val="28"/>
        </w:rPr>
        <w:t xml:space="preserve"> «Зона ответственности</w:t>
      </w:r>
      <w:r w:rsidRPr="009527CF">
        <w:rPr>
          <w:rFonts w:ascii="Times New Roman" w:hAnsi="Times New Roman" w:cs="Times New Roman"/>
          <w:color w:val="000000" w:themeColor="text1"/>
          <w:sz w:val="28"/>
          <w:szCs w:val="28"/>
        </w:rPr>
        <w:t xml:space="preserve">», </w:t>
      </w:r>
    </w:p>
    <w:p w14:paraId="791EB50C" w14:textId="77777777" w:rsidR="009527CF" w:rsidRDefault="009527CF" w:rsidP="00924090">
      <w:pPr>
        <w:pStyle w:val="a4"/>
        <w:tabs>
          <w:tab w:val="left" w:pos="1134"/>
          <w:tab w:val="left" w:pos="1418"/>
        </w:tabs>
        <w:spacing w:after="0" w:line="240" w:lineRule="auto"/>
        <w:ind w:left="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 xml:space="preserve">«Категория сети», </w:t>
      </w:r>
    </w:p>
    <w:p w14:paraId="6EA4E05E" w14:textId="77777777" w:rsidR="009527CF" w:rsidRDefault="009527CF" w:rsidP="00924090">
      <w:pPr>
        <w:pStyle w:val="a4"/>
        <w:tabs>
          <w:tab w:val="left" w:pos="1134"/>
          <w:tab w:val="left" w:pos="1418"/>
        </w:tabs>
        <w:spacing w:after="0" w:line="240" w:lineRule="auto"/>
        <w:ind w:left="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 xml:space="preserve">«Тип проблемы», </w:t>
      </w:r>
    </w:p>
    <w:p w14:paraId="31CCCF3C" w14:textId="77777777" w:rsidR="009527CF" w:rsidRDefault="009527CF" w:rsidP="00924090">
      <w:pPr>
        <w:pStyle w:val="a4"/>
        <w:tabs>
          <w:tab w:val="left" w:pos="1134"/>
          <w:tab w:val="left" w:pos="1418"/>
        </w:tabs>
        <w:spacing w:after="0" w:line="240" w:lineRule="auto"/>
        <w:ind w:left="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 xml:space="preserve">«Характер повреждения», </w:t>
      </w:r>
    </w:p>
    <w:p w14:paraId="6D5E1AE1" w14:textId="77777777" w:rsidR="009527CF" w:rsidRDefault="009527CF" w:rsidP="00924090">
      <w:pPr>
        <w:pStyle w:val="a4"/>
        <w:tabs>
          <w:tab w:val="left" w:pos="1134"/>
          <w:tab w:val="left" w:pos="1418"/>
        </w:tabs>
        <w:spacing w:after="0" w:line="240" w:lineRule="auto"/>
        <w:ind w:left="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 xml:space="preserve">«Шифр закрытия», </w:t>
      </w:r>
    </w:p>
    <w:p w14:paraId="12C050CA" w14:textId="77777777" w:rsidR="00874B2D" w:rsidRDefault="009527CF" w:rsidP="00924090">
      <w:pPr>
        <w:pStyle w:val="a4"/>
        <w:tabs>
          <w:tab w:val="left" w:pos="1134"/>
          <w:tab w:val="left" w:pos="1418"/>
        </w:tabs>
        <w:spacing w:after="0" w:line="240" w:lineRule="auto"/>
        <w:ind w:left="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«Дата/Время устранения инцидента»</w:t>
      </w:r>
      <w:r w:rsidR="00874B2D">
        <w:rPr>
          <w:rFonts w:ascii="Times New Roman" w:hAnsi="Times New Roman" w:cs="Times New Roman"/>
          <w:color w:val="000000" w:themeColor="text1"/>
          <w:sz w:val="28"/>
          <w:szCs w:val="28"/>
        </w:rPr>
        <w:t>,</w:t>
      </w:r>
    </w:p>
    <w:p w14:paraId="1568A0FD" w14:textId="77777777" w:rsidR="006C321D" w:rsidRDefault="00874B2D" w:rsidP="00924090">
      <w:pPr>
        <w:pStyle w:val="a4"/>
        <w:tabs>
          <w:tab w:val="left" w:pos="1134"/>
          <w:tab w:val="left" w:pos="1418"/>
        </w:tabs>
        <w:spacing w:after="0" w:line="240" w:lineRule="auto"/>
        <w:ind w:left="567"/>
        <w:contextualSpacing w:val="0"/>
        <w:jc w:val="both"/>
        <w:rPr>
          <w:rFonts w:ascii="Times New Roman" w:hAnsi="Times New Roman" w:cs="Times New Roman"/>
          <w:sz w:val="28"/>
          <w:szCs w:val="28"/>
        </w:rPr>
      </w:pPr>
      <w:r w:rsidRPr="006308D6">
        <w:rPr>
          <w:rFonts w:ascii="Times New Roman" w:hAnsi="Times New Roman" w:cs="Times New Roman"/>
          <w:sz w:val="28"/>
          <w:szCs w:val="28"/>
        </w:rPr>
        <w:t>«Причина длительного решения ПБ»</w:t>
      </w:r>
      <w:r w:rsidR="006C321D">
        <w:rPr>
          <w:rFonts w:ascii="Times New Roman" w:hAnsi="Times New Roman" w:cs="Times New Roman"/>
          <w:sz w:val="28"/>
          <w:szCs w:val="28"/>
        </w:rPr>
        <w:t>;</w:t>
      </w:r>
    </w:p>
    <w:p w14:paraId="634EE8EC" w14:textId="7B4EE544" w:rsidR="009527CF" w:rsidRPr="002E64F8" w:rsidRDefault="006C321D" w:rsidP="00924090">
      <w:pPr>
        <w:pStyle w:val="a4"/>
        <w:tabs>
          <w:tab w:val="left" w:pos="1134"/>
          <w:tab w:val="left" w:pos="1418"/>
        </w:tabs>
        <w:spacing w:after="0" w:line="240" w:lineRule="auto"/>
        <w:ind w:left="567"/>
        <w:contextualSpacing w:val="0"/>
        <w:jc w:val="both"/>
        <w:rPr>
          <w:rFonts w:ascii="Times New Roman" w:hAnsi="Times New Roman" w:cs="Times New Roman"/>
          <w:sz w:val="28"/>
          <w:szCs w:val="28"/>
        </w:rPr>
      </w:pPr>
      <w:r w:rsidRPr="002E64F8">
        <w:rPr>
          <w:rFonts w:ascii="Times New Roman" w:hAnsi="Times New Roman" w:cs="Times New Roman"/>
          <w:sz w:val="28"/>
          <w:szCs w:val="28"/>
        </w:rPr>
        <w:t>«Комментарии» (в т.ч. внесение данных о времени работы АКБ и ДГ</w:t>
      </w:r>
      <w:r w:rsidR="00C566D2" w:rsidRPr="002E64F8">
        <w:rPr>
          <w:rFonts w:ascii="Times New Roman" w:hAnsi="Times New Roman" w:cs="Times New Roman"/>
          <w:sz w:val="28"/>
          <w:szCs w:val="28"/>
        </w:rPr>
        <w:t>А</w:t>
      </w:r>
      <w:r w:rsidR="00111195" w:rsidRPr="002E64F8">
        <w:rPr>
          <w:rFonts w:ascii="Times New Roman" w:hAnsi="Times New Roman" w:cs="Times New Roman"/>
          <w:sz w:val="28"/>
          <w:szCs w:val="28"/>
        </w:rPr>
        <w:t>/БГ</w:t>
      </w:r>
      <w:r w:rsidR="00C566D2" w:rsidRPr="002E64F8">
        <w:rPr>
          <w:rFonts w:ascii="Times New Roman" w:hAnsi="Times New Roman" w:cs="Times New Roman"/>
          <w:sz w:val="28"/>
          <w:szCs w:val="28"/>
        </w:rPr>
        <w:t>А</w:t>
      </w:r>
      <w:r w:rsidRPr="002E64F8">
        <w:rPr>
          <w:rFonts w:ascii="Times New Roman" w:hAnsi="Times New Roman" w:cs="Times New Roman"/>
          <w:sz w:val="28"/>
          <w:szCs w:val="28"/>
        </w:rPr>
        <w:t>)</w:t>
      </w:r>
      <w:r w:rsidR="00CD0BA6" w:rsidRPr="002E64F8">
        <w:rPr>
          <w:rFonts w:ascii="Times New Roman" w:hAnsi="Times New Roman" w:cs="Times New Roman"/>
          <w:sz w:val="28"/>
          <w:szCs w:val="28"/>
        </w:rPr>
        <w:t>.</w:t>
      </w:r>
      <w:r w:rsidR="009527CF" w:rsidRPr="002E64F8">
        <w:rPr>
          <w:rFonts w:ascii="Times New Roman" w:hAnsi="Times New Roman" w:cs="Times New Roman"/>
          <w:sz w:val="28"/>
          <w:szCs w:val="28"/>
        </w:rPr>
        <w:t xml:space="preserve"> </w:t>
      </w:r>
    </w:p>
    <w:p w14:paraId="19F58217" w14:textId="77777777" w:rsidR="009527CF" w:rsidRPr="009527CF" w:rsidRDefault="009527CF" w:rsidP="00714C1A">
      <w:pPr>
        <w:pStyle w:val="a4"/>
        <w:numPr>
          <w:ilvl w:val="0"/>
          <w:numId w:val="25"/>
        </w:numPr>
        <w:tabs>
          <w:tab w:val="left" w:pos="993"/>
          <w:tab w:val="left" w:pos="1418"/>
        </w:tabs>
        <w:spacing w:after="0" w:line="240" w:lineRule="auto"/>
        <w:ind w:left="0" w:firstLine="567"/>
        <w:contextualSpacing w:val="0"/>
        <w:jc w:val="both"/>
        <w:rPr>
          <w:rFonts w:ascii="Times New Roman" w:hAnsi="Times New Roman" w:cs="Times New Roman"/>
          <w:bCs/>
          <w:sz w:val="28"/>
          <w:szCs w:val="28"/>
        </w:rPr>
      </w:pPr>
      <w:r w:rsidRPr="009527CF">
        <w:rPr>
          <w:rFonts w:ascii="Times New Roman" w:hAnsi="Times New Roman" w:cs="Times New Roman"/>
          <w:bCs/>
          <w:color w:val="000000" w:themeColor="text1"/>
          <w:sz w:val="28"/>
          <w:szCs w:val="28"/>
        </w:rPr>
        <w:t xml:space="preserve">При решении корневого </w:t>
      </w:r>
      <w:proofErr w:type="spellStart"/>
      <w:r w:rsidRPr="009527CF">
        <w:rPr>
          <w:rFonts w:ascii="Times New Roman" w:hAnsi="Times New Roman" w:cs="Times New Roman"/>
          <w:bCs/>
          <w:color w:val="000000" w:themeColor="text1"/>
          <w:sz w:val="28"/>
          <w:szCs w:val="28"/>
        </w:rPr>
        <w:t>ПБр</w:t>
      </w:r>
      <w:proofErr w:type="spellEnd"/>
      <w:r w:rsidRPr="009527CF">
        <w:rPr>
          <w:rFonts w:ascii="Times New Roman" w:hAnsi="Times New Roman" w:cs="Times New Roman"/>
          <w:bCs/>
          <w:color w:val="000000" w:themeColor="text1"/>
          <w:sz w:val="28"/>
          <w:szCs w:val="28"/>
        </w:rPr>
        <w:t xml:space="preserve"> значение поля "Филиал" из </w:t>
      </w:r>
      <w:proofErr w:type="spellStart"/>
      <w:r w:rsidRPr="009527CF">
        <w:rPr>
          <w:rFonts w:ascii="Times New Roman" w:hAnsi="Times New Roman" w:cs="Times New Roman"/>
          <w:bCs/>
          <w:color w:val="000000" w:themeColor="text1"/>
          <w:sz w:val="28"/>
          <w:szCs w:val="28"/>
        </w:rPr>
        <w:t>ПБр</w:t>
      </w:r>
      <w:proofErr w:type="spellEnd"/>
      <w:r w:rsidRPr="009527CF">
        <w:rPr>
          <w:rFonts w:ascii="Times New Roman" w:hAnsi="Times New Roman" w:cs="Times New Roman"/>
          <w:bCs/>
          <w:color w:val="000000" w:themeColor="text1"/>
          <w:sz w:val="28"/>
          <w:szCs w:val="28"/>
        </w:rPr>
        <w:t xml:space="preserve"> должно автоматически быть записано в поле "Зона ответственности" связанного </w:t>
      </w:r>
      <w:proofErr w:type="spellStart"/>
      <w:r w:rsidRPr="009527CF">
        <w:rPr>
          <w:rFonts w:ascii="Times New Roman" w:hAnsi="Times New Roman" w:cs="Times New Roman"/>
          <w:bCs/>
          <w:color w:val="000000" w:themeColor="text1"/>
          <w:sz w:val="28"/>
          <w:szCs w:val="28"/>
        </w:rPr>
        <w:t>ПБс</w:t>
      </w:r>
      <w:proofErr w:type="spellEnd"/>
      <w:r w:rsidRPr="009527CF">
        <w:rPr>
          <w:rFonts w:ascii="Times New Roman" w:hAnsi="Times New Roman" w:cs="Times New Roman"/>
          <w:bCs/>
          <w:color w:val="000000" w:themeColor="text1"/>
          <w:sz w:val="28"/>
          <w:szCs w:val="28"/>
        </w:rPr>
        <w:t xml:space="preserve">. При наличии более одного корневого </w:t>
      </w:r>
      <w:proofErr w:type="spellStart"/>
      <w:r w:rsidRPr="009527CF">
        <w:rPr>
          <w:rFonts w:ascii="Times New Roman" w:hAnsi="Times New Roman" w:cs="Times New Roman"/>
          <w:bCs/>
          <w:color w:val="000000" w:themeColor="text1"/>
          <w:sz w:val="28"/>
          <w:szCs w:val="28"/>
        </w:rPr>
        <w:t>ПБр</w:t>
      </w:r>
      <w:proofErr w:type="spellEnd"/>
      <w:r w:rsidRPr="009527CF">
        <w:rPr>
          <w:rFonts w:ascii="Times New Roman" w:hAnsi="Times New Roman" w:cs="Times New Roman"/>
          <w:bCs/>
          <w:color w:val="000000" w:themeColor="text1"/>
          <w:sz w:val="28"/>
          <w:szCs w:val="28"/>
        </w:rPr>
        <w:t xml:space="preserve"> специалист ЕЦУС должен перед закрытием </w:t>
      </w:r>
      <w:proofErr w:type="spellStart"/>
      <w:r w:rsidRPr="009527CF">
        <w:rPr>
          <w:rFonts w:ascii="Times New Roman" w:hAnsi="Times New Roman" w:cs="Times New Roman"/>
          <w:bCs/>
          <w:color w:val="000000" w:themeColor="text1"/>
          <w:sz w:val="28"/>
          <w:szCs w:val="28"/>
        </w:rPr>
        <w:t>ПБс</w:t>
      </w:r>
      <w:proofErr w:type="spellEnd"/>
      <w:r w:rsidRPr="009527CF">
        <w:rPr>
          <w:rFonts w:ascii="Times New Roman" w:hAnsi="Times New Roman" w:cs="Times New Roman"/>
          <w:bCs/>
          <w:color w:val="000000" w:themeColor="text1"/>
          <w:sz w:val="28"/>
          <w:szCs w:val="28"/>
        </w:rPr>
        <w:t xml:space="preserve"> определить нужный филиал и внести корректировки в поле "Зона ответственности" связанного </w:t>
      </w:r>
      <w:proofErr w:type="spellStart"/>
      <w:r w:rsidRPr="009527CF">
        <w:rPr>
          <w:rFonts w:ascii="Times New Roman" w:hAnsi="Times New Roman" w:cs="Times New Roman"/>
          <w:bCs/>
          <w:color w:val="000000" w:themeColor="text1"/>
          <w:sz w:val="28"/>
          <w:szCs w:val="28"/>
        </w:rPr>
        <w:t>ПБс</w:t>
      </w:r>
      <w:proofErr w:type="spellEnd"/>
      <w:r w:rsidRPr="009527CF">
        <w:rPr>
          <w:rFonts w:ascii="Times New Roman" w:hAnsi="Times New Roman" w:cs="Times New Roman"/>
          <w:bCs/>
          <w:color w:val="000000" w:themeColor="text1"/>
          <w:sz w:val="28"/>
          <w:szCs w:val="28"/>
        </w:rPr>
        <w:t>.</w:t>
      </w:r>
    </w:p>
    <w:p w14:paraId="2274B159" w14:textId="067AB584" w:rsidR="009527CF" w:rsidRPr="009527CF" w:rsidRDefault="009527CF" w:rsidP="00714C1A">
      <w:pPr>
        <w:pStyle w:val="a4"/>
        <w:numPr>
          <w:ilvl w:val="0"/>
          <w:numId w:val="25"/>
        </w:numPr>
        <w:tabs>
          <w:tab w:val="left" w:pos="993"/>
          <w:tab w:val="left" w:pos="1418"/>
        </w:tabs>
        <w:spacing w:after="0" w:line="240" w:lineRule="auto"/>
        <w:ind w:left="0" w:firstLine="567"/>
        <w:contextualSpacing w:val="0"/>
        <w:jc w:val="both"/>
        <w:rPr>
          <w:rFonts w:ascii="Times New Roman" w:hAnsi="Times New Roman" w:cs="Times New Roman"/>
          <w:bCs/>
          <w:color w:val="000000" w:themeColor="text1"/>
          <w:sz w:val="28"/>
          <w:szCs w:val="28"/>
        </w:rPr>
      </w:pPr>
      <w:proofErr w:type="spellStart"/>
      <w:r w:rsidRPr="009527CF">
        <w:rPr>
          <w:rFonts w:ascii="Times New Roman" w:hAnsi="Times New Roman" w:cs="Times New Roman"/>
          <w:bCs/>
          <w:color w:val="000000" w:themeColor="text1"/>
          <w:sz w:val="28"/>
          <w:szCs w:val="28"/>
        </w:rPr>
        <w:t>ПБс</w:t>
      </w:r>
      <w:proofErr w:type="spellEnd"/>
      <w:r w:rsidRPr="009527CF">
        <w:rPr>
          <w:rFonts w:ascii="Times New Roman" w:hAnsi="Times New Roman" w:cs="Times New Roman"/>
          <w:bCs/>
          <w:color w:val="000000" w:themeColor="text1"/>
          <w:sz w:val="28"/>
          <w:szCs w:val="28"/>
        </w:rPr>
        <w:t xml:space="preserve"> может быть закрыт до закрытия связанного </w:t>
      </w:r>
      <w:proofErr w:type="spellStart"/>
      <w:r w:rsidRPr="009527CF">
        <w:rPr>
          <w:rFonts w:ascii="Times New Roman" w:hAnsi="Times New Roman" w:cs="Times New Roman"/>
          <w:bCs/>
          <w:color w:val="000000" w:themeColor="text1"/>
          <w:sz w:val="28"/>
          <w:szCs w:val="28"/>
        </w:rPr>
        <w:t>ПБр</w:t>
      </w:r>
      <w:proofErr w:type="spellEnd"/>
      <w:r w:rsidRPr="009527CF">
        <w:rPr>
          <w:rFonts w:ascii="Times New Roman" w:hAnsi="Times New Roman" w:cs="Times New Roman"/>
          <w:bCs/>
          <w:color w:val="000000" w:themeColor="text1"/>
          <w:sz w:val="28"/>
          <w:szCs w:val="28"/>
        </w:rPr>
        <w:t>.</w:t>
      </w:r>
    </w:p>
    <w:p w14:paraId="296EB688" w14:textId="77777777" w:rsidR="009527CF" w:rsidRPr="009527CF" w:rsidRDefault="009527CF" w:rsidP="00714C1A">
      <w:pPr>
        <w:pStyle w:val="a4"/>
        <w:numPr>
          <w:ilvl w:val="0"/>
          <w:numId w:val="25"/>
        </w:numPr>
        <w:tabs>
          <w:tab w:val="left" w:pos="993"/>
          <w:tab w:val="left" w:pos="1560"/>
        </w:tabs>
        <w:spacing w:after="0" w:line="240" w:lineRule="auto"/>
        <w:ind w:left="0" w:firstLine="567"/>
        <w:contextualSpacing w:val="0"/>
        <w:jc w:val="both"/>
        <w:rPr>
          <w:rFonts w:ascii="Times New Roman" w:hAnsi="Times New Roman" w:cs="Times New Roman"/>
          <w:bCs/>
          <w:sz w:val="28"/>
          <w:szCs w:val="28"/>
        </w:rPr>
      </w:pPr>
      <w:r w:rsidRPr="009527CF">
        <w:rPr>
          <w:rFonts w:ascii="Times New Roman" w:hAnsi="Times New Roman" w:cs="Times New Roman"/>
          <w:sz w:val="28"/>
          <w:szCs w:val="28"/>
        </w:rPr>
        <w:t>При закрытии ПБ обязательно должно быть заполнено поле «Итоговое заключение». Заполнение поля производится при выполнении действия «Изменить информацию о решении ПБ».</w:t>
      </w:r>
    </w:p>
    <w:p w14:paraId="2150004B" w14:textId="77777777" w:rsidR="002A483B" w:rsidRPr="009527CF" w:rsidRDefault="002A483B" w:rsidP="00714C1A">
      <w:pPr>
        <w:pStyle w:val="a4"/>
        <w:numPr>
          <w:ilvl w:val="0"/>
          <w:numId w:val="25"/>
        </w:numPr>
        <w:tabs>
          <w:tab w:val="left" w:pos="993"/>
          <w:tab w:val="left" w:pos="1560"/>
        </w:tabs>
        <w:spacing w:after="0" w:line="240" w:lineRule="auto"/>
        <w:ind w:left="0" w:firstLine="567"/>
        <w:contextualSpacing w:val="0"/>
        <w:jc w:val="both"/>
        <w:rPr>
          <w:rFonts w:ascii="Times New Roman" w:hAnsi="Times New Roman" w:cs="Times New Roman"/>
          <w:bCs/>
          <w:sz w:val="28"/>
          <w:szCs w:val="28"/>
        </w:rPr>
      </w:pPr>
      <w:r w:rsidRPr="009527CF">
        <w:rPr>
          <w:rFonts w:ascii="Times New Roman" w:hAnsi="Times New Roman" w:cs="Times New Roman"/>
          <w:sz w:val="28"/>
          <w:szCs w:val="28"/>
        </w:rPr>
        <w:t xml:space="preserve">Все ПБ, которые </w:t>
      </w:r>
      <w:r>
        <w:rPr>
          <w:rFonts w:ascii="Times New Roman" w:hAnsi="Times New Roman" w:cs="Times New Roman"/>
          <w:sz w:val="28"/>
          <w:szCs w:val="28"/>
        </w:rPr>
        <w:t>Владелец проблемы</w:t>
      </w:r>
      <w:r w:rsidRPr="009527CF">
        <w:rPr>
          <w:rFonts w:ascii="Times New Roman" w:hAnsi="Times New Roman" w:cs="Times New Roman"/>
          <w:sz w:val="28"/>
          <w:szCs w:val="28"/>
        </w:rPr>
        <w:t xml:space="preserve"> не принимает для закрытия по причине некорректного решения проблемы, могут быть переведены в статус «Назначен» обратно в группу, описывающую решение, действием «Вернуть ПБ».</w:t>
      </w:r>
    </w:p>
    <w:p w14:paraId="176D8ECD" w14:textId="77777777" w:rsidR="009527CF" w:rsidRPr="009527CF" w:rsidRDefault="009527CF" w:rsidP="00714C1A">
      <w:pPr>
        <w:pStyle w:val="a4"/>
        <w:numPr>
          <w:ilvl w:val="0"/>
          <w:numId w:val="25"/>
        </w:numPr>
        <w:tabs>
          <w:tab w:val="left" w:pos="993"/>
          <w:tab w:val="left" w:pos="1560"/>
        </w:tabs>
        <w:spacing w:after="0" w:line="240" w:lineRule="auto"/>
        <w:ind w:left="0" w:firstLine="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При закрытии ПБ статус изменяется на конечный статус «Закрыт».</w:t>
      </w:r>
    </w:p>
    <w:p w14:paraId="610C15E1" w14:textId="1C13353B" w:rsidR="009527CF" w:rsidRPr="009527CF" w:rsidRDefault="009527CF" w:rsidP="00714C1A">
      <w:pPr>
        <w:pStyle w:val="a4"/>
        <w:numPr>
          <w:ilvl w:val="0"/>
          <w:numId w:val="25"/>
        </w:numPr>
        <w:tabs>
          <w:tab w:val="left" w:pos="993"/>
          <w:tab w:val="left" w:pos="1560"/>
        </w:tabs>
        <w:spacing w:after="0" w:line="240" w:lineRule="auto"/>
        <w:ind w:left="0" w:firstLine="567"/>
        <w:contextualSpacing w:val="0"/>
        <w:jc w:val="both"/>
        <w:rPr>
          <w:rFonts w:ascii="Times New Roman" w:hAnsi="Times New Roman" w:cs="Times New Roman"/>
          <w:color w:val="000000" w:themeColor="text1"/>
          <w:sz w:val="28"/>
          <w:szCs w:val="28"/>
        </w:rPr>
      </w:pPr>
      <w:r w:rsidRPr="009527CF">
        <w:rPr>
          <w:rFonts w:ascii="Times New Roman" w:hAnsi="Times New Roman" w:cs="Times New Roman"/>
          <w:color w:val="000000" w:themeColor="text1"/>
          <w:sz w:val="28"/>
          <w:szCs w:val="28"/>
        </w:rPr>
        <w:t>В закрытых ПБ запрещено внесение любых исправлений всем пользователям СУПБ</w:t>
      </w:r>
      <w:r w:rsidR="00BC217C">
        <w:rPr>
          <w:rFonts w:ascii="Times New Roman" w:hAnsi="Times New Roman" w:cs="Times New Roman"/>
          <w:color w:val="000000" w:themeColor="text1"/>
          <w:sz w:val="28"/>
          <w:szCs w:val="28"/>
        </w:rPr>
        <w:t>, кроме сотрудников СКК ОДС</w:t>
      </w:r>
      <w:r w:rsidRPr="009527CF">
        <w:rPr>
          <w:rFonts w:ascii="Times New Roman" w:hAnsi="Times New Roman" w:cs="Times New Roman"/>
          <w:color w:val="000000" w:themeColor="text1"/>
          <w:sz w:val="28"/>
          <w:szCs w:val="28"/>
        </w:rPr>
        <w:t>.</w:t>
      </w:r>
    </w:p>
    <w:p w14:paraId="12009F7A" w14:textId="527DACCA" w:rsidR="00F32E7D" w:rsidRPr="006308D6" w:rsidRDefault="00F32E7D" w:rsidP="00714C1A">
      <w:pPr>
        <w:pStyle w:val="a4"/>
        <w:numPr>
          <w:ilvl w:val="0"/>
          <w:numId w:val="25"/>
        </w:numPr>
        <w:tabs>
          <w:tab w:val="left" w:pos="993"/>
          <w:tab w:val="left" w:pos="1418"/>
        </w:tabs>
        <w:spacing w:after="0" w:line="240" w:lineRule="auto"/>
        <w:ind w:left="0" w:firstLine="567"/>
        <w:contextualSpacing w:val="0"/>
        <w:jc w:val="both"/>
        <w:rPr>
          <w:rFonts w:ascii="Times New Roman" w:hAnsi="Times New Roman" w:cs="Times New Roman"/>
          <w:sz w:val="28"/>
          <w:szCs w:val="28"/>
        </w:rPr>
      </w:pPr>
      <w:r w:rsidRPr="009527CF">
        <w:rPr>
          <w:rFonts w:ascii="Times New Roman" w:hAnsi="Times New Roman" w:cs="Times New Roman"/>
          <w:sz w:val="28"/>
          <w:szCs w:val="28"/>
          <w:lang w:val="kk-KZ"/>
        </w:rPr>
        <w:t xml:space="preserve">При закрытии ПБс, по которым регистраторами/владельцами являются </w:t>
      </w:r>
      <w:r w:rsidR="002A483B">
        <w:rPr>
          <w:rFonts w:ascii="Times New Roman" w:hAnsi="Times New Roman" w:cs="Times New Roman"/>
          <w:sz w:val="28"/>
          <w:szCs w:val="28"/>
          <w:lang w:val="kk-KZ"/>
        </w:rPr>
        <w:t>А</w:t>
      </w:r>
      <w:r w:rsidRPr="009527CF">
        <w:rPr>
          <w:rFonts w:ascii="Times New Roman" w:hAnsi="Times New Roman" w:cs="Times New Roman"/>
          <w:sz w:val="28"/>
          <w:szCs w:val="28"/>
          <w:lang w:val="kk-KZ"/>
        </w:rPr>
        <w:t xml:space="preserve">налитики </w:t>
      </w:r>
      <w:r w:rsidR="009527CF" w:rsidRPr="009527CF">
        <w:rPr>
          <w:rFonts w:ascii="Times New Roman" w:hAnsi="Times New Roman" w:cs="Times New Roman"/>
          <w:sz w:val="28"/>
          <w:szCs w:val="28"/>
          <w:lang w:val="en-US"/>
        </w:rPr>
        <w:t>PM</w:t>
      </w:r>
      <w:r w:rsidRPr="009527CF">
        <w:rPr>
          <w:rFonts w:ascii="Times New Roman" w:hAnsi="Times New Roman" w:cs="Times New Roman"/>
          <w:sz w:val="28"/>
          <w:szCs w:val="28"/>
          <w:lang w:val="kk-KZ"/>
        </w:rPr>
        <w:t xml:space="preserve">, устанавливается зона ответственности </w:t>
      </w:r>
      <w:r w:rsidR="00026FDA" w:rsidRPr="004F30D2">
        <w:rPr>
          <w:rFonts w:ascii="Times New Roman" w:hAnsi="Times New Roman" w:cs="Times New Roman"/>
          <w:sz w:val="28"/>
          <w:szCs w:val="28"/>
          <w:lang w:val="kk-KZ"/>
        </w:rPr>
        <w:t>подразделения ОДС</w:t>
      </w:r>
      <w:r w:rsidRPr="006308D6">
        <w:rPr>
          <w:rFonts w:ascii="Times New Roman" w:hAnsi="Times New Roman" w:cs="Times New Roman"/>
          <w:sz w:val="28"/>
          <w:szCs w:val="28"/>
          <w:lang w:val="kk-KZ"/>
        </w:rPr>
        <w:t>.</w:t>
      </w:r>
    </w:p>
    <w:p w14:paraId="1557920C" w14:textId="5775531A" w:rsidR="00285E28" w:rsidRDefault="00F32E7D" w:rsidP="00714C1A">
      <w:pPr>
        <w:pStyle w:val="a4"/>
        <w:numPr>
          <w:ilvl w:val="0"/>
          <w:numId w:val="25"/>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6308D6">
        <w:rPr>
          <w:rFonts w:ascii="Times New Roman" w:hAnsi="Times New Roman" w:cs="Times New Roman"/>
          <w:sz w:val="28"/>
          <w:szCs w:val="28"/>
        </w:rPr>
        <w:t xml:space="preserve">Перед закрытием ПБ </w:t>
      </w:r>
      <w:r w:rsidR="00285E28" w:rsidRPr="006308D6">
        <w:rPr>
          <w:rFonts w:ascii="Times New Roman" w:hAnsi="Times New Roman" w:cs="Times New Roman"/>
          <w:sz w:val="28"/>
          <w:szCs w:val="28"/>
        </w:rPr>
        <w:t>А</w:t>
      </w:r>
      <w:r w:rsidRPr="006308D6">
        <w:rPr>
          <w:rFonts w:ascii="Times New Roman" w:hAnsi="Times New Roman" w:cs="Times New Roman"/>
          <w:sz w:val="28"/>
          <w:szCs w:val="28"/>
        </w:rPr>
        <w:t xml:space="preserve">налитик РМ должен осуществить проверку устранения проблем, связанных с качеством и производительностью ресурсов сети, отработать с </w:t>
      </w:r>
      <w:r w:rsidR="00026FDA" w:rsidRPr="006308D6">
        <w:rPr>
          <w:rFonts w:ascii="Times New Roman" w:hAnsi="Times New Roman" w:cs="Times New Roman"/>
          <w:sz w:val="28"/>
          <w:szCs w:val="28"/>
        </w:rPr>
        <w:t>подразделени</w:t>
      </w:r>
      <w:r w:rsidR="00F72F69" w:rsidRPr="006308D6">
        <w:rPr>
          <w:rFonts w:ascii="Times New Roman" w:hAnsi="Times New Roman" w:cs="Times New Roman"/>
          <w:sz w:val="28"/>
          <w:szCs w:val="28"/>
        </w:rPr>
        <w:t>ями</w:t>
      </w:r>
      <w:r w:rsidR="00026FDA" w:rsidRPr="006308D6">
        <w:rPr>
          <w:rFonts w:ascii="Times New Roman" w:hAnsi="Times New Roman" w:cs="Times New Roman"/>
          <w:sz w:val="28"/>
          <w:szCs w:val="28"/>
        </w:rPr>
        <w:t xml:space="preserve"> ОДС</w:t>
      </w:r>
      <w:r w:rsidRPr="006308D6">
        <w:rPr>
          <w:rFonts w:ascii="Times New Roman" w:hAnsi="Times New Roman" w:cs="Times New Roman"/>
          <w:sz w:val="28"/>
          <w:szCs w:val="28"/>
        </w:rPr>
        <w:t xml:space="preserve"> информацию </w:t>
      </w:r>
      <w:r w:rsidRPr="009527CF">
        <w:rPr>
          <w:rFonts w:ascii="Times New Roman" w:hAnsi="Times New Roman" w:cs="Times New Roman"/>
          <w:sz w:val="28"/>
          <w:szCs w:val="28"/>
        </w:rPr>
        <w:t>о количестве подверженных абонентов, для корректного выставления информации по полю «Категория сети» (в случае ПБ, связанных с утилизацией канальной емкости ПД и СД).</w:t>
      </w:r>
    </w:p>
    <w:p w14:paraId="4541B0C7" w14:textId="34BBB46E" w:rsidR="002A6810" w:rsidRDefault="00F32E7D" w:rsidP="00924090">
      <w:pPr>
        <w:pStyle w:val="a4"/>
        <w:tabs>
          <w:tab w:val="left" w:pos="1134"/>
          <w:tab w:val="left" w:pos="1560"/>
        </w:tabs>
        <w:spacing w:before="120" w:after="0" w:line="240" w:lineRule="auto"/>
        <w:ind w:left="567"/>
        <w:contextualSpacing w:val="0"/>
        <w:jc w:val="both"/>
        <w:rPr>
          <w:rFonts w:ascii="Times New Roman" w:hAnsi="Times New Roman" w:cs="Times New Roman"/>
          <w:sz w:val="28"/>
          <w:szCs w:val="28"/>
        </w:rPr>
      </w:pPr>
      <w:r w:rsidRPr="009527CF">
        <w:rPr>
          <w:rFonts w:ascii="Times New Roman" w:hAnsi="Times New Roman" w:cs="Times New Roman"/>
          <w:sz w:val="28"/>
          <w:szCs w:val="28"/>
        </w:rPr>
        <w:t xml:space="preserve"> </w:t>
      </w:r>
    </w:p>
    <w:p w14:paraId="4837443E" w14:textId="0B3300B2" w:rsidR="00F32E7D" w:rsidRDefault="00F32E7D" w:rsidP="008C1843">
      <w:pPr>
        <w:pStyle w:val="20"/>
        <w:spacing w:line="240" w:lineRule="auto"/>
        <w:ind w:left="1276" w:hanging="709"/>
        <w:rPr>
          <w:rFonts w:ascii="Times New Roman" w:hAnsi="Times New Roman" w:cs="Times New Roman"/>
          <w:b/>
          <w:bCs/>
          <w:color w:val="auto"/>
          <w:sz w:val="28"/>
          <w:szCs w:val="28"/>
          <w:lang w:val="kk-KZ"/>
        </w:rPr>
      </w:pPr>
      <w:bookmarkStart w:id="71" w:name="_Toc146878784"/>
      <w:r w:rsidRPr="00285E28">
        <w:rPr>
          <w:rFonts w:ascii="Times New Roman" w:hAnsi="Times New Roman" w:cs="Times New Roman"/>
          <w:b/>
          <w:bCs/>
          <w:color w:val="auto"/>
          <w:sz w:val="28"/>
          <w:szCs w:val="28"/>
          <w:lang w:val="kk-KZ"/>
        </w:rPr>
        <w:t>Правила закрытия ПБс не влияющих на предоставление сервисов</w:t>
      </w:r>
      <w:bookmarkEnd w:id="71"/>
    </w:p>
    <w:p w14:paraId="3EAE7665" w14:textId="77777777" w:rsidR="005401AF" w:rsidRPr="005401AF" w:rsidRDefault="005401AF" w:rsidP="00924090">
      <w:pPr>
        <w:spacing w:line="240" w:lineRule="auto"/>
        <w:rPr>
          <w:lang w:val="kk-KZ"/>
        </w:rPr>
      </w:pPr>
    </w:p>
    <w:p w14:paraId="24AE03E3" w14:textId="78F52287" w:rsidR="00285E28" w:rsidRPr="00285E28" w:rsidRDefault="00F32E7D" w:rsidP="00714C1A">
      <w:pPr>
        <w:pStyle w:val="a4"/>
        <w:numPr>
          <w:ilvl w:val="0"/>
          <w:numId w:val="25"/>
        </w:numPr>
        <w:tabs>
          <w:tab w:val="left" w:pos="993"/>
        </w:tabs>
        <w:spacing w:after="0" w:line="240" w:lineRule="auto"/>
        <w:ind w:left="0" w:firstLine="567"/>
        <w:contextualSpacing w:val="0"/>
        <w:jc w:val="both"/>
        <w:rPr>
          <w:rFonts w:ascii="Times New Roman" w:hAnsi="Times New Roman" w:cs="Times New Roman"/>
          <w:sz w:val="28"/>
          <w:szCs w:val="28"/>
        </w:rPr>
      </w:pPr>
      <w:proofErr w:type="spellStart"/>
      <w:r w:rsidRPr="00285E28">
        <w:rPr>
          <w:rFonts w:ascii="Times New Roman" w:hAnsi="Times New Roman" w:cs="Times New Roman"/>
          <w:color w:val="000000" w:themeColor="text1"/>
          <w:sz w:val="28"/>
          <w:szCs w:val="28"/>
        </w:rPr>
        <w:t>ПБс</w:t>
      </w:r>
      <w:proofErr w:type="spellEnd"/>
      <w:r w:rsidR="00285E28">
        <w:rPr>
          <w:rFonts w:ascii="Times New Roman" w:hAnsi="Times New Roman" w:cs="Times New Roman"/>
          <w:color w:val="000000" w:themeColor="text1"/>
          <w:sz w:val="28"/>
          <w:szCs w:val="28"/>
        </w:rPr>
        <w:t>,</w:t>
      </w:r>
      <w:r w:rsidRPr="00285E28">
        <w:rPr>
          <w:rFonts w:ascii="Times New Roman" w:hAnsi="Times New Roman" w:cs="Times New Roman"/>
          <w:color w:val="000000" w:themeColor="text1"/>
          <w:sz w:val="28"/>
          <w:szCs w:val="28"/>
        </w:rPr>
        <w:t xml:space="preserve"> не влияющие на предоставление сервисов (состояние неисправности </w:t>
      </w:r>
      <w:r w:rsidR="00285E28">
        <w:rPr>
          <w:rFonts w:ascii="Times New Roman" w:hAnsi="Times New Roman" w:cs="Times New Roman"/>
          <w:color w:val="000000" w:themeColor="text1"/>
          <w:sz w:val="28"/>
          <w:szCs w:val="28"/>
        </w:rPr>
        <w:t>–</w:t>
      </w:r>
      <w:r w:rsidRPr="00285E28">
        <w:rPr>
          <w:rFonts w:ascii="Times New Roman" w:hAnsi="Times New Roman" w:cs="Times New Roman"/>
          <w:color w:val="000000" w:themeColor="text1"/>
          <w:sz w:val="28"/>
          <w:szCs w:val="28"/>
        </w:rPr>
        <w:t xml:space="preserve"> </w:t>
      </w:r>
      <w:r w:rsidR="00285E28">
        <w:rPr>
          <w:rFonts w:ascii="Times New Roman" w:hAnsi="Times New Roman" w:cs="Times New Roman"/>
          <w:color w:val="000000" w:themeColor="text1"/>
          <w:sz w:val="28"/>
          <w:szCs w:val="28"/>
        </w:rPr>
        <w:t>«</w:t>
      </w:r>
      <w:r w:rsidRPr="00285E28">
        <w:rPr>
          <w:rFonts w:ascii="Times New Roman" w:hAnsi="Times New Roman" w:cs="Times New Roman"/>
          <w:color w:val="000000" w:themeColor="text1"/>
          <w:sz w:val="28"/>
          <w:szCs w:val="28"/>
        </w:rPr>
        <w:t xml:space="preserve">2б </w:t>
      </w:r>
      <w:r w:rsidR="00285E28">
        <w:rPr>
          <w:rFonts w:ascii="Times New Roman" w:hAnsi="Times New Roman" w:cs="Times New Roman"/>
          <w:color w:val="000000" w:themeColor="text1"/>
          <w:sz w:val="28"/>
          <w:szCs w:val="28"/>
        </w:rPr>
        <w:t>- П</w:t>
      </w:r>
      <w:r w:rsidRPr="00285E28">
        <w:rPr>
          <w:rFonts w:ascii="Times New Roman" w:hAnsi="Times New Roman" w:cs="Times New Roman"/>
          <w:color w:val="000000" w:themeColor="text1"/>
          <w:sz w:val="28"/>
          <w:szCs w:val="28"/>
        </w:rPr>
        <w:t>редупреждение")</w:t>
      </w:r>
      <w:r w:rsidR="00285E28">
        <w:rPr>
          <w:rFonts w:ascii="Times New Roman" w:hAnsi="Times New Roman" w:cs="Times New Roman"/>
          <w:color w:val="000000" w:themeColor="text1"/>
          <w:sz w:val="28"/>
          <w:szCs w:val="28"/>
        </w:rPr>
        <w:t>,</w:t>
      </w:r>
      <w:r w:rsidRPr="00285E28">
        <w:rPr>
          <w:rFonts w:ascii="Times New Roman" w:hAnsi="Times New Roman" w:cs="Times New Roman"/>
          <w:color w:val="000000" w:themeColor="text1"/>
          <w:sz w:val="28"/>
          <w:szCs w:val="28"/>
        </w:rPr>
        <w:t xml:space="preserve"> должны переводиться в статус "Решен" и закрываться по </w:t>
      </w:r>
      <w:r w:rsidRPr="00285E28">
        <w:rPr>
          <w:rFonts w:ascii="Times New Roman" w:hAnsi="Times New Roman" w:cs="Times New Roman"/>
          <w:color w:val="000000" w:themeColor="text1"/>
          <w:sz w:val="28"/>
          <w:szCs w:val="28"/>
        </w:rPr>
        <w:lastRenderedPageBreak/>
        <w:t>истечени</w:t>
      </w:r>
      <w:r w:rsidR="009C67E4">
        <w:rPr>
          <w:rFonts w:ascii="Times New Roman" w:hAnsi="Times New Roman" w:cs="Times New Roman"/>
          <w:color w:val="000000" w:themeColor="text1"/>
          <w:sz w:val="28"/>
          <w:szCs w:val="28"/>
        </w:rPr>
        <w:t>и</w:t>
      </w:r>
      <w:r w:rsidRPr="00285E28">
        <w:rPr>
          <w:rFonts w:ascii="Times New Roman" w:hAnsi="Times New Roman" w:cs="Times New Roman"/>
          <w:color w:val="000000" w:themeColor="text1"/>
          <w:sz w:val="28"/>
          <w:szCs w:val="28"/>
        </w:rPr>
        <w:t xml:space="preserve"> 8 рабочих часов после восстановления связи и при отсутствии влияния на сервисы в течени</w:t>
      </w:r>
      <w:r w:rsidR="009C67E4">
        <w:rPr>
          <w:rFonts w:ascii="Times New Roman" w:hAnsi="Times New Roman" w:cs="Times New Roman"/>
          <w:color w:val="000000" w:themeColor="text1"/>
          <w:sz w:val="28"/>
          <w:szCs w:val="28"/>
        </w:rPr>
        <w:t>е</w:t>
      </w:r>
      <w:r w:rsidRPr="00285E28">
        <w:rPr>
          <w:rFonts w:ascii="Times New Roman" w:hAnsi="Times New Roman" w:cs="Times New Roman"/>
          <w:color w:val="000000" w:themeColor="text1"/>
          <w:sz w:val="28"/>
          <w:szCs w:val="28"/>
        </w:rPr>
        <w:t xml:space="preserve"> контрольного времени</w:t>
      </w:r>
      <w:r w:rsidR="00285E28">
        <w:rPr>
          <w:rFonts w:ascii="Times New Roman" w:hAnsi="Times New Roman" w:cs="Times New Roman"/>
          <w:color w:val="000000" w:themeColor="text1"/>
          <w:sz w:val="28"/>
          <w:szCs w:val="28"/>
        </w:rPr>
        <w:t>.</w:t>
      </w:r>
      <w:r w:rsidRPr="00285E28">
        <w:rPr>
          <w:rFonts w:ascii="Times New Roman" w:hAnsi="Times New Roman" w:cs="Times New Roman"/>
          <w:color w:val="000000" w:themeColor="text1"/>
          <w:sz w:val="28"/>
          <w:szCs w:val="28"/>
        </w:rPr>
        <w:t xml:space="preserve"> </w:t>
      </w:r>
    </w:p>
    <w:p w14:paraId="0B41DC30" w14:textId="783E612B" w:rsidR="00F32E7D" w:rsidRPr="00285E28" w:rsidRDefault="00285E28" w:rsidP="009614B3">
      <w:pPr>
        <w:pStyle w:val="a4"/>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color w:val="000000" w:themeColor="text1"/>
          <w:sz w:val="28"/>
          <w:szCs w:val="28"/>
        </w:rPr>
        <w:t>П</w:t>
      </w:r>
      <w:r w:rsidR="00F32E7D" w:rsidRPr="00285E28">
        <w:rPr>
          <w:rFonts w:ascii="Times New Roman" w:hAnsi="Times New Roman" w:cs="Times New Roman"/>
          <w:color w:val="000000" w:themeColor="text1"/>
          <w:sz w:val="28"/>
          <w:szCs w:val="28"/>
        </w:rPr>
        <w:t xml:space="preserve">роблемы, связанные с ресурсами должны решаться в рамках </w:t>
      </w:r>
      <w:proofErr w:type="spellStart"/>
      <w:r w:rsidR="00F32E7D" w:rsidRPr="00285E28">
        <w:rPr>
          <w:rFonts w:ascii="Times New Roman" w:hAnsi="Times New Roman" w:cs="Times New Roman"/>
          <w:sz w:val="28"/>
          <w:szCs w:val="28"/>
        </w:rPr>
        <w:t>ПБр</w:t>
      </w:r>
      <w:proofErr w:type="spellEnd"/>
      <w:r w:rsidR="00F32E7D" w:rsidRPr="00285E28">
        <w:rPr>
          <w:rFonts w:ascii="Times New Roman" w:hAnsi="Times New Roman" w:cs="Times New Roman"/>
          <w:sz w:val="28"/>
          <w:szCs w:val="28"/>
        </w:rPr>
        <w:t xml:space="preserve"> за исключением ПБ, назначенных на группу </w:t>
      </w:r>
      <w:r>
        <w:rPr>
          <w:rFonts w:ascii="Times New Roman" w:hAnsi="Times New Roman" w:cs="Times New Roman"/>
          <w:sz w:val="28"/>
          <w:szCs w:val="28"/>
        </w:rPr>
        <w:t>А</w:t>
      </w:r>
      <w:r w:rsidR="00F32E7D" w:rsidRPr="00285E28">
        <w:rPr>
          <w:rFonts w:ascii="Times New Roman" w:hAnsi="Times New Roman" w:cs="Times New Roman"/>
          <w:sz w:val="28"/>
          <w:szCs w:val="28"/>
        </w:rPr>
        <w:t xml:space="preserve">налитиков </w:t>
      </w:r>
      <w:r>
        <w:rPr>
          <w:rFonts w:ascii="Times New Roman" w:hAnsi="Times New Roman" w:cs="Times New Roman"/>
          <w:sz w:val="28"/>
          <w:szCs w:val="28"/>
          <w:lang w:val="en-US"/>
        </w:rPr>
        <w:t>P</w:t>
      </w:r>
      <w:r w:rsidR="00F32E7D" w:rsidRPr="00285E28">
        <w:rPr>
          <w:rFonts w:ascii="Times New Roman" w:hAnsi="Times New Roman" w:cs="Times New Roman"/>
          <w:sz w:val="28"/>
          <w:szCs w:val="28"/>
        </w:rPr>
        <w:t>М</w:t>
      </w:r>
      <w:r>
        <w:rPr>
          <w:rFonts w:ascii="Times New Roman" w:hAnsi="Times New Roman" w:cs="Times New Roman"/>
          <w:sz w:val="28"/>
          <w:szCs w:val="28"/>
        </w:rPr>
        <w:t>.</w:t>
      </w:r>
      <w:r w:rsidR="00F32E7D" w:rsidRPr="00285E28">
        <w:rPr>
          <w:rFonts w:ascii="Times New Roman" w:hAnsi="Times New Roman" w:cs="Times New Roman"/>
          <w:sz w:val="28"/>
          <w:szCs w:val="28"/>
        </w:rPr>
        <w:t xml:space="preserve"> Данный факт связан с</w:t>
      </w:r>
      <w:r w:rsidR="00F32E7D">
        <w:rPr>
          <w:rFonts w:ascii="Times New Roman" w:hAnsi="Times New Roman" w:cs="Times New Roman"/>
          <w:sz w:val="24"/>
          <w:szCs w:val="24"/>
        </w:rPr>
        <w:t xml:space="preserve"> </w:t>
      </w:r>
      <w:r w:rsidR="00F32E7D" w:rsidRPr="00285E28">
        <w:rPr>
          <w:rFonts w:ascii="Times New Roman" w:hAnsi="Times New Roman" w:cs="Times New Roman"/>
          <w:sz w:val="28"/>
          <w:szCs w:val="28"/>
        </w:rPr>
        <w:t xml:space="preserve">тем, что установлены пороговые значения формирования ПБ при утилизации канальной емкости от 75%, следовательно </w:t>
      </w:r>
      <w:proofErr w:type="spellStart"/>
      <w:r w:rsidR="00F32E7D" w:rsidRPr="00285E28">
        <w:rPr>
          <w:rFonts w:ascii="Times New Roman" w:hAnsi="Times New Roman" w:cs="Times New Roman"/>
          <w:sz w:val="28"/>
          <w:szCs w:val="28"/>
        </w:rPr>
        <w:t>ПБс</w:t>
      </w:r>
      <w:proofErr w:type="spellEnd"/>
      <w:r w:rsidR="00F32E7D" w:rsidRPr="00285E28">
        <w:rPr>
          <w:rFonts w:ascii="Times New Roman" w:hAnsi="Times New Roman" w:cs="Times New Roman"/>
          <w:sz w:val="28"/>
          <w:szCs w:val="28"/>
        </w:rPr>
        <w:t xml:space="preserve"> при его закрытии будет формироваться на постоянной основе. Данный пункт является мероприятием для исключения циклического формирования </w:t>
      </w:r>
      <w:proofErr w:type="spellStart"/>
      <w:r w:rsidR="00F32E7D" w:rsidRPr="00285E28">
        <w:rPr>
          <w:rFonts w:ascii="Times New Roman" w:hAnsi="Times New Roman" w:cs="Times New Roman"/>
          <w:sz w:val="28"/>
          <w:szCs w:val="28"/>
        </w:rPr>
        <w:t>ПБс</w:t>
      </w:r>
      <w:proofErr w:type="spellEnd"/>
      <w:r w:rsidR="00F32E7D" w:rsidRPr="00285E28">
        <w:rPr>
          <w:rFonts w:ascii="Times New Roman" w:hAnsi="Times New Roman" w:cs="Times New Roman"/>
          <w:sz w:val="28"/>
          <w:szCs w:val="28"/>
        </w:rPr>
        <w:t xml:space="preserve"> в СУПБ. </w:t>
      </w:r>
    </w:p>
    <w:p w14:paraId="78A8D2DC" w14:textId="73DB8159" w:rsidR="00F32E7D" w:rsidRPr="00285E28" w:rsidRDefault="00285E28" w:rsidP="0067648E">
      <w:pPr>
        <w:pStyle w:val="a4"/>
        <w:numPr>
          <w:ilvl w:val="0"/>
          <w:numId w:val="25"/>
        </w:numPr>
        <w:autoSpaceDE w:val="0"/>
        <w:autoSpaceDN w:val="0"/>
        <w:adjustRightInd w:val="0"/>
        <w:spacing w:after="0" w:line="240" w:lineRule="auto"/>
        <w:ind w:left="924" w:hanging="35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32E7D" w:rsidRPr="00285E28">
        <w:rPr>
          <w:rFonts w:ascii="Times New Roman" w:hAnsi="Times New Roman" w:cs="Times New Roman"/>
          <w:sz w:val="28"/>
          <w:szCs w:val="28"/>
        </w:rPr>
        <w:t>Исключения допускаются для:</w:t>
      </w:r>
    </w:p>
    <w:p w14:paraId="7FAE2F50" w14:textId="72BBEA33" w:rsidR="00F32E7D" w:rsidRPr="006308D6" w:rsidRDefault="00F32E7D" w:rsidP="00924090">
      <w:pPr>
        <w:pStyle w:val="a4"/>
        <w:numPr>
          <w:ilvl w:val="1"/>
          <w:numId w:val="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proofErr w:type="spellStart"/>
      <w:r w:rsidRPr="00285E28">
        <w:rPr>
          <w:rFonts w:ascii="Times New Roman" w:hAnsi="Times New Roman" w:cs="Times New Roman"/>
          <w:color w:val="000000" w:themeColor="text1"/>
          <w:sz w:val="28"/>
          <w:szCs w:val="28"/>
        </w:rPr>
        <w:t>ПБс</w:t>
      </w:r>
      <w:proofErr w:type="spellEnd"/>
      <w:r w:rsidRPr="00285E28">
        <w:rPr>
          <w:rFonts w:ascii="Times New Roman" w:hAnsi="Times New Roman" w:cs="Times New Roman"/>
          <w:color w:val="000000" w:themeColor="text1"/>
          <w:sz w:val="28"/>
          <w:szCs w:val="28"/>
        </w:rPr>
        <w:t xml:space="preserve">, связанные с </w:t>
      </w:r>
      <w:r w:rsidRPr="00285E28">
        <w:rPr>
          <w:rFonts w:ascii="Times New Roman" w:hAnsi="Times New Roman" w:cs="Times New Roman"/>
          <w:bCs/>
          <w:color w:val="000000" w:themeColor="text1"/>
          <w:sz w:val="28"/>
          <w:szCs w:val="28"/>
        </w:rPr>
        <w:t xml:space="preserve">ПБ </w:t>
      </w:r>
      <w:proofErr w:type="spellStart"/>
      <w:r w:rsidRPr="00285E28">
        <w:rPr>
          <w:rFonts w:ascii="Times New Roman" w:hAnsi="Times New Roman" w:cs="Times New Roman"/>
          <w:bCs/>
          <w:color w:val="000000" w:themeColor="text1"/>
          <w:sz w:val="28"/>
          <w:szCs w:val="28"/>
        </w:rPr>
        <w:t>Алтел</w:t>
      </w:r>
      <w:proofErr w:type="spellEnd"/>
      <w:r w:rsidRPr="00285E28">
        <w:rPr>
          <w:rFonts w:ascii="Times New Roman" w:hAnsi="Times New Roman" w:cs="Times New Roman"/>
          <w:color w:val="000000" w:themeColor="text1"/>
          <w:sz w:val="28"/>
          <w:szCs w:val="28"/>
        </w:rPr>
        <w:t xml:space="preserve">. (ПБ закрывает специалист </w:t>
      </w:r>
      <w:proofErr w:type="spellStart"/>
      <w:r w:rsidRPr="00285E28">
        <w:rPr>
          <w:rFonts w:ascii="Times New Roman" w:hAnsi="Times New Roman" w:cs="Times New Roman"/>
          <w:color w:val="000000" w:themeColor="text1"/>
          <w:sz w:val="28"/>
          <w:szCs w:val="28"/>
        </w:rPr>
        <w:t>Алтел</w:t>
      </w:r>
      <w:proofErr w:type="spellEnd"/>
      <w:r w:rsidRPr="00285E28">
        <w:rPr>
          <w:rFonts w:ascii="Times New Roman" w:hAnsi="Times New Roman" w:cs="Times New Roman"/>
          <w:color w:val="000000" w:themeColor="text1"/>
          <w:sz w:val="28"/>
          <w:szCs w:val="28"/>
        </w:rPr>
        <w:t>)</w:t>
      </w:r>
      <w:r w:rsidR="00874B2D">
        <w:rPr>
          <w:rFonts w:ascii="Times New Roman" w:hAnsi="Times New Roman" w:cs="Times New Roman"/>
          <w:color w:val="000000" w:themeColor="text1"/>
          <w:sz w:val="28"/>
          <w:szCs w:val="28"/>
        </w:rPr>
        <w:t xml:space="preserve">. </w:t>
      </w:r>
      <w:r w:rsidR="00874B2D" w:rsidRPr="006308D6">
        <w:rPr>
          <w:rFonts w:ascii="Times New Roman" w:hAnsi="Times New Roman" w:cs="Times New Roman"/>
          <w:sz w:val="28"/>
          <w:szCs w:val="28"/>
        </w:rPr>
        <w:t xml:space="preserve">В случае, если ПБ не закрыт специалистом </w:t>
      </w:r>
      <w:proofErr w:type="spellStart"/>
      <w:r w:rsidR="00874B2D" w:rsidRPr="006308D6">
        <w:rPr>
          <w:rFonts w:ascii="Times New Roman" w:hAnsi="Times New Roman" w:cs="Times New Roman"/>
          <w:sz w:val="28"/>
          <w:szCs w:val="28"/>
        </w:rPr>
        <w:t>Алтел</w:t>
      </w:r>
      <w:proofErr w:type="spellEnd"/>
      <w:r w:rsidR="00874B2D" w:rsidRPr="006308D6">
        <w:rPr>
          <w:rFonts w:ascii="Times New Roman" w:hAnsi="Times New Roman" w:cs="Times New Roman"/>
          <w:sz w:val="28"/>
          <w:szCs w:val="28"/>
        </w:rPr>
        <w:t>, допускается отменять ПБ по истечении 5-ти рабочих дней с указанием причины</w:t>
      </w:r>
      <w:r w:rsidR="005F4C19" w:rsidRPr="006308D6">
        <w:rPr>
          <w:rFonts w:ascii="Times New Roman" w:hAnsi="Times New Roman" w:cs="Times New Roman"/>
          <w:sz w:val="28"/>
          <w:szCs w:val="28"/>
        </w:rPr>
        <w:t xml:space="preserve"> «Направлен в </w:t>
      </w:r>
      <w:proofErr w:type="spellStart"/>
      <w:r w:rsidR="005F4C19" w:rsidRPr="006308D6">
        <w:rPr>
          <w:rFonts w:ascii="Times New Roman" w:hAnsi="Times New Roman" w:cs="Times New Roman"/>
          <w:sz w:val="28"/>
          <w:szCs w:val="28"/>
        </w:rPr>
        <w:t>Алтел</w:t>
      </w:r>
      <w:proofErr w:type="spellEnd"/>
      <w:r w:rsidR="005F4C19" w:rsidRPr="006308D6">
        <w:rPr>
          <w:rFonts w:ascii="Times New Roman" w:hAnsi="Times New Roman" w:cs="Times New Roman"/>
          <w:sz w:val="28"/>
          <w:szCs w:val="28"/>
        </w:rPr>
        <w:t>, переведен в конечный статус в связи с отсутствием реакции»</w:t>
      </w:r>
      <w:r w:rsidRPr="006308D6">
        <w:rPr>
          <w:rFonts w:ascii="Times New Roman" w:hAnsi="Times New Roman" w:cs="Times New Roman"/>
          <w:sz w:val="28"/>
          <w:szCs w:val="28"/>
        </w:rPr>
        <w:t>;</w:t>
      </w:r>
    </w:p>
    <w:p w14:paraId="585A17C2" w14:textId="77777777" w:rsidR="00F32E7D" w:rsidRPr="00285E28" w:rsidRDefault="00F32E7D" w:rsidP="00924090">
      <w:pPr>
        <w:pStyle w:val="a4"/>
        <w:numPr>
          <w:ilvl w:val="1"/>
          <w:numId w:val="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proofErr w:type="spellStart"/>
      <w:r w:rsidRPr="00285E28">
        <w:rPr>
          <w:rFonts w:ascii="Times New Roman" w:hAnsi="Times New Roman" w:cs="Times New Roman"/>
          <w:color w:val="000000" w:themeColor="text1"/>
          <w:sz w:val="28"/>
          <w:szCs w:val="28"/>
        </w:rPr>
        <w:t>ПБс</w:t>
      </w:r>
      <w:proofErr w:type="spellEnd"/>
      <w:r w:rsidRPr="00285E28">
        <w:rPr>
          <w:rFonts w:ascii="Times New Roman" w:hAnsi="Times New Roman" w:cs="Times New Roman"/>
          <w:color w:val="000000" w:themeColor="text1"/>
          <w:sz w:val="28"/>
          <w:szCs w:val="28"/>
        </w:rPr>
        <w:t>, открытые по обращению клиентов - Операторов связи, необходимо закрывать только по согласованию с обратившимся клиентом;</w:t>
      </w:r>
    </w:p>
    <w:p w14:paraId="134E4585" w14:textId="705D32E6" w:rsidR="00F32E7D" w:rsidRPr="00285E28" w:rsidRDefault="00F32E7D" w:rsidP="00924090">
      <w:pPr>
        <w:pStyle w:val="a4"/>
        <w:numPr>
          <w:ilvl w:val="1"/>
          <w:numId w:val="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proofErr w:type="spellStart"/>
      <w:r w:rsidRPr="00285E28">
        <w:rPr>
          <w:rFonts w:ascii="Times New Roman" w:hAnsi="Times New Roman" w:cs="Times New Roman"/>
          <w:color w:val="000000" w:themeColor="text1"/>
          <w:sz w:val="28"/>
          <w:szCs w:val="28"/>
        </w:rPr>
        <w:t>ПБс</w:t>
      </w:r>
      <w:proofErr w:type="spellEnd"/>
      <w:r w:rsidRPr="00285E28">
        <w:rPr>
          <w:rFonts w:ascii="Times New Roman" w:hAnsi="Times New Roman" w:cs="Times New Roman"/>
          <w:color w:val="000000" w:themeColor="text1"/>
          <w:sz w:val="28"/>
          <w:szCs w:val="28"/>
        </w:rPr>
        <w:t xml:space="preserve">, направленные на </w:t>
      </w:r>
      <w:proofErr w:type="spellStart"/>
      <w:r w:rsidRPr="00285E28">
        <w:rPr>
          <w:rFonts w:ascii="Times New Roman" w:hAnsi="Times New Roman" w:cs="Times New Roman"/>
          <w:color w:val="000000" w:themeColor="text1"/>
          <w:sz w:val="28"/>
          <w:szCs w:val="28"/>
        </w:rPr>
        <w:t>Alacast</w:t>
      </w:r>
      <w:proofErr w:type="spellEnd"/>
      <w:r w:rsidRPr="00285E28">
        <w:rPr>
          <w:rFonts w:ascii="Times New Roman" w:hAnsi="Times New Roman" w:cs="Times New Roman"/>
          <w:color w:val="000000" w:themeColor="text1"/>
          <w:sz w:val="28"/>
          <w:szCs w:val="28"/>
        </w:rPr>
        <w:t xml:space="preserve">, при отсутствии реакции, необходимо закрывать ЗО </w:t>
      </w:r>
      <w:proofErr w:type="spellStart"/>
      <w:r w:rsidRPr="00285E28">
        <w:rPr>
          <w:rFonts w:ascii="Times New Roman" w:hAnsi="Times New Roman" w:cs="Times New Roman"/>
          <w:color w:val="000000" w:themeColor="text1"/>
          <w:sz w:val="28"/>
          <w:szCs w:val="28"/>
        </w:rPr>
        <w:t>Alacast</w:t>
      </w:r>
      <w:proofErr w:type="spellEnd"/>
      <w:r w:rsidRPr="00285E28">
        <w:rPr>
          <w:rFonts w:ascii="Times New Roman" w:hAnsi="Times New Roman" w:cs="Times New Roman"/>
          <w:color w:val="000000" w:themeColor="text1"/>
          <w:sz w:val="28"/>
          <w:szCs w:val="28"/>
        </w:rPr>
        <w:t xml:space="preserve"> </w:t>
      </w:r>
      <w:r w:rsidRPr="00285E28">
        <w:rPr>
          <w:rFonts w:ascii="Times New Roman" w:hAnsi="Times New Roman" w:cs="Times New Roman"/>
          <w:bCs/>
          <w:color w:val="000000" w:themeColor="text1"/>
          <w:sz w:val="28"/>
          <w:szCs w:val="28"/>
        </w:rPr>
        <w:t>по истечении 5-ти календарных дней</w:t>
      </w:r>
      <w:r w:rsidRPr="00285E28">
        <w:rPr>
          <w:rFonts w:ascii="Times New Roman" w:hAnsi="Times New Roman" w:cs="Times New Roman"/>
          <w:color w:val="000000" w:themeColor="text1"/>
          <w:sz w:val="28"/>
          <w:szCs w:val="28"/>
        </w:rPr>
        <w:t xml:space="preserve"> с указанием причины "направлен на </w:t>
      </w:r>
      <w:proofErr w:type="spellStart"/>
      <w:r w:rsidRPr="00285E28">
        <w:rPr>
          <w:rFonts w:ascii="Times New Roman" w:hAnsi="Times New Roman" w:cs="Times New Roman"/>
          <w:color w:val="000000" w:themeColor="text1"/>
          <w:sz w:val="28"/>
          <w:szCs w:val="28"/>
        </w:rPr>
        <w:t>Alacast</w:t>
      </w:r>
      <w:proofErr w:type="spellEnd"/>
      <w:r w:rsidRPr="00285E28">
        <w:rPr>
          <w:rFonts w:ascii="Times New Roman" w:hAnsi="Times New Roman" w:cs="Times New Roman"/>
          <w:color w:val="000000" w:themeColor="text1"/>
          <w:sz w:val="28"/>
          <w:szCs w:val="28"/>
        </w:rPr>
        <w:t>, закрыт в связи с отсутствием реакции";</w:t>
      </w:r>
    </w:p>
    <w:p w14:paraId="3CCDC334" w14:textId="39FB7C84" w:rsidR="00F32E7D" w:rsidRPr="00285E28" w:rsidRDefault="00F32E7D" w:rsidP="00924090">
      <w:pPr>
        <w:pStyle w:val="a4"/>
        <w:numPr>
          <w:ilvl w:val="1"/>
          <w:numId w:val="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proofErr w:type="spellStart"/>
      <w:r w:rsidRPr="00285E28">
        <w:rPr>
          <w:rFonts w:ascii="Times New Roman" w:hAnsi="Times New Roman" w:cs="Times New Roman"/>
          <w:color w:val="000000" w:themeColor="text1"/>
          <w:sz w:val="28"/>
          <w:szCs w:val="28"/>
        </w:rPr>
        <w:t>ПБс</w:t>
      </w:r>
      <w:proofErr w:type="spellEnd"/>
      <w:r w:rsidRPr="00285E28">
        <w:rPr>
          <w:rFonts w:ascii="Times New Roman" w:hAnsi="Times New Roman" w:cs="Times New Roman"/>
          <w:color w:val="000000" w:themeColor="text1"/>
          <w:sz w:val="28"/>
          <w:szCs w:val="28"/>
        </w:rPr>
        <w:t xml:space="preserve">, по которым направлялся запрос в РГП, при отсутствии реакции, необходимо закрывать ЗО РГП </w:t>
      </w:r>
      <w:r w:rsidRPr="00285E28">
        <w:rPr>
          <w:rFonts w:ascii="Times New Roman" w:hAnsi="Times New Roman" w:cs="Times New Roman"/>
          <w:bCs/>
          <w:color w:val="000000" w:themeColor="text1"/>
          <w:sz w:val="28"/>
          <w:szCs w:val="28"/>
        </w:rPr>
        <w:t>по истечени</w:t>
      </w:r>
      <w:r w:rsidR="005F4C19">
        <w:rPr>
          <w:rFonts w:ascii="Times New Roman" w:hAnsi="Times New Roman" w:cs="Times New Roman"/>
          <w:bCs/>
          <w:color w:val="000000" w:themeColor="text1"/>
          <w:sz w:val="28"/>
          <w:szCs w:val="28"/>
        </w:rPr>
        <w:t>и</w:t>
      </w:r>
      <w:r w:rsidRPr="00285E28">
        <w:rPr>
          <w:rFonts w:ascii="Times New Roman" w:hAnsi="Times New Roman" w:cs="Times New Roman"/>
          <w:bCs/>
          <w:color w:val="000000" w:themeColor="text1"/>
          <w:sz w:val="28"/>
          <w:szCs w:val="28"/>
        </w:rPr>
        <w:t xml:space="preserve"> 5-ти рабочих дней</w:t>
      </w:r>
      <w:r w:rsidRPr="00285E28">
        <w:rPr>
          <w:rFonts w:ascii="Times New Roman" w:hAnsi="Times New Roman" w:cs="Times New Roman"/>
          <w:color w:val="000000" w:themeColor="text1"/>
          <w:sz w:val="28"/>
          <w:szCs w:val="28"/>
        </w:rPr>
        <w:t xml:space="preserve"> с указанием причины "Направлен в РГП "ГТС", закрыт в связи с отсутствием реакции". ПБ закрывается зоной ответственности РГП;</w:t>
      </w:r>
    </w:p>
    <w:p w14:paraId="3CC66B19" w14:textId="77777777" w:rsidR="00F32E7D" w:rsidRPr="00285E28" w:rsidRDefault="00F32E7D" w:rsidP="00CD3169">
      <w:pPr>
        <w:pStyle w:val="a4"/>
        <w:numPr>
          <w:ilvl w:val="1"/>
          <w:numId w:val="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proofErr w:type="spellStart"/>
      <w:r w:rsidRPr="00285E28">
        <w:rPr>
          <w:rFonts w:ascii="Times New Roman" w:hAnsi="Times New Roman" w:cs="Times New Roman"/>
          <w:color w:val="000000" w:themeColor="text1"/>
          <w:sz w:val="28"/>
          <w:szCs w:val="28"/>
        </w:rPr>
        <w:t>ПБс</w:t>
      </w:r>
      <w:proofErr w:type="spellEnd"/>
      <w:r w:rsidRPr="00285E28">
        <w:rPr>
          <w:rFonts w:ascii="Times New Roman" w:hAnsi="Times New Roman" w:cs="Times New Roman"/>
          <w:color w:val="000000" w:themeColor="text1"/>
          <w:sz w:val="28"/>
          <w:szCs w:val="28"/>
        </w:rPr>
        <w:t xml:space="preserve">, по которым были зафиксированы простои связи и </w:t>
      </w:r>
      <w:r w:rsidRPr="00285E28">
        <w:rPr>
          <w:rFonts w:ascii="Times New Roman" w:hAnsi="Times New Roman" w:cs="Times New Roman"/>
          <w:bCs/>
          <w:color w:val="000000" w:themeColor="text1"/>
          <w:sz w:val="28"/>
          <w:szCs w:val="28"/>
        </w:rPr>
        <w:t>не была установлена причина</w:t>
      </w:r>
      <w:r w:rsidRPr="00285E28">
        <w:rPr>
          <w:rFonts w:ascii="Times New Roman" w:hAnsi="Times New Roman" w:cs="Times New Roman"/>
          <w:color w:val="000000" w:themeColor="text1"/>
          <w:sz w:val="28"/>
          <w:szCs w:val="28"/>
        </w:rPr>
        <w:t xml:space="preserve"> или ЗО закрывать </w:t>
      </w:r>
      <w:r w:rsidRPr="00285E28">
        <w:rPr>
          <w:rFonts w:ascii="Times New Roman" w:hAnsi="Times New Roman" w:cs="Times New Roman"/>
          <w:bCs/>
          <w:color w:val="000000" w:themeColor="text1"/>
          <w:sz w:val="28"/>
          <w:szCs w:val="28"/>
        </w:rPr>
        <w:t>после обсуждения заинтересованными в Текущем ходе работы</w:t>
      </w:r>
      <w:r w:rsidRPr="00285E28">
        <w:rPr>
          <w:rFonts w:ascii="Times New Roman" w:hAnsi="Times New Roman" w:cs="Times New Roman"/>
          <w:color w:val="000000" w:themeColor="text1"/>
          <w:sz w:val="28"/>
          <w:szCs w:val="28"/>
        </w:rPr>
        <w:t>.</w:t>
      </w:r>
    </w:p>
    <w:p w14:paraId="13241AAB" w14:textId="6D8D3BAD" w:rsidR="00F32E7D" w:rsidRDefault="00F32E7D" w:rsidP="00CD3169">
      <w:pPr>
        <w:pStyle w:val="a0"/>
        <w:spacing w:after="0" w:line="240" w:lineRule="auto"/>
        <w:rPr>
          <w:lang w:val="kk-KZ" w:eastAsia="ru-RU"/>
        </w:rPr>
      </w:pPr>
    </w:p>
    <w:p w14:paraId="3B7398C1" w14:textId="77777777" w:rsidR="001F73C0" w:rsidRPr="00F32E7D" w:rsidRDefault="001F73C0" w:rsidP="00CD3169">
      <w:pPr>
        <w:pStyle w:val="a0"/>
        <w:spacing w:after="0" w:line="240" w:lineRule="auto"/>
        <w:rPr>
          <w:lang w:val="kk-KZ" w:eastAsia="ru-RU"/>
        </w:rPr>
      </w:pPr>
    </w:p>
    <w:p w14:paraId="7853BCB2" w14:textId="2CA4611C" w:rsidR="00C81219" w:rsidRDefault="00C81219" w:rsidP="00CD3169">
      <w:pPr>
        <w:pStyle w:val="10"/>
        <w:numPr>
          <w:ilvl w:val="0"/>
          <w:numId w:val="13"/>
        </w:numPr>
        <w:tabs>
          <w:tab w:val="left" w:pos="567"/>
          <w:tab w:val="left" w:pos="7798"/>
        </w:tabs>
        <w:jc w:val="center"/>
        <w:rPr>
          <w:noProof w:val="0"/>
          <w:color w:val="auto"/>
          <w:sz w:val="28"/>
          <w:szCs w:val="28"/>
          <w:lang w:val="kk-KZ"/>
        </w:rPr>
      </w:pPr>
      <w:bookmarkStart w:id="72" w:name="_Toc146878785"/>
      <w:r>
        <w:rPr>
          <w:noProof w:val="0"/>
          <w:color w:val="auto"/>
          <w:sz w:val="28"/>
          <w:szCs w:val="28"/>
          <w:lang w:val="kk-KZ"/>
        </w:rPr>
        <w:t>Подпроцесс «Оповестить о проблеме»</w:t>
      </w:r>
      <w:bookmarkEnd w:id="72"/>
    </w:p>
    <w:p w14:paraId="43E26FFE" w14:textId="77777777" w:rsidR="00F86CF0" w:rsidRDefault="00F86CF0" w:rsidP="00CD3169">
      <w:pPr>
        <w:pStyle w:val="a0"/>
        <w:spacing w:after="0" w:line="240" w:lineRule="auto"/>
        <w:rPr>
          <w:rFonts w:ascii="Times New Roman" w:hAnsi="Times New Roman" w:cs="Times New Roman"/>
          <w:sz w:val="28"/>
          <w:szCs w:val="28"/>
          <w:lang w:eastAsia="ru-RU"/>
        </w:rPr>
      </w:pPr>
    </w:p>
    <w:p w14:paraId="09B68C19" w14:textId="71B3EE76" w:rsidR="00B95155" w:rsidRDefault="00EE63CB" w:rsidP="0067648E">
      <w:pPr>
        <w:pStyle w:val="a0"/>
        <w:numPr>
          <w:ilvl w:val="0"/>
          <w:numId w:val="25"/>
        </w:numPr>
        <w:spacing w:after="0" w:line="240" w:lineRule="auto"/>
        <w:ind w:left="1066" w:hanging="357"/>
        <w:rPr>
          <w:lang w:val="kk-KZ" w:eastAsia="ru-RU"/>
        </w:rPr>
      </w:pPr>
      <w:r>
        <w:rPr>
          <w:rFonts w:ascii="Times New Roman" w:hAnsi="Times New Roman" w:cs="Times New Roman"/>
          <w:sz w:val="28"/>
          <w:szCs w:val="28"/>
          <w:lang w:eastAsia="ru-RU"/>
        </w:rPr>
        <w:t xml:space="preserve"> </w:t>
      </w:r>
      <w:r w:rsidR="00C1153B">
        <w:rPr>
          <w:rFonts w:ascii="Times New Roman" w:hAnsi="Times New Roman" w:cs="Times New Roman"/>
          <w:sz w:val="28"/>
          <w:szCs w:val="28"/>
          <w:lang w:eastAsia="ru-RU"/>
        </w:rPr>
        <w:t>Этапы подпроцесса</w:t>
      </w:r>
      <w:r w:rsidR="00F86CF0">
        <w:rPr>
          <w:rFonts w:ascii="Times New Roman" w:hAnsi="Times New Roman" w:cs="Times New Roman"/>
          <w:sz w:val="28"/>
          <w:szCs w:val="28"/>
          <w:lang w:eastAsia="ru-RU"/>
        </w:rPr>
        <w:t xml:space="preserve"> представлены на рисунке:  </w:t>
      </w:r>
    </w:p>
    <w:p w14:paraId="71E051AF" w14:textId="53D8B75D" w:rsidR="00630483" w:rsidRDefault="00F0632C" w:rsidP="00924090">
      <w:pPr>
        <w:pStyle w:val="a0"/>
        <w:spacing w:line="240" w:lineRule="auto"/>
        <w:jc w:val="center"/>
        <w:rPr>
          <w:lang w:val="kk-KZ" w:eastAsia="ru-RU"/>
        </w:rPr>
      </w:pPr>
      <w:r>
        <w:t xml:space="preserve"> </w:t>
      </w:r>
      <w:r w:rsidR="001A7FC3">
        <w:object w:dxaOrig="8611" w:dyaOrig="5505" w14:anchorId="46924E79">
          <v:shape id="_x0000_i1030" type="#_x0000_t75" style="width:430.5pt;height:274.5pt" o:ole="">
            <v:imagedata r:id="rId18" o:title=""/>
          </v:shape>
          <o:OLEObject Type="Embed" ProgID="Visio.Drawing.15" ShapeID="_x0000_i1030" DrawAspect="Content" ObjectID="_1800251531" r:id="rId19"/>
        </w:object>
      </w:r>
    </w:p>
    <w:p w14:paraId="22F60248" w14:textId="73A10786" w:rsidR="00F86CF0" w:rsidRDefault="00F86CF0" w:rsidP="00924090">
      <w:pPr>
        <w:pStyle w:val="a4"/>
        <w:tabs>
          <w:tab w:val="left" w:pos="1134"/>
        </w:tabs>
        <w:spacing w:before="120" w:after="0" w:line="240" w:lineRule="auto"/>
        <w:ind w:left="927" w:hanging="360"/>
        <w:contextualSpacing w:val="0"/>
        <w:jc w:val="both"/>
        <w:rPr>
          <w:rFonts w:ascii="Times New Roman" w:hAnsi="Times New Roman" w:cs="Times New Roman"/>
          <w:sz w:val="28"/>
          <w:szCs w:val="28"/>
        </w:rPr>
      </w:pPr>
      <w:r w:rsidRPr="00BE4F7C">
        <w:rPr>
          <w:rFonts w:ascii="Times New Roman" w:hAnsi="Times New Roman" w:cs="Times New Roman"/>
          <w:sz w:val="24"/>
          <w:szCs w:val="24"/>
        </w:rPr>
        <w:lastRenderedPageBreak/>
        <w:t xml:space="preserve">Рисунок </w:t>
      </w:r>
      <w:r>
        <w:rPr>
          <w:rFonts w:ascii="Times New Roman" w:hAnsi="Times New Roman" w:cs="Times New Roman"/>
          <w:sz w:val="24"/>
          <w:szCs w:val="24"/>
        </w:rPr>
        <w:t>5</w:t>
      </w:r>
      <w:r w:rsidRPr="00BE4F7C">
        <w:rPr>
          <w:rFonts w:ascii="Times New Roman" w:hAnsi="Times New Roman" w:cs="Times New Roman"/>
          <w:sz w:val="24"/>
          <w:szCs w:val="24"/>
        </w:rPr>
        <w:t xml:space="preserve">. </w:t>
      </w:r>
      <w:r>
        <w:rPr>
          <w:rFonts w:ascii="Times New Roman" w:hAnsi="Times New Roman" w:cs="Times New Roman"/>
          <w:sz w:val="24"/>
          <w:szCs w:val="24"/>
        </w:rPr>
        <w:t>Подпроцесс «Оповестить о проблеме»</w:t>
      </w:r>
      <w:r w:rsidRPr="003306C9">
        <w:rPr>
          <w:rFonts w:ascii="Times New Roman" w:hAnsi="Times New Roman" w:cs="Times New Roman"/>
          <w:sz w:val="28"/>
          <w:szCs w:val="28"/>
        </w:rPr>
        <w:t xml:space="preserve"> </w:t>
      </w:r>
    </w:p>
    <w:p w14:paraId="3C434F45" w14:textId="7D44CEB3" w:rsidR="00630483" w:rsidRPr="00F86CF0" w:rsidRDefault="00630483" w:rsidP="00924090">
      <w:pPr>
        <w:pStyle w:val="a0"/>
        <w:spacing w:line="240" w:lineRule="auto"/>
        <w:rPr>
          <w:lang w:eastAsia="ru-RU"/>
        </w:rPr>
      </w:pPr>
    </w:p>
    <w:p w14:paraId="4A932B6C" w14:textId="12593332" w:rsidR="00EA4196" w:rsidRDefault="009A55AB" w:rsidP="00714C1A">
      <w:pPr>
        <w:pStyle w:val="a0"/>
        <w:numPr>
          <w:ilvl w:val="0"/>
          <w:numId w:val="25"/>
        </w:numPr>
        <w:tabs>
          <w:tab w:val="left" w:pos="993"/>
        </w:tabs>
        <w:spacing w:after="0" w:line="24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Владел</w:t>
      </w:r>
      <w:r w:rsidR="002F049E">
        <w:rPr>
          <w:rFonts w:ascii="Times New Roman" w:hAnsi="Times New Roman" w:cs="Times New Roman"/>
          <w:sz w:val="28"/>
          <w:szCs w:val="28"/>
          <w:lang w:val="kk-KZ" w:eastAsia="ru-RU"/>
        </w:rPr>
        <w:t>ь</w:t>
      </w:r>
      <w:r>
        <w:rPr>
          <w:rFonts w:ascii="Times New Roman" w:hAnsi="Times New Roman" w:cs="Times New Roman"/>
          <w:sz w:val="28"/>
          <w:szCs w:val="28"/>
          <w:lang w:eastAsia="ru-RU"/>
        </w:rPr>
        <w:t>ц</w:t>
      </w:r>
      <w:r w:rsidR="002F049E">
        <w:rPr>
          <w:rFonts w:ascii="Times New Roman" w:hAnsi="Times New Roman" w:cs="Times New Roman"/>
          <w:sz w:val="28"/>
          <w:szCs w:val="28"/>
          <w:lang w:val="kk-KZ" w:eastAsia="ru-RU"/>
        </w:rPr>
        <w:t>ы</w:t>
      </w:r>
      <w:r>
        <w:rPr>
          <w:rFonts w:ascii="Times New Roman" w:hAnsi="Times New Roman" w:cs="Times New Roman"/>
          <w:sz w:val="28"/>
          <w:szCs w:val="28"/>
          <w:lang w:eastAsia="ru-RU"/>
        </w:rPr>
        <w:t xml:space="preserve"> подпроцесса</w:t>
      </w:r>
      <w:r w:rsidR="00EA4196">
        <w:rPr>
          <w:rFonts w:ascii="Times New Roman" w:hAnsi="Times New Roman" w:cs="Times New Roman"/>
          <w:sz w:val="28"/>
          <w:szCs w:val="28"/>
          <w:lang w:eastAsia="ru-RU"/>
        </w:rPr>
        <w:t>:</w:t>
      </w:r>
    </w:p>
    <w:p w14:paraId="71CCAA3D" w14:textId="32CD1EC0" w:rsidR="009A55AB" w:rsidRPr="006308D6" w:rsidRDefault="009A55AB" w:rsidP="005E7763">
      <w:pPr>
        <w:pStyle w:val="a0"/>
        <w:spacing w:after="0" w:line="240" w:lineRule="auto"/>
        <w:ind w:left="928" w:firstLine="6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5401AF">
        <w:rPr>
          <w:rFonts w:ascii="Times New Roman" w:hAnsi="Times New Roman" w:cs="Times New Roman"/>
          <w:sz w:val="28"/>
          <w:szCs w:val="28"/>
          <w:lang w:eastAsia="ru-RU"/>
        </w:rPr>
        <w:tab/>
      </w:r>
      <w:r w:rsidRPr="006308D6">
        <w:rPr>
          <w:rFonts w:ascii="Times New Roman" w:hAnsi="Times New Roman" w:cs="Times New Roman"/>
          <w:sz w:val="28"/>
          <w:szCs w:val="28"/>
          <w:lang w:eastAsia="ru-RU"/>
        </w:rPr>
        <w:t xml:space="preserve">Начальник ЦУС </w:t>
      </w:r>
      <w:proofErr w:type="spellStart"/>
      <w:r w:rsidRPr="006308D6">
        <w:rPr>
          <w:rFonts w:ascii="Times New Roman" w:hAnsi="Times New Roman" w:cs="Times New Roman"/>
          <w:sz w:val="28"/>
          <w:szCs w:val="28"/>
          <w:lang w:eastAsia="ru-RU"/>
        </w:rPr>
        <w:t>г.Алматы</w:t>
      </w:r>
      <w:proofErr w:type="spellEnd"/>
      <w:r w:rsidR="00F16993">
        <w:rPr>
          <w:rFonts w:ascii="Times New Roman" w:hAnsi="Times New Roman" w:cs="Times New Roman"/>
          <w:sz w:val="28"/>
          <w:szCs w:val="28"/>
          <w:lang w:eastAsia="ru-RU"/>
        </w:rPr>
        <w:t xml:space="preserve">/ </w:t>
      </w:r>
      <w:proofErr w:type="spellStart"/>
      <w:r w:rsidR="00F16993">
        <w:rPr>
          <w:rFonts w:ascii="Times New Roman" w:hAnsi="Times New Roman" w:cs="Times New Roman"/>
          <w:sz w:val="28"/>
          <w:szCs w:val="28"/>
          <w:lang w:eastAsia="ru-RU"/>
        </w:rPr>
        <w:t>г.Астаны</w:t>
      </w:r>
      <w:proofErr w:type="spellEnd"/>
      <w:r w:rsidR="00F16993">
        <w:rPr>
          <w:rFonts w:ascii="Times New Roman" w:hAnsi="Times New Roman" w:cs="Times New Roman"/>
          <w:sz w:val="28"/>
          <w:szCs w:val="28"/>
          <w:lang w:eastAsia="ru-RU"/>
        </w:rPr>
        <w:t xml:space="preserve"> </w:t>
      </w:r>
      <w:r w:rsidR="00F16993" w:rsidRPr="00EA4196">
        <w:rPr>
          <w:rFonts w:ascii="Times New Roman" w:hAnsi="Times New Roman" w:cs="Times New Roman"/>
          <w:sz w:val="28"/>
          <w:szCs w:val="28"/>
          <w:lang w:eastAsia="ru-RU"/>
        </w:rPr>
        <w:t>ОДС</w:t>
      </w:r>
      <w:r w:rsidRPr="00EA4196">
        <w:rPr>
          <w:rFonts w:ascii="Times New Roman" w:hAnsi="Times New Roman" w:cs="Times New Roman"/>
          <w:sz w:val="28"/>
          <w:szCs w:val="28"/>
          <w:lang w:eastAsia="ru-RU"/>
        </w:rPr>
        <w:t xml:space="preserve">. </w:t>
      </w:r>
      <w:r w:rsidR="00B95155" w:rsidRPr="00EA4196">
        <w:rPr>
          <w:rFonts w:ascii="Times New Roman" w:hAnsi="Times New Roman" w:cs="Times New Roman"/>
          <w:sz w:val="28"/>
          <w:szCs w:val="28"/>
          <w:lang w:eastAsia="ru-RU"/>
        </w:rPr>
        <w:t xml:space="preserve"> </w:t>
      </w:r>
    </w:p>
    <w:p w14:paraId="4D835689" w14:textId="7E3AD101" w:rsidR="002F049E" w:rsidRPr="006308D6" w:rsidRDefault="00EA4196" w:rsidP="005E7763">
      <w:pPr>
        <w:pStyle w:val="a0"/>
        <w:spacing w:after="0" w:line="240" w:lineRule="auto"/>
        <w:ind w:left="708" w:firstLine="65"/>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005401AF">
        <w:rPr>
          <w:rFonts w:ascii="Times New Roman" w:hAnsi="Times New Roman" w:cs="Times New Roman"/>
          <w:sz w:val="28"/>
          <w:szCs w:val="28"/>
          <w:lang w:val="kk-KZ" w:eastAsia="ru-RU"/>
        </w:rPr>
        <w:tab/>
      </w:r>
      <w:r>
        <w:rPr>
          <w:rFonts w:ascii="Times New Roman" w:hAnsi="Times New Roman" w:cs="Times New Roman"/>
          <w:sz w:val="28"/>
          <w:szCs w:val="28"/>
          <w:lang w:val="kk-KZ" w:eastAsia="ru-RU"/>
        </w:rPr>
        <w:t>Начальник О</w:t>
      </w:r>
      <w:r w:rsidR="00BA5092">
        <w:rPr>
          <w:rFonts w:ascii="Times New Roman" w:hAnsi="Times New Roman" w:cs="Times New Roman"/>
          <w:sz w:val="28"/>
          <w:szCs w:val="28"/>
          <w:lang w:val="kk-KZ" w:eastAsia="ru-RU"/>
        </w:rPr>
        <w:t>ОУ</w:t>
      </w:r>
      <w:r>
        <w:rPr>
          <w:rFonts w:ascii="Times New Roman" w:hAnsi="Times New Roman" w:cs="Times New Roman"/>
          <w:sz w:val="28"/>
          <w:szCs w:val="28"/>
          <w:lang w:val="kk-KZ" w:eastAsia="ru-RU"/>
        </w:rPr>
        <w:t xml:space="preserve"> СОУиМ</w:t>
      </w:r>
      <w:r w:rsidR="002F049E" w:rsidRPr="006308D6">
        <w:rPr>
          <w:rFonts w:ascii="Times New Roman" w:hAnsi="Times New Roman" w:cs="Times New Roman"/>
          <w:sz w:val="28"/>
          <w:szCs w:val="28"/>
          <w:lang w:val="kk-KZ" w:eastAsia="ru-RU"/>
        </w:rPr>
        <w:t xml:space="preserve"> ДИТ</w:t>
      </w:r>
      <w:r w:rsidR="002F049E" w:rsidRPr="006308D6">
        <w:rPr>
          <w:rFonts w:ascii="Times New Roman" w:hAnsi="Times New Roman" w:cs="Times New Roman"/>
          <w:sz w:val="28"/>
          <w:szCs w:val="28"/>
          <w:lang w:eastAsia="ru-RU"/>
        </w:rPr>
        <w:t>;</w:t>
      </w:r>
    </w:p>
    <w:p w14:paraId="30A25585" w14:textId="599B3856" w:rsidR="002F049E" w:rsidRPr="006308D6" w:rsidRDefault="00BA5092" w:rsidP="005E7763">
      <w:pPr>
        <w:pStyle w:val="a0"/>
        <w:spacing w:after="0" w:line="240" w:lineRule="auto"/>
        <w:ind w:left="220" w:firstLine="65"/>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005401AF">
        <w:rPr>
          <w:rFonts w:ascii="Times New Roman" w:hAnsi="Times New Roman" w:cs="Times New Roman"/>
          <w:sz w:val="28"/>
          <w:szCs w:val="28"/>
          <w:lang w:val="kk-KZ" w:eastAsia="ru-RU"/>
        </w:rPr>
        <w:tab/>
      </w:r>
      <w:r w:rsidR="005401AF">
        <w:rPr>
          <w:rFonts w:ascii="Times New Roman" w:hAnsi="Times New Roman" w:cs="Times New Roman"/>
          <w:sz w:val="28"/>
          <w:szCs w:val="28"/>
          <w:lang w:val="kk-KZ" w:eastAsia="ru-RU"/>
        </w:rPr>
        <w:tab/>
      </w:r>
      <w:r>
        <w:rPr>
          <w:rFonts w:ascii="Times New Roman" w:hAnsi="Times New Roman" w:cs="Times New Roman"/>
          <w:sz w:val="28"/>
          <w:szCs w:val="28"/>
          <w:lang w:val="kk-KZ" w:eastAsia="ru-RU"/>
        </w:rPr>
        <w:t xml:space="preserve">Начальник ЦРСТ региона </w:t>
      </w:r>
      <w:r w:rsidR="002F049E" w:rsidRPr="006308D6">
        <w:rPr>
          <w:rFonts w:ascii="Times New Roman" w:hAnsi="Times New Roman" w:cs="Times New Roman"/>
          <w:sz w:val="28"/>
          <w:szCs w:val="28"/>
          <w:lang w:eastAsia="ru-RU"/>
        </w:rPr>
        <w:t>ДКБ.</w:t>
      </w:r>
    </w:p>
    <w:p w14:paraId="7004B432" w14:textId="022A8CB6" w:rsidR="00B95155" w:rsidRDefault="009A55AB" w:rsidP="0067648E">
      <w:pPr>
        <w:pStyle w:val="a0"/>
        <w:numPr>
          <w:ilvl w:val="0"/>
          <w:numId w:val="25"/>
        </w:numPr>
        <w:spacing w:after="0" w:line="240" w:lineRule="auto"/>
        <w:ind w:left="924" w:hanging="35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40476A">
        <w:rPr>
          <w:rFonts w:ascii="Times New Roman" w:hAnsi="Times New Roman" w:cs="Times New Roman"/>
          <w:sz w:val="28"/>
          <w:szCs w:val="28"/>
          <w:lang w:eastAsia="ru-RU"/>
        </w:rPr>
        <w:t>П</w:t>
      </w:r>
      <w:r w:rsidR="00B95155">
        <w:rPr>
          <w:rFonts w:ascii="Times New Roman" w:hAnsi="Times New Roman" w:cs="Times New Roman"/>
          <w:sz w:val="28"/>
          <w:szCs w:val="28"/>
          <w:lang w:eastAsia="ru-RU"/>
        </w:rPr>
        <w:t>редусмотрен</w:t>
      </w:r>
      <w:r w:rsidR="0040476A">
        <w:rPr>
          <w:rFonts w:ascii="Times New Roman" w:hAnsi="Times New Roman" w:cs="Times New Roman"/>
          <w:sz w:val="28"/>
          <w:szCs w:val="28"/>
          <w:lang w:eastAsia="ru-RU"/>
        </w:rPr>
        <w:t>ы</w:t>
      </w:r>
      <w:r w:rsidR="00B95155">
        <w:rPr>
          <w:rFonts w:ascii="Times New Roman" w:hAnsi="Times New Roman" w:cs="Times New Roman"/>
          <w:sz w:val="28"/>
          <w:szCs w:val="28"/>
          <w:lang w:eastAsia="ru-RU"/>
        </w:rPr>
        <w:t xml:space="preserve"> </w:t>
      </w:r>
      <w:r w:rsidR="00162FD1">
        <w:rPr>
          <w:rFonts w:ascii="Times New Roman" w:hAnsi="Times New Roman" w:cs="Times New Roman"/>
          <w:sz w:val="28"/>
          <w:szCs w:val="28"/>
          <w:lang w:eastAsia="ru-RU"/>
        </w:rPr>
        <w:t xml:space="preserve">разные </w:t>
      </w:r>
      <w:r w:rsidR="0040476A">
        <w:rPr>
          <w:rFonts w:ascii="Times New Roman" w:hAnsi="Times New Roman" w:cs="Times New Roman"/>
          <w:sz w:val="28"/>
          <w:szCs w:val="28"/>
          <w:lang w:eastAsia="ru-RU"/>
        </w:rPr>
        <w:t xml:space="preserve">виды </w:t>
      </w:r>
      <w:r w:rsidR="00B95155">
        <w:rPr>
          <w:rFonts w:ascii="Times New Roman" w:hAnsi="Times New Roman" w:cs="Times New Roman"/>
          <w:sz w:val="28"/>
          <w:szCs w:val="28"/>
          <w:lang w:eastAsia="ru-RU"/>
        </w:rPr>
        <w:t>оповещений о проблеме</w:t>
      </w:r>
      <w:r w:rsidR="0040476A">
        <w:rPr>
          <w:rFonts w:ascii="Times New Roman" w:hAnsi="Times New Roman" w:cs="Times New Roman"/>
          <w:sz w:val="28"/>
          <w:szCs w:val="28"/>
          <w:lang w:eastAsia="ru-RU"/>
        </w:rPr>
        <w:t xml:space="preserve"> в зависимости от цели</w:t>
      </w:r>
      <w:r w:rsidR="00162FD1">
        <w:rPr>
          <w:rFonts w:ascii="Times New Roman" w:hAnsi="Times New Roman" w:cs="Times New Roman"/>
          <w:sz w:val="28"/>
          <w:szCs w:val="28"/>
          <w:lang w:eastAsia="ru-RU"/>
        </w:rPr>
        <w:t>.</w:t>
      </w:r>
    </w:p>
    <w:p w14:paraId="33C5FBD8" w14:textId="030DC30F" w:rsidR="00162FD1" w:rsidRDefault="00063AA1" w:rsidP="00714C1A">
      <w:pPr>
        <w:pStyle w:val="a0"/>
        <w:numPr>
          <w:ilvl w:val="0"/>
          <w:numId w:val="25"/>
        </w:numPr>
        <w:tabs>
          <w:tab w:val="left" w:pos="993"/>
        </w:tabs>
        <w:spacing w:after="0" w:line="24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Автоматическое о</w:t>
      </w:r>
      <w:r w:rsidR="00162FD1">
        <w:rPr>
          <w:rFonts w:ascii="Times New Roman" w:hAnsi="Times New Roman" w:cs="Times New Roman"/>
          <w:sz w:val="28"/>
          <w:szCs w:val="28"/>
          <w:lang w:eastAsia="ru-RU"/>
        </w:rPr>
        <w:t xml:space="preserve">повещение участников процесса </w:t>
      </w:r>
      <w:r w:rsidR="00F754CA">
        <w:rPr>
          <w:rFonts w:ascii="Times New Roman" w:hAnsi="Times New Roman" w:cs="Times New Roman"/>
          <w:sz w:val="28"/>
          <w:szCs w:val="28"/>
          <w:lang w:eastAsia="ru-RU"/>
        </w:rPr>
        <w:t xml:space="preserve">о произошедшем в системе событии </w:t>
      </w:r>
      <w:r w:rsidR="00162FD1">
        <w:rPr>
          <w:rFonts w:ascii="Times New Roman" w:hAnsi="Times New Roman" w:cs="Times New Roman"/>
          <w:sz w:val="28"/>
          <w:szCs w:val="28"/>
          <w:lang w:eastAsia="ru-RU"/>
        </w:rPr>
        <w:t xml:space="preserve">с использованием </w:t>
      </w:r>
      <w:r w:rsidR="00162FD1">
        <w:rPr>
          <w:rFonts w:ascii="Times New Roman" w:hAnsi="Times New Roman" w:cs="Times New Roman"/>
          <w:sz w:val="28"/>
          <w:szCs w:val="28"/>
          <w:lang w:val="kk-KZ" w:eastAsia="ru-RU"/>
        </w:rPr>
        <w:t xml:space="preserve">клиентского приложения </w:t>
      </w:r>
      <w:r w:rsidR="00162FD1">
        <w:rPr>
          <w:rFonts w:ascii="Times New Roman" w:hAnsi="Times New Roman" w:cs="Times New Roman"/>
          <w:sz w:val="28"/>
          <w:szCs w:val="28"/>
          <w:lang w:val="en-US" w:eastAsia="ru-RU"/>
        </w:rPr>
        <w:t>Remedy</w:t>
      </w:r>
      <w:r w:rsidR="00162FD1" w:rsidRPr="00162FD1">
        <w:rPr>
          <w:rFonts w:ascii="Times New Roman" w:hAnsi="Times New Roman" w:cs="Times New Roman"/>
          <w:sz w:val="28"/>
          <w:szCs w:val="28"/>
          <w:lang w:eastAsia="ru-RU"/>
        </w:rPr>
        <w:t xml:space="preserve"> </w:t>
      </w:r>
      <w:r w:rsidR="00162FD1">
        <w:rPr>
          <w:rFonts w:ascii="Times New Roman" w:hAnsi="Times New Roman" w:cs="Times New Roman"/>
          <w:sz w:val="28"/>
          <w:szCs w:val="28"/>
          <w:lang w:val="en-US" w:eastAsia="ru-RU"/>
        </w:rPr>
        <w:t>Alert</w:t>
      </w:r>
      <w:r w:rsidR="00162FD1">
        <w:rPr>
          <w:rFonts w:ascii="Times New Roman" w:hAnsi="Times New Roman" w:cs="Times New Roman"/>
          <w:sz w:val="28"/>
          <w:szCs w:val="28"/>
          <w:lang w:eastAsia="ru-RU"/>
        </w:rPr>
        <w:t>:</w:t>
      </w:r>
    </w:p>
    <w:p w14:paraId="63411883" w14:textId="6FB21288" w:rsidR="00162FD1" w:rsidRDefault="00F754CA" w:rsidP="0067648E">
      <w:pPr>
        <w:pStyle w:val="a0"/>
        <w:numPr>
          <w:ilvl w:val="0"/>
          <w:numId w:val="15"/>
        </w:numPr>
        <w:spacing w:after="0" w:line="240" w:lineRule="auto"/>
        <w:ind w:left="1287" w:hanging="35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w:t>
      </w:r>
      <w:r w:rsidR="00162FD1">
        <w:rPr>
          <w:rFonts w:ascii="Times New Roman" w:hAnsi="Times New Roman" w:cs="Times New Roman"/>
          <w:sz w:val="28"/>
          <w:szCs w:val="28"/>
          <w:lang w:eastAsia="ru-RU"/>
        </w:rPr>
        <w:t>смене статусов ПБ</w:t>
      </w:r>
      <w:r w:rsidR="00512142">
        <w:rPr>
          <w:rFonts w:ascii="Times New Roman" w:hAnsi="Times New Roman" w:cs="Times New Roman"/>
          <w:sz w:val="28"/>
          <w:szCs w:val="28"/>
          <w:lang w:val="kk-KZ" w:eastAsia="ru-RU"/>
        </w:rPr>
        <w:t xml:space="preserve"> - </w:t>
      </w:r>
      <w:r w:rsidR="00512142">
        <w:rPr>
          <w:rFonts w:ascii="Times New Roman" w:hAnsi="Times New Roman" w:cs="Times New Roman"/>
          <w:sz w:val="28"/>
          <w:szCs w:val="28"/>
          <w:lang w:eastAsia="ru-RU"/>
        </w:rPr>
        <w:t>оповещение владельца проблемы</w:t>
      </w:r>
      <w:r w:rsidR="00162FD1">
        <w:rPr>
          <w:rFonts w:ascii="Times New Roman" w:hAnsi="Times New Roman" w:cs="Times New Roman"/>
          <w:sz w:val="28"/>
          <w:szCs w:val="28"/>
          <w:lang w:eastAsia="ru-RU"/>
        </w:rPr>
        <w:t>;</w:t>
      </w:r>
    </w:p>
    <w:p w14:paraId="24A4BD9C" w14:textId="2B8C8FCC" w:rsidR="00220701" w:rsidRDefault="00220701" w:rsidP="0067648E">
      <w:pPr>
        <w:pStyle w:val="a0"/>
        <w:numPr>
          <w:ilvl w:val="0"/>
          <w:numId w:val="15"/>
        </w:numPr>
        <w:spacing w:after="0" w:line="240" w:lineRule="auto"/>
        <w:ind w:left="1287" w:hanging="357"/>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при </w:t>
      </w:r>
      <w:r w:rsidR="00DC2A3C">
        <w:rPr>
          <w:rFonts w:ascii="Times New Roman" w:hAnsi="Times New Roman" w:cs="Times New Roman"/>
          <w:sz w:val="28"/>
          <w:szCs w:val="28"/>
          <w:lang w:val="kk-KZ" w:eastAsia="ru-RU"/>
        </w:rPr>
        <w:t xml:space="preserve">фиксировании </w:t>
      </w:r>
      <w:r w:rsidR="00DC2A3C">
        <w:rPr>
          <w:rFonts w:ascii="Times New Roman" w:hAnsi="Times New Roman" w:cs="Times New Roman"/>
          <w:sz w:val="28"/>
          <w:szCs w:val="28"/>
          <w:lang w:eastAsia="ru-RU"/>
        </w:rPr>
        <w:t>глобальной проблемы»</w:t>
      </w:r>
      <w:r w:rsidR="00512142">
        <w:rPr>
          <w:rFonts w:ascii="Times New Roman" w:hAnsi="Times New Roman" w:cs="Times New Roman"/>
          <w:sz w:val="28"/>
          <w:szCs w:val="28"/>
          <w:lang w:eastAsia="ru-RU"/>
        </w:rPr>
        <w:t xml:space="preserve"> - оповещение Аналитиков </w:t>
      </w:r>
      <w:r w:rsidR="00512142">
        <w:rPr>
          <w:rFonts w:ascii="Times New Roman" w:hAnsi="Times New Roman" w:cs="Times New Roman"/>
          <w:sz w:val="28"/>
          <w:szCs w:val="28"/>
          <w:lang w:val="en-US" w:eastAsia="ru-RU"/>
        </w:rPr>
        <w:t>Tier</w:t>
      </w:r>
      <w:r w:rsidR="00512142" w:rsidRPr="00512142">
        <w:rPr>
          <w:rFonts w:ascii="Times New Roman" w:hAnsi="Times New Roman" w:cs="Times New Roman"/>
          <w:sz w:val="28"/>
          <w:szCs w:val="28"/>
          <w:lang w:eastAsia="ru-RU"/>
        </w:rPr>
        <w:t xml:space="preserve"> 1 </w:t>
      </w:r>
      <w:r w:rsidR="00512142">
        <w:rPr>
          <w:rFonts w:ascii="Times New Roman" w:hAnsi="Times New Roman" w:cs="Times New Roman"/>
          <w:sz w:val="28"/>
          <w:szCs w:val="28"/>
          <w:lang w:val="kk-KZ" w:eastAsia="ru-RU"/>
        </w:rPr>
        <w:t>всех направлений</w:t>
      </w:r>
      <w:r w:rsidR="00DC2A3C">
        <w:rPr>
          <w:rFonts w:ascii="Times New Roman" w:hAnsi="Times New Roman" w:cs="Times New Roman"/>
          <w:sz w:val="28"/>
          <w:szCs w:val="28"/>
          <w:lang w:eastAsia="ru-RU"/>
        </w:rPr>
        <w:t>;</w:t>
      </w:r>
    </w:p>
    <w:p w14:paraId="75497E56" w14:textId="7C336AC7" w:rsidR="00162FD1" w:rsidRDefault="00162FD1" w:rsidP="0067648E">
      <w:pPr>
        <w:pStyle w:val="a0"/>
        <w:numPr>
          <w:ilvl w:val="0"/>
          <w:numId w:val="15"/>
        </w:numPr>
        <w:spacing w:after="0" w:line="240" w:lineRule="auto"/>
        <w:ind w:left="1287" w:hanging="357"/>
        <w:jc w:val="both"/>
        <w:rPr>
          <w:rFonts w:ascii="Times New Roman" w:hAnsi="Times New Roman" w:cs="Times New Roman"/>
          <w:sz w:val="28"/>
          <w:szCs w:val="28"/>
          <w:lang w:eastAsia="ru-RU"/>
        </w:rPr>
      </w:pPr>
      <w:r w:rsidRPr="00F754CA">
        <w:rPr>
          <w:rFonts w:ascii="Times New Roman" w:hAnsi="Times New Roman" w:cs="Times New Roman"/>
          <w:sz w:val="28"/>
          <w:szCs w:val="28"/>
          <w:lang w:eastAsia="ru-RU"/>
        </w:rPr>
        <w:t>предупреждение о скором истечении</w:t>
      </w:r>
      <w:r w:rsidR="00AD250B">
        <w:rPr>
          <w:rFonts w:ascii="Times New Roman" w:hAnsi="Times New Roman" w:cs="Times New Roman"/>
          <w:sz w:val="28"/>
          <w:szCs w:val="28"/>
          <w:lang w:eastAsia="ru-RU"/>
        </w:rPr>
        <w:t>/</w:t>
      </w:r>
      <w:r w:rsidR="00F754CA" w:rsidRPr="00F754CA">
        <w:rPr>
          <w:rFonts w:ascii="Times New Roman" w:hAnsi="Times New Roman" w:cs="Times New Roman"/>
          <w:sz w:val="28"/>
          <w:szCs w:val="28"/>
          <w:lang w:eastAsia="ru-RU"/>
        </w:rPr>
        <w:t>нарушении</w:t>
      </w:r>
      <w:r w:rsidRPr="00F754CA">
        <w:rPr>
          <w:rFonts w:ascii="Times New Roman" w:hAnsi="Times New Roman" w:cs="Times New Roman"/>
          <w:sz w:val="28"/>
          <w:szCs w:val="28"/>
          <w:lang w:eastAsia="ru-RU"/>
        </w:rPr>
        <w:t xml:space="preserve"> контрольного срока решения ПБ</w:t>
      </w:r>
      <w:r w:rsidR="00512142">
        <w:rPr>
          <w:rFonts w:ascii="Times New Roman" w:hAnsi="Times New Roman" w:cs="Times New Roman"/>
          <w:sz w:val="28"/>
          <w:szCs w:val="28"/>
          <w:lang w:val="kk-KZ" w:eastAsia="ru-RU"/>
        </w:rPr>
        <w:t xml:space="preserve"> </w:t>
      </w:r>
      <w:r w:rsidR="00512142">
        <w:rPr>
          <w:rFonts w:ascii="Times New Roman" w:hAnsi="Times New Roman" w:cs="Times New Roman"/>
          <w:sz w:val="28"/>
          <w:szCs w:val="28"/>
          <w:lang w:eastAsia="ru-RU"/>
        </w:rPr>
        <w:t>– оповещение Исполнителя и владельца проблемы</w:t>
      </w:r>
      <w:r w:rsidR="00630C40">
        <w:rPr>
          <w:rFonts w:ascii="Times New Roman" w:hAnsi="Times New Roman" w:cs="Times New Roman"/>
          <w:sz w:val="28"/>
          <w:szCs w:val="28"/>
          <w:lang w:eastAsia="ru-RU"/>
        </w:rPr>
        <w:t>.</w:t>
      </w:r>
    </w:p>
    <w:p w14:paraId="1A51D8F6" w14:textId="546E88DF" w:rsidR="00512142" w:rsidRPr="006308D6" w:rsidRDefault="00512142" w:rsidP="0067648E">
      <w:pPr>
        <w:pStyle w:val="a0"/>
        <w:numPr>
          <w:ilvl w:val="0"/>
          <w:numId w:val="15"/>
        </w:numPr>
        <w:tabs>
          <w:tab w:val="left" w:pos="900"/>
        </w:tabs>
        <w:spacing w:after="0" w:line="240" w:lineRule="auto"/>
        <w:ind w:left="1287" w:hanging="357"/>
        <w:jc w:val="both"/>
        <w:rPr>
          <w:rFonts w:ascii="Times New Roman" w:hAnsi="Times New Roman" w:cs="Times New Roman"/>
          <w:sz w:val="28"/>
          <w:szCs w:val="28"/>
        </w:rPr>
      </w:pPr>
      <w:r w:rsidRPr="00512142">
        <w:rPr>
          <w:rFonts w:ascii="Times New Roman" w:hAnsi="Times New Roman" w:cs="Times New Roman"/>
          <w:color w:val="000000" w:themeColor="text1"/>
          <w:sz w:val="28"/>
          <w:szCs w:val="28"/>
          <w:lang w:val="kk-KZ"/>
        </w:rPr>
        <w:t>после установки</w:t>
      </w:r>
      <w:r w:rsidRPr="00512142">
        <w:rPr>
          <w:rFonts w:ascii="Times New Roman" w:hAnsi="Times New Roman" w:cs="Times New Roman"/>
          <w:color w:val="000000" w:themeColor="text1"/>
          <w:sz w:val="28"/>
          <w:szCs w:val="28"/>
        </w:rPr>
        <w:t xml:space="preserve"> признака «Да» в поле «ПБ на контроле» - оповещение Аналитика </w:t>
      </w:r>
      <w:proofErr w:type="spellStart"/>
      <w:r w:rsidR="00CD18F1" w:rsidRPr="006308D6">
        <w:rPr>
          <w:rFonts w:ascii="Times New Roman" w:hAnsi="Times New Roman" w:cs="Times New Roman"/>
          <w:sz w:val="28"/>
          <w:szCs w:val="28"/>
        </w:rPr>
        <w:t>ЦМиТПС</w:t>
      </w:r>
      <w:proofErr w:type="spellEnd"/>
      <w:r w:rsidRPr="006308D6">
        <w:rPr>
          <w:rFonts w:ascii="Times New Roman" w:hAnsi="Times New Roman" w:cs="Times New Roman"/>
          <w:sz w:val="28"/>
          <w:szCs w:val="28"/>
        </w:rPr>
        <w:t>.</w:t>
      </w:r>
    </w:p>
    <w:p w14:paraId="702C2ABA" w14:textId="31AD6BF8" w:rsidR="005C4FA6" w:rsidRDefault="00576ABF" w:rsidP="005E7763">
      <w:pPr>
        <w:pStyle w:val="a0"/>
        <w:numPr>
          <w:ilvl w:val="0"/>
          <w:numId w:val="25"/>
        </w:numPr>
        <w:tabs>
          <w:tab w:val="left" w:pos="993"/>
        </w:tabs>
        <w:spacing w:after="0" w:line="24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Оповещение руководителей</w:t>
      </w:r>
      <w:r w:rsidR="005C4FA6" w:rsidRPr="005C4FA6">
        <w:rPr>
          <w:rFonts w:ascii="Times New Roman" w:hAnsi="Times New Roman" w:cs="Times New Roman"/>
          <w:sz w:val="28"/>
          <w:szCs w:val="28"/>
          <w:lang w:eastAsia="ru-RU"/>
        </w:rPr>
        <w:t xml:space="preserve"> </w:t>
      </w:r>
      <w:r w:rsidR="005C4FA6">
        <w:rPr>
          <w:rFonts w:ascii="Times New Roman" w:hAnsi="Times New Roman" w:cs="Times New Roman"/>
          <w:sz w:val="28"/>
          <w:szCs w:val="28"/>
          <w:lang w:val="kk-KZ" w:eastAsia="ru-RU"/>
        </w:rPr>
        <w:t xml:space="preserve">при фиксировании </w:t>
      </w:r>
      <w:r w:rsidR="00D675B4">
        <w:rPr>
          <w:rFonts w:ascii="Times New Roman" w:hAnsi="Times New Roman" w:cs="Times New Roman"/>
          <w:sz w:val="28"/>
          <w:szCs w:val="28"/>
          <w:lang w:val="kk-KZ" w:eastAsia="ru-RU"/>
        </w:rPr>
        <w:t xml:space="preserve">глобальных и важных </w:t>
      </w:r>
      <w:r w:rsidR="005C4FA6">
        <w:rPr>
          <w:rFonts w:ascii="Times New Roman" w:hAnsi="Times New Roman" w:cs="Times New Roman"/>
          <w:sz w:val="28"/>
          <w:szCs w:val="28"/>
          <w:lang w:val="kk-KZ" w:eastAsia="ru-RU"/>
        </w:rPr>
        <w:t>аварийн</w:t>
      </w:r>
      <w:r w:rsidR="00D675B4">
        <w:rPr>
          <w:rFonts w:ascii="Times New Roman" w:hAnsi="Times New Roman" w:cs="Times New Roman"/>
          <w:sz w:val="28"/>
          <w:szCs w:val="28"/>
          <w:lang w:val="kk-KZ" w:eastAsia="ru-RU"/>
        </w:rPr>
        <w:t>ых</w:t>
      </w:r>
      <w:r w:rsidR="005C4FA6">
        <w:rPr>
          <w:rFonts w:ascii="Times New Roman" w:hAnsi="Times New Roman" w:cs="Times New Roman"/>
          <w:sz w:val="28"/>
          <w:szCs w:val="28"/>
          <w:lang w:val="kk-KZ" w:eastAsia="ru-RU"/>
        </w:rPr>
        <w:t xml:space="preserve"> ситуаци</w:t>
      </w:r>
      <w:r w:rsidR="00D675B4">
        <w:rPr>
          <w:rFonts w:ascii="Times New Roman" w:hAnsi="Times New Roman" w:cs="Times New Roman"/>
          <w:sz w:val="28"/>
          <w:szCs w:val="28"/>
          <w:lang w:val="kk-KZ" w:eastAsia="ru-RU"/>
        </w:rPr>
        <w:t>й</w:t>
      </w:r>
      <w:r>
        <w:rPr>
          <w:rFonts w:ascii="Times New Roman" w:hAnsi="Times New Roman" w:cs="Times New Roman"/>
          <w:sz w:val="28"/>
          <w:szCs w:val="28"/>
          <w:lang w:eastAsia="ru-RU"/>
        </w:rPr>
        <w:t>:</w:t>
      </w:r>
    </w:p>
    <w:p w14:paraId="3DDC7169" w14:textId="4CC666C7" w:rsidR="00B95155" w:rsidRDefault="005C4FA6" w:rsidP="0067648E">
      <w:pPr>
        <w:pStyle w:val="a0"/>
        <w:numPr>
          <w:ilvl w:val="0"/>
          <w:numId w:val="16"/>
        </w:numPr>
        <w:spacing w:after="0" w:line="240" w:lineRule="auto"/>
        <w:ind w:left="1417" w:hanging="425"/>
        <w:jc w:val="both"/>
        <w:rPr>
          <w:rFonts w:ascii="Times New Roman" w:hAnsi="Times New Roman" w:cs="Times New Roman"/>
          <w:sz w:val="28"/>
          <w:szCs w:val="28"/>
          <w:lang w:eastAsia="ru-RU"/>
        </w:rPr>
      </w:pPr>
      <w:r>
        <w:rPr>
          <w:rFonts w:ascii="Times New Roman" w:hAnsi="Times New Roman" w:cs="Times New Roman"/>
          <w:sz w:val="28"/>
          <w:szCs w:val="28"/>
          <w:lang w:eastAsia="ru-RU"/>
        </w:rPr>
        <w:t>глобального характера (простой или ухудшение качества услуг в нескольких областях);</w:t>
      </w:r>
    </w:p>
    <w:p w14:paraId="35856535" w14:textId="6166DEBD" w:rsidR="00456CCC" w:rsidRPr="00456CCC" w:rsidRDefault="00B748E5" w:rsidP="0067648E">
      <w:pPr>
        <w:pStyle w:val="a0"/>
        <w:numPr>
          <w:ilvl w:val="0"/>
          <w:numId w:val="16"/>
        </w:numPr>
        <w:spacing w:after="0" w:line="240" w:lineRule="auto"/>
        <w:ind w:left="1417" w:hanging="425"/>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регионального </w:t>
      </w:r>
      <w:r w:rsidR="00456CCC">
        <w:rPr>
          <w:rFonts w:ascii="Times New Roman" w:hAnsi="Times New Roman" w:cs="Times New Roman"/>
          <w:sz w:val="28"/>
          <w:szCs w:val="28"/>
          <w:lang w:eastAsia="ru-RU"/>
        </w:rPr>
        <w:t xml:space="preserve">масштаба </w:t>
      </w:r>
      <w:r w:rsidR="00456CCC" w:rsidRPr="00FE5A0D">
        <w:rPr>
          <w:rFonts w:ascii="Times New Roman" w:hAnsi="Times New Roman"/>
          <w:color w:val="000000"/>
          <w:sz w:val="28"/>
          <w:szCs w:val="28"/>
          <w:lang w:eastAsia="ru-RU"/>
        </w:rPr>
        <w:t>(100</w:t>
      </w:r>
      <w:r w:rsidR="00456CCC">
        <w:rPr>
          <w:rFonts w:ascii="Times New Roman" w:hAnsi="Times New Roman"/>
          <w:color w:val="000000"/>
          <w:sz w:val="28"/>
          <w:szCs w:val="28"/>
          <w:lang w:eastAsia="ru-RU"/>
        </w:rPr>
        <w:t xml:space="preserve">% </w:t>
      </w:r>
      <w:r w:rsidR="00456CCC" w:rsidRPr="00FE5A0D">
        <w:rPr>
          <w:rFonts w:ascii="Times New Roman" w:hAnsi="Times New Roman"/>
          <w:color w:val="000000"/>
          <w:sz w:val="28"/>
          <w:szCs w:val="28"/>
          <w:lang w:eastAsia="ru-RU"/>
        </w:rPr>
        <w:t>отсутствие выхода в/на ОЦ или 100</w:t>
      </w:r>
      <w:r w:rsidR="00456CCC">
        <w:rPr>
          <w:rFonts w:ascii="Times New Roman" w:hAnsi="Times New Roman"/>
          <w:color w:val="000000"/>
          <w:sz w:val="28"/>
          <w:szCs w:val="28"/>
          <w:lang w:eastAsia="ru-RU"/>
        </w:rPr>
        <w:t>%</w:t>
      </w:r>
      <w:r w:rsidR="00456CCC" w:rsidRPr="00FE5A0D">
        <w:rPr>
          <w:rFonts w:ascii="Times New Roman" w:hAnsi="Times New Roman"/>
          <w:color w:val="000000"/>
          <w:sz w:val="28"/>
          <w:szCs w:val="28"/>
          <w:lang w:eastAsia="ru-RU"/>
        </w:rPr>
        <w:t xml:space="preserve"> простой услуг ПД, TV, ГК в целом по области/городу)</w:t>
      </w:r>
      <w:r w:rsidR="00456CCC">
        <w:rPr>
          <w:rFonts w:ascii="Times New Roman" w:hAnsi="Times New Roman"/>
          <w:color w:val="000000"/>
          <w:sz w:val="28"/>
          <w:szCs w:val="28"/>
          <w:lang w:eastAsia="ru-RU"/>
        </w:rPr>
        <w:t>;</w:t>
      </w:r>
    </w:p>
    <w:p w14:paraId="4D6D3B12" w14:textId="192F9BC2" w:rsidR="00456CCC" w:rsidRPr="00456CCC" w:rsidRDefault="00456CCC" w:rsidP="0067648E">
      <w:pPr>
        <w:pStyle w:val="a0"/>
        <w:numPr>
          <w:ilvl w:val="0"/>
          <w:numId w:val="16"/>
        </w:numPr>
        <w:spacing w:after="0" w:line="240" w:lineRule="auto"/>
        <w:ind w:left="1417" w:hanging="425"/>
        <w:jc w:val="both"/>
        <w:rPr>
          <w:rFonts w:ascii="Times New Roman" w:hAnsi="Times New Roman" w:cs="Times New Roman"/>
          <w:sz w:val="28"/>
          <w:szCs w:val="28"/>
          <w:lang w:eastAsia="ru-RU"/>
        </w:rPr>
      </w:pPr>
      <w:r>
        <w:rPr>
          <w:rFonts w:ascii="Times New Roman" w:hAnsi="Times New Roman" w:cs="Times New Roman"/>
          <w:sz w:val="28"/>
          <w:szCs w:val="28"/>
          <w:lang w:val="kk-KZ"/>
        </w:rPr>
        <w:t>м</w:t>
      </w:r>
      <w:r w:rsidRPr="00456CCC">
        <w:rPr>
          <w:rFonts w:ascii="Times New Roman" w:hAnsi="Times New Roman" w:cs="Times New Roman"/>
          <w:sz w:val="28"/>
          <w:szCs w:val="28"/>
          <w:lang w:val="kk-KZ"/>
        </w:rPr>
        <w:t>ассовое</w:t>
      </w:r>
      <w:r w:rsidRPr="00456CCC">
        <w:rPr>
          <w:rFonts w:ascii="Times New Roman" w:hAnsi="Times New Roman" w:cs="Times New Roman"/>
          <w:sz w:val="28"/>
          <w:szCs w:val="28"/>
        </w:rPr>
        <w:t xml:space="preserve"> </w:t>
      </w:r>
      <w:r w:rsidRPr="00456CCC">
        <w:rPr>
          <w:rFonts w:ascii="Times New Roman" w:hAnsi="Times New Roman" w:cs="Times New Roman"/>
          <w:sz w:val="28"/>
          <w:szCs w:val="28"/>
          <w:lang w:val="kk-KZ"/>
        </w:rPr>
        <w:t>пропадание</w:t>
      </w:r>
      <w:r w:rsidRPr="00456CCC">
        <w:rPr>
          <w:rFonts w:ascii="Times New Roman" w:hAnsi="Times New Roman" w:cs="Times New Roman"/>
          <w:sz w:val="28"/>
          <w:szCs w:val="28"/>
        </w:rPr>
        <w:t xml:space="preserve"> услуги</w:t>
      </w:r>
      <w:r w:rsidRPr="00456CCC">
        <w:rPr>
          <w:rFonts w:ascii="Times New Roman" w:hAnsi="Times New Roman" w:cs="Times New Roman"/>
          <w:sz w:val="28"/>
          <w:szCs w:val="28"/>
          <w:lang w:val="kk-KZ"/>
        </w:rPr>
        <w:t>/</w:t>
      </w:r>
      <w:r w:rsidRPr="00456CCC">
        <w:rPr>
          <w:rFonts w:ascii="Times New Roman" w:hAnsi="Times New Roman" w:cs="Times New Roman"/>
          <w:sz w:val="28"/>
          <w:szCs w:val="28"/>
        </w:rPr>
        <w:t>сервиса (частично или полностью) с влиянием на предоставление сервиса 1000 и более абонентов</w:t>
      </w:r>
      <w:r>
        <w:rPr>
          <w:rFonts w:ascii="Times New Roman" w:hAnsi="Times New Roman" w:cs="Times New Roman"/>
          <w:sz w:val="28"/>
          <w:szCs w:val="28"/>
        </w:rPr>
        <w:t>;</w:t>
      </w:r>
    </w:p>
    <w:p w14:paraId="051B31BC" w14:textId="5E56DBBA" w:rsidR="00456CCC" w:rsidRPr="00456CCC" w:rsidRDefault="00180F5A" w:rsidP="0067648E">
      <w:pPr>
        <w:pStyle w:val="a0"/>
        <w:numPr>
          <w:ilvl w:val="0"/>
          <w:numId w:val="16"/>
        </w:numPr>
        <w:spacing w:after="0" w:line="240" w:lineRule="auto"/>
        <w:ind w:left="1417" w:hanging="425"/>
        <w:jc w:val="both"/>
        <w:rPr>
          <w:rFonts w:ascii="Times New Roman" w:hAnsi="Times New Roman" w:cs="Times New Roman"/>
          <w:sz w:val="28"/>
          <w:szCs w:val="28"/>
          <w:lang w:eastAsia="ru-RU"/>
        </w:rPr>
      </w:pPr>
      <w:r>
        <w:rPr>
          <w:rFonts w:ascii="Times New Roman" w:hAnsi="Times New Roman" w:cs="Times New Roman"/>
          <w:sz w:val="28"/>
          <w:szCs w:val="28"/>
        </w:rPr>
        <w:t>в</w:t>
      </w:r>
      <w:r w:rsidR="00456CCC" w:rsidRPr="00456CCC">
        <w:rPr>
          <w:rFonts w:ascii="Times New Roman" w:hAnsi="Times New Roman" w:cs="Times New Roman"/>
          <w:sz w:val="28"/>
          <w:szCs w:val="28"/>
        </w:rPr>
        <w:t>ыход из эксплуатации 100% телефонных направлений, либо выход из эксплуатации 1000 и более абонентов телефонной сети</w:t>
      </w:r>
      <w:r w:rsidR="00456CCC">
        <w:rPr>
          <w:rFonts w:ascii="Times New Roman" w:hAnsi="Times New Roman" w:cs="Times New Roman"/>
          <w:sz w:val="28"/>
          <w:szCs w:val="28"/>
        </w:rPr>
        <w:t>.</w:t>
      </w:r>
    </w:p>
    <w:p w14:paraId="40AC3E90" w14:textId="78598F33" w:rsidR="00223E20" w:rsidRPr="004F30D2" w:rsidRDefault="00F907BA" w:rsidP="0067648E">
      <w:pPr>
        <w:pStyle w:val="a4"/>
        <w:numPr>
          <w:ilvl w:val="0"/>
          <w:numId w:val="25"/>
        </w:numPr>
        <w:tabs>
          <w:tab w:val="left" w:pos="993"/>
        </w:tabs>
        <w:autoSpaceDE w:val="0"/>
        <w:autoSpaceDN w:val="0"/>
        <w:adjustRightInd w:val="0"/>
        <w:spacing w:after="0" w:line="240" w:lineRule="auto"/>
        <w:ind w:left="0" w:firstLine="567"/>
        <w:contextualSpacing w:val="0"/>
        <w:jc w:val="both"/>
        <w:rPr>
          <w:rFonts w:ascii="Times New Roman" w:hAnsi="Times New Roman"/>
          <w:sz w:val="28"/>
          <w:szCs w:val="28"/>
          <w:lang w:eastAsia="ru-RU"/>
        </w:rPr>
      </w:pPr>
      <w:r>
        <w:rPr>
          <w:rFonts w:ascii="Times New Roman" w:hAnsi="Times New Roman"/>
          <w:color w:val="000000" w:themeColor="text1"/>
          <w:sz w:val="28"/>
          <w:szCs w:val="28"/>
        </w:rPr>
        <w:t>В случае устранения неисправности более 1 часа</w:t>
      </w:r>
      <w:r w:rsidR="004B3B47">
        <w:rPr>
          <w:rFonts w:ascii="Times New Roman" w:hAnsi="Times New Roman"/>
          <w:color w:val="000000" w:themeColor="text1"/>
          <w:sz w:val="28"/>
          <w:szCs w:val="28"/>
        </w:rPr>
        <w:t>,</w:t>
      </w:r>
      <w:r>
        <w:rPr>
          <w:rFonts w:ascii="Times New Roman" w:hAnsi="Times New Roman"/>
          <w:color w:val="000000" w:themeColor="text1"/>
          <w:sz w:val="28"/>
          <w:szCs w:val="28"/>
        </w:rPr>
        <w:t xml:space="preserve"> осуществляется ежечасное и</w:t>
      </w:r>
      <w:r w:rsidR="00223E20" w:rsidRPr="00223E20">
        <w:rPr>
          <w:rFonts w:ascii="Times New Roman" w:hAnsi="Times New Roman"/>
          <w:color w:val="000000" w:themeColor="text1"/>
          <w:sz w:val="28"/>
          <w:szCs w:val="28"/>
        </w:rPr>
        <w:t xml:space="preserve">нформирование о ходе устранения неисправности </w:t>
      </w:r>
      <w:r w:rsidRPr="00223E20">
        <w:rPr>
          <w:rFonts w:ascii="Times New Roman" w:hAnsi="Times New Roman"/>
          <w:color w:val="000000" w:themeColor="text1"/>
          <w:sz w:val="28"/>
          <w:szCs w:val="28"/>
        </w:rPr>
        <w:t xml:space="preserve">либо изменении критичности аварии </w:t>
      </w:r>
      <w:r w:rsidR="00223E20" w:rsidRPr="00223E20">
        <w:rPr>
          <w:rFonts w:ascii="Times New Roman" w:hAnsi="Times New Roman"/>
          <w:color w:val="000000" w:themeColor="text1"/>
          <w:sz w:val="28"/>
          <w:szCs w:val="28"/>
        </w:rPr>
        <w:t xml:space="preserve">посредством отправки сообщений </w:t>
      </w:r>
      <w:r>
        <w:rPr>
          <w:rFonts w:ascii="Times New Roman" w:hAnsi="Times New Roman"/>
          <w:color w:val="000000" w:themeColor="text1"/>
          <w:sz w:val="28"/>
          <w:szCs w:val="28"/>
        </w:rPr>
        <w:t xml:space="preserve">в </w:t>
      </w:r>
      <w:r w:rsidR="00223E20" w:rsidRPr="00223E20">
        <w:rPr>
          <w:rFonts w:ascii="Times New Roman" w:hAnsi="Times New Roman"/>
          <w:color w:val="000000" w:themeColor="text1"/>
          <w:sz w:val="28"/>
          <w:szCs w:val="28"/>
        </w:rPr>
        <w:t>Telegram</w:t>
      </w:r>
      <w:r>
        <w:rPr>
          <w:rFonts w:ascii="Times New Roman" w:hAnsi="Times New Roman"/>
          <w:color w:val="000000" w:themeColor="text1"/>
          <w:sz w:val="28"/>
          <w:szCs w:val="28"/>
        </w:rPr>
        <w:t>-</w:t>
      </w:r>
      <w:r w:rsidRPr="004F30D2">
        <w:rPr>
          <w:rFonts w:ascii="Times New Roman" w:hAnsi="Times New Roman"/>
          <w:sz w:val="28"/>
          <w:szCs w:val="28"/>
        </w:rPr>
        <w:t>канал</w:t>
      </w:r>
      <w:r w:rsidR="00EA4196" w:rsidRPr="004F30D2">
        <w:rPr>
          <w:rFonts w:ascii="Times New Roman" w:hAnsi="Times New Roman"/>
          <w:sz w:val="28"/>
          <w:szCs w:val="28"/>
        </w:rPr>
        <w:t xml:space="preserve"> (ОДС) или другие каналы связи (ДИТ/ДКБ)</w:t>
      </w:r>
      <w:r w:rsidR="00223E20" w:rsidRPr="004F30D2">
        <w:rPr>
          <w:rFonts w:ascii="Times New Roman" w:hAnsi="Times New Roman"/>
          <w:sz w:val="28"/>
          <w:szCs w:val="28"/>
        </w:rPr>
        <w:t xml:space="preserve">. </w:t>
      </w:r>
    </w:p>
    <w:p w14:paraId="4203E57E" w14:textId="63018AA1" w:rsidR="00F907BA" w:rsidRDefault="00F907BA" w:rsidP="00924090">
      <w:pPr>
        <w:pStyle w:val="a4"/>
        <w:autoSpaceDE w:val="0"/>
        <w:autoSpaceDN w:val="0"/>
        <w:adjustRightInd w:val="0"/>
        <w:spacing w:after="0" w:line="240" w:lineRule="auto"/>
        <w:ind w:left="928"/>
        <w:contextualSpacing w:val="0"/>
        <w:jc w:val="both"/>
        <w:rPr>
          <w:rFonts w:ascii="Times New Roman" w:hAnsi="Times New Roman"/>
          <w:color w:val="000000"/>
          <w:sz w:val="28"/>
          <w:szCs w:val="28"/>
          <w:lang w:eastAsia="ru-RU"/>
        </w:rPr>
      </w:pPr>
    </w:p>
    <w:p w14:paraId="4D3032BB" w14:textId="39BEC992" w:rsidR="00847B03" w:rsidRDefault="00847B03" w:rsidP="00924090">
      <w:pPr>
        <w:pStyle w:val="a4"/>
        <w:spacing w:after="0" w:line="240" w:lineRule="auto"/>
        <w:ind w:left="567"/>
        <w:contextualSpacing w:val="0"/>
        <w:rPr>
          <w:rFonts w:ascii="Times New Roman" w:hAnsi="Times New Roman"/>
          <w:color w:val="000000"/>
          <w:sz w:val="28"/>
          <w:szCs w:val="28"/>
          <w:lang w:eastAsia="ru-RU"/>
        </w:rPr>
      </w:pPr>
      <w:bookmarkStart w:id="73" w:name="_Hlk143158219"/>
      <w:r>
        <w:rPr>
          <w:rFonts w:ascii="Times New Roman" w:hAnsi="Times New Roman" w:cs="Times New Roman"/>
          <w:sz w:val="28"/>
          <w:szCs w:val="28"/>
        </w:rPr>
        <w:t xml:space="preserve">Таблица </w:t>
      </w:r>
      <w:r w:rsidR="00937B76">
        <w:rPr>
          <w:rFonts w:ascii="Times New Roman" w:hAnsi="Times New Roman" w:cs="Times New Roman"/>
          <w:sz w:val="28"/>
          <w:szCs w:val="28"/>
        </w:rPr>
        <w:t>8</w:t>
      </w:r>
      <w:r>
        <w:rPr>
          <w:rFonts w:ascii="Times New Roman" w:hAnsi="Times New Roman" w:cs="Times New Roman"/>
          <w:sz w:val="28"/>
          <w:szCs w:val="28"/>
        </w:rPr>
        <w:t>. Описание подпроцесса «Оповестить о проблеме»</w:t>
      </w:r>
    </w:p>
    <w:tbl>
      <w:tblPr>
        <w:tblStyle w:val="af2"/>
        <w:tblW w:w="10064" w:type="dxa"/>
        <w:tblInd w:w="137" w:type="dxa"/>
        <w:tblLayout w:type="fixed"/>
        <w:tblLook w:val="04A0" w:firstRow="1" w:lastRow="0" w:firstColumn="1" w:lastColumn="0" w:noHBand="0" w:noVBand="1"/>
      </w:tblPr>
      <w:tblGrid>
        <w:gridCol w:w="709"/>
        <w:gridCol w:w="1984"/>
        <w:gridCol w:w="7371"/>
      </w:tblGrid>
      <w:tr w:rsidR="00FC6894" w:rsidRPr="00AD1BAF" w14:paraId="6946AC2E" w14:textId="77777777" w:rsidTr="005401AF">
        <w:trPr>
          <w:trHeight w:val="446"/>
        </w:trPr>
        <w:tc>
          <w:tcPr>
            <w:tcW w:w="709" w:type="dxa"/>
            <w:vMerge w:val="restart"/>
            <w:shd w:val="clear" w:color="auto" w:fill="F2F2F2" w:themeFill="background1" w:themeFillShade="F2"/>
            <w:vAlign w:val="center"/>
          </w:tcPr>
          <w:bookmarkEnd w:id="73"/>
          <w:p w14:paraId="1E3CA873" w14:textId="77777777" w:rsidR="00FC6894" w:rsidRPr="00017F94" w:rsidRDefault="00FC6894" w:rsidP="00924090">
            <w:pPr>
              <w:pStyle w:val="a4"/>
              <w:ind w:left="0"/>
              <w:contextualSpacing w:val="0"/>
              <w:jc w:val="center"/>
              <w:rPr>
                <w:sz w:val="24"/>
                <w:szCs w:val="24"/>
              </w:rPr>
            </w:pPr>
            <w:r w:rsidRPr="00017F94">
              <w:rPr>
                <w:sz w:val="24"/>
                <w:szCs w:val="24"/>
              </w:rPr>
              <w:t>№</w:t>
            </w:r>
          </w:p>
        </w:tc>
        <w:tc>
          <w:tcPr>
            <w:tcW w:w="1984" w:type="dxa"/>
            <w:vMerge w:val="restart"/>
            <w:shd w:val="clear" w:color="auto" w:fill="F2F2F2" w:themeFill="background1" w:themeFillShade="F2"/>
            <w:vAlign w:val="center"/>
          </w:tcPr>
          <w:p w14:paraId="18170A96" w14:textId="77777777" w:rsidR="00FC6894" w:rsidRPr="00017F94" w:rsidRDefault="00FC6894" w:rsidP="00924090">
            <w:pPr>
              <w:pStyle w:val="a4"/>
              <w:ind w:left="0"/>
              <w:contextualSpacing w:val="0"/>
              <w:jc w:val="center"/>
              <w:rPr>
                <w:sz w:val="24"/>
                <w:szCs w:val="24"/>
              </w:rPr>
            </w:pPr>
            <w:r w:rsidRPr="00017F94">
              <w:rPr>
                <w:sz w:val="24"/>
                <w:szCs w:val="24"/>
              </w:rPr>
              <w:t>Ответственный</w:t>
            </w:r>
          </w:p>
        </w:tc>
        <w:tc>
          <w:tcPr>
            <w:tcW w:w="7371" w:type="dxa"/>
            <w:vMerge w:val="restart"/>
            <w:shd w:val="clear" w:color="auto" w:fill="F2F2F2" w:themeFill="background1" w:themeFillShade="F2"/>
            <w:vAlign w:val="center"/>
          </w:tcPr>
          <w:p w14:paraId="46FDE8EB" w14:textId="7D7E1C6B" w:rsidR="00FC6894" w:rsidRPr="00017F94" w:rsidRDefault="00FC6894" w:rsidP="00924090">
            <w:pPr>
              <w:pStyle w:val="a4"/>
              <w:ind w:left="0"/>
              <w:contextualSpacing w:val="0"/>
              <w:jc w:val="center"/>
              <w:rPr>
                <w:sz w:val="24"/>
                <w:szCs w:val="24"/>
              </w:rPr>
            </w:pPr>
            <w:r w:rsidRPr="00017F94">
              <w:rPr>
                <w:sz w:val="24"/>
                <w:szCs w:val="24"/>
              </w:rPr>
              <w:t>Условие / порядок оповещения</w:t>
            </w:r>
          </w:p>
        </w:tc>
      </w:tr>
      <w:tr w:rsidR="00FC6894" w:rsidRPr="00BC3BC7" w14:paraId="5753B44B" w14:textId="77777777" w:rsidTr="005401AF">
        <w:trPr>
          <w:trHeight w:val="525"/>
        </w:trPr>
        <w:tc>
          <w:tcPr>
            <w:tcW w:w="709" w:type="dxa"/>
            <w:vMerge/>
            <w:shd w:val="clear" w:color="auto" w:fill="F2F2F2" w:themeFill="background1" w:themeFillShade="F2"/>
          </w:tcPr>
          <w:p w14:paraId="57485EF7" w14:textId="77777777" w:rsidR="00FC6894" w:rsidRPr="005401AF" w:rsidRDefault="00FC6894" w:rsidP="00924090">
            <w:pPr>
              <w:pStyle w:val="a4"/>
              <w:ind w:left="0"/>
              <w:contextualSpacing w:val="0"/>
              <w:jc w:val="center"/>
              <w:rPr>
                <w:sz w:val="24"/>
                <w:szCs w:val="24"/>
              </w:rPr>
            </w:pPr>
          </w:p>
        </w:tc>
        <w:tc>
          <w:tcPr>
            <w:tcW w:w="1984" w:type="dxa"/>
            <w:vMerge/>
            <w:shd w:val="clear" w:color="auto" w:fill="F2F2F2" w:themeFill="background1" w:themeFillShade="F2"/>
          </w:tcPr>
          <w:p w14:paraId="0E70060C" w14:textId="77777777" w:rsidR="00FC6894" w:rsidRPr="005401AF" w:rsidRDefault="00FC6894" w:rsidP="00924090">
            <w:pPr>
              <w:pStyle w:val="a4"/>
              <w:ind w:left="0"/>
              <w:contextualSpacing w:val="0"/>
              <w:jc w:val="center"/>
              <w:rPr>
                <w:sz w:val="24"/>
                <w:szCs w:val="24"/>
              </w:rPr>
            </w:pPr>
          </w:p>
        </w:tc>
        <w:tc>
          <w:tcPr>
            <w:tcW w:w="7371" w:type="dxa"/>
            <w:vMerge/>
            <w:shd w:val="clear" w:color="auto" w:fill="F2F2F2" w:themeFill="background1" w:themeFillShade="F2"/>
          </w:tcPr>
          <w:p w14:paraId="7AA4A571" w14:textId="77777777" w:rsidR="00FC6894" w:rsidRPr="005401AF" w:rsidRDefault="00FC6894" w:rsidP="00924090">
            <w:pPr>
              <w:pStyle w:val="a4"/>
              <w:ind w:left="0"/>
              <w:contextualSpacing w:val="0"/>
              <w:jc w:val="center"/>
              <w:rPr>
                <w:sz w:val="24"/>
                <w:szCs w:val="24"/>
              </w:rPr>
            </w:pPr>
          </w:p>
        </w:tc>
      </w:tr>
      <w:tr w:rsidR="0036076A" w14:paraId="7F817F94" w14:textId="77777777" w:rsidTr="00E86297">
        <w:trPr>
          <w:trHeight w:val="389"/>
        </w:trPr>
        <w:tc>
          <w:tcPr>
            <w:tcW w:w="709" w:type="dxa"/>
            <w:shd w:val="clear" w:color="auto" w:fill="auto"/>
          </w:tcPr>
          <w:p w14:paraId="413879D0" w14:textId="3D6ABF3B" w:rsidR="0036076A" w:rsidRPr="005401AF" w:rsidRDefault="0036076A" w:rsidP="00924090">
            <w:pPr>
              <w:pStyle w:val="a4"/>
              <w:spacing w:before="120" w:after="120"/>
              <w:ind w:left="0"/>
              <w:contextualSpacing w:val="0"/>
              <w:jc w:val="center"/>
              <w:rPr>
                <w:sz w:val="24"/>
                <w:szCs w:val="24"/>
              </w:rPr>
            </w:pPr>
            <w:r w:rsidRPr="005401AF">
              <w:rPr>
                <w:sz w:val="24"/>
                <w:szCs w:val="24"/>
              </w:rPr>
              <w:t>0</w:t>
            </w:r>
          </w:p>
        </w:tc>
        <w:tc>
          <w:tcPr>
            <w:tcW w:w="9355" w:type="dxa"/>
            <w:gridSpan w:val="2"/>
            <w:shd w:val="clear" w:color="auto" w:fill="auto"/>
          </w:tcPr>
          <w:p w14:paraId="2EA5EEDD" w14:textId="47DFF287" w:rsidR="0036076A" w:rsidRPr="005401AF" w:rsidRDefault="0036076A" w:rsidP="00924090">
            <w:pPr>
              <w:pStyle w:val="a4"/>
              <w:spacing w:before="120" w:after="120"/>
              <w:ind w:left="0"/>
              <w:contextualSpacing w:val="0"/>
              <w:rPr>
                <w:sz w:val="24"/>
                <w:szCs w:val="24"/>
                <w:lang w:val="kk-KZ"/>
              </w:rPr>
            </w:pPr>
            <w:r w:rsidRPr="005401AF">
              <w:rPr>
                <w:sz w:val="24"/>
                <w:szCs w:val="24"/>
              </w:rPr>
              <w:t>Автоматические оповещения</w:t>
            </w:r>
          </w:p>
        </w:tc>
      </w:tr>
      <w:tr w:rsidR="0036076A" w14:paraId="257EF5A9" w14:textId="77777777" w:rsidTr="005401AF">
        <w:trPr>
          <w:trHeight w:val="389"/>
        </w:trPr>
        <w:tc>
          <w:tcPr>
            <w:tcW w:w="709" w:type="dxa"/>
            <w:shd w:val="clear" w:color="auto" w:fill="auto"/>
          </w:tcPr>
          <w:p w14:paraId="0C951A40" w14:textId="24E388C4" w:rsidR="0036076A" w:rsidRPr="005401AF" w:rsidRDefault="005401AF" w:rsidP="00924090">
            <w:pPr>
              <w:pStyle w:val="a4"/>
              <w:ind w:left="0"/>
              <w:contextualSpacing w:val="0"/>
              <w:jc w:val="center"/>
              <w:rPr>
                <w:sz w:val="24"/>
                <w:szCs w:val="24"/>
              </w:rPr>
            </w:pPr>
            <w:r>
              <w:rPr>
                <w:sz w:val="24"/>
                <w:szCs w:val="24"/>
              </w:rPr>
              <w:t>-</w:t>
            </w:r>
          </w:p>
        </w:tc>
        <w:tc>
          <w:tcPr>
            <w:tcW w:w="1984" w:type="dxa"/>
            <w:shd w:val="clear" w:color="auto" w:fill="auto"/>
          </w:tcPr>
          <w:p w14:paraId="4F1CB6BB" w14:textId="00194277" w:rsidR="0036076A" w:rsidRPr="005401AF" w:rsidRDefault="0036076A" w:rsidP="00924090">
            <w:pPr>
              <w:pStyle w:val="a4"/>
              <w:ind w:left="0"/>
              <w:contextualSpacing w:val="0"/>
              <w:rPr>
                <w:sz w:val="24"/>
                <w:szCs w:val="24"/>
                <w:lang w:val="kk-KZ"/>
              </w:rPr>
            </w:pPr>
            <w:r w:rsidRPr="005401AF">
              <w:rPr>
                <w:sz w:val="24"/>
                <w:szCs w:val="24"/>
                <w:lang w:val="en-US"/>
              </w:rPr>
              <w:t>Alert</w:t>
            </w:r>
          </w:p>
        </w:tc>
        <w:tc>
          <w:tcPr>
            <w:tcW w:w="7371" w:type="dxa"/>
            <w:shd w:val="clear" w:color="auto" w:fill="auto"/>
          </w:tcPr>
          <w:p w14:paraId="1B9B0797" w14:textId="36869CCC" w:rsidR="0036076A" w:rsidRPr="005401AF" w:rsidRDefault="0036076A" w:rsidP="00924090">
            <w:pPr>
              <w:pStyle w:val="a4"/>
              <w:ind w:left="0"/>
              <w:contextualSpacing w:val="0"/>
              <w:rPr>
                <w:sz w:val="24"/>
                <w:szCs w:val="24"/>
              </w:rPr>
            </w:pPr>
            <w:r w:rsidRPr="005401AF">
              <w:rPr>
                <w:sz w:val="24"/>
                <w:szCs w:val="24"/>
              </w:rPr>
              <w:t>Автоматическое оповещение владельца проблемы (ВП) при смене статуса ПБ</w:t>
            </w:r>
          </w:p>
        </w:tc>
      </w:tr>
      <w:tr w:rsidR="0036076A" w14:paraId="28276FF3" w14:textId="77777777" w:rsidTr="005401AF">
        <w:trPr>
          <w:trHeight w:val="389"/>
        </w:trPr>
        <w:tc>
          <w:tcPr>
            <w:tcW w:w="709" w:type="dxa"/>
            <w:shd w:val="clear" w:color="auto" w:fill="auto"/>
          </w:tcPr>
          <w:p w14:paraId="74756534" w14:textId="48028791" w:rsidR="0036076A" w:rsidRPr="005401AF" w:rsidRDefault="005401AF" w:rsidP="00924090">
            <w:pPr>
              <w:pStyle w:val="a4"/>
              <w:ind w:left="0"/>
              <w:contextualSpacing w:val="0"/>
              <w:jc w:val="center"/>
              <w:rPr>
                <w:sz w:val="24"/>
                <w:szCs w:val="24"/>
              </w:rPr>
            </w:pPr>
            <w:r>
              <w:rPr>
                <w:sz w:val="24"/>
                <w:szCs w:val="24"/>
              </w:rPr>
              <w:t>-</w:t>
            </w:r>
          </w:p>
        </w:tc>
        <w:tc>
          <w:tcPr>
            <w:tcW w:w="1984" w:type="dxa"/>
            <w:shd w:val="clear" w:color="auto" w:fill="auto"/>
          </w:tcPr>
          <w:p w14:paraId="56B8829C" w14:textId="5037CF4E" w:rsidR="0036076A" w:rsidRPr="005401AF" w:rsidRDefault="0036076A" w:rsidP="00924090">
            <w:pPr>
              <w:pStyle w:val="a4"/>
              <w:ind w:left="0"/>
              <w:contextualSpacing w:val="0"/>
              <w:rPr>
                <w:sz w:val="24"/>
                <w:szCs w:val="24"/>
                <w:lang w:val="kk-KZ"/>
              </w:rPr>
            </w:pPr>
            <w:r w:rsidRPr="005401AF">
              <w:rPr>
                <w:sz w:val="24"/>
                <w:szCs w:val="24"/>
                <w:lang w:val="en-US"/>
              </w:rPr>
              <w:t>Alert</w:t>
            </w:r>
          </w:p>
        </w:tc>
        <w:tc>
          <w:tcPr>
            <w:tcW w:w="7371" w:type="dxa"/>
            <w:shd w:val="clear" w:color="auto" w:fill="auto"/>
          </w:tcPr>
          <w:p w14:paraId="7F778B49" w14:textId="5CA20187" w:rsidR="0036076A" w:rsidRPr="005401AF" w:rsidRDefault="0036076A" w:rsidP="00924090">
            <w:pPr>
              <w:pStyle w:val="a4"/>
              <w:ind w:left="0"/>
              <w:contextualSpacing w:val="0"/>
              <w:rPr>
                <w:sz w:val="24"/>
                <w:szCs w:val="24"/>
              </w:rPr>
            </w:pPr>
            <w:r w:rsidRPr="005401AF">
              <w:rPr>
                <w:sz w:val="24"/>
                <w:szCs w:val="24"/>
              </w:rPr>
              <w:t xml:space="preserve">Автоматическое оповещение ВП и Исполнителя об </w:t>
            </w:r>
            <w:r w:rsidR="00CB0DBD" w:rsidRPr="005401AF">
              <w:rPr>
                <w:sz w:val="24"/>
                <w:szCs w:val="24"/>
              </w:rPr>
              <w:t>истечении или</w:t>
            </w:r>
            <w:r w:rsidRPr="005401AF">
              <w:rPr>
                <w:sz w:val="24"/>
                <w:szCs w:val="24"/>
              </w:rPr>
              <w:t xml:space="preserve"> скором истечении контрольного срока (КС) </w:t>
            </w:r>
          </w:p>
        </w:tc>
      </w:tr>
      <w:tr w:rsidR="0036076A" w14:paraId="7D5A4314" w14:textId="77777777" w:rsidTr="005401AF">
        <w:trPr>
          <w:trHeight w:val="389"/>
        </w:trPr>
        <w:tc>
          <w:tcPr>
            <w:tcW w:w="709" w:type="dxa"/>
            <w:shd w:val="clear" w:color="auto" w:fill="auto"/>
          </w:tcPr>
          <w:p w14:paraId="179DC73E" w14:textId="2417A0A4" w:rsidR="0036076A" w:rsidRPr="005401AF" w:rsidRDefault="005401AF" w:rsidP="00924090">
            <w:pPr>
              <w:pStyle w:val="a4"/>
              <w:ind w:left="0"/>
              <w:contextualSpacing w:val="0"/>
              <w:jc w:val="center"/>
              <w:rPr>
                <w:sz w:val="24"/>
                <w:szCs w:val="24"/>
              </w:rPr>
            </w:pPr>
            <w:r>
              <w:rPr>
                <w:sz w:val="24"/>
                <w:szCs w:val="24"/>
              </w:rPr>
              <w:t>-</w:t>
            </w:r>
          </w:p>
        </w:tc>
        <w:tc>
          <w:tcPr>
            <w:tcW w:w="1984" w:type="dxa"/>
            <w:shd w:val="clear" w:color="auto" w:fill="auto"/>
          </w:tcPr>
          <w:p w14:paraId="1AF151C5" w14:textId="438C606F" w:rsidR="0036076A" w:rsidRPr="005401AF" w:rsidRDefault="00330584" w:rsidP="00924090">
            <w:pPr>
              <w:pStyle w:val="a4"/>
              <w:ind w:left="0"/>
              <w:contextualSpacing w:val="0"/>
              <w:rPr>
                <w:sz w:val="24"/>
                <w:szCs w:val="24"/>
                <w:lang w:val="kk-KZ"/>
              </w:rPr>
            </w:pPr>
            <w:r w:rsidRPr="005401AF">
              <w:rPr>
                <w:sz w:val="24"/>
                <w:szCs w:val="24"/>
                <w:lang w:val="en-US"/>
              </w:rPr>
              <w:t>Alert</w:t>
            </w:r>
          </w:p>
        </w:tc>
        <w:tc>
          <w:tcPr>
            <w:tcW w:w="7371" w:type="dxa"/>
            <w:shd w:val="clear" w:color="auto" w:fill="auto"/>
          </w:tcPr>
          <w:p w14:paraId="2C639A3F" w14:textId="07779CDF" w:rsidR="0036076A" w:rsidRPr="005401AF" w:rsidRDefault="0036076A" w:rsidP="00924090">
            <w:pPr>
              <w:pStyle w:val="a4"/>
              <w:ind w:left="0"/>
              <w:contextualSpacing w:val="0"/>
              <w:rPr>
                <w:sz w:val="24"/>
                <w:szCs w:val="24"/>
              </w:rPr>
            </w:pPr>
            <w:r w:rsidRPr="005401AF">
              <w:rPr>
                <w:sz w:val="24"/>
                <w:szCs w:val="24"/>
              </w:rPr>
              <w:t>При переводе поля «Тип ПБ» на значение «Глобальный»</w:t>
            </w:r>
            <w:r w:rsidR="00330584" w:rsidRPr="005401AF">
              <w:rPr>
                <w:sz w:val="24"/>
                <w:szCs w:val="24"/>
              </w:rPr>
              <w:t xml:space="preserve"> происходит:</w:t>
            </w:r>
          </w:p>
          <w:p w14:paraId="1070D6AE" w14:textId="3304F8D0" w:rsidR="00330584" w:rsidRPr="005401AF" w:rsidRDefault="00330584" w:rsidP="00924090">
            <w:pPr>
              <w:pStyle w:val="a4"/>
              <w:numPr>
                <w:ilvl w:val="2"/>
                <w:numId w:val="5"/>
              </w:numPr>
              <w:tabs>
                <w:tab w:val="left" w:pos="457"/>
              </w:tabs>
              <w:ind w:left="0" w:firstLine="176"/>
              <w:contextualSpacing w:val="0"/>
              <w:rPr>
                <w:sz w:val="24"/>
                <w:szCs w:val="24"/>
              </w:rPr>
            </w:pPr>
            <w:r w:rsidRPr="005401AF">
              <w:rPr>
                <w:sz w:val="24"/>
                <w:szCs w:val="24"/>
              </w:rPr>
              <w:t xml:space="preserve">автоматическое оповещение Аналитиков </w:t>
            </w:r>
            <w:r w:rsidRPr="005401AF">
              <w:rPr>
                <w:sz w:val="24"/>
                <w:szCs w:val="24"/>
                <w:lang w:val="en-US"/>
              </w:rPr>
              <w:t>Tier</w:t>
            </w:r>
            <w:r w:rsidRPr="005401AF">
              <w:rPr>
                <w:sz w:val="24"/>
                <w:szCs w:val="24"/>
              </w:rPr>
              <w:t xml:space="preserve"> 1 о глобальной проблеме;</w:t>
            </w:r>
            <w:r w:rsidRPr="005401AF">
              <w:rPr>
                <w:sz w:val="24"/>
                <w:szCs w:val="24"/>
                <w:lang w:val="kk-KZ"/>
              </w:rPr>
              <w:t xml:space="preserve"> </w:t>
            </w:r>
          </w:p>
          <w:p w14:paraId="36DAA78B" w14:textId="4391F8B4" w:rsidR="00330584" w:rsidRPr="005401AF" w:rsidRDefault="00330584" w:rsidP="00924090">
            <w:pPr>
              <w:pStyle w:val="a4"/>
              <w:numPr>
                <w:ilvl w:val="2"/>
                <w:numId w:val="5"/>
              </w:numPr>
              <w:tabs>
                <w:tab w:val="left" w:pos="457"/>
              </w:tabs>
              <w:ind w:left="0" w:firstLine="176"/>
              <w:contextualSpacing w:val="0"/>
              <w:rPr>
                <w:sz w:val="24"/>
                <w:szCs w:val="24"/>
              </w:rPr>
            </w:pPr>
            <w:r w:rsidRPr="005401AF">
              <w:rPr>
                <w:sz w:val="24"/>
                <w:szCs w:val="24"/>
                <w:lang w:val="kk-KZ"/>
              </w:rPr>
              <w:t>автоматическое создание</w:t>
            </w:r>
            <w:r w:rsidRPr="005401AF">
              <w:rPr>
                <w:sz w:val="24"/>
                <w:szCs w:val="24"/>
              </w:rPr>
              <w:t xml:space="preserve"> массового инцидента</w:t>
            </w:r>
            <w:r w:rsidRPr="005401AF">
              <w:rPr>
                <w:sz w:val="24"/>
                <w:szCs w:val="24"/>
                <w:lang w:val="kk-KZ"/>
              </w:rPr>
              <w:t xml:space="preserve"> и отправка информации об этом в процесс «Устранение повреждений на сети абонентского доступа»</w:t>
            </w:r>
          </w:p>
        </w:tc>
      </w:tr>
      <w:tr w:rsidR="00E21E7D" w14:paraId="2ED1CC7C" w14:textId="77777777" w:rsidTr="00E86297">
        <w:trPr>
          <w:trHeight w:val="389"/>
        </w:trPr>
        <w:tc>
          <w:tcPr>
            <w:tcW w:w="709" w:type="dxa"/>
            <w:shd w:val="clear" w:color="auto" w:fill="auto"/>
          </w:tcPr>
          <w:p w14:paraId="2528721F" w14:textId="4ED84632" w:rsidR="00E21E7D" w:rsidRPr="005401AF" w:rsidRDefault="00E84D50" w:rsidP="00924090">
            <w:pPr>
              <w:pStyle w:val="a4"/>
              <w:spacing w:before="120" w:after="120"/>
              <w:ind w:left="0"/>
              <w:contextualSpacing w:val="0"/>
              <w:jc w:val="center"/>
              <w:rPr>
                <w:sz w:val="24"/>
                <w:szCs w:val="24"/>
              </w:rPr>
            </w:pPr>
            <w:r w:rsidRPr="005401AF">
              <w:rPr>
                <w:sz w:val="24"/>
                <w:szCs w:val="24"/>
              </w:rPr>
              <w:lastRenderedPageBreak/>
              <w:t>1</w:t>
            </w:r>
            <w:r w:rsidR="00E21E7D" w:rsidRPr="005401AF">
              <w:rPr>
                <w:sz w:val="24"/>
                <w:szCs w:val="24"/>
              </w:rPr>
              <w:t>.</w:t>
            </w:r>
          </w:p>
        </w:tc>
        <w:tc>
          <w:tcPr>
            <w:tcW w:w="9355" w:type="dxa"/>
            <w:gridSpan w:val="2"/>
            <w:shd w:val="clear" w:color="auto" w:fill="auto"/>
          </w:tcPr>
          <w:p w14:paraId="1DE9D65F" w14:textId="601249F6" w:rsidR="00E21E7D" w:rsidRPr="005401AF" w:rsidRDefault="00E21E7D" w:rsidP="00924090">
            <w:pPr>
              <w:pStyle w:val="a4"/>
              <w:spacing w:before="120" w:after="120"/>
              <w:ind w:left="0"/>
              <w:contextualSpacing w:val="0"/>
              <w:rPr>
                <w:sz w:val="24"/>
                <w:szCs w:val="24"/>
                <w:lang w:val="kk-KZ"/>
              </w:rPr>
            </w:pPr>
            <w:r w:rsidRPr="005401AF">
              <w:rPr>
                <w:sz w:val="24"/>
                <w:szCs w:val="24"/>
              </w:rPr>
              <w:t xml:space="preserve">Оповестить </w:t>
            </w:r>
            <w:r w:rsidR="00E84D50" w:rsidRPr="005401AF">
              <w:rPr>
                <w:sz w:val="24"/>
                <w:szCs w:val="24"/>
              </w:rPr>
              <w:t>СОД</w:t>
            </w:r>
          </w:p>
        </w:tc>
      </w:tr>
      <w:tr w:rsidR="00E21E7D" w14:paraId="410AD5D1" w14:textId="77777777" w:rsidTr="005401AF">
        <w:trPr>
          <w:trHeight w:val="389"/>
        </w:trPr>
        <w:tc>
          <w:tcPr>
            <w:tcW w:w="709" w:type="dxa"/>
            <w:shd w:val="clear" w:color="auto" w:fill="auto"/>
          </w:tcPr>
          <w:p w14:paraId="600FFD7D" w14:textId="63A4D157" w:rsidR="00E21E7D" w:rsidRPr="005401AF" w:rsidRDefault="00321355" w:rsidP="00924090">
            <w:pPr>
              <w:pStyle w:val="a4"/>
              <w:ind w:left="0"/>
              <w:contextualSpacing w:val="0"/>
              <w:jc w:val="center"/>
              <w:rPr>
                <w:sz w:val="24"/>
                <w:szCs w:val="24"/>
              </w:rPr>
            </w:pPr>
            <w:r>
              <w:rPr>
                <w:sz w:val="24"/>
                <w:szCs w:val="24"/>
              </w:rPr>
              <w:t>1.1</w:t>
            </w:r>
          </w:p>
        </w:tc>
        <w:tc>
          <w:tcPr>
            <w:tcW w:w="1984" w:type="dxa"/>
            <w:shd w:val="clear" w:color="auto" w:fill="auto"/>
          </w:tcPr>
          <w:p w14:paraId="607C88BD" w14:textId="4F241F7B" w:rsidR="00E21E7D" w:rsidRPr="005401AF" w:rsidRDefault="00E21E7D" w:rsidP="00924090">
            <w:pPr>
              <w:pStyle w:val="a4"/>
              <w:ind w:left="0"/>
              <w:contextualSpacing w:val="0"/>
              <w:rPr>
                <w:sz w:val="24"/>
                <w:szCs w:val="24"/>
              </w:rPr>
            </w:pPr>
            <w:r w:rsidRPr="005401AF">
              <w:rPr>
                <w:sz w:val="24"/>
                <w:szCs w:val="24"/>
              </w:rPr>
              <w:t>Аналитик</w:t>
            </w:r>
            <w:r w:rsidRPr="005401AF">
              <w:rPr>
                <w:sz w:val="24"/>
                <w:szCs w:val="24"/>
              </w:rPr>
              <w:br/>
            </w:r>
            <w:r w:rsidRPr="005401AF">
              <w:rPr>
                <w:sz w:val="24"/>
                <w:szCs w:val="24"/>
                <w:lang w:val="en-US"/>
              </w:rPr>
              <w:t>Tier</w:t>
            </w:r>
            <w:r w:rsidRPr="005401AF">
              <w:rPr>
                <w:sz w:val="24"/>
                <w:szCs w:val="24"/>
              </w:rPr>
              <w:t xml:space="preserve"> 1</w:t>
            </w:r>
            <w:r w:rsidR="00B10A8E">
              <w:rPr>
                <w:sz w:val="24"/>
                <w:szCs w:val="24"/>
              </w:rPr>
              <w:t>/2/3,</w:t>
            </w:r>
            <w:r w:rsidR="00B10A8E">
              <w:rPr>
                <w:sz w:val="24"/>
                <w:szCs w:val="24"/>
              </w:rPr>
              <w:br/>
              <w:t>ОД ДЭСД</w:t>
            </w:r>
          </w:p>
        </w:tc>
        <w:tc>
          <w:tcPr>
            <w:tcW w:w="7371" w:type="dxa"/>
            <w:shd w:val="clear" w:color="auto" w:fill="auto"/>
          </w:tcPr>
          <w:p w14:paraId="7EC10C74" w14:textId="77777777" w:rsidR="00E21E7D" w:rsidRPr="005401AF" w:rsidRDefault="00E21E7D" w:rsidP="00924090">
            <w:pPr>
              <w:pStyle w:val="a4"/>
              <w:ind w:left="0"/>
              <w:contextualSpacing w:val="0"/>
              <w:rPr>
                <w:sz w:val="24"/>
                <w:szCs w:val="24"/>
                <w:lang w:val="kk-KZ"/>
              </w:rPr>
            </w:pPr>
            <w:r w:rsidRPr="005401AF">
              <w:rPr>
                <w:sz w:val="24"/>
                <w:szCs w:val="24"/>
                <w:lang w:val="kk-KZ"/>
              </w:rPr>
              <w:t xml:space="preserve">Немедленно сообщить СОД ДЕЦУС о «глобальной» проблеме (по телефону). </w:t>
            </w:r>
          </w:p>
          <w:p w14:paraId="24969CD1" w14:textId="4F07BEA4" w:rsidR="00E21E7D" w:rsidRPr="005401AF" w:rsidRDefault="00E21E7D" w:rsidP="00924090">
            <w:pPr>
              <w:pStyle w:val="a4"/>
              <w:ind w:left="0"/>
              <w:contextualSpacing w:val="0"/>
              <w:rPr>
                <w:sz w:val="24"/>
                <w:szCs w:val="24"/>
                <w:lang w:val="kk-KZ"/>
              </w:rPr>
            </w:pPr>
            <w:r w:rsidRPr="005401AF">
              <w:rPr>
                <w:sz w:val="24"/>
                <w:szCs w:val="24"/>
                <w:lang w:val="kk-KZ"/>
              </w:rPr>
              <w:t>Занести в поле «Текущий ход работ» время оповещения и фамилию дежурного СОД, которому заявлено о проблеме</w:t>
            </w:r>
            <w:r w:rsidRPr="005401AF">
              <w:rPr>
                <w:sz w:val="24"/>
                <w:szCs w:val="24"/>
              </w:rPr>
              <w:t>;</w:t>
            </w:r>
          </w:p>
        </w:tc>
      </w:tr>
      <w:tr w:rsidR="00E84D50" w14:paraId="6A4063C2" w14:textId="77777777" w:rsidTr="00E86297">
        <w:trPr>
          <w:trHeight w:val="389"/>
        </w:trPr>
        <w:tc>
          <w:tcPr>
            <w:tcW w:w="709" w:type="dxa"/>
            <w:shd w:val="clear" w:color="auto" w:fill="auto"/>
          </w:tcPr>
          <w:p w14:paraId="692DE585" w14:textId="70EDA014" w:rsidR="00E84D50" w:rsidRPr="005401AF" w:rsidRDefault="00E84D50" w:rsidP="00924090">
            <w:pPr>
              <w:pStyle w:val="a4"/>
              <w:spacing w:before="120" w:after="120"/>
              <w:ind w:left="0"/>
              <w:contextualSpacing w:val="0"/>
              <w:jc w:val="center"/>
              <w:rPr>
                <w:sz w:val="24"/>
                <w:szCs w:val="24"/>
              </w:rPr>
            </w:pPr>
            <w:r w:rsidRPr="005401AF">
              <w:rPr>
                <w:sz w:val="24"/>
                <w:szCs w:val="24"/>
              </w:rPr>
              <w:t>2</w:t>
            </w:r>
            <w:r w:rsidR="008775B6" w:rsidRPr="005401AF">
              <w:rPr>
                <w:sz w:val="24"/>
                <w:szCs w:val="24"/>
              </w:rPr>
              <w:t>.</w:t>
            </w:r>
          </w:p>
        </w:tc>
        <w:tc>
          <w:tcPr>
            <w:tcW w:w="9355" w:type="dxa"/>
            <w:gridSpan w:val="2"/>
            <w:shd w:val="clear" w:color="auto" w:fill="auto"/>
          </w:tcPr>
          <w:p w14:paraId="28CD6249" w14:textId="0CC53ECD" w:rsidR="00E84D50" w:rsidRPr="005401AF" w:rsidRDefault="00936E2B" w:rsidP="00924090">
            <w:pPr>
              <w:pStyle w:val="a4"/>
              <w:spacing w:before="120" w:after="120"/>
              <w:ind w:left="0"/>
              <w:contextualSpacing w:val="0"/>
              <w:rPr>
                <w:sz w:val="24"/>
                <w:szCs w:val="24"/>
                <w:lang w:val="kk-KZ"/>
              </w:rPr>
            </w:pPr>
            <w:r w:rsidRPr="005401AF">
              <w:rPr>
                <w:sz w:val="24"/>
                <w:szCs w:val="24"/>
              </w:rPr>
              <w:t>Оповестить руководителей</w:t>
            </w:r>
          </w:p>
        </w:tc>
      </w:tr>
      <w:tr w:rsidR="00E84D50" w14:paraId="3E3C780B" w14:textId="77777777" w:rsidTr="005401AF">
        <w:trPr>
          <w:trHeight w:val="389"/>
        </w:trPr>
        <w:tc>
          <w:tcPr>
            <w:tcW w:w="709" w:type="dxa"/>
            <w:shd w:val="clear" w:color="auto" w:fill="auto"/>
          </w:tcPr>
          <w:p w14:paraId="475F93E4" w14:textId="2DBB64B6" w:rsidR="00E84D50" w:rsidRPr="005401AF" w:rsidRDefault="00321355" w:rsidP="00924090">
            <w:pPr>
              <w:pStyle w:val="a4"/>
              <w:ind w:left="0"/>
              <w:contextualSpacing w:val="0"/>
              <w:jc w:val="center"/>
              <w:rPr>
                <w:sz w:val="24"/>
                <w:szCs w:val="24"/>
              </w:rPr>
            </w:pPr>
            <w:r>
              <w:rPr>
                <w:sz w:val="24"/>
                <w:szCs w:val="24"/>
              </w:rPr>
              <w:t>2.1</w:t>
            </w:r>
          </w:p>
        </w:tc>
        <w:tc>
          <w:tcPr>
            <w:tcW w:w="1984" w:type="dxa"/>
            <w:shd w:val="clear" w:color="auto" w:fill="auto"/>
          </w:tcPr>
          <w:p w14:paraId="38B96C6B" w14:textId="5FB2EFCB" w:rsidR="00E84D50" w:rsidRPr="005401AF" w:rsidRDefault="00E84D50" w:rsidP="00924090">
            <w:pPr>
              <w:pStyle w:val="a4"/>
              <w:ind w:left="0"/>
              <w:contextualSpacing w:val="0"/>
              <w:rPr>
                <w:sz w:val="24"/>
                <w:szCs w:val="24"/>
              </w:rPr>
            </w:pPr>
            <w:r w:rsidRPr="005401AF">
              <w:rPr>
                <w:sz w:val="24"/>
                <w:szCs w:val="24"/>
                <w:lang w:val="kk-KZ"/>
              </w:rPr>
              <w:t>СОД ДЕЦУС</w:t>
            </w:r>
          </w:p>
        </w:tc>
        <w:tc>
          <w:tcPr>
            <w:tcW w:w="7371" w:type="dxa"/>
            <w:shd w:val="clear" w:color="auto" w:fill="auto"/>
          </w:tcPr>
          <w:p w14:paraId="11B617AA" w14:textId="33F7347D" w:rsidR="00E84D50" w:rsidRPr="005401AF" w:rsidRDefault="00E84D50" w:rsidP="00924090">
            <w:pPr>
              <w:tabs>
                <w:tab w:val="left" w:pos="315"/>
              </w:tabs>
              <w:rPr>
                <w:sz w:val="24"/>
                <w:szCs w:val="24"/>
              </w:rPr>
            </w:pPr>
            <w:r w:rsidRPr="005401AF">
              <w:rPr>
                <w:sz w:val="24"/>
                <w:szCs w:val="24"/>
                <w:lang w:val="kk-KZ"/>
              </w:rPr>
              <w:t xml:space="preserve">Разместить информацию о глобальной/важной проблеме в </w:t>
            </w:r>
            <w:r w:rsidRPr="005401AF">
              <w:rPr>
                <w:sz w:val="24"/>
                <w:szCs w:val="24"/>
                <w:lang w:val="en-US"/>
              </w:rPr>
              <w:t>Telegram</w:t>
            </w:r>
            <w:r w:rsidRPr="005401AF">
              <w:rPr>
                <w:sz w:val="24"/>
                <w:szCs w:val="24"/>
              </w:rPr>
              <w:t xml:space="preserve"> </w:t>
            </w:r>
            <w:r w:rsidRPr="005401AF">
              <w:rPr>
                <w:sz w:val="24"/>
                <w:szCs w:val="24"/>
                <w:lang w:val="kk-KZ"/>
              </w:rPr>
              <w:t>канале согласно действующим Правилам оповещения</w:t>
            </w:r>
            <w:r w:rsidRPr="005401AF">
              <w:rPr>
                <w:sz w:val="24"/>
                <w:szCs w:val="24"/>
              </w:rPr>
              <w:t>;</w:t>
            </w:r>
          </w:p>
          <w:p w14:paraId="66D4D4ED" w14:textId="77777777" w:rsidR="00E84D50" w:rsidRPr="005401AF" w:rsidRDefault="00322388" w:rsidP="00924090">
            <w:pPr>
              <w:tabs>
                <w:tab w:val="left" w:pos="315"/>
              </w:tabs>
              <w:rPr>
                <w:sz w:val="24"/>
                <w:szCs w:val="24"/>
              </w:rPr>
            </w:pPr>
            <w:r w:rsidRPr="005401AF">
              <w:rPr>
                <w:sz w:val="24"/>
                <w:szCs w:val="24"/>
              </w:rPr>
              <w:t xml:space="preserve">В случае недоступности </w:t>
            </w:r>
            <w:r w:rsidRPr="005401AF">
              <w:rPr>
                <w:sz w:val="24"/>
                <w:szCs w:val="24"/>
                <w:lang w:val="en-US"/>
              </w:rPr>
              <w:t>Telegram</w:t>
            </w:r>
            <w:r w:rsidRPr="005401AF">
              <w:rPr>
                <w:sz w:val="24"/>
                <w:szCs w:val="24"/>
              </w:rPr>
              <w:t xml:space="preserve"> </w:t>
            </w:r>
            <w:r w:rsidRPr="005401AF">
              <w:rPr>
                <w:sz w:val="24"/>
                <w:szCs w:val="24"/>
                <w:lang w:val="kk-KZ"/>
              </w:rPr>
              <w:t xml:space="preserve">канала оповестить руководителей </w:t>
            </w:r>
            <w:r w:rsidRPr="005401AF">
              <w:rPr>
                <w:sz w:val="24"/>
                <w:szCs w:val="24"/>
              </w:rPr>
              <w:t>согласно перечню, определенному в действующих Правилах оповещения</w:t>
            </w:r>
            <w:r w:rsidR="00F90AA9" w:rsidRPr="005401AF">
              <w:rPr>
                <w:sz w:val="24"/>
                <w:szCs w:val="24"/>
              </w:rPr>
              <w:t>;</w:t>
            </w:r>
          </w:p>
          <w:p w14:paraId="3C810F80" w14:textId="2E82E3A8" w:rsidR="00F90AA9" w:rsidRPr="005401AF" w:rsidRDefault="00F90AA9" w:rsidP="00924090">
            <w:pPr>
              <w:tabs>
                <w:tab w:val="left" w:pos="315"/>
              </w:tabs>
              <w:rPr>
                <w:sz w:val="24"/>
                <w:szCs w:val="24"/>
              </w:rPr>
            </w:pPr>
            <w:r w:rsidRPr="005401AF">
              <w:rPr>
                <w:sz w:val="24"/>
                <w:szCs w:val="24"/>
              </w:rPr>
              <w:t xml:space="preserve">Периодически информировать о ходе восстановления, а также о завершении работ по восстановлению </w:t>
            </w:r>
          </w:p>
        </w:tc>
      </w:tr>
      <w:tr w:rsidR="00F90AA9" w14:paraId="2A50F5DE" w14:textId="77777777" w:rsidTr="00E86297">
        <w:trPr>
          <w:trHeight w:val="389"/>
        </w:trPr>
        <w:tc>
          <w:tcPr>
            <w:tcW w:w="709" w:type="dxa"/>
            <w:shd w:val="clear" w:color="auto" w:fill="auto"/>
          </w:tcPr>
          <w:p w14:paraId="21164922" w14:textId="67230192" w:rsidR="00F90AA9" w:rsidRPr="005401AF" w:rsidRDefault="00F90AA9" w:rsidP="00924090">
            <w:pPr>
              <w:pStyle w:val="a4"/>
              <w:spacing w:before="120" w:after="120"/>
              <w:ind w:left="0"/>
              <w:contextualSpacing w:val="0"/>
              <w:jc w:val="center"/>
              <w:rPr>
                <w:sz w:val="24"/>
                <w:szCs w:val="24"/>
              </w:rPr>
            </w:pPr>
            <w:r w:rsidRPr="005401AF">
              <w:rPr>
                <w:sz w:val="24"/>
                <w:szCs w:val="24"/>
              </w:rPr>
              <w:t>3</w:t>
            </w:r>
            <w:r w:rsidR="008775B6" w:rsidRPr="005401AF">
              <w:rPr>
                <w:sz w:val="24"/>
                <w:szCs w:val="24"/>
              </w:rPr>
              <w:t>.</w:t>
            </w:r>
          </w:p>
        </w:tc>
        <w:tc>
          <w:tcPr>
            <w:tcW w:w="9355" w:type="dxa"/>
            <w:gridSpan w:val="2"/>
            <w:shd w:val="clear" w:color="auto" w:fill="auto"/>
          </w:tcPr>
          <w:p w14:paraId="7DCFDCA7" w14:textId="24EC8C36" w:rsidR="00F90AA9" w:rsidRPr="005401AF" w:rsidRDefault="00F90AA9" w:rsidP="00924090">
            <w:pPr>
              <w:tabs>
                <w:tab w:val="left" w:pos="315"/>
              </w:tabs>
              <w:spacing w:before="120" w:after="120"/>
              <w:rPr>
                <w:sz w:val="24"/>
                <w:szCs w:val="24"/>
              </w:rPr>
            </w:pPr>
            <w:r w:rsidRPr="005401AF">
              <w:rPr>
                <w:sz w:val="24"/>
                <w:szCs w:val="24"/>
              </w:rPr>
              <w:t>Контролировать ход восстановления</w:t>
            </w:r>
          </w:p>
        </w:tc>
      </w:tr>
      <w:tr w:rsidR="00E84D50" w14:paraId="181EF557" w14:textId="77777777" w:rsidTr="005401AF">
        <w:trPr>
          <w:trHeight w:val="389"/>
        </w:trPr>
        <w:tc>
          <w:tcPr>
            <w:tcW w:w="709" w:type="dxa"/>
            <w:shd w:val="clear" w:color="auto" w:fill="auto"/>
          </w:tcPr>
          <w:p w14:paraId="20E6B49C" w14:textId="4351FCC7" w:rsidR="00E84D50" w:rsidRPr="005401AF" w:rsidRDefault="00321355" w:rsidP="00924090">
            <w:pPr>
              <w:pStyle w:val="a4"/>
              <w:ind w:left="0"/>
              <w:contextualSpacing w:val="0"/>
              <w:jc w:val="center"/>
              <w:rPr>
                <w:sz w:val="24"/>
                <w:szCs w:val="24"/>
              </w:rPr>
            </w:pPr>
            <w:r>
              <w:rPr>
                <w:sz w:val="24"/>
                <w:szCs w:val="24"/>
              </w:rPr>
              <w:t>3.1</w:t>
            </w:r>
          </w:p>
        </w:tc>
        <w:tc>
          <w:tcPr>
            <w:tcW w:w="1984" w:type="dxa"/>
            <w:shd w:val="clear" w:color="auto" w:fill="auto"/>
          </w:tcPr>
          <w:p w14:paraId="4DAB7FF1" w14:textId="5CECDE82" w:rsidR="00E84D50" w:rsidRPr="005401AF" w:rsidRDefault="00322388" w:rsidP="00924090">
            <w:pPr>
              <w:pStyle w:val="a4"/>
              <w:ind w:left="0"/>
              <w:contextualSpacing w:val="0"/>
              <w:rPr>
                <w:sz w:val="24"/>
                <w:szCs w:val="24"/>
              </w:rPr>
            </w:pPr>
            <w:r w:rsidRPr="005401AF">
              <w:rPr>
                <w:sz w:val="24"/>
                <w:szCs w:val="24"/>
              </w:rPr>
              <w:t>Оповещаемые руководители</w:t>
            </w:r>
          </w:p>
        </w:tc>
        <w:tc>
          <w:tcPr>
            <w:tcW w:w="7371" w:type="dxa"/>
            <w:shd w:val="clear" w:color="auto" w:fill="auto"/>
          </w:tcPr>
          <w:p w14:paraId="3E9C5B30" w14:textId="0CA36407" w:rsidR="00322388" w:rsidRPr="005401AF" w:rsidRDefault="00322388" w:rsidP="00924090">
            <w:pPr>
              <w:pStyle w:val="a4"/>
              <w:ind w:left="0"/>
              <w:contextualSpacing w:val="0"/>
              <w:rPr>
                <w:sz w:val="24"/>
                <w:szCs w:val="24"/>
                <w:lang w:val="kk-KZ"/>
              </w:rPr>
            </w:pPr>
            <w:r w:rsidRPr="005401AF">
              <w:rPr>
                <w:sz w:val="24"/>
                <w:szCs w:val="24"/>
                <w:lang w:val="kk-KZ"/>
              </w:rPr>
              <w:t>Следить за поступлением сообщений в реальном времени;</w:t>
            </w:r>
          </w:p>
          <w:p w14:paraId="312A88F5" w14:textId="062117D8" w:rsidR="00322388" w:rsidRPr="005401AF" w:rsidRDefault="00322388" w:rsidP="00924090">
            <w:pPr>
              <w:pStyle w:val="a4"/>
              <w:ind w:left="0"/>
              <w:contextualSpacing w:val="0"/>
              <w:rPr>
                <w:sz w:val="24"/>
                <w:szCs w:val="24"/>
                <w:lang w:val="kk-KZ"/>
              </w:rPr>
            </w:pPr>
            <w:r w:rsidRPr="005401AF">
              <w:rPr>
                <w:sz w:val="24"/>
                <w:szCs w:val="24"/>
                <w:lang w:val="kk-KZ"/>
              </w:rPr>
              <w:t xml:space="preserve">Контролировать ход восстановления, </w:t>
            </w:r>
          </w:p>
          <w:p w14:paraId="47580E07" w14:textId="15FD0611" w:rsidR="00E84D50" w:rsidRPr="005401AF" w:rsidRDefault="00322388" w:rsidP="00924090">
            <w:pPr>
              <w:pStyle w:val="a4"/>
              <w:ind w:left="0"/>
              <w:contextualSpacing w:val="0"/>
              <w:rPr>
                <w:sz w:val="24"/>
                <w:szCs w:val="24"/>
                <w:lang w:val="kk-KZ"/>
              </w:rPr>
            </w:pPr>
            <w:r w:rsidRPr="005401AF">
              <w:rPr>
                <w:sz w:val="24"/>
                <w:szCs w:val="24"/>
                <w:lang w:val="kk-KZ"/>
              </w:rPr>
              <w:t xml:space="preserve">Принимать меры к сокращению сроков восстановления </w:t>
            </w:r>
          </w:p>
        </w:tc>
      </w:tr>
      <w:tr w:rsidR="00F90AA9" w14:paraId="707FC705" w14:textId="77777777" w:rsidTr="00E86297">
        <w:trPr>
          <w:trHeight w:val="389"/>
        </w:trPr>
        <w:tc>
          <w:tcPr>
            <w:tcW w:w="709" w:type="dxa"/>
            <w:shd w:val="clear" w:color="auto" w:fill="auto"/>
          </w:tcPr>
          <w:p w14:paraId="609E2B08" w14:textId="450023DE" w:rsidR="00F90AA9" w:rsidRPr="005401AF" w:rsidRDefault="00F90AA9" w:rsidP="00924090">
            <w:pPr>
              <w:pStyle w:val="a4"/>
              <w:spacing w:before="120" w:after="120"/>
              <w:ind w:left="0"/>
              <w:contextualSpacing w:val="0"/>
              <w:jc w:val="center"/>
              <w:rPr>
                <w:sz w:val="24"/>
                <w:szCs w:val="24"/>
              </w:rPr>
            </w:pPr>
            <w:r w:rsidRPr="005401AF">
              <w:rPr>
                <w:sz w:val="24"/>
                <w:szCs w:val="24"/>
              </w:rPr>
              <w:t>4</w:t>
            </w:r>
            <w:r w:rsidR="008775B6" w:rsidRPr="005401AF">
              <w:rPr>
                <w:sz w:val="24"/>
                <w:szCs w:val="24"/>
              </w:rPr>
              <w:t>.</w:t>
            </w:r>
          </w:p>
        </w:tc>
        <w:tc>
          <w:tcPr>
            <w:tcW w:w="9355" w:type="dxa"/>
            <w:gridSpan w:val="2"/>
            <w:shd w:val="clear" w:color="auto" w:fill="auto"/>
          </w:tcPr>
          <w:p w14:paraId="3F3F0A6D" w14:textId="5BD85E23" w:rsidR="00F90AA9" w:rsidRPr="005401AF" w:rsidRDefault="00F90AA9" w:rsidP="00924090">
            <w:pPr>
              <w:pStyle w:val="a4"/>
              <w:spacing w:before="120" w:after="120"/>
              <w:ind w:left="0"/>
              <w:contextualSpacing w:val="0"/>
              <w:rPr>
                <w:sz w:val="24"/>
                <w:szCs w:val="24"/>
                <w:lang w:val="kk-KZ"/>
              </w:rPr>
            </w:pPr>
            <w:r w:rsidRPr="005401AF">
              <w:rPr>
                <w:sz w:val="24"/>
                <w:szCs w:val="24"/>
                <w:lang w:val="kk-KZ"/>
              </w:rPr>
              <w:t>Оповестить заинтересованных по СОВ</w:t>
            </w:r>
          </w:p>
        </w:tc>
      </w:tr>
      <w:tr w:rsidR="00F90AA9" w14:paraId="55CA26C0" w14:textId="77777777" w:rsidTr="005401AF">
        <w:trPr>
          <w:trHeight w:val="389"/>
        </w:trPr>
        <w:tc>
          <w:tcPr>
            <w:tcW w:w="709" w:type="dxa"/>
            <w:shd w:val="clear" w:color="auto" w:fill="auto"/>
          </w:tcPr>
          <w:p w14:paraId="029D61AC" w14:textId="5C5ABE40" w:rsidR="00F90AA9" w:rsidRPr="005401AF" w:rsidRDefault="00321355" w:rsidP="00924090">
            <w:pPr>
              <w:pStyle w:val="a4"/>
              <w:ind w:left="0"/>
              <w:contextualSpacing w:val="0"/>
              <w:jc w:val="center"/>
              <w:rPr>
                <w:sz w:val="24"/>
                <w:szCs w:val="24"/>
              </w:rPr>
            </w:pPr>
            <w:r>
              <w:rPr>
                <w:sz w:val="24"/>
                <w:szCs w:val="24"/>
              </w:rPr>
              <w:t>4.1</w:t>
            </w:r>
          </w:p>
        </w:tc>
        <w:tc>
          <w:tcPr>
            <w:tcW w:w="1984" w:type="dxa"/>
            <w:shd w:val="clear" w:color="auto" w:fill="auto"/>
          </w:tcPr>
          <w:p w14:paraId="6AB8A6B3" w14:textId="6FCD0F36" w:rsidR="00F90AA9" w:rsidRPr="005401AF" w:rsidRDefault="00F90AA9" w:rsidP="00924090">
            <w:pPr>
              <w:pStyle w:val="a4"/>
              <w:ind w:left="0"/>
              <w:contextualSpacing w:val="0"/>
              <w:rPr>
                <w:sz w:val="24"/>
                <w:szCs w:val="24"/>
              </w:rPr>
            </w:pPr>
            <w:r w:rsidRPr="005401AF">
              <w:rPr>
                <w:sz w:val="24"/>
                <w:szCs w:val="24"/>
                <w:lang w:val="kk-KZ"/>
              </w:rPr>
              <w:t>Соответствующее направление ОС</w:t>
            </w:r>
          </w:p>
        </w:tc>
        <w:tc>
          <w:tcPr>
            <w:tcW w:w="7371" w:type="dxa"/>
            <w:shd w:val="clear" w:color="auto" w:fill="auto"/>
          </w:tcPr>
          <w:p w14:paraId="249CFBDD" w14:textId="3BED1EB2" w:rsidR="00F90AA9" w:rsidRPr="005401AF" w:rsidRDefault="00F90AA9" w:rsidP="00924090">
            <w:pPr>
              <w:pStyle w:val="a4"/>
              <w:ind w:left="0"/>
              <w:contextualSpacing w:val="0"/>
              <w:rPr>
                <w:sz w:val="24"/>
                <w:szCs w:val="24"/>
              </w:rPr>
            </w:pPr>
            <w:r w:rsidRPr="005401AF">
              <w:rPr>
                <w:sz w:val="24"/>
                <w:szCs w:val="24"/>
              </w:rPr>
              <w:t>Информировать о пропадании услуги/сервиса все заинтересованные филиалы и/или подразделения ОДС по СОВ по маршрутам:</w:t>
            </w:r>
          </w:p>
          <w:p w14:paraId="4B4A6BDB" w14:textId="694A7366" w:rsidR="00156E93" w:rsidRPr="005401AF" w:rsidRDefault="00156E93" w:rsidP="00924090">
            <w:pPr>
              <w:pStyle w:val="a4"/>
              <w:numPr>
                <w:ilvl w:val="2"/>
                <w:numId w:val="5"/>
              </w:numPr>
              <w:ind w:left="315" w:hanging="284"/>
              <w:contextualSpacing w:val="0"/>
              <w:rPr>
                <w:sz w:val="24"/>
                <w:szCs w:val="24"/>
                <w:lang w:val="kk-KZ"/>
              </w:rPr>
            </w:pPr>
            <w:r w:rsidRPr="005401AF">
              <w:rPr>
                <w:sz w:val="24"/>
                <w:szCs w:val="24"/>
                <w:lang w:val="kk-KZ"/>
              </w:rPr>
              <w:t>Глобальная проблема:</w:t>
            </w:r>
          </w:p>
          <w:p w14:paraId="01189A70" w14:textId="3969D89A" w:rsidR="00156E93" w:rsidRPr="005401AF" w:rsidRDefault="00156E93" w:rsidP="00924090">
            <w:pPr>
              <w:pStyle w:val="a4"/>
              <w:ind w:left="315"/>
              <w:contextualSpacing w:val="0"/>
              <w:rPr>
                <w:sz w:val="24"/>
                <w:szCs w:val="24"/>
              </w:rPr>
            </w:pPr>
            <w:proofErr w:type="spellStart"/>
            <w:r w:rsidRPr="005401AF">
              <w:rPr>
                <w:sz w:val="24"/>
                <w:szCs w:val="24"/>
              </w:rPr>
              <w:t>СОВ_Опер_Все</w:t>
            </w:r>
            <w:proofErr w:type="spellEnd"/>
            <w:r w:rsidRPr="005401AF">
              <w:rPr>
                <w:sz w:val="24"/>
                <w:szCs w:val="24"/>
              </w:rPr>
              <w:t xml:space="preserve"> филиалы;</w:t>
            </w:r>
          </w:p>
          <w:p w14:paraId="02BDF9B3" w14:textId="77777777" w:rsidR="00156E93" w:rsidRPr="005401AF" w:rsidRDefault="00156E93" w:rsidP="00924090">
            <w:pPr>
              <w:pStyle w:val="a4"/>
              <w:ind w:left="318"/>
              <w:contextualSpacing w:val="0"/>
              <w:rPr>
                <w:sz w:val="24"/>
                <w:szCs w:val="24"/>
              </w:rPr>
            </w:pPr>
            <w:proofErr w:type="spellStart"/>
            <w:r w:rsidRPr="005401AF">
              <w:rPr>
                <w:sz w:val="24"/>
                <w:szCs w:val="24"/>
              </w:rPr>
              <w:t>СОВ_КЦ_Все</w:t>
            </w:r>
            <w:proofErr w:type="spellEnd"/>
            <w:r w:rsidRPr="005401AF">
              <w:rPr>
                <w:sz w:val="24"/>
                <w:szCs w:val="24"/>
              </w:rPr>
              <w:t xml:space="preserve"> филиалы</w:t>
            </w:r>
            <w:r w:rsidRPr="005401AF">
              <w:rPr>
                <w:sz w:val="24"/>
                <w:szCs w:val="24"/>
                <w:lang w:val="kk-KZ"/>
              </w:rPr>
              <w:t xml:space="preserve"> </w:t>
            </w:r>
          </w:p>
          <w:p w14:paraId="35772148" w14:textId="00F99B0D" w:rsidR="00F90AA9" w:rsidRPr="005401AF" w:rsidRDefault="00F90AA9" w:rsidP="00924090">
            <w:pPr>
              <w:pStyle w:val="a4"/>
              <w:numPr>
                <w:ilvl w:val="2"/>
                <w:numId w:val="5"/>
              </w:numPr>
              <w:ind w:left="312" w:hanging="284"/>
              <w:contextualSpacing w:val="0"/>
              <w:rPr>
                <w:sz w:val="24"/>
                <w:szCs w:val="24"/>
              </w:rPr>
            </w:pPr>
            <w:r w:rsidRPr="005401AF">
              <w:rPr>
                <w:sz w:val="24"/>
                <w:szCs w:val="24"/>
              </w:rPr>
              <w:t>Региональная проблема:</w:t>
            </w:r>
          </w:p>
          <w:p w14:paraId="36449263" w14:textId="77777777" w:rsidR="00F90AA9" w:rsidRPr="005401AF" w:rsidRDefault="00F90AA9" w:rsidP="00924090">
            <w:pPr>
              <w:pStyle w:val="a4"/>
              <w:ind w:left="740" w:hanging="425"/>
              <w:contextualSpacing w:val="0"/>
              <w:rPr>
                <w:sz w:val="24"/>
                <w:szCs w:val="24"/>
              </w:rPr>
            </w:pPr>
            <w:proofErr w:type="spellStart"/>
            <w:r w:rsidRPr="005401AF">
              <w:rPr>
                <w:sz w:val="24"/>
                <w:szCs w:val="24"/>
              </w:rPr>
              <w:t>СОВ_Опер_ТУМС</w:t>
            </w:r>
            <w:proofErr w:type="spellEnd"/>
          </w:p>
          <w:p w14:paraId="7FB0A186" w14:textId="77777777" w:rsidR="00F90AA9" w:rsidRPr="005401AF" w:rsidRDefault="00F90AA9" w:rsidP="00924090">
            <w:pPr>
              <w:pStyle w:val="a4"/>
              <w:ind w:left="740" w:hanging="425"/>
              <w:contextualSpacing w:val="0"/>
              <w:rPr>
                <w:sz w:val="24"/>
                <w:szCs w:val="24"/>
              </w:rPr>
            </w:pPr>
            <w:proofErr w:type="spellStart"/>
            <w:r w:rsidRPr="005401AF">
              <w:rPr>
                <w:sz w:val="24"/>
                <w:szCs w:val="24"/>
              </w:rPr>
              <w:t>СОВ_КЦ_Регион</w:t>
            </w:r>
            <w:proofErr w:type="spellEnd"/>
            <w:r w:rsidRPr="005401AF">
              <w:rPr>
                <w:sz w:val="24"/>
                <w:szCs w:val="24"/>
              </w:rPr>
              <w:t>;</w:t>
            </w:r>
          </w:p>
          <w:p w14:paraId="641A221A" w14:textId="77777777" w:rsidR="00F90AA9" w:rsidRPr="005401AF" w:rsidRDefault="00F90AA9" w:rsidP="00924090">
            <w:pPr>
              <w:rPr>
                <w:sz w:val="24"/>
                <w:szCs w:val="24"/>
                <w:lang w:val="kk-KZ"/>
              </w:rPr>
            </w:pPr>
            <w:r w:rsidRPr="005401AF">
              <w:rPr>
                <w:sz w:val="24"/>
                <w:szCs w:val="24"/>
                <w:lang w:val="kk-KZ"/>
              </w:rPr>
              <w:t>с указанием:</w:t>
            </w:r>
          </w:p>
          <w:p w14:paraId="599B336F" w14:textId="77777777" w:rsidR="00F90AA9" w:rsidRPr="005401AF" w:rsidRDefault="00F90AA9" w:rsidP="00924090">
            <w:pPr>
              <w:rPr>
                <w:sz w:val="24"/>
                <w:szCs w:val="24"/>
                <w:lang w:val="kk-KZ"/>
              </w:rPr>
            </w:pPr>
            <w:r w:rsidRPr="005401AF">
              <w:rPr>
                <w:sz w:val="24"/>
                <w:szCs w:val="24"/>
                <w:lang w:val="kk-KZ"/>
              </w:rPr>
              <w:t xml:space="preserve">   а) наименования услуги/сервиса;</w:t>
            </w:r>
          </w:p>
          <w:p w14:paraId="32110A0F" w14:textId="77777777" w:rsidR="00F90AA9" w:rsidRPr="005401AF" w:rsidRDefault="00F90AA9" w:rsidP="00924090">
            <w:pPr>
              <w:rPr>
                <w:sz w:val="24"/>
                <w:szCs w:val="24"/>
                <w:lang w:val="kk-KZ"/>
              </w:rPr>
            </w:pPr>
            <w:r w:rsidRPr="005401AF">
              <w:rPr>
                <w:sz w:val="24"/>
                <w:szCs w:val="24"/>
                <w:lang w:val="kk-KZ"/>
              </w:rPr>
              <w:t xml:space="preserve">   б) времени начала аварии;</w:t>
            </w:r>
          </w:p>
          <w:p w14:paraId="15FAADFF" w14:textId="77777777" w:rsidR="00F90AA9" w:rsidRPr="005401AF" w:rsidRDefault="00F90AA9" w:rsidP="0067648E">
            <w:pPr>
              <w:numPr>
                <w:ilvl w:val="2"/>
                <w:numId w:val="17"/>
              </w:numPr>
              <w:tabs>
                <w:tab w:val="num" w:pos="1260"/>
                <w:tab w:val="num" w:pos="1286"/>
                <w:tab w:val="left" w:pos="1701"/>
                <w:tab w:val="num" w:pos="3687"/>
              </w:tabs>
              <w:ind w:left="0"/>
              <w:jc w:val="both"/>
              <w:rPr>
                <w:sz w:val="24"/>
                <w:szCs w:val="24"/>
              </w:rPr>
            </w:pPr>
            <w:r w:rsidRPr="005401AF">
              <w:rPr>
                <w:sz w:val="24"/>
                <w:szCs w:val="24"/>
                <w:lang w:val="kk-KZ"/>
              </w:rPr>
              <w:t xml:space="preserve">   в) причины пропадания услуги/сервиса. </w:t>
            </w:r>
          </w:p>
          <w:p w14:paraId="4E300196" w14:textId="7B5307DD" w:rsidR="009756FF" w:rsidRPr="005401AF" w:rsidRDefault="009756FF" w:rsidP="0067648E">
            <w:pPr>
              <w:numPr>
                <w:ilvl w:val="2"/>
                <w:numId w:val="17"/>
              </w:numPr>
              <w:tabs>
                <w:tab w:val="num" w:pos="1260"/>
                <w:tab w:val="num" w:pos="1286"/>
                <w:tab w:val="left" w:pos="1701"/>
                <w:tab w:val="num" w:pos="3687"/>
              </w:tabs>
              <w:ind w:left="0"/>
              <w:jc w:val="both"/>
              <w:rPr>
                <w:sz w:val="24"/>
                <w:szCs w:val="24"/>
              </w:rPr>
            </w:pPr>
            <w:r w:rsidRPr="005401AF">
              <w:rPr>
                <w:sz w:val="24"/>
                <w:szCs w:val="24"/>
              </w:rPr>
              <w:t>При выходе из эксплуатации 100% телефонных направлений, либо выход из эксплуатации 1000 и более абонентов телефонной сети:</w:t>
            </w:r>
          </w:p>
          <w:p w14:paraId="3C4AEC10" w14:textId="69E3BF05" w:rsidR="009756FF" w:rsidRPr="005401AF" w:rsidRDefault="005A45DE" w:rsidP="0067648E">
            <w:pPr>
              <w:numPr>
                <w:ilvl w:val="2"/>
                <w:numId w:val="17"/>
              </w:numPr>
              <w:tabs>
                <w:tab w:val="num" w:pos="1260"/>
                <w:tab w:val="num" w:pos="1286"/>
                <w:tab w:val="left" w:pos="1701"/>
                <w:tab w:val="num" w:pos="3687"/>
              </w:tabs>
              <w:ind w:left="0" w:hanging="181"/>
              <w:jc w:val="both"/>
              <w:rPr>
                <w:sz w:val="24"/>
                <w:szCs w:val="24"/>
              </w:rPr>
            </w:pPr>
            <w:r w:rsidRPr="005401AF">
              <w:rPr>
                <w:sz w:val="24"/>
                <w:szCs w:val="24"/>
                <w:lang w:val="en-US"/>
              </w:rPr>
              <w:t>Tier</w:t>
            </w:r>
            <w:r w:rsidRPr="005401AF">
              <w:rPr>
                <w:sz w:val="24"/>
                <w:szCs w:val="24"/>
              </w:rPr>
              <w:t xml:space="preserve"> 1 </w:t>
            </w:r>
            <w:r w:rsidRPr="005401AF">
              <w:rPr>
                <w:sz w:val="24"/>
                <w:szCs w:val="24"/>
                <w:lang w:val="kk-KZ"/>
              </w:rPr>
              <w:t xml:space="preserve">ГК </w:t>
            </w:r>
            <w:r w:rsidR="009756FF" w:rsidRPr="005401AF">
              <w:rPr>
                <w:sz w:val="24"/>
                <w:szCs w:val="24"/>
                <w:lang w:val="kk-KZ"/>
              </w:rPr>
              <w:t>направить</w:t>
            </w:r>
            <w:r w:rsidR="009756FF" w:rsidRPr="005401AF">
              <w:rPr>
                <w:sz w:val="24"/>
                <w:szCs w:val="24"/>
              </w:rPr>
              <w:t xml:space="preserve"> </w:t>
            </w:r>
            <w:r w:rsidR="009756FF" w:rsidRPr="005401AF">
              <w:rPr>
                <w:sz w:val="24"/>
                <w:szCs w:val="24"/>
                <w:lang w:val="kk-KZ"/>
              </w:rPr>
              <w:t>оповещение об аварии</w:t>
            </w:r>
            <w:r w:rsidR="009756FF" w:rsidRPr="005401AF">
              <w:rPr>
                <w:sz w:val="24"/>
                <w:szCs w:val="24"/>
              </w:rPr>
              <w:t xml:space="preserve"> по маршрутам:</w:t>
            </w:r>
          </w:p>
          <w:p w14:paraId="214EE9D2" w14:textId="77777777" w:rsidR="009756FF" w:rsidRPr="005401AF" w:rsidRDefault="009756FF" w:rsidP="00924090">
            <w:pPr>
              <w:tabs>
                <w:tab w:val="left" w:pos="1701"/>
                <w:tab w:val="num" w:pos="3687"/>
              </w:tabs>
              <w:ind w:left="31" w:firstLine="142"/>
              <w:jc w:val="both"/>
              <w:rPr>
                <w:sz w:val="24"/>
                <w:szCs w:val="24"/>
              </w:rPr>
            </w:pPr>
            <w:r w:rsidRPr="005401AF">
              <w:rPr>
                <w:sz w:val="24"/>
                <w:szCs w:val="24"/>
              </w:rPr>
              <w:t xml:space="preserve">1) </w:t>
            </w:r>
            <w:proofErr w:type="spellStart"/>
            <w:r w:rsidRPr="005401AF">
              <w:rPr>
                <w:sz w:val="24"/>
                <w:szCs w:val="24"/>
              </w:rPr>
              <w:t>СОВ_Опер_Все</w:t>
            </w:r>
            <w:proofErr w:type="spellEnd"/>
            <w:r w:rsidRPr="005401AF">
              <w:rPr>
                <w:sz w:val="24"/>
                <w:szCs w:val="24"/>
              </w:rPr>
              <w:t xml:space="preserve"> филиалы; </w:t>
            </w:r>
          </w:p>
          <w:p w14:paraId="6B6CE61E" w14:textId="77777777" w:rsidR="009756FF" w:rsidRPr="005401AF" w:rsidRDefault="009756FF" w:rsidP="00924090">
            <w:pPr>
              <w:tabs>
                <w:tab w:val="left" w:pos="1701"/>
                <w:tab w:val="num" w:pos="3687"/>
              </w:tabs>
              <w:ind w:left="31" w:firstLine="142"/>
              <w:jc w:val="both"/>
              <w:rPr>
                <w:sz w:val="24"/>
                <w:szCs w:val="24"/>
              </w:rPr>
            </w:pPr>
            <w:r w:rsidRPr="005401AF">
              <w:rPr>
                <w:sz w:val="24"/>
                <w:szCs w:val="24"/>
              </w:rPr>
              <w:t xml:space="preserve">2) </w:t>
            </w:r>
            <w:proofErr w:type="spellStart"/>
            <w:r w:rsidRPr="005401AF">
              <w:rPr>
                <w:sz w:val="24"/>
                <w:szCs w:val="24"/>
              </w:rPr>
              <w:t>СОВ_КЦ_Все</w:t>
            </w:r>
            <w:proofErr w:type="spellEnd"/>
            <w:r w:rsidRPr="005401AF">
              <w:rPr>
                <w:sz w:val="24"/>
                <w:szCs w:val="24"/>
              </w:rPr>
              <w:t xml:space="preserve"> филиалы. </w:t>
            </w:r>
          </w:p>
          <w:p w14:paraId="4BC4FC04" w14:textId="77777777" w:rsidR="009756FF" w:rsidRPr="005401AF" w:rsidRDefault="009756FF" w:rsidP="0067648E">
            <w:pPr>
              <w:numPr>
                <w:ilvl w:val="2"/>
                <w:numId w:val="17"/>
              </w:numPr>
              <w:tabs>
                <w:tab w:val="num" w:pos="1260"/>
                <w:tab w:val="num" w:pos="1286"/>
                <w:tab w:val="left" w:pos="1701"/>
                <w:tab w:val="num" w:pos="3687"/>
              </w:tabs>
              <w:ind w:left="0" w:hanging="181"/>
              <w:jc w:val="both"/>
              <w:rPr>
                <w:sz w:val="24"/>
                <w:szCs w:val="24"/>
              </w:rPr>
            </w:pPr>
            <w:r w:rsidRPr="005401AF">
              <w:rPr>
                <w:sz w:val="24"/>
                <w:szCs w:val="24"/>
              </w:rPr>
              <w:t xml:space="preserve">Информация должна содержать: </w:t>
            </w:r>
          </w:p>
          <w:p w14:paraId="5F050DAD" w14:textId="77777777" w:rsidR="009756FF" w:rsidRPr="005401AF" w:rsidRDefault="009756FF" w:rsidP="00924090">
            <w:pPr>
              <w:tabs>
                <w:tab w:val="left" w:pos="1701"/>
                <w:tab w:val="num" w:pos="3687"/>
              </w:tabs>
              <w:ind w:left="31" w:firstLine="142"/>
              <w:jc w:val="both"/>
              <w:rPr>
                <w:sz w:val="24"/>
                <w:szCs w:val="24"/>
              </w:rPr>
            </w:pPr>
            <w:r w:rsidRPr="005401AF">
              <w:rPr>
                <w:sz w:val="24"/>
                <w:szCs w:val="24"/>
                <w:lang w:val="kk-KZ"/>
              </w:rPr>
              <w:t>1) наименование пункта, района, области</w:t>
            </w:r>
            <w:r w:rsidRPr="005401AF">
              <w:rPr>
                <w:sz w:val="24"/>
                <w:szCs w:val="24"/>
              </w:rPr>
              <w:t xml:space="preserve">; </w:t>
            </w:r>
          </w:p>
          <w:p w14:paraId="5FEA9916" w14:textId="77777777" w:rsidR="009756FF" w:rsidRPr="005401AF" w:rsidRDefault="009756FF" w:rsidP="00924090">
            <w:pPr>
              <w:tabs>
                <w:tab w:val="left" w:pos="1701"/>
                <w:tab w:val="num" w:pos="3687"/>
              </w:tabs>
              <w:ind w:left="31" w:firstLine="142"/>
              <w:jc w:val="both"/>
              <w:rPr>
                <w:sz w:val="24"/>
                <w:szCs w:val="24"/>
              </w:rPr>
            </w:pPr>
            <w:r w:rsidRPr="005401AF">
              <w:rPr>
                <w:sz w:val="24"/>
                <w:szCs w:val="24"/>
                <w:lang w:val="kk-KZ"/>
              </w:rPr>
              <w:t xml:space="preserve">2) </w:t>
            </w:r>
            <w:r w:rsidRPr="005401AF">
              <w:rPr>
                <w:sz w:val="24"/>
                <w:szCs w:val="24"/>
              </w:rPr>
              <w:t xml:space="preserve">время начала аварии; </w:t>
            </w:r>
          </w:p>
          <w:p w14:paraId="45FFC8C5" w14:textId="77777777" w:rsidR="009756FF" w:rsidRPr="005401AF" w:rsidRDefault="009756FF" w:rsidP="00924090">
            <w:pPr>
              <w:tabs>
                <w:tab w:val="left" w:pos="1701"/>
                <w:tab w:val="num" w:pos="3687"/>
              </w:tabs>
              <w:ind w:left="31" w:firstLine="142"/>
              <w:jc w:val="both"/>
              <w:rPr>
                <w:sz w:val="24"/>
                <w:szCs w:val="24"/>
              </w:rPr>
            </w:pPr>
            <w:r w:rsidRPr="005401AF">
              <w:rPr>
                <w:sz w:val="24"/>
                <w:szCs w:val="24"/>
                <w:lang w:val="kk-KZ"/>
              </w:rPr>
              <w:t xml:space="preserve">3) </w:t>
            </w:r>
            <w:r w:rsidRPr="005401AF">
              <w:rPr>
                <w:sz w:val="24"/>
                <w:szCs w:val="24"/>
              </w:rPr>
              <w:t>порядок выхода на данный пункт (с указанием кода и нумерации)</w:t>
            </w:r>
            <w:r w:rsidRPr="005401AF">
              <w:rPr>
                <w:sz w:val="24"/>
                <w:szCs w:val="24"/>
                <w:lang w:val="kk-KZ"/>
              </w:rPr>
              <w:t xml:space="preserve"> </w:t>
            </w:r>
          </w:p>
          <w:p w14:paraId="1D80F285" w14:textId="22B9C138" w:rsidR="00F90AA9" w:rsidRPr="005401AF" w:rsidRDefault="00F90AA9" w:rsidP="0067648E">
            <w:pPr>
              <w:numPr>
                <w:ilvl w:val="2"/>
                <w:numId w:val="17"/>
              </w:numPr>
              <w:tabs>
                <w:tab w:val="num" w:pos="1260"/>
                <w:tab w:val="num" w:pos="1286"/>
                <w:tab w:val="left" w:pos="1701"/>
                <w:tab w:val="num" w:pos="3687"/>
              </w:tabs>
              <w:ind w:left="0"/>
              <w:jc w:val="both"/>
              <w:rPr>
                <w:sz w:val="24"/>
                <w:szCs w:val="24"/>
              </w:rPr>
            </w:pPr>
            <w:r w:rsidRPr="005401AF">
              <w:rPr>
                <w:sz w:val="24"/>
                <w:szCs w:val="24"/>
                <w:lang w:val="kk-KZ"/>
              </w:rPr>
              <w:t xml:space="preserve">После восстановления связи направить оповещение </w:t>
            </w:r>
            <w:r w:rsidRPr="005401AF">
              <w:rPr>
                <w:sz w:val="24"/>
                <w:szCs w:val="24"/>
              </w:rPr>
              <w:t>по СОВ с указанием</w:t>
            </w:r>
            <w:r w:rsidRPr="005401AF">
              <w:rPr>
                <w:sz w:val="24"/>
                <w:szCs w:val="24"/>
                <w:lang w:val="kk-KZ"/>
              </w:rPr>
              <w:t xml:space="preserve">: </w:t>
            </w:r>
          </w:p>
          <w:p w14:paraId="76E48F29" w14:textId="77777777" w:rsidR="00F90AA9" w:rsidRPr="005401AF" w:rsidRDefault="00F90AA9" w:rsidP="00924090">
            <w:pPr>
              <w:tabs>
                <w:tab w:val="left" w:pos="1701"/>
                <w:tab w:val="num" w:pos="3687"/>
              </w:tabs>
              <w:ind w:left="173"/>
              <w:jc w:val="both"/>
              <w:rPr>
                <w:sz w:val="24"/>
                <w:szCs w:val="24"/>
              </w:rPr>
            </w:pPr>
            <w:r w:rsidRPr="005401AF">
              <w:rPr>
                <w:sz w:val="24"/>
                <w:szCs w:val="24"/>
              </w:rPr>
              <w:t xml:space="preserve">1) наименования пункта, района, области; </w:t>
            </w:r>
          </w:p>
          <w:p w14:paraId="48E0091B" w14:textId="3955221A" w:rsidR="00F90AA9" w:rsidRPr="005401AF" w:rsidRDefault="00F90AA9" w:rsidP="00924090">
            <w:pPr>
              <w:ind w:firstLine="173"/>
              <w:rPr>
                <w:sz w:val="24"/>
                <w:szCs w:val="24"/>
                <w:lang w:val="kk-KZ"/>
              </w:rPr>
            </w:pPr>
            <w:r w:rsidRPr="005401AF">
              <w:rPr>
                <w:sz w:val="24"/>
                <w:szCs w:val="24"/>
              </w:rPr>
              <w:t>2) времени восстановления услуги.</w:t>
            </w:r>
          </w:p>
        </w:tc>
      </w:tr>
      <w:tr w:rsidR="00112412" w14:paraId="753A1D2F" w14:textId="77777777" w:rsidTr="00E86297">
        <w:trPr>
          <w:trHeight w:val="389"/>
        </w:trPr>
        <w:tc>
          <w:tcPr>
            <w:tcW w:w="709" w:type="dxa"/>
            <w:shd w:val="clear" w:color="auto" w:fill="auto"/>
          </w:tcPr>
          <w:p w14:paraId="4DE11F72" w14:textId="474358BF" w:rsidR="00112412" w:rsidRPr="005401AF" w:rsidRDefault="00112412" w:rsidP="00924090">
            <w:pPr>
              <w:pStyle w:val="a4"/>
              <w:spacing w:before="120" w:after="120"/>
              <w:ind w:left="0"/>
              <w:contextualSpacing w:val="0"/>
              <w:rPr>
                <w:sz w:val="24"/>
                <w:szCs w:val="24"/>
                <w:lang w:val="kk-KZ"/>
              </w:rPr>
            </w:pPr>
            <w:r w:rsidRPr="005401AF">
              <w:rPr>
                <w:sz w:val="24"/>
                <w:szCs w:val="24"/>
                <w:lang w:val="kk-KZ"/>
              </w:rPr>
              <w:t>5.</w:t>
            </w:r>
          </w:p>
        </w:tc>
        <w:tc>
          <w:tcPr>
            <w:tcW w:w="9355" w:type="dxa"/>
            <w:gridSpan w:val="2"/>
            <w:shd w:val="clear" w:color="auto" w:fill="auto"/>
          </w:tcPr>
          <w:p w14:paraId="60068571" w14:textId="3AD0B86D" w:rsidR="00112412" w:rsidRPr="005401AF" w:rsidRDefault="00112412" w:rsidP="00924090">
            <w:pPr>
              <w:pStyle w:val="a4"/>
              <w:spacing w:before="120" w:after="120"/>
              <w:ind w:left="0"/>
              <w:contextualSpacing w:val="0"/>
              <w:rPr>
                <w:sz w:val="24"/>
                <w:szCs w:val="24"/>
                <w:lang w:val="kk-KZ"/>
              </w:rPr>
            </w:pPr>
            <w:r w:rsidRPr="005401AF">
              <w:rPr>
                <w:sz w:val="24"/>
                <w:szCs w:val="24"/>
                <w:lang w:val="kk-KZ"/>
              </w:rPr>
              <w:t>Оповестить заинтересованных своего региона</w:t>
            </w:r>
          </w:p>
        </w:tc>
      </w:tr>
      <w:tr w:rsidR="003C1059" w14:paraId="1E0347FD" w14:textId="77777777" w:rsidTr="005401AF">
        <w:trPr>
          <w:trHeight w:val="389"/>
        </w:trPr>
        <w:tc>
          <w:tcPr>
            <w:tcW w:w="709" w:type="dxa"/>
            <w:shd w:val="clear" w:color="auto" w:fill="auto"/>
          </w:tcPr>
          <w:p w14:paraId="2F2FC7EB" w14:textId="48CD9355" w:rsidR="003C1059" w:rsidRPr="005401AF" w:rsidRDefault="00321355" w:rsidP="00924090">
            <w:pPr>
              <w:pStyle w:val="a4"/>
              <w:ind w:left="0"/>
              <w:contextualSpacing w:val="0"/>
              <w:jc w:val="center"/>
              <w:rPr>
                <w:sz w:val="24"/>
                <w:szCs w:val="24"/>
              </w:rPr>
            </w:pPr>
            <w:r>
              <w:rPr>
                <w:sz w:val="24"/>
                <w:szCs w:val="24"/>
              </w:rPr>
              <w:t>5.1</w:t>
            </w:r>
          </w:p>
        </w:tc>
        <w:tc>
          <w:tcPr>
            <w:tcW w:w="1984" w:type="dxa"/>
            <w:shd w:val="clear" w:color="auto" w:fill="auto"/>
          </w:tcPr>
          <w:p w14:paraId="571554DE" w14:textId="3C906B99" w:rsidR="003C1059" w:rsidRPr="005401AF" w:rsidRDefault="003C1059" w:rsidP="00924090">
            <w:pPr>
              <w:pStyle w:val="a4"/>
              <w:ind w:left="0"/>
              <w:contextualSpacing w:val="0"/>
              <w:rPr>
                <w:sz w:val="24"/>
                <w:szCs w:val="24"/>
              </w:rPr>
            </w:pPr>
            <w:r w:rsidRPr="005401AF">
              <w:rPr>
                <w:sz w:val="24"/>
                <w:szCs w:val="24"/>
              </w:rPr>
              <w:t>ОД ДЭСД</w:t>
            </w:r>
          </w:p>
        </w:tc>
        <w:tc>
          <w:tcPr>
            <w:tcW w:w="7371" w:type="dxa"/>
            <w:shd w:val="clear" w:color="auto" w:fill="auto"/>
          </w:tcPr>
          <w:p w14:paraId="10A505A3" w14:textId="77777777" w:rsidR="003C1059" w:rsidRPr="005401AF" w:rsidRDefault="003C1059" w:rsidP="00924090">
            <w:pPr>
              <w:pStyle w:val="a4"/>
              <w:ind w:left="0"/>
              <w:contextualSpacing w:val="0"/>
              <w:rPr>
                <w:sz w:val="24"/>
                <w:szCs w:val="24"/>
              </w:rPr>
            </w:pPr>
            <w:r w:rsidRPr="005401AF">
              <w:rPr>
                <w:sz w:val="24"/>
                <w:szCs w:val="24"/>
              </w:rPr>
              <w:t>Оповестить заинтересованные подразделения, Операторов связи и потребителей согласно полученному по СОВ оповещению и договорным обязательствам при пропадании услуги/сервиса и после восстановления;</w:t>
            </w:r>
          </w:p>
          <w:p w14:paraId="6865A1F6" w14:textId="08EB7A7E" w:rsidR="003C1059" w:rsidRPr="005401AF" w:rsidRDefault="003C1059" w:rsidP="00924090">
            <w:pPr>
              <w:pStyle w:val="a4"/>
              <w:ind w:left="0"/>
              <w:contextualSpacing w:val="0"/>
              <w:rPr>
                <w:sz w:val="24"/>
                <w:szCs w:val="24"/>
              </w:rPr>
            </w:pPr>
            <w:r w:rsidRPr="005401AF">
              <w:rPr>
                <w:sz w:val="24"/>
                <w:szCs w:val="24"/>
              </w:rPr>
              <w:t>В случае возникновения аварии в своем регионе оповестить руководителей своего региона согласно внутреннему порядку</w:t>
            </w:r>
          </w:p>
        </w:tc>
      </w:tr>
    </w:tbl>
    <w:p w14:paraId="2D76B284" w14:textId="77777777" w:rsidR="00117C0E" w:rsidRPr="00223E20" w:rsidRDefault="00117C0E" w:rsidP="00CD3169">
      <w:pPr>
        <w:pStyle w:val="a4"/>
        <w:autoSpaceDE w:val="0"/>
        <w:autoSpaceDN w:val="0"/>
        <w:adjustRightInd w:val="0"/>
        <w:spacing w:after="0" w:line="240" w:lineRule="auto"/>
        <w:ind w:left="928"/>
        <w:contextualSpacing w:val="0"/>
        <w:jc w:val="both"/>
        <w:rPr>
          <w:rFonts w:ascii="Times New Roman" w:hAnsi="Times New Roman"/>
          <w:color w:val="000000"/>
          <w:sz w:val="28"/>
          <w:szCs w:val="28"/>
          <w:lang w:eastAsia="ru-RU"/>
        </w:rPr>
      </w:pPr>
    </w:p>
    <w:p w14:paraId="0853047E" w14:textId="0A5B586D" w:rsidR="00CA6C6B" w:rsidRDefault="004B3B47" w:rsidP="00CD3169">
      <w:pPr>
        <w:tabs>
          <w:tab w:val="left" w:pos="1134"/>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FE4410E" w14:textId="15920C64" w:rsidR="00911569" w:rsidRDefault="00E523EF" w:rsidP="00CD3169">
      <w:pPr>
        <w:pStyle w:val="10"/>
        <w:numPr>
          <w:ilvl w:val="0"/>
          <w:numId w:val="13"/>
        </w:numPr>
        <w:tabs>
          <w:tab w:val="left" w:pos="567"/>
          <w:tab w:val="left" w:pos="7798"/>
        </w:tabs>
        <w:jc w:val="center"/>
        <w:rPr>
          <w:noProof w:val="0"/>
          <w:color w:val="auto"/>
          <w:sz w:val="28"/>
          <w:szCs w:val="28"/>
          <w:lang w:val="kk-KZ"/>
        </w:rPr>
      </w:pPr>
      <w:bookmarkStart w:id="74" w:name="_Toc146878786"/>
      <w:r>
        <w:rPr>
          <w:noProof w:val="0"/>
          <w:color w:val="auto"/>
          <w:sz w:val="28"/>
          <w:szCs w:val="28"/>
          <w:lang w:val="kk-KZ"/>
        </w:rPr>
        <w:t xml:space="preserve">Подпроцесс «Управлять </w:t>
      </w:r>
      <w:r w:rsidR="00E37E19">
        <w:rPr>
          <w:noProof w:val="0"/>
          <w:color w:val="auto"/>
          <w:sz w:val="28"/>
          <w:szCs w:val="28"/>
          <w:lang w:val="kk-KZ"/>
        </w:rPr>
        <w:t>эффективностью</w:t>
      </w:r>
      <w:r>
        <w:rPr>
          <w:noProof w:val="0"/>
          <w:color w:val="auto"/>
          <w:sz w:val="28"/>
          <w:szCs w:val="28"/>
          <w:lang w:val="kk-KZ"/>
        </w:rPr>
        <w:t xml:space="preserve"> работы процесса»</w:t>
      </w:r>
      <w:bookmarkEnd w:id="74"/>
    </w:p>
    <w:p w14:paraId="68B1E2E7" w14:textId="0B5AB4AD" w:rsidR="00E37E19" w:rsidRDefault="00E37E19" w:rsidP="00CD3169">
      <w:pPr>
        <w:pStyle w:val="a0"/>
        <w:spacing w:after="0" w:line="240" w:lineRule="auto"/>
        <w:rPr>
          <w:lang w:val="kk-KZ" w:eastAsia="ru-RU"/>
        </w:rPr>
      </w:pPr>
    </w:p>
    <w:p w14:paraId="6377F93E" w14:textId="6B767BCF" w:rsidR="00E37E19" w:rsidRDefault="00E37E19" w:rsidP="005E7763">
      <w:pPr>
        <w:pStyle w:val="a0"/>
        <w:numPr>
          <w:ilvl w:val="0"/>
          <w:numId w:val="25"/>
        </w:numPr>
        <w:tabs>
          <w:tab w:val="left" w:pos="993"/>
        </w:tabs>
        <w:spacing w:after="0" w:line="240" w:lineRule="auto"/>
        <w:ind w:left="0" w:firstLine="567"/>
        <w:rPr>
          <w:lang w:val="kk-KZ" w:eastAsia="ru-RU"/>
        </w:rPr>
      </w:pPr>
      <w:r>
        <w:rPr>
          <w:rFonts w:ascii="Times New Roman" w:hAnsi="Times New Roman" w:cs="Times New Roman"/>
          <w:sz w:val="28"/>
          <w:szCs w:val="28"/>
          <w:lang w:eastAsia="ru-RU"/>
        </w:rPr>
        <w:t xml:space="preserve">Этапы подпроцесса представлены на рисунке:  </w:t>
      </w:r>
    </w:p>
    <w:p w14:paraId="31D214E2" w14:textId="77777777" w:rsidR="00E37E19" w:rsidRPr="00E37E19" w:rsidRDefault="00E37E19" w:rsidP="00924090">
      <w:pPr>
        <w:pStyle w:val="a0"/>
        <w:spacing w:line="240" w:lineRule="auto"/>
        <w:rPr>
          <w:lang w:val="kk-KZ" w:eastAsia="ru-RU"/>
        </w:rPr>
      </w:pPr>
    </w:p>
    <w:p w14:paraId="0F133710" w14:textId="7643A773" w:rsidR="007C11CF" w:rsidRPr="00CB0DBD" w:rsidRDefault="00083B30" w:rsidP="00924090">
      <w:pPr>
        <w:tabs>
          <w:tab w:val="left" w:pos="1134"/>
        </w:tabs>
        <w:spacing w:before="120" w:after="0" w:line="240" w:lineRule="auto"/>
        <w:jc w:val="center"/>
        <w:rPr>
          <w:rFonts w:ascii="Times New Roman" w:hAnsi="Times New Roman" w:cs="Times New Roman"/>
          <w:sz w:val="28"/>
          <w:szCs w:val="28"/>
          <w:lang w:val="kk-KZ"/>
        </w:rPr>
      </w:pPr>
      <w:r>
        <w:object w:dxaOrig="10966" w:dyaOrig="4576" w14:anchorId="6DAD6704">
          <v:shape id="_x0000_i1031" type="#_x0000_t75" style="width:510pt;height:212.25pt" o:ole="">
            <v:imagedata r:id="rId20" o:title=""/>
          </v:shape>
          <o:OLEObject Type="Embed" ProgID="Visio.Drawing.15" ShapeID="_x0000_i1031" DrawAspect="Content" ObjectID="_1800251532" r:id="rId21"/>
        </w:object>
      </w:r>
    </w:p>
    <w:p w14:paraId="5BFB1F5F" w14:textId="17DE7F1A" w:rsidR="00E37E19" w:rsidRDefault="00E37E19" w:rsidP="00924090">
      <w:pPr>
        <w:pStyle w:val="a4"/>
        <w:tabs>
          <w:tab w:val="left" w:pos="1134"/>
        </w:tabs>
        <w:spacing w:before="120" w:after="0" w:line="240" w:lineRule="auto"/>
        <w:ind w:left="927" w:hanging="360"/>
        <w:contextualSpacing w:val="0"/>
        <w:jc w:val="both"/>
        <w:rPr>
          <w:rFonts w:ascii="Times New Roman" w:hAnsi="Times New Roman" w:cs="Times New Roman"/>
          <w:sz w:val="28"/>
          <w:szCs w:val="28"/>
        </w:rPr>
      </w:pPr>
      <w:r w:rsidRPr="00BE4F7C">
        <w:rPr>
          <w:rFonts w:ascii="Times New Roman" w:hAnsi="Times New Roman" w:cs="Times New Roman"/>
          <w:sz w:val="24"/>
          <w:szCs w:val="24"/>
        </w:rPr>
        <w:t xml:space="preserve">Рисунок </w:t>
      </w:r>
      <w:r w:rsidR="001F73C0">
        <w:rPr>
          <w:rFonts w:ascii="Times New Roman" w:hAnsi="Times New Roman" w:cs="Times New Roman"/>
          <w:sz w:val="24"/>
          <w:szCs w:val="24"/>
        </w:rPr>
        <w:t>6</w:t>
      </w:r>
      <w:r w:rsidRPr="00BE4F7C">
        <w:rPr>
          <w:rFonts w:ascii="Times New Roman" w:hAnsi="Times New Roman" w:cs="Times New Roman"/>
          <w:sz w:val="24"/>
          <w:szCs w:val="24"/>
        </w:rPr>
        <w:t xml:space="preserve">. </w:t>
      </w:r>
      <w:r>
        <w:rPr>
          <w:rFonts w:ascii="Times New Roman" w:hAnsi="Times New Roman" w:cs="Times New Roman"/>
          <w:sz w:val="24"/>
          <w:szCs w:val="24"/>
        </w:rPr>
        <w:t>Подпроцесс «Управлять эффективностью работы процесса»</w:t>
      </w:r>
      <w:r w:rsidRPr="003306C9">
        <w:rPr>
          <w:rFonts w:ascii="Times New Roman" w:hAnsi="Times New Roman" w:cs="Times New Roman"/>
          <w:sz w:val="28"/>
          <w:szCs w:val="28"/>
        </w:rPr>
        <w:t xml:space="preserve"> </w:t>
      </w:r>
    </w:p>
    <w:p w14:paraId="36C7C4CB" w14:textId="6949B9AD" w:rsidR="00E37E19" w:rsidRDefault="00E37E19" w:rsidP="00924090">
      <w:pPr>
        <w:tabs>
          <w:tab w:val="left" w:pos="1134"/>
        </w:tabs>
        <w:spacing w:before="120" w:after="0" w:line="240" w:lineRule="auto"/>
        <w:jc w:val="both"/>
        <w:rPr>
          <w:rFonts w:ascii="Times New Roman" w:hAnsi="Times New Roman" w:cs="Times New Roman"/>
          <w:sz w:val="28"/>
          <w:szCs w:val="28"/>
        </w:rPr>
      </w:pPr>
    </w:p>
    <w:p w14:paraId="6E9182D3" w14:textId="1ED00BAC" w:rsidR="002F049E" w:rsidRPr="002128FE" w:rsidRDefault="002128FE" w:rsidP="005E7763">
      <w:pPr>
        <w:pStyle w:val="a4"/>
        <w:numPr>
          <w:ilvl w:val="0"/>
          <w:numId w:val="25"/>
        </w:numPr>
        <w:tabs>
          <w:tab w:val="left" w:pos="993"/>
        </w:tabs>
        <w:spacing w:after="0" w:line="240" w:lineRule="auto"/>
        <w:ind w:left="0" w:firstLine="568"/>
        <w:contextualSpacing w:val="0"/>
        <w:jc w:val="both"/>
        <w:rPr>
          <w:rFonts w:ascii="Times New Roman" w:hAnsi="Times New Roman" w:cs="Times New Roman"/>
          <w:color w:val="FF0000"/>
          <w:sz w:val="28"/>
          <w:szCs w:val="28"/>
        </w:rPr>
      </w:pPr>
      <w:r>
        <w:rPr>
          <w:rFonts w:ascii="Times New Roman" w:hAnsi="Times New Roman" w:cs="Times New Roman"/>
          <w:sz w:val="28"/>
          <w:szCs w:val="28"/>
          <w:lang w:eastAsia="ru-RU"/>
        </w:rPr>
        <w:t xml:space="preserve">На рисунке 6 приведена схема подпроцесса, где </w:t>
      </w:r>
      <w:r w:rsidR="009D03B9" w:rsidRPr="002128FE">
        <w:rPr>
          <w:rFonts w:ascii="Times New Roman" w:hAnsi="Times New Roman" w:cs="Times New Roman"/>
          <w:sz w:val="28"/>
          <w:szCs w:val="28"/>
          <w:lang w:eastAsia="ru-RU"/>
        </w:rPr>
        <w:t>Владел</w:t>
      </w:r>
      <w:r w:rsidR="002F049E" w:rsidRPr="002128FE">
        <w:rPr>
          <w:rFonts w:ascii="Times New Roman" w:hAnsi="Times New Roman" w:cs="Times New Roman"/>
          <w:sz w:val="28"/>
          <w:szCs w:val="28"/>
          <w:lang w:eastAsia="ru-RU"/>
        </w:rPr>
        <w:t>ь</w:t>
      </w:r>
      <w:r w:rsidR="009D03B9" w:rsidRPr="002128FE">
        <w:rPr>
          <w:rFonts w:ascii="Times New Roman" w:hAnsi="Times New Roman" w:cs="Times New Roman"/>
          <w:sz w:val="28"/>
          <w:szCs w:val="28"/>
          <w:lang w:eastAsia="ru-RU"/>
        </w:rPr>
        <w:t>ц</w:t>
      </w:r>
      <w:r>
        <w:rPr>
          <w:rFonts w:ascii="Times New Roman" w:hAnsi="Times New Roman" w:cs="Times New Roman"/>
          <w:sz w:val="28"/>
          <w:szCs w:val="28"/>
          <w:lang w:eastAsia="ru-RU"/>
        </w:rPr>
        <w:t xml:space="preserve">ами являются </w:t>
      </w:r>
      <w:r w:rsidRPr="002128FE">
        <w:rPr>
          <w:rFonts w:ascii="Times New Roman" w:hAnsi="Times New Roman" w:cs="Times New Roman"/>
          <w:sz w:val="28"/>
          <w:szCs w:val="28"/>
          <w:lang w:eastAsia="ru-RU"/>
        </w:rPr>
        <w:t>–</w:t>
      </w:r>
      <w:r w:rsidR="009D03B9" w:rsidRPr="002128FE">
        <w:rPr>
          <w:rFonts w:ascii="Times New Roman" w:hAnsi="Times New Roman" w:cs="Times New Roman"/>
          <w:sz w:val="28"/>
          <w:szCs w:val="28"/>
          <w:lang w:eastAsia="ru-RU"/>
        </w:rPr>
        <w:t xml:space="preserve"> </w:t>
      </w:r>
      <w:r w:rsidR="002857A1" w:rsidRPr="002128FE">
        <w:rPr>
          <w:rFonts w:ascii="Times New Roman" w:hAnsi="Times New Roman" w:cs="Times New Roman"/>
          <w:sz w:val="28"/>
          <w:szCs w:val="28"/>
          <w:lang w:eastAsia="ru-RU"/>
        </w:rPr>
        <w:t>Начальник</w:t>
      </w:r>
      <w:r w:rsidR="009D03B9" w:rsidRPr="002128FE">
        <w:rPr>
          <w:rFonts w:ascii="Times New Roman" w:hAnsi="Times New Roman" w:cs="Times New Roman"/>
          <w:sz w:val="28"/>
          <w:szCs w:val="28"/>
          <w:lang w:eastAsia="ru-RU"/>
        </w:rPr>
        <w:t xml:space="preserve"> </w:t>
      </w:r>
      <w:r w:rsidR="002857A1" w:rsidRPr="002128FE">
        <w:rPr>
          <w:rFonts w:ascii="Times New Roman" w:hAnsi="Times New Roman" w:cs="Times New Roman"/>
          <w:sz w:val="28"/>
          <w:szCs w:val="28"/>
        </w:rPr>
        <w:t xml:space="preserve">ЦУС </w:t>
      </w:r>
      <w:proofErr w:type="spellStart"/>
      <w:r w:rsidR="002857A1" w:rsidRPr="002128FE">
        <w:rPr>
          <w:rFonts w:ascii="Times New Roman" w:hAnsi="Times New Roman" w:cs="Times New Roman"/>
          <w:sz w:val="28"/>
          <w:szCs w:val="28"/>
        </w:rPr>
        <w:t>г.Алматы</w:t>
      </w:r>
      <w:proofErr w:type="spellEnd"/>
      <w:r w:rsidR="002F049E" w:rsidRPr="002128FE">
        <w:rPr>
          <w:rFonts w:ascii="Times New Roman" w:hAnsi="Times New Roman" w:cs="Times New Roman"/>
          <w:sz w:val="28"/>
          <w:szCs w:val="28"/>
        </w:rPr>
        <w:t>/</w:t>
      </w:r>
      <w:proofErr w:type="spellStart"/>
      <w:r w:rsidR="002F049E" w:rsidRPr="002128FE">
        <w:rPr>
          <w:rFonts w:ascii="Times New Roman" w:hAnsi="Times New Roman" w:cs="Times New Roman"/>
          <w:sz w:val="28"/>
          <w:szCs w:val="28"/>
        </w:rPr>
        <w:t>г.Астаны</w:t>
      </w:r>
      <w:proofErr w:type="spellEnd"/>
      <w:r w:rsidR="00426DFD">
        <w:rPr>
          <w:rFonts w:ascii="Times New Roman" w:hAnsi="Times New Roman" w:cs="Times New Roman"/>
          <w:sz w:val="28"/>
          <w:szCs w:val="28"/>
        </w:rPr>
        <w:t xml:space="preserve"> </w:t>
      </w:r>
      <w:r w:rsidR="00426DFD" w:rsidRPr="001B1B75">
        <w:rPr>
          <w:rFonts w:ascii="Times New Roman" w:hAnsi="Times New Roman" w:cs="Times New Roman"/>
          <w:sz w:val="28"/>
          <w:szCs w:val="28"/>
        </w:rPr>
        <w:t>ОДС</w:t>
      </w:r>
      <w:r w:rsidRPr="002128FE">
        <w:rPr>
          <w:rFonts w:ascii="Times New Roman" w:hAnsi="Times New Roman" w:cs="Times New Roman"/>
          <w:sz w:val="28"/>
          <w:szCs w:val="28"/>
        </w:rPr>
        <w:t>.</w:t>
      </w:r>
      <w:r w:rsidR="002F049E" w:rsidRPr="002128FE">
        <w:rPr>
          <w:rFonts w:ascii="Times New Roman" w:hAnsi="Times New Roman" w:cs="Times New Roman"/>
          <w:sz w:val="28"/>
          <w:szCs w:val="28"/>
        </w:rPr>
        <w:tab/>
      </w:r>
      <w:r w:rsidR="002F049E" w:rsidRPr="002128FE">
        <w:rPr>
          <w:rFonts w:ascii="Times New Roman" w:hAnsi="Times New Roman" w:cs="Times New Roman"/>
          <w:sz w:val="28"/>
          <w:szCs w:val="28"/>
        </w:rPr>
        <w:tab/>
      </w:r>
    </w:p>
    <w:p w14:paraId="133ECC0B" w14:textId="2E5C810E" w:rsidR="002128FE" w:rsidRPr="002128FE" w:rsidRDefault="002128FE" w:rsidP="005E7763">
      <w:pPr>
        <w:pStyle w:val="a4"/>
        <w:numPr>
          <w:ilvl w:val="0"/>
          <w:numId w:val="25"/>
        </w:numPr>
        <w:tabs>
          <w:tab w:val="left" w:pos="993"/>
        </w:tabs>
        <w:spacing w:after="0" w:line="240" w:lineRule="auto"/>
        <w:ind w:left="0" w:firstLine="568"/>
        <w:contextualSpacing w:val="0"/>
        <w:jc w:val="both"/>
        <w:rPr>
          <w:rFonts w:ascii="Times New Roman" w:hAnsi="Times New Roman" w:cs="Times New Roman"/>
          <w:color w:val="FF0000"/>
          <w:sz w:val="28"/>
          <w:szCs w:val="28"/>
        </w:rPr>
      </w:pPr>
      <w:r>
        <w:rPr>
          <w:rFonts w:ascii="Times New Roman" w:hAnsi="Times New Roman" w:cs="Times New Roman"/>
          <w:sz w:val="28"/>
          <w:szCs w:val="28"/>
        </w:rPr>
        <w:t xml:space="preserve">Аналогичные схемы контроля подпроцесса могут быть разработаны ДИТ/ДКБ с назначением владельцев подпроцесса из числа подразделений ДИТ/ДКБ. </w:t>
      </w:r>
    </w:p>
    <w:p w14:paraId="79454F9F" w14:textId="491FF563" w:rsidR="00356BF8" w:rsidRDefault="00356BF8" w:rsidP="005E7763">
      <w:pPr>
        <w:pStyle w:val="a4"/>
        <w:numPr>
          <w:ilvl w:val="0"/>
          <w:numId w:val="25"/>
        </w:numPr>
        <w:tabs>
          <w:tab w:val="left" w:pos="993"/>
        </w:tabs>
        <w:autoSpaceDE w:val="0"/>
        <w:autoSpaceDN w:val="0"/>
        <w:adjustRightInd w:val="0"/>
        <w:spacing w:after="0" w:line="240" w:lineRule="auto"/>
        <w:ind w:left="0" w:firstLine="567"/>
        <w:contextualSpacing w:val="0"/>
        <w:jc w:val="both"/>
        <w:rPr>
          <w:rFonts w:ascii="Times New Roman" w:hAnsi="Times New Roman"/>
          <w:color w:val="000000"/>
          <w:sz w:val="28"/>
          <w:szCs w:val="28"/>
          <w:lang w:eastAsia="ru-RU"/>
        </w:rPr>
      </w:pPr>
      <w:r>
        <w:rPr>
          <w:rFonts w:ascii="Times New Roman" w:hAnsi="Times New Roman"/>
          <w:color w:val="000000"/>
          <w:sz w:val="28"/>
          <w:szCs w:val="28"/>
          <w:lang w:eastAsia="ru-RU"/>
        </w:rPr>
        <w:t>Результаты работы процесса оцениваются на основе параметров качества предоставления услуг и сервисов</w:t>
      </w:r>
      <w:r w:rsidR="00DF093A">
        <w:rPr>
          <w:rFonts w:ascii="Times New Roman" w:hAnsi="Times New Roman"/>
          <w:color w:val="000000"/>
          <w:sz w:val="28"/>
          <w:szCs w:val="28"/>
          <w:lang w:eastAsia="ru-RU"/>
        </w:rPr>
        <w:t xml:space="preserve"> согласно приложению 5.</w:t>
      </w:r>
    </w:p>
    <w:p w14:paraId="5E2932EA" w14:textId="727DF833" w:rsidR="00B95E5A" w:rsidRDefault="00B95E5A" w:rsidP="005E7763">
      <w:pPr>
        <w:pStyle w:val="a4"/>
        <w:numPr>
          <w:ilvl w:val="0"/>
          <w:numId w:val="25"/>
        </w:numPr>
        <w:tabs>
          <w:tab w:val="left" w:pos="993"/>
        </w:tabs>
        <w:autoSpaceDE w:val="0"/>
        <w:autoSpaceDN w:val="0"/>
        <w:adjustRightInd w:val="0"/>
        <w:spacing w:after="0" w:line="240" w:lineRule="auto"/>
        <w:ind w:left="0" w:firstLine="567"/>
        <w:contextualSpacing w:val="0"/>
        <w:jc w:val="both"/>
        <w:rPr>
          <w:rFonts w:ascii="Times New Roman" w:hAnsi="Times New Roman"/>
          <w:color w:val="000000"/>
          <w:sz w:val="28"/>
          <w:szCs w:val="28"/>
          <w:lang w:eastAsia="ru-RU"/>
        </w:rPr>
      </w:pPr>
      <w:r>
        <w:rPr>
          <w:rFonts w:ascii="Times New Roman" w:hAnsi="Times New Roman"/>
          <w:color w:val="000000"/>
          <w:sz w:val="28"/>
          <w:szCs w:val="28"/>
          <w:lang w:eastAsia="ru-RU"/>
        </w:rPr>
        <w:t>Управление качеством работы процесса осуществляется на основе анализа:</w:t>
      </w:r>
    </w:p>
    <w:p w14:paraId="7A7D5879" w14:textId="590EB2F6" w:rsidR="00B95E5A" w:rsidRDefault="00B95E5A" w:rsidP="00924090">
      <w:pPr>
        <w:pStyle w:val="a4"/>
        <w:tabs>
          <w:tab w:val="left" w:pos="1134"/>
        </w:tabs>
        <w:autoSpaceDE w:val="0"/>
        <w:autoSpaceDN w:val="0"/>
        <w:adjustRightInd w:val="0"/>
        <w:spacing w:after="0" w:line="240" w:lineRule="auto"/>
        <w:ind w:left="568" w:firstLine="283"/>
        <w:jc w:val="both"/>
        <w:rPr>
          <w:rFonts w:ascii="Times New Roman" w:hAnsi="Times New Roman"/>
          <w:color w:val="000000"/>
          <w:sz w:val="28"/>
          <w:szCs w:val="28"/>
          <w:lang w:eastAsia="ru-RU"/>
        </w:rPr>
      </w:pPr>
      <w:r>
        <w:rPr>
          <w:rFonts w:ascii="Times New Roman" w:hAnsi="Times New Roman"/>
          <w:color w:val="000000"/>
          <w:sz w:val="28"/>
          <w:szCs w:val="28"/>
          <w:lang w:eastAsia="ru-RU"/>
        </w:rPr>
        <w:t>внутренних инцидентов;</w:t>
      </w:r>
    </w:p>
    <w:p w14:paraId="4F118D47" w14:textId="23F45D9D" w:rsidR="00B95E5A" w:rsidRDefault="00B95E5A" w:rsidP="00924090">
      <w:pPr>
        <w:pStyle w:val="a4"/>
        <w:tabs>
          <w:tab w:val="left" w:pos="1134"/>
        </w:tabs>
        <w:autoSpaceDE w:val="0"/>
        <w:autoSpaceDN w:val="0"/>
        <w:adjustRightInd w:val="0"/>
        <w:spacing w:after="0" w:line="240" w:lineRule="auto"/>
        <w:ind w:left="568" w:firstLine="283"/>
        <w:jc w:val="both"/>
        <w:rPr>
          <w:rFonts w:ascii="Times New Roman" w:hAnsi="Times New Roman"/>
          <w:color w:val="000000"/>
          <w:sz w:val="28"/>
          <w:szCs w:val="28"/>
          <w:lang w:eastAsia="ru-RU"/>
        </w:rPr>
      </w:pPr>
      <w:r>
        <w:rPr>
          <w:rFonts w:ascii="Times New Roman" w:hAnsi="Times New Roman"/>
          <w:color w:val="000000"/>
          <w:sz w:val="28"/>
          <w:szCs w:val="28"/>
          <w:lang w:eastAsia="ru-RU"/>
        </w:rPr>
        <w:t>отчетов о работе участников процесса;</w:t>
      </w:r>
    </w:p>
    <w:p w14:paraId="55C3E293" w14:textId="70B80621" w:rsidR="00B95E5A" w:rsidRDefault="00B95E5A" w:rsidP="00924090">
      <w:pPr>
        <w:pStyle w:val="a4"/>
        <w:tabs>
          <w:tab w:val="left" w:pos="1134"/>
        </w:tabs>
        <w:autoSpaceDE w:val="0"/>
        <w:autoSpaceDN w:val="0"/>
        <w:adjustRightInd w:val="0"/>
        <w:spacing w:after="0" w:line="240" w:lineRule="auto"/>
        <w:ind w:left="568" w:firstLine="283"/>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КПД.  </w:t>
      </w:r>
    </w:p>
    <w:p w14:paraId="4C25E872" w14:textId="630E07F9" w:rsidR="0028096A" w:rsidRPr="0028096A" w:rsidRDefault="00C46C4F" w:rsidP="005E7763">
      <w:pPr>
        <w:pStyle w:val="a4"/>
        <w:numPr>
          <w:ilvl w:val="0"/>
          <w:numId w:val="25"/>
        </w:numPr>
        <w:tabs>
          <w:tab w:val="left" w:pos="993"/>
        </w:tabs>
        <w:autoSpaceDE w:val="0"/>
        <w:autoSpaceDN w:val="0"/>
        <w:adjustRightInd w:val="0"/>
        <w:spacing w:after="0" w:line="240" w:lineRule="auto"/>
        <w:ind w:left="0" w:firstLine="567"/>
        <w:contextualSpacing w:val="0"/>
        <w:jc w:val="both"/>
        <w:rPr>
          <w:rFonts w:ascii="Times New Roman" w:hAnsi="Times New Roman"/>
          <w:color w:val="000000"/>
          <w:sz w:val="28"/>
          <w:szCs w:val="28"/>
          <w:lang w:eastAsia="ru-RU"/>
        </w:rPr>
      </w:pPr>
      <w:r>
        <w:rPr>
          <w:rFonts w:ascii="Times New Roman" w:hAnsi="Times New Roman"/>
          <w:color w:val="000000"/>
          <w:sz w:val="28"/>
          <w:szCs w:val="28"/>
          <w:lang w:val="kk-KZ" w:eastAsia="ru-RU"/>
        </w:rPr>
        <w:t>Анализ внутренних инцидентов</w:t>
      </w:r>
      <w:r>
        <w:rPr>
          <w:rFonts w:ascii="Times New Roman" w:hAnsi="Times New Roman"/>
          <w:color w:val="000000"/>
          <w:sz w:val="28"/>
          <w:szCs w:val="28"/>
          <w:lang w:eastAsia="ru-RU"/>
        </w:rPr>
        <w:t xml:space="preserve">, </w:t>
      </w:r>
      <w:r>
        <w:rPr>
          <w:rFonts w:ascii="Times New Roman" w:hAnsi="Times New Roman"/>
          <w:color w:val="000000"/>
          <w:sz w:val="28"/>
          <w:szCs w:val="28"/>
          <w:lang w:val="kk-KZ" w:eastAsia="ru-RU"/>
        </w:rPr>
        <w:t>отчеты о работе участников процесса и показатели результатов процесса готов</w:t>
      </w:r>
      <w:r w:rsidR="00D03F8D">
        <w:rPr>
          <w:rFonts w:ascii="Times New Roman" w:hAnsi="Times New Roman"/>
          <w:color w:val="000000"/>
          <w:sz w:val="28"/>
          <w:szCs w:val="28"/>
          <w:lang w:val="kk-KZ" w:eastAsia="ru-RU"/>
        </w:rPr>
        <w:t>ит</w:t>
      </w:r>
      <w:r>
        <w:rPr>
          <w:rFonts w:ascii="Times New Roman" w:hAnsi="Times New Roman"/>
          <w:color w:val="000000"/>
          <w:sz w:val="28"/>
          <w:szCs w:val="28"/>
          <w:lang w:val="kk-KZ" w:eastAsia="ru-RU"/>
        </w:rPr>
        <w:t xml:space="preserve"> Служб</w:t>
      </w:r>
      <w:r w:rsidR="00D03F8D">
        <w:rPr>
          <w:rFonts w:ascii="Times New Roman" w:hAnsi="Times New Roman"/>
          <w:color w:val="000000"/>
          <w:sz w:val="28"/>
          <w:szCs w:val="28"/>
          <w:lang w:val="kk-KZ" w:eastAsia="ru-RU"/>
        </w:rPr>
        <w:t>а</w:t>
      </w:r>
      <w:r>
        <w:rPr>
          <w:rFonts w:ascii="Times New Roman" w:hAnsi="Times New Roman"/>
          <w:color w:val="000000"/>
          <w:sz w:val="28"/>
          <w:szCs w:val="28"/>
          <w:lang w:val="kk-KZ" w:eastAsia="ru-RU"/>
        </w:rPr>
        <w:t xml:space="preserve"> контроля качества и предоставля</w:t>
      </w:r>
      <w:r w:rsidR="00D03F8D">
        <w:rPr>
          <w:rFonts w:ascii="Times New Roman" w:hAnsi="Times New Roman"/>
          <w:color w:val="000000"/>
          <w:sz w:val="28"/>
          <w:szCs w:val="28"/>
          <w:lang w:val="kk-KZ" w:eastAsia="ru-RU"/>
        </w:rPr>
        <w:t>ет</w:t>
      </w:r>
      <w:r>
        <w:rPr>
          <w:rFonts w:ascii="Times New Roman" w:hAnsi="Times New Roman"/>
          <w:color w:val="000000"/>
          <w:sz w:val="28"/>
          <w:szCs w:val="28"/>
          <w:lang w:val="kk-KZ" w:eastAsia="ru-RU"/>
        </w:rPr>
        <w:t xml:space="preserve"> в ДЕЦУС на регулярной основе. </w:t>
      </w:r>
    </w:p>
    <w:p w14:paraId="1B554D29" w14:textId="050CE850" w:rsidR="003B5DF9" w:rsidRPr="00DB5537" w:rsidRDefault="003B5DF9" w:rsidP="005E7763">
      <w:pPr>
        <w:pStyle w:val="a4"/>
        <w:numPr>
          <w:ilvl w:val="0"/>
          <w:numId w:val="25"/>
        </w:numPr>
        <w:tabs>
          <w:tab w:val="left" w:pos="993"/>
        </w:tabs>
        <w:autoSpaceDE w:val="0"/>
        <w:autoSpaceDN w:val="0"/>
        <w:adjustRightInd w:val="0"/>
        <w:spacing w:after="0" w:line="240" w:lineRule="auto"/>
        <w:ind w:left="0" w:firstLine="567"/>
        <w:contextualSpacing w:val="0"/>
        <w:jc w:val="both"/>
        <w:rPr>
          <w:rFonts w:ascii="Times New Roman" w:hAnsi="Times New Roman"/>
          <w:color w:val="000000"/>
          <w:sz w:val="28"/>
          <w:szCs w:val="28"/>
          <w:lang w:eastAsia="ru-RU"/>
        </w:rPr>
      </w:pPr>
      <w:r>
        <w:rPr>
          <w:rFonts w:ascii="Times New Roman" w:hAnsi="Times New Roman"/>
          <w:color w:val="000000"/>
          <w:sz w:val="28"/>
          <w:szCs w:val="28"/>
          <w:lang w:val="kk-KZ" w:eastAsia="ru-RU"/>
        </w:rPr>
        <w:t>Перечень отчетов</w:t>
      </w:r>
      <w:r w:rsidR="00AA2E99">
        <w:rPr>
          <w:rFonts w:ascii="Times New Roman" w:hAnsi="Times New Roman"/>
          <w:color w:val="000000"/>
          <w:sz w:val="28"/>
          <w:szCs w:val="28"/>
          <w:lang w:val="kk-KZ" w:eastAsia="ru-RU"/>
        </w:rPr>
        <w:t xml:space="preserve">, формироуемых </w:t>
      </w:r>
      <w:r w:rsidR="00D03F8D">
        <w:rPr>
          <w:rFonts w:ascii="Times New Roman" w:hAnsi="Times New Roman"/>
          <w:color w:val="000000"/>
          <w:sz w:val="28"/>
          <w:szCs w:val="28"/>
          <w:lang w:val="kk-KZ" w:eastAsia="ru-RU"/>
        </w:rPr>
        <w:t xml:space="preserve">ДЕЦУС и </w:t>
      </w:r>
      <w:r w:rsidR="00AA2E99">
        <w:rPr>
          <w:rFonts w:ascii="Times New Roman" w:hAnsi="Times New Roman"/>
          <w:color w:val="000000"/>
          <w:sz w:val="28"/>
          <w:szCs w:val="28"/>
          <w:lang w:val="kk-KZ" w:eastAsia="ru-RU"/>
        </w:rPr>
        <w:t>СКК</w:t>
      </w:r>
      <w:r w:rsidR="00D03F8D">
        <w:rPr>
          <w:rFonts w:ascii="Times New Roman" w:hAnsi="Times New Roman"/>
          <w:color w:val="000000"/>
          <w:sz w:val="28"/>
          <w:szCs w:val="28"/>
          <w:lang w:val="kk-KZ" w:eastAsia="ru-RU"/>
        </w:rPr>
        <w:t xml:space="preserve"> </w:t>
      </w:r>
      <w:r w:rsidR="004568FA">
        <w:rPr>
          <w:rFonts w:ascii="Times New Roman" w:hAnsi="Times New Roman"/>
          <w:color w:val="000000"/>
          <w:sz w:val="28"/>
          <w:szCs w:val="28"/>
          <w:lang w:val="kk-KZ" w:eastAsia="ru-RU"/>
        </w:rPr>
        <w:t xml:space="preserve"> после завершения процесса устранения неисправностей, </w:t>
      </w:r>
      <w:r>
        <w:rPr>
          <w:rFonts w:ascii="Times New Roman" w:hAnsi="Times New Roman"/>
          <w:color w:val="000000"/>
          <w:sz w:val="28"/>
          <w:szCs w:val="28"/>
          <w:lang w:val="kk-KZ" w:eastAsia="ru-RU"/>
        </w:rPr>
        <w:t>приведен в таблице</w:t>
      </w:r>
      <w:r w:rsidR="00D5409C">
        <w:rPr>
          <w:rFonts w:ascii="Times New Roman" w:hAnsi="Times New Roman"/>
          <w:color w:val="000000"/>
          <w:sz w:val="28"/>
          <w:szCs w:val="28"/>
          <w:lang w:val="kk-KZ" w:eastAsia="ru-RU"/>
        </w:rPr>
        <w:t>:</w:t>
      </w:r>
      <w:r w:rsidR="00B95E5A">
        <w:rPr>
          <w:rFonts w:ascii="Times New Roman" w:hAnsi="Times New Roman"/>
          <w:color w:val="000000"/>
          <w:sz w:val="28"/>
          <w:szCs w:val="28"/>
          <w:lang w:val="kk-KZ" w:eastAsia="ru-RU"/>
        </w:rPr>
        <w:t xml:space="preserve"> </w:t>
      </w:r>
    </w:p>
    <w:p w14:paraId="5B38EF8C" w14:textId="77777777" w:rsidR="00DB5537" w:rsidRPr="009214F4" w:rsidRDefault="00DB5537" w:rsidP="00924090">
      <w:pPr>
        <w:pStyle w:val="a4"/>
        <w:tabs>
          <w:tab w:val="left" w:pos="1134"/>
        </w:tabs>
        <w:autoSpaceDE w:val="0"/>
        <w:autoSpaceDN w:val="0"/>
        <w:adjustRightInd w:val="0"/>
        <w:spacing w:after="0" w:line="240" w:lineRule="auto"/>
        <w:ind w:left="567"/>
        <w:contextualSpacing w:val="0"/>
        <w:jc w:val="both"/>
        <w:rPr>
          <w:rFonts w:ascii="Times New Roman" w:hAnsi="Times New Roman"/>
          <w:color w:val="000000"/>
          <w:sz w:val="28"/>
          <w:szCs w:val="28"/>
          <w:lang w:eastAsia="ru-RU"/>
        </w:rPr>
      </w:pPr>
    </w:p>
    <w:p w14:paraId="7DF99726" w14:textId="2181BDD3" w:rsidR="00943805" w:rsidRDefault="00943805" w:rsidP="006C6F40">
      <w:pPr>
        <w:pStyle w:val="a4"/>
        <w:spacing w:after="0" w:line="240" w:lineRule="auto"/>
        <w:ind w:left="0" w:firstLine="567"/>
        <w:contextualSpacing w:val="0"/>
        <w:rPr>
          <w:rFonts w:ascii="Times New Roman" w:hAnsi="Times New Roman"/>
          <w:color w:val="000000"/>
          <w:sz w:val="28"/>
          <w:szCs w:val="28"/>
          <w:lang w:eastAsia="ru-RU"/>
        </w:rPr>
      </w:pPr>
      <w:bookmarkStart w:id="75" w:name="_Hlk143158239"/>
      <w:r>
        <w:rPr>
          <w:rFonts w:ascii="Times New Roman" w:hAnsi="Times New Roman" w:cs="Times New Roman"/>
          <w:sz w:val="28"/>
          <w:szCs w:val="28"/>
        </w:rPr>
        <w:t xml:space="preserve">Таблица </w:t>
      </w:r>
      <w:r w:rsidR="00937B76">
        <w:rPr>
          <w:rFonts w:ascii="Times New Roman" w:hAnsi="Times New Roman" w:cs="Times New Roman"/>
          <w:sz w:val="28"/>
          <w:szCs w:val="28"/>
        </w:rPr>
        <w:t>9</w:t>
      </w:r>
      <w:r>
        <w:rPr>
          <w:rFonts w:ascii="Times New Roman" w:hAnsi="Times New Roman" w:cs="Times New Roman"/>
          <w:sz w:val="28"/>
          <w:szCs w:val="28"/>
        </w:rPr>
        <w:t>. Описание подпроцесса «Управлять эффективностью работы процесса»</w:t>
      </w:r>
    </w:p>
    <w:tbl>
      <w:tblPr>
        <w:tblStyle w:val="af2"/>
        <w:tblW w:w="10206" w:type="dxa"/>
        <w:tblInd w:w="-5" w:type="dxa"/>
        <w:tblLayout w:type="fixed"/>
        <w:tblLook w:val="04A0" w:firstRow="1" w:lastRow="0" w:firstColumn="1" w:lastColumn="0" w:noHBand="0" w:noVBand="1"/>
      </w:tblPr>
      <w:tblGrid>
        <w:gridCol w:w="567"/>
        <w:gridCol w:w="2127"/>
        <w:gridCol w:w="7512"/>
      </w:tblGrid>
      <w:tr w:rsidR="00E86297" w:rsidRPr="00AD1BAF" w14:paraId="45B38A8A" w14:textId="77777777" w:rsidTr="006C6F40">
        <w:trPr>
          <w:trHeight w:val="446"/>
        </w:trPr>
        <w:tc>
          <w:tcPr>
            <w:tcW w:w="567" w:type="dxa"/>
            <w:vMerge w:val="restart"/>
            <w:shd w:val="clear" w:color="auto" w:fill="F2F2F2" w:themeFill="background1" w:themeFillShade="F2"/>
            <w:vAlign w:val="center"/>
          </w:tcPr>
          <w:bookmarkEnd w:id="75"/>
          <w:p w14:paraId="7E476E13" w14:textId="77777777" w:rsidR="00E86297" w:rsidRPr="00DB5537" w:rsidRDefault="00E86297" w:rsidP="00924090">
            <w:pPr>
              <w:pStyle w:val="a4"/>
              <w:ind w:left="0"/>
              <w:contextualSpacing w:val="0"/>
              <w:jc w:val="center"/>
              <w:rPr>
                <w:b/>
                <w:bCs/>
                <w:sz w:val="24"/>
                <w:szCs w:val="24"/>
              </w:rPr>
            </w:pPr>
            <w:r w:rsidRPr="00DB5537">
              <w:rPr>
                <w:b/>
                <w:bCs/>
                <w:sz w:val="24"/>
                <w:szCs w:val="24"/>
              </w:rPr>
              <w:t>№</w:t>
            </w:r>
          </w:p>
        </w:tc>
        <w:tc>
          <w:tcPr>
            <w:tcW w:w="2127" w:type="dxa"/>
            <w:vMerge w:val="restart"/>
            <w:shd w:val="clear" w:color="auto" w:fill="F2F2F2" w:themeFill="background1" w:themeFillShade="F2"/>
            <w:vAlign w:val="center"/>
          </w:tcPr>
          <w:p w14:paraId="1556D58D" w14:textId="77777777" w:rsidR="00E86297" w:rsidRPr="00DB5537" w:rsidRDefault="00E86297" w:rsidP="00924090">
            <w:pPr>
              <w:pStyle w:val="a4"/>
              <w:ind w:left="0"/>
              <w:contextualSpacing w:val="0"/>
              <w:jc w:val="center"/>
              <w:rPr>
                <w:b/>
                <w:bCs/>
                <w:sz w:val="24"/>
                <w:szCs w:val="24"/>
              </w:rPr>
            </w:pPr>
            <w:r w:rsidRPr="00DB5537">
              <w:rPr>
                <w:b/>
                <w:bCs/>
                <w:sz w:val="24"/>
                <w:szCs w:val="24"/>
              </w:rPr>
              <w:t>Ответственный</w:t>
            </w:r>
          </w:p>
        </w:tc>
        <w:tc>
          <w:tcPr>
            <w:tcW w:w="7512" w:type="dxa"/>
            <w:vMerge w:val="restart"/>
            <w:shd w:val="clear" w:color="auto" w:fill="F2F2F2" w:themeFill="background1" w:themeFillShade="F2"/>
            <w:vAlign w:val="center"/>
          </w:tcPr>
          <w:p w14:paraId="3F4B456F" w14:textId="5C391F48" w:rsidR="00E86297" w:rsidRPr="00DB5537" w:rsidRDefault="00E86297" w:rsidP="00924090">
            <w:pPr>
              <w:pStyle w:val="a4"/>
              <w:ind w:left="0"/>
              <w:contextualSpacing w:val="0"/>
              <w:jc w:val="center"/>
              <w:rPr>
                <w:b/>
                <w:bCs/>
                <w:sz w:val="24"/>
                <w:szCs w:val="24"/>
              </w:rPr>
            </w:pPr>
            <w:r w:rsidRPr="00DB5537">
              <w:rPr>
                <w:b/>
                <w:bCs/>
                <w:sz w:val="24"/>
                <w:szCs w:val="24"/>
              </w:rPr>
              <w:t>Наименование операции</w:t>
            </w:r>
          </w:p>
        </w:tc>
      </w:tr>
      <w:tr w:rsidR="00E86297" w14:paraId="07F90213" w14:textId="77777777" w:rsidTr="006C6F40">
        <w:trPr>
          <w:trHeight w:val="396"/>
        </w:trPr>
        <w:tc>
          <w:tcPr>
            <w:tcW w:w="567" w:type="dxa"/>
            <w:vMerge/>
            <w:shd w:val="clear" w:color="auto" w:fill="F2F2F2" w:themeFill="background1" w:themeFillShade="F2"/>
          </w:tcPr>
          <w:p w14:paraId="13D6BA76" w14:textId="77777777" w:rsidR="00E86297" w:rsidRPr="00DB5537" w:rsidRDefault="00E86297" w:rsidP="00924090">
            <w:pPr>
              <w:pStyle w:val="a4"/>
              <w:ind w:left="0"/>
              <w:contextualSpacing w:val="0"/>
              <w:jc w:val="center"/>
              <w:rPr>
                <w:sz w:val="24"/>
                <w:szCs w:val="24"/>
              </w:rPr>
            </w:pPr>
          </w:p>
        </w:tc>
        <w:tc>
          <w:tcPr>
            <w:tcW w:w="2127" w:type="dxa"/>
            <w:vMerge/>
            <w:shd w:val="clear" w:color="auto" w:fill="F2F2F2" w:themeFill="background1" w:themeFillShade="F2"/>
          </w:tcPr>
          <w:p w14:paraId="2FBBEAAE" w14:textId="77777777" w:rsidR="00E86297" w:rsidRPr="00DB5537" w:rsidRDefault="00E86297" w:rsidP="00924090">
            <w:pPr>
              <w:pStyle w:val="a4"/>
              <w:ind w:left="0"/>
              <w:contextualSpacing w:val="0"/>
              <w:jc w:val="center"/>
              <w:rPr>
                <w:sz w:val="24"/>
                <w:szCs w:val="24"/>
              </w:rPr>
            </w:pPr>
          </w:p>
        </w:tc>
        <w:tc>
          <w:tcPr>
            <w:tcW w:w="7512" w:type="dxa"/>
            <w:vMerge/>
            <w:shd w:val="clear" w:color="auto" w:fill="F2F2F2" w:themeFill="background1" w:themeFillShade="F2"/>
          </w:tcPr>
          <w:p w14:paraId="5726D653" w14:textId="77777777" w:rsidR="00E86297" w:rsidRPr="00DB5537" w:rsidRDefault="00E86297" w:rsidP="00924090">
            <w:pPr>
              <w:pStyle w:val="a4"/>
              <w:ind w:left="0"/>
              <w:contextualSpacing w:val="0"/>
              <w:jc w:val="center"/>
              <w:rPr>
                <w:sz w:val="24"/>
                <w:szCs w:val="24"/>
              </w:rPr>
            </w:pPr>
          </w:p>
        </w:tc>
      </w:tr>
      <w:tr w:rsidR="00E86297" w14:paraId="6B40890D" w14:textId="77777777" w:rsidTr="006C6F40">
        <w:trPr>
          <w:trHeight w:val="389"/>
        </w:trPr>
        <w:tc>
          <w:tcPr>
            <w:tcW w:w="567" w:type="dxa"/>
            <w:shd w:val="clear" w:color="auto" w:fill="auto"/>
          </w:tcPr>
          <w:p w14:paraId="17FE50A9" w14:textId="2A5F68A9" w:rsidR="00E86297" w:rsidRPr="00DB5537" w:rsidRDefault="00E86297" w:rsidP="00924090">
            <w:pPr>
              <w:pStyle w:val="a4"/>
              <w:ind w:left="0"/>
              <w:contextualSpacing w:val="0"/>
              <w:jc w:val="center"/>
              <w:rPr>
                <w:sz w:val="24"/>
                <w:szCs w:val="24"/>
              </w:rPr>
            </w:pPr>
            <w:r w:rsidRPr="00DB5537">
              <w:rPr>
                <w:sz w:val="24"/>
                <w:szCs w:val="24"/>
              </w:rPr>
              <w:t>1</w:t>
            </w:r>
          </w:p>
        </w:tc>
        <w:tc>
          <w:tcPr>
            <w:tcW w:w="2127" w:type="dxa"/>
            <w:shd w:val="clear" w:color="auto" w:fill="auto"/>
          </w:tcPr>
          <w:p w14:paraId="12691154" w14:textId="30BBF2CF" w:rsidR="00E86297" w:rsidRPr="00DB5537" w:rsidRDefault="00E86297" w:rsidP="00924090">
            <w:pPr>
              <w:pStyle w:val="a4"/>
              <w:ind w:left="0"/>
              <w:contextualSpacing w:val="0"/>
              <w:rPr>
                <w:sz w:val="24"/>
                <w:szCs w:val="24"/>
              </w:rPr>
            </w:pPr>
            <w:r w:rsidRPr="00DB5537">
              <w:rPr>
                <w:sz w:val="24"/>
                <w:szCs w:val="24"/>
              </w:rPr>
              <w:t>СКК</w:t>
            </w:r>
          </w:p>
        </w:tc>
        <w:tc>
          <w:tcPr>
            <w:tcW w:w="7512" w:type="dxa"/>
            <w:shd w:val="clear" w:color="auto" w:fill="auto"/>
          </w:tcPr>
          <w:p w14:paraId="63CA8440" w14:textId="6288C21D" w:rsidR="00E86297" w:rsidRPr="00DB5537" w:rsidRDefault="00E86297" w:rsidP="00924090">
            <w:pPr>
              <w:pStyle w:val="a4"/>
              <w:ind w:left="0"/>
              <w:contextualSpacing w:val="0"/>
              <w:rPr>
                <w:sz w:val="24"/>
                <w:szCs w:val="24"/>
              </w:rPr>
            </w:pPr>
            <w:r w:rsidRPr="00DB5537">
              <w:rPr>
                <w:sz w:val="24"/>
                <w:szCs w:val="24"/>
              </w:rPr>
              <w:t xml:space="preserve">Анализ закрытых </w:t>
            </w:r>
            <w:proofErr w:type="spellStart"/>
            <w:r w:rsidRPr="00DB5537">
              <w:rPr>
                <w:sz w:val="24"/>
                <w:szCs w:val="24"/>
              </w:rPr>
              <w:t>ПБс</w:t>
            </w:r>
            <w:proofErr w:type="spellEnd"/>
            <w:r w:rsidRPr="00DB5537">
              <w:rPr>
                <w:sz w:val="24"/>
                <w:szCs w:val="24"/>
              </w:rPr>
              <w:t>/</w:t>
            </w:r>
            <w:proofErr w:type="spellStart"/>
            <w:r w:rsidRPr="00DB5537">
              <w:rPr>
                <w:sz w:val="24"/>
                <w:szCs w:val="24"/>
              </w:rPr>
              <w:t>ПБр</w:t>
            </w:r>
            <w:proofErr w:type="spellEnd"/>
            <w:r w:rsidRPr="00DB5537">
              <w:rPr>
                <w:sz w:val="24"/>
                <w:szCs w:val="24"/>
              </w:rPr>
              <w:t>/Поручения согласно Приложению 6 «Внутренние инциденты»</w:t>
            </w:r>
          </w:p>
        </w:tc>
      </w:tr>
      <w:tr w:rsidR="00E86297" w14:paraId="3913BC60" w14:textId="77777777" w:rsidTr="006C6F40">
        <w:trPr>
          <w:trHeight w:val="389"/>
        </w:trPr>
        <w:tc>
          <w:tcPr>
            <w:tcW w:w="567" w:type="dxa"/>
            <w:shd w:val="clear" w:color="auto" w:fill="auto"/>
          </w:tcPr>
          <w:p w14:paraId="25D6B6F4" w14:textId="74511EC2" w:rsidR="00E86297" w:rsidRPr="00DB5537" w:rsidRDefault="00E86297" w:rsidP="00924090">
            <w:pPr>
              <w:pStyle w:val="a4"/>
              <w:ind w:left="0"/>
              <w:contextualSpacing w:val="0"/>
              <w:jc w:val="center"/>
              <w:rPr>
                <w:sz w:val="24"/>
                <w:szCs w:val="24"/>
              </w:rPr>
            </w:pPr>
            <w:r w:rsidRPr="00DB5537">
              <w:rPr>
                <w:sz w:val="24"/>
                <w:szCs w:val="24"/>
              </w:rPr>
              <w:t>2</w:t>
            </w:r>
          </w:p>
        </w:tc>
        <w:tc>
          <w:tcPr>
            <w:tcW w:w="2127" w:type="dxa"/>
            <w:shd w:val="clear" w:color="auto" w:fill="auto"/>
          </w:tcPr>
          <w:p w14:paraId="3935729A" w14:textId="508E0B37" w:rsidR="00E86297" w:rsidRPr="00DB5537" w:rsidRDefault="00E86297" w:rsidP="00924090">
            <w:pPr>
              <w:pStyle w:val="a4"/>
              <w:ind w:left="0"/>
              <w:contextualSpacing w:val="0"/>
              <w:rPr>
                <w:sz w:val="24"/>
                <w:szCs w:val="24"/>
              </w:rPr>
            </w:pPr>
            <w:r w:rsidRPr="00DB5537">
              <w:rPr>
                <w:sz w:val="24"/>
                <w:szCs w:val="24"/>
              </w:rPr>
              <w:t>СКК</w:t>
            </w:r>
          </w:p>
        </w:tc>
        <w:tc>
          <w:tcPr>
            <w:tcW w:w="7512" w:type="dxa"/>
            <w:shd w:val="clear" w:color="auto" w:fill="auto"/>
          </w:tcPr>
          <w:p w14:paraId="527A4E1E" w14:textId="0B87A8CF" w:rsidR="00E86297" w:rsidRPr="00DB5537" w:rsidRDefault="00E86297" w:rsidP="00924090">
            <w:pPr>
              <w:pStyle w:val="a4"/>
              <w:ind w:left="0"/>
              <w:contextualSpacing w:val="0"/>
              <w:rPr>
                <w:sz w:val="24"/>
                <w:szCs w:val="24"/>
              </w:rPr>
            </w:pPr>
            <w:r w:rsidRPr="00DB5537">
              <w:rPr>
                <w:sz w:val="24"/>
                <w:szCs w:val="24"/>
              </w:rPr>
              <w:t>Создание ВИ или отправка СЗ руководителям СП, где выявлены отклонения в работе процесса</w:t>
            </w:r>
          </w:p>
        </w:tc>
      </w:tr>
      <w:tr w:rsidR="000F19AC" w14:paraId="403B451C" w14:textId="77777777" w:rsidTr="006C6F40">
        <w:trPr>
          <w:trHeight w:val="389"/>
        </w:trPr>
        <w:tc>
          <w:tcPr>
            <w:tcW w:w="567" w:type="dxa"/>
            <w:shd w:val="clear" w:color="auto" w:fill="auto"/>
          </w:tcPr>
          <w:p w14:paraId="743C667C" w14:textId="3CD72375" w:rsidR="000F19AC" w:rsidRPr="00DB5537" w:rsidRDefault="000F19AC" w:rsidP="00924090">
            <w:pPr>
              <w:pStyle w:val="a4"/>
              <w:ind w:left="0"/>
              <w:contextualSpacing w:val="0"/>
              <w:jc w:val="center"/>
              <w:rPr>
                <w:sz w:val="24"/>
                <w:szCs w:val="24"/>
              </w:rPr>
            </w:pPr>
            <w:r w:rsidRPr="00DB5537">
              <w:rPr>
                <w:sz w:val="24"/>
                <w:szCs w:val="24"/>
              </w:rPr>
              <w:lastRenderedPageBreak/>
              <w:t>3</w:t>
            </w:r>
          </w:p>
        </w:tc>
        <w:tc>
          <w:tcPr>
            <w:tcW w:w="2127" w:type="dxa"/>
            <w:shd w:val="clear" w:color="auto" w:fill="auto"/>
          </w:tcPr>
          <w:p w14:paraId="4C3490AB" w14:textId="3E271619" w:rsidR="000F19AC" w:rsidRPr="00DB5537" w:rsidRDefault="000F19AC" w:rsidP="00924090">
            <w:pPr>
              <w:pStyle w:val="a4"/>
              <w:ind w:left="0"/>
              <w:contextualSpacing w:val="0"/>
              <w:rPr>
                <w:sz w:val="24"/>
                <w:szCs w:val="24"/>
              </w:rPr>
            </w:pPr>
            <w:r w:rsidRPr="00DB5537">
              <w:rPr>
                <w:sz w:val="24"/>
                <w:szCs w:val="24"/>
              </w:rPr>
              <w:t>СКК</w:t>
            </w:r>
          </w:p>
        </w:tc>
        <w:tc>
          <w:tcPr>
            <w:tcW w:w="7512" w:type="dxa"/>
            <w:shd w:val="clear" w:color="auto" w:fill="auto"/>
          </w:tcPr>
          <w:p w14:paraId="179EC013" w14:textId="65214CD0" w:rsidR="000F19AC" w:rsidRPr="00DB5537" w:rsidRDefault="000F19AC" w:rsidP="00924090">
            <w:pPr>
              <w:pStyle w:val="a4"/>
              <w:ind w:left="0"/>
              <w:contextualSpacing w:val="0"/>
              <w:rPr>
                <w:sz w:val="24"/>
                <w:szCs w:val="24"/>
              </w:rPr>
            </w:pPr>
            <w:r w:rsidRPr="00DB5537">
              <w:rPr>
                <w:sz w:val="24"/>
                <w:szCs w:val="24"/>
              </w:rPr>
              <w:t xml:space="preserve">Подготовка отчетов по ПБ/КПД согласно таблице </w:t>
            </w:r>
            <w:r w:rsidR="005F24D7" w:rsidRPr="00DB5537">
              <w:rPr>
                <w:sz w:val="24"/>
                <w:szCs w:val="24"/>
              </w:rPr>
              <w:t>7</w:t>
            </w:r>
          </w:p>
        </w:tc>
      </w:tr>
      <w:tr w:rsidR="000F19AC" w14:paraId="33E1542B" w14:textId="77777777" w:rsidTr="006C6F40">
        <w:trPr>
          <w:trHeight w:val="389"/>
        </w:trPr>
        <w:tc>
          <w:tcPr>
            <w:tcW w:w="567" w:type="dxa"/>
            <w:shd w:val="clear" w:color="auto" w:fill="auto"/>
          </w:tcPr>
          <w:p w14:paraId="32F89284" w14:textId="4B851B4A" w:rsidR="000F19AC" w:rsidRPr="00DB5537" w:rsidRDefault="000F19AC" w:rsidP="00924090">
            <w:pPr>
              <w:pStyle w:val="a4"/>
              <w:ind w:left="0"/>
              <w:contextualSpacing w:val="0"/>
              <w:jc w:val="center"/>
              <w:rPr>
                <w:sz w:val="24"/>
                <w:szCs w:val="24"/>
              </w:rPr>
            </w:pPr>
            <w:r w:rsidRPr="00DB5537">
              <w:rPr>
                <w:sz w:val="24"/>
                <w:szCs w:val="24"/>
              </w:rPr>
              <w:t>4</w:t>
            </w:r>
          </w:p>
        </w:tc>
        <w:tc>
          <w:tcPr>
            <w:tcW w:w="2127" w:type="dxa"/>
            <w:shd w:val="clear" w:color="auto" w:fill="auto"/>
          </w:tcPr>
          <w:p w14:paraId="05199072" w14:textId="444E01B6" w:rsidR="000F19AC" w:rsidRPr="00DB5537" w:rsidRDefault="000F19AC" w:rsidP="00924090">
            <w:pPr>
              <w:pStyle w:val="a4"/>
              <w:ind w:left="0"/>
              <w:contextualSpacing w:val="0"/>
              <w:rPr>
                <w:sz w:val="24"/>
                <w:szCs w:val="24"/>
              </w:rPr>
            </w:pPr>
            <w:r w:rsidRPr="00DB5537">
              <w:rPr>
                <w:sz w:val="24"/>
                <w:szCs w:val="24"/>
              </w:rPr>
              <w:t>Руководители СП</w:t>
            </w:r>
          </w:p>
        </w:tc>
        <w:tc>
          <w:tcPr>
            <w:tcW w:w="7512" w:type="dxa"/>
            <w:shd w:val="clear" w:color="auto" w:fill="auto"/>
          </w:tcPr>
          <w:p w14:paraId="40C72B9F" w14:textId="0BA75A79" w:rsidR="000F19AC" w:rsidRPr="00DB5537" w:rsidRDefault="000F19AC" w:rsidP="00924090">
            <w:pPr>
              <w:pStyle w:val="a4"/>
              <w:ind w:left="0"/>
              <w:contextualSpacing w:val="0"/>
              <w:rPr>
                <w:sz w:val="24"/>
                <w:szCs w:val="24"/>
              </w:rPr>
            </w:pPr>
            <w:r w:rsidRPr="00DB5537">
              <w:rPr>
                <w:sz w:val="24"/>
                <w:szCs w:val="24"/>
              </w:rPr>
              <w:t>Анализ отчетов/ВИ (автоматических и ручных)/СЗ/КПД</w:t>
            </w:r>
          </w:p>
        </w:tc>
      </w:tr>
      <w:tr w:rsidR="000F19AC" w14:paraId="3CD19ADD" w14:textId="77777777" w:rsidTr="006C6F40">
        <w:trPr>
          <w:trHeight w:val="389"/>
        </w:trPr>
        <w:tc>
          <w:tcPr>
            <w:tcW w:w="567" w:type="dxa"/>
            <w:shd w:val="clear" w:color="auto" w:fill="auto"/>
          </w:tcPr>
          <w:p w14:paraId="128C4E4D" w14:textId="502EDE36" w:rsidR="000F19AC" w:rsidRPr="00DB5537" w:rsidRDefault="000F19AC" w:rsidP="00924090">
            <w:pPr>
              <w:pStyle w:val="a4"/>
              <w:ind w:left="0"/>
              <w:contextualSpacing w:val="0"/>
              <w:jc w:val="center"/>
              <w:rPr>
                <w:sz w:val="24"/>
                <w:szCs w:val="24"/>
              </w:rPr>
            </w:pPr>
            <w:r w:rsidRPr="00DB5537">
              <w:rPr>
                <w:sz w:val="24"/>
                <w:szCs w:val="24"/>
              </w:rPr>
              <w:t>5</w:t>
            </w:r>
          </w:p>
        </w:tc>
        <w:tc>
          <w:tcPr>
            <w:tcW w:w="2127" w:type="dxa"/>
            <w:shd w:val="clear" w:color="auto" w:fill="auto"/>
          </w:tcPr>
          <w:p w14:paraId="2BA4A2BC" w14:textId="7FA3C887" w:rsidR="000F19AC" w:rsidRPr="00DB5537" w:rsidRDefault="000F19AC" w:rsidP="00924090">
            <w:pPr>
              <w:pStyle w:val="a4"/>
              <w:ind w:left="0"/>
              <w:contextualSpacing w:val="0"/>
              <w:rPr>
                <w:sz w:val="24"/>
                <w:szCs w:val="24"/>
              </w:rPr>
            </w:pPr>
            <w:r w:rsidRPr="00DB5537">
              <w:rPr>
                <w:sz w:val="24"/>
                <w:szCs w:val="24"/>
              </w:rPr>
              <w:t>Руководители СП</w:t>
            </w:r>
          </w:p>
        </w:tc>
        <w:tc>
          <w:tcPr>
            <w:tcW w:w="7512" w:type="dxa"/>
            <w:shd w:val="clear" w:color="auto" w:fill="auto"/>
          </w:tcPr>
          <w:p w14:paraId="1D2196EC" w14:textId="77777777" w:rsidR="000F19AC" w:rsidRDefault="000F19AC" w:rsidP="00924090">
            <w:pPr>
              <w:pStyle w:val="a4"/>
              <w:ind w:left="0"/>
              <w:contextualSpacing w:val="0"/>
              <w:rPr>
                <w:sz w:val="24"/>
                <w:szCs w:val="24"/>
              </w:rPr>
            </w:pPr>
            <w:r w:rsidRPr="00DB5537">
              <w:rPr>
                <w:sz w:val="24"/>
                <w:szCs w:val="24"/>
              </w:rPr>
              <w:t>Разработка и внедрение корректирующих мероприятий в случае выявления отклонений в работе процесса</w:t>
            </w:r>
            <w:r w:rsidR="00083B30">
              <w:rPr>
                <w:sz w:val="24"/>
                <w:szCs w:val="24"/>
              </w:rPr>
              <w:t>;</w:t>
            </w:r>
          </w:p>
          <w:p w14:paraId="6603DA11" w14:textId="00341024" w:rsidR="00083B30" w:rsidRPr="00DB5537" w:rsidRDefault="00083B30" w:rsidP="00924090">
            <w:pPr>
              <w:pStyle w:val="a4"/>
              <w:ind w:left="0"/>
              <w:contextualSpacing w:val="0"/>
              <w:rPr>
                <w:sz w:val="24"/>
                <w:szCs w:val="24"/>
              </w:rPr>
            </w:pPr>
            <w:r>
              <w:rPr>
                <w:sz w:val="24"/>
                <w:szCs w:val="24"/>
              </w:rPr>
              <w:t>Сообщить в СКК о принятых мерах</w:t>
            </w:r>
          </w:p>
        </w:tc>
      </w:tr>
      <w:tr w:rsidR="000F19AC" w14:paraId="2BDDCB3C" w14:textId="77777777" w:rsidTr="006C6F40">
        <w:trPr>
          <w:trHeight w:val="389"/>
        </w:trPr>
        <w:tc>
          <w:tcPr>
            <w:tcW w:w="567" w:type="dxa"/>
            <w:shd w:val="clear" w:color="auto" w:fill="auto"/>
          </w:tcPr>
          <w:p w14:paraId="2C181863" w14:textId="76CA86D3" w:rsidR="000F19AC" w:rsidRPr="00DB5537" w:rsidRDefault="000F19AC" w:rsidP="00924090">
            <w:pPr>
              <w:pStyle w:val="a4"/>
              <w:ind w:left="0"/>
              <w:contextualSpacing w:val="0"/>
              <w:jc w:val="center"/>
              <w:rPr>
                <w:sz w:val="24"/>
                <w:szCs w:val="24"/>
              </w:rPr>
            </w:pPr>
            <w:r w:rsidRPr="00DB5537">
              <w:rPr>
                <w:sz w:val="24"/>
                <w:szCs w:val="24"/>
              </w:rPr>
              <w:t>6</w:t>
            </w:r>
          </w:p>
        </w:tc>
        <w:tc>
          <w:tcPr>
            <w:tcW w:w="2127" w:type="dxa"/>
            <w:shd w:val="clear" w:color="auto" w:fill="auto"/>
          </w:tcPr>
          <w:p w14:paraId="336C579F" w14:textId="30FD196D" w:rsidR="000F19AC" w:rsidRPr="00DB5537" w:rsidRDefault="00C54AEC" w:rsidP="00924090">
            <w:pPr>
              <w:pStyle w:val="a4"/>
              <w:ind w:left="0"/>
              <w:contextualSpacing w:val="0"/>
              <w:rPr>
                <w:sz w:val="24"/>
                <w:szCs w:val="24"/>
                <w:lang w:val="en-US"/>
              </w:rPr>
            </w:pPr>
            <w:r w:rsidRPr="00DB5537">
              <w:rPr>
                <w:sz w:val="24"/>
                <w:szCs w:val="24"/>
              </w:rPr>
              <w:t>СОД ДЕЦУС</w:t>
            </w:r>
          </w:p>
        </w:tc>
        <w:tc>
          <w:tcPr>
            <w:tcW w:w="7512" w:type="dxa"/>
            <w:shd w:val="clear" w:color="auto" w:fill="auto"/>
          </w:tcPr>
          <w:p w14:paraId="59035A5D" w14:textId="77777777" w:rsidR="00C54AEC" w:rsidRPr="00DB5537" w:rsidRDefault="00C54AEC" w:rsidP="00924090">
            <w:pPr>
              <w:pStyle w:val="a4"/>
              <w:ind w:left="0"/>
              <w:contextualSpacing w:val="0"/>
              <w:rPr>
                <w:sz w:val="24"/>
                <w:szCs w:val="24"/>
                <w:lang w:val="kk-KZ"/>
              </w:rPr>
            </w:pPr>
            <w:r w:rsidRPr="00DB5537">
              <w:rPr>
                <w:sz w:val="24"/>
                <w:szCs w:val="24"/>
                <w:lang w:val="kk-KZ"/>
              </w:rPr>
              <w:t>Ежедневно:</w:t>
            </w:r>
          </w:p>
          <w:p w14:paraId="5B7A7A72" w14:textId="2C9501D0" w:rsidR="00C54AEC" w:rsidRPr="00DB5537" w:rsidRDefault="00C54AEC" w:rsidP="00924090">
            <w:pPr>
              <w:pStyle w:val="a4"/>
              <w:ind w:left="0"/>
              <w:contextualSpacing w:val="0"/>
              <w:rPr>
                <w:sz w:val="24"/>
                <w:szCs w:val="24"/>
              </w:rPr>
            </w:pPr>
            <w:r w:rsidRPr="00DB5537">
              <w:rPr>
                <w:sz w:val="24"/>
                <w:szCs w:val="24"/>
                <w:lang w:val="kk-KZ"/>
              </w:rPr>
              <w:t>готовит суточный отчет по важным авариям на сети Общества за период с 08:00 предыдущего дня до 08:00 текущего дня</w:t>
            </w:r>
            <w:r w:rsidRPr="00DB5537">
              <w:rPr>
                <w:sz w:val="24"/>
                <w:szCs w:val="24"/>
              </w:rPr>
              <w:t>;</w:t>
            </w:r>
          </w:p>
          <w:p w14:paraId="68E4DA8B" w14:textId="77777777" w:rsidR="00C54AEC" w:rsidRPr="00DB5537" w:rsidRDefault="00C54AEC" w:rsidP="00924090">
            <w:pPr>
              <w:pStyle w:val="a4"/>
              <w:ind w:left="0"/>
              <w:contextualSpacing w:val="0"/>
              <w:rPr>
                <w:sz w:val="24"/>
                <w:szCs w:val="24"/>
                <w:lang w:val="kk-KZ"/>
              </w:rPr>
            </w:pPr>
            <w:r w:rsidRPr="00DB5537">
              <w:rPr>
                <w:sz w:val="24"/>
                <w:szCs w:val="24"/>
              </w:rPr>
              <w:t xml:space="preserve">направляет этот отчет в адрес руководителей по </w:t>
            </w:r>
            <w:r w:rsidRPr="00DB5537">
              <w:rPr>
                <w:sz w:val="24"/>
                <w:szCs w:val="24"/>
                <w:lang w:val="en-US"/>
              </w:rPr>
              <w:t>Lotus</w:t>
            </w:r>
            <w:r w:rsidRPr="00DB5537">
              <w:rPr>
                <w:sz w:val="24"/>
                <w:szCs w:val="24"/>
              </w:rPr>
              <w:t xml:space="preserve"> </w:t>
            </w:r>
            <w:r w:rsidRPr="00DB5537">
              <w:rPr>
                <w:sz w:val="24"/>
                <w:szCs w:val="24"/>
                <w:lang w:val="en-US"/>
              </w:rPr>
              <w:t>Notes</w:t>
            </w:r>
            <w:r w:rsidRPr="00DB5537">
              <w:rPr>
                <w:sz w:val="24"/>
                <w:szCs w:val="24"/>
              </w:rPr>
              <w:t xml:space="preserve"> </w:t>
            </w:r>
            <w:r w:rsidRPr="00DB5537">
              <w:rPr>
                <w:sz w:val="24"/>
                <w:szCs w:val="24"/>
                <w:lang w:val="kk-KZ"/>
              </w:rPr>
              <w:t>в срок до 09:30.</w:t>
            </w:r>
          </w:p>
          <w:p w14:paraId="740C15EA" w14:textId="77777777" w:rsidR="00C54AEC" w:rsidRPr="00DB5537" w:rsidRDefault="00C54AEC" w:rsidP="00924090">
            <w:pPr>
              <w:pStyle w:val="a4"/>
              <w:tabs>
                <w:tab w:val="left" w:pos="0"/>
              </w:tabs>
              <w:autoSpaceDE w:val="0"/>
              <w:autoSpaceDN w:val="0"/>
              <w:adjustRightInd w:val="0"/>
              <w:ind w:left="0"/>
              <w:contextualSpacing w:val="0"/>
              <w:jc w:val="both"/>
              <w:rPr>
                <w:sz w:val="24"/>
                <w:szCs w:val="24"/>
              </w:rPr>
            </w:pPr>
            <w:r w:rsidRPr="00DB5537">
              <w:rPr>
                <w:sz w:val="24"/>
                <w:szCs w:val="24"/>
              </w:rPr>
              <w:t xml:space="preserve">В понедельник или в первый рабочий день после выходных/праздничных дней отчет готовится за период с 08:00 пятницы или дня, предшествующему выходному дню, до 08:00 понедельника или первого дня после выходного/праздничного дня. </w:t>
            </w:r>
          </w:p>
          <w:p w14:paraId="5E6A3771" w14:textId="173E295A" w:rsidR="000F19AC" w:rsidRPr="00DB5537" w:rsidRDefault="00C54AEC" w:rsidP="00924090">
            <w:pPr>
              <w:pStyle w:val="a4"/>
              <w:tabs>
                <w:tab w:val="left" w:pos="0"/>
              </w:tabs>
              <w:autoSpaceDE w:val="0"/>
              <w:autoSpaceDN w:val="0"/>
              <w:adjustRightInd w:val="0"/>
              <w:ind w:left="0"/>
              <w:contextualSpacing w:val="0"/>
              <w:jc w:val="both"/>
              <w:rPr>
                <w:sz w:val="24"/>
                <w:szCs w:val="24"/>
              </w:rPr>
            </w:pPr>
            <w:r w:rsidRPr="00DB5537">
              <w:rPr>
                <w:sz w:val="24"/>
                <w:szCs w:val="24"/>
              </w:rPr>
              <w:t xml:space="preserve">При возникновении внештатной ситуации на объектах сети Общества информация включается в отчет. </w:t>
            </w:r>
            <w:r w:rsidR="002516BB" w:rsidRPr="00DB5537">
              <w:rPr>
                <w:sz w:val="24"/>
                <w:szCs w:val="24"/>
              </w:rPr>
              <w:t xml:space="preserve"> </w:t>
            </w:r>
          </w:p>
        </w:tc>
      </w:tr>
      <w:tr w:rsidR="002516BB" w14:paraId="47C94811" w14:textId="77777777" w:rsidTr="006C6F40">
        <w:trPr>
          <w:trHeight w:val="389"/>
        </w:trPr>
        <w:tc>
          <w:tcPr>
            <w:tcW w:w="567" w:type="dxa"/>
            <w:shd w:val="clear" w:color="auto" w:fill="auto"/>
          </w:tcPr>
          <w:p w14:paraId="4C0944A1" w14:textId="0FDE8E9E" w:rsidR="002516BB" w:rsidRPr="00DB5537" w:rsidRDefault="002516BB" w:rsidP="00924090">
            <w:pPr>
              <w:pStyle w:val="a4"/>
              <w:ind w:left="0"/>
              <w:contextualSpacing w:val="0"/>
              <w:jc w:val="center"/>
              <w:rPr>
                <w:sz w:val="24"/>
                <w:szCs w:val="24"/>
              </w:rPr>
            </w:pPr>
            <w:r w:rsidRPr="00DB5537">
              <w:rPr>
                <w:sz w:val="24"/>
                <w:szCs w:val="24"/>
              </w:rPr>
              <w:t>7</w:t>
            </w:r>
          </w:p>
        </w:tc>
        <w:tc>
          <w:tcPr>
            <w:tcW w:w="2127" w:type="dxa"/>
            <w:shd w:val="clear" w:color="auto" w:fill="auto"/>
          </w:tcPr>
          <w:p w14:paraId="1A9AB872" w14:textId="2CA838D1" w:rsidR="002516BB" w:rsidRPr="00DB5537" w:rsidRDefault="002516BB" w:rsidP="00924090">
            <w:pPr>
              <w:pStyle w:val="a4"/>
              <w:ind w:left="0"/>
              <w:contextualSpacing w:val="0"/>
              <w:rPr>
                <w:sz w:val="24"/>
                <w:szCs w:val="24"/>
              </w:rPr>
            </w:pPr>
            <w:r w:rsidRPr="00DB5537">
              <w:rPr>
                <w:sz w:val="24"/>
                <w:szCs w:val="24"/>
              </w:rPr>
              <w:t>Руководитель подразделения, получающий отчет</w:t>
            </w:r>
          </w:p>
        </w:tc>
        <w:tc>
          <w:tcPr>
            <w:tcW w:w="7512" w:type="dxa"/>
            <w:shd w:val="clear" w:color="auto" w:fill="auto"/>
          </w:tcPr>
          <w:p w14:paraId="708CEF7D" w14:textId="77777777" w:rsidR="00B14E49" w:rsidRPr="00DB5537" w:rsidRDefault="002516BB" w:rsidP="00924090">
            <w:pPr>
              <w:pStyle w:val="a4"/>
              <w:ind w:left="0"/>
              <w:contextualSpacing w:val="0"/>
              <w:rPr>
                <w:sz w:val="24"/>
                <w:szCs w:val="24"/>
                <w:lang w:val="kk-KZ"/>
              </w:rPr>
            </w:pPr>
            <w:r w:rsidRPr="00DB5537">
              <w:rPr>
                <w:sz w:val="24"/>
                <w:szCs w:val="24"/>
                <w:lang w:val="kk-KZ"/>
              </w:rPr>
              <w:t>Анализировать отчет</w:t>
            </w:r>
            <w:r w:rsidR="00B14E49" w:rsidRPr="00DB5537">
              <w:rPr>
                <w:sz w:val="24"/>
                <w:szCs w:val="24"/>
                <w:lang w:val="kk-KZ"/>
              </w:rPr>
              <w:t>.</w:t>
            </w:r>
          </w:p>
          <w:p w14:paraId="46753CB9" w14:textId="77777777" w:rsidR="00B14E49" w:rsidRPr="00DB5537" w:rsidRDefault="00B14E49" w:rsidP="00924090">
            <w:pPr>
              <w:pStyle w:val="a4"/>
              <w:ind w:left="0"/>
              <w:contextualSpacing w:val="0"/>
              <w:rPr>
                <w:sz w:val="24"/>
                <w:szCs w:val="24"/>
                <w:lang w:val="kk-KZ"/>
              </w:rPr>
            </w:pPr>
            <w:r w:rsidRPr="00DB5537">
              <w:rPr>
                <w:sz w:val="24"/>
                <w:szCs w:val="24"/>
                <w:lang w:val="kk-KZ"/>
              </w:rPr>
              <w:t>При необходимости:</w:t>
            </w:r>
          </w:p>
          <w:p w14:paraId="08557958" w14:textId="3668FD71" w:rsidR="002E4019" w:rsidRPr="00DB5537" w:rsidRDefault="00B14E49" w:rsidP="00924090">
            <w:pPr>
              <w:pStyle w:val="a4"/>
              <w:ind w:left="0"/>
              <w:contextualSpacing w:val="0"/>
              <w:rPr>
                <w:sz w:val="24"/>
                <w:szCs w:val="24"/>
                <w:lang w:val="kk-KZ"/>
              </w:rPr>
            </w:pPr>
            <w:r w:rsidRPr="00DB5537">
              <w:rPr>
                <w:sz w:val="24"/>
                <w:szCs w:val="24"/>
                <w:lang w:val="kk-KZ"/>
              </w:rPr>
              <w:t xml:space="preserve">  </w:t>
            </w:r>
            <w:r w:rsidR="002516BB" w:rsidRPr="00DB5537">
              <w:rPr>
                <w:sz w:val="24"/>
                <w:szCs w:val="24"/>
                <w:lang w:val="kk-KZ"/>
              </w:rPr>
              <w:t xml:space="preserve"> </w:t>
            </w:r>
            <w:r w:rsidR="002E4019" w:rsidRPr="00DB5537">
              <w:rPr>
                <w:sz w:val="24"/>
                <w:szCs w:val="24"/>
                <w:lang w:val="kk-KZ"/>
              </w:rPr>
              <w:t xml:space="preserve">принимать меры </w:t>
            </w:r>
            <w:r w:rsidR="002516BB" w:rsidRPr="00DB5537">
              <w:rPr>
                <w:sz w:val="24"/>
                <w:szCs w:val="24"/>
                <w:lang w:val="kk-KZ"/>
              </w:rPr>
              <w:t xml:space="preserve">по сокращению </w:t>
            </w:r>
            <w:r w:rsidR="002E4019" w:rsidRPr="00DB5537">
              <w:rPr>
                <w:sz w:val="24"/>
                <w:szCs w:val="24"/>
                <w:lang w:val="kk-KZ"/>
              </w:rPr>
              <w:t xml:space="preserve">длительности </w:t>
            </w:r>
            <w:r w:rsidR="002516BB" w:rsidRPr="00DB5537">
              <w:rPr>
                <w:sz w:val="24"/>
                <w:szCs w:val="24"/>
                <w:lang w:val="kk-KZ"/>
              </w:rPr>
              <w:t>простоя</w:t>
            </w:r>
            <w:r w:rsidRPr="00DB5537">
              <w:rPr>
                <w:sz w:val="24"/>
                <w:szCs w:val="24"/>
                <w:lang w:val="kk-KZ"/>
              </w:rPr>
              <w:t>;</w:t>
            </w:r>
          </w:p>
          <w:p w14:paraId="3CA2ACBB" w14:textId="54EDC907" w:rsidR="002516BB" w:rsidRPr="00DB5537" w:rsidRDefault="00B14E49" w:rsidP="00924090">
            <w:pPr>
              <w:pStyle w:val="a4"/>
              <w:ind w:left="0"/>
              <w:contextualSpacing w:val="0"/>
              <w:rPr>
                <w:sz w:val="24"/>
                <w:szCs w:val="24"/>
                <w:lang w:val="kk-KZ"/>
              </w:rPr>
            </w:pPr>
            <w:r w:rsidRPr="00DB5537">
              <w:rPr>
                <w:sz w:val="24"/>
                <w:szCs w:val="24"/>
                <w:lang w:val="kk-KZ"/>
              </w:rPr>
              <w:t xml:space="preserve">  </w:t>
            </w:r>
            <w:r w:rsidR="002E4019" w:rsidRPr="00DB5537">
              <w:rPr>
                <w:sz w:val="24"/>
                <w:szCs w:val="24"/>
                <w:lang w:val="kk-KZ"/>
              </w:rPr>
              <w:t xml:space="preserve"> привлекать к разработке корректирующих мероприятий ДЕЦУС</w:t>
            </w:r>
            <w:r w:rsidR="002516BB" w:rsidRPr="00DB5537">
              <w:rPr>
                <w:sz w:val="24"/>
                <w:szCs w:val="24"/>
                <w:lang w:val="kk-KZ"/>
              </w:rPr>
              <w:t xml:space="preserve"> </w:t>
            </w:r>
          </w:p>
        </w:tc>
      </w:tr>
      <w:tr w:rsidR="00890BB4" w14:paraId="217CDDAB" w14:textId="77777777" w:rsidTr="006C6F40">
        <w:trPr>
          <w:trHeight w:val="389"/>
        </w:trPr>
        <w:tc>
          <w:tcPr>
            <w:tcW w:w="567" w:type="dxa"/>
            <w:shd w:val="clear" w:color="auto" w:fill="auto"/>
          </w:tcPr>
          <w:p w14:paraId="24F8EFF8" w14:textId="4E50B21A" w:rsidR="00890BB4" w:rsidRPr="00DB5537" w:rsidRDefault="00890BB4" w:rsidP="00924090">
            <w:pPr>
              <w:pStyle w:val="a4"/>
              <w:ind w:left="0"/>
              <w:contextualSpacing w:val="0"/>
              <w:jc w:val="center"/>
              <w:rPr>
                <w:sz w:val="24"/>
                <w:szCs w:val="24"/>
              </w:rPr>
            </w:pPr>
            <w:r w:rsidRPr="00DB5537">
              <w:rPr>
                <w:sz w:val="24"/>
                <w:szCs w:val="24"/>
              </w:rPr>
              <w:t>8</w:t>
            </w:r>
          </w:p>
        </w:tc>
        <w:tc>
          <w:tcPr>
            <w:tcW w:w="2127" w:type="dxa"/>
            <w:shd w:val="clear" w:color="auto" w:fill="auto"/>
          </w:tcPr>
          <w:p w14:paraId="0EC8BA81" w14:textId="1BC739CE" w:rsidR="00942EB6" w:rsidRDefault="00A06E23" w:rsidP="00924090">
            <w:pPr>
              <w:pStyle w:val="a4"/>
              <w:ind w:left="0"/>
              <w:contextualSpacing w:val="0"/>
              <w:rPr>
                <w:sz w:val="24"/>
                <w:szCs w:val="24"/>
              </w:rPr>
            </w:pPr>
            <w:r>
              <w:rPr>
                <w:sz w:val="24"/>
                <w:szCs w:val="24"/>
              </w:rPr>
              <w:t>Руководитель</w:t>
            </w:r>
            <w:r w:rsidR="00942EB6">
              <w:rPr>
                <w:sz w:val="24"/>
                <w:szCs w:val="24"/>
              </w:rPr>
              <w:t>, подразделения</w:t>
            </w:r>
            <w:r w:rsidR="0057464A">
              <w:rPr>
                <w:sz w:val="24"/>
                <w:szCs w:val="24"/>
              </w:rPr>
              <w:t>, где имеется роль супервизора</w:t>
            </w:r>
            <w:r>
              <w:rPr>
                <w:sz w:val="24"/>
                <w:szCs w:val="24"/>
              </w:rPr>
              <w:t xml:space="preserve"> </w:t>
            </w:r>
          </w:p>
          <w:p w14:paraId="7D1AC3BF" w14:textId="6306896C" w:rsidR="00890BB4" w:rsidRPr="00DB5537" w:rsidRDefault="0057464A" w:rsidP="00924090">
            <w:pPr>
              <w:pStyle w:val="a4"/>
              <w:ind w:left="0"/>
              <w:contextualSpacing w:val="0"/>
              <w:rPr>
                <w:sz w:val="24"/>
                <w:szCs w:val="24"/>
              </w:rPr>
            </w:pPr>
            <w:r>
              <w:rPr>
                <w:sz w:val="24"/>
                <w:szCs w:val="24"/>
              </w:rPr>
              <w:t>(для ОДС-</w:t>
            </w:r>
            <w:r w:rsidR="00A06E23">
              <w:rPr>
                <w:sz w:val="24"/>
                <w:szCs w:val="24"/>
              </w:rPr>
              <w:t>СОК3 ДЕЦУС</w:t>
            </w:r>
            <w:r>
              <w:rPr>
                <w:sz w:val="24"/>
                <w:szCs w:val="24"/>
              </w:rPr>
              <w:t>)</w:t>
            </w:r>
          </w:p>
        </w:tc>
        <w:tc>
          <w:tcPr>
            <w:tcW w:w="7512" w:type="dxa"/>
            <w:shd w:val="clear" w:color="auto" w:fill="auto"/>
          </w:tcPr>
          <w:p w14:paraId="1B9334E3" w14:textId="1BC88035" w:rsidR="00890BB4" w:rsidRPr="00DB5537" w:rsidRDefault="00890BB4" w:rsidP="00924090">
            <w:pPr>
              <w:pStyle w:val="a4"/>
              <w:ind w:left="0"/>
              <w:contextualSpacing w:val="0"/>
              <w:rPr>
                <w:sz w:val="24"/>
                <w:szCs w:val="24"/>
                <w:lang w:val="kk-KZ"/>
              </w:rPr>
            </w:pPr>
            <w:r w:rsidRPr="00DB5537">
              <w:rPr>
                <w:sz w:val="24"/>
                <w:szCs w:val="24"/>
                <w:lang w:val="kk-KZ"/>
              </w:rPr>
              <w:t xml:space="preserve">Контролировать на основании еженедельной отчетности </w:t>
            </w:r>
            <w:r w:rsidR="008B275F" w:rsidRPr="00DB5537">
              <w:rPr>
                <w:sz w:val="24"/>
                <w:szCs w:val="24"/>
                <w:lang w:val="kk-KZ"/>
              </w:rPr>
              <w:t xml:space="preserve">курируемую </w:t>
            </w:r>
            <w:r w:rsidRPr="00DB5537">
              <w:rPr>
                <w:sz w:val="24"/>
                <w:szCs w:val="24"/>
                <w:lang w:val="kk-KZ"/>
              </w:rPr>
              <w:t>группу Супервизоров по:</w:t>
            </w:r>
          </w:p>
          <w:p w14:paraId="7960B81C" w14:textId="77777777" w:rsidR="00890BB4" w:rsidRPr="00DB5537" w:rsidRDefault="00890BB4" w:rsidP="00924090">
            <w:pPr>
              <w:pStyle w:val="a4"/>
              <w:tabs>
                <w:tab w:val="left" w:pos="851"/>
                <w:tab w:val="left" w:pos="1134"/>
              </w:tabs>
              <w:autoSpaceDE w:val="0"/>
              <w:autoSpaceDN w:val="0"/>
              <w:adjustRightInd w:val="0"/>
              <w:ind w:left="0" w:firstLine="30"/>
              <w:contextualSpacing w:val="0"/>
              <w:jc w:val="both"/>
              <w:rPr>
                <w:sz w:val="24"/>
                <w:szCs w:val="24"/>
              </w:rPr>
            </w:pPr>
            <w:r w:rsidRPr="00DB5537">
              <w:rPr>
                <w:sz w:val="24"/>
                <w:szCs w:val="24"/>
              </w:rPr>
              <w:t>КПР С2 - время установки супервизором даты закрытия аварийного рапорта;</w:t>
            </w:r>
          </w:p>
          <w:p w14:paraId="0E840D99" w14:textId="77777777" w:rsidR="00890BB4" w:rsidRPr="00DB5537" w:rsidRDefault="00890BB4" w:rsidP="00924090">
            <w:pPr>
              <w:pStyle w:val="a4"/>
              <w:tabs>
                <w:tab w:val="left" w:pos="851"/>
                <w:tab w:val="left" w:pos="1134"/>
              </w:tabs>
              <w:autoSpaceDE w:val="0"/>
              <w:autoSpaceDN w:val="0"/>
              <w:adjustRightInd w:val="0"/>
              <w:ind w:left="0" w:firstLine="30"/>
              <w:contextualSpacing w:val="0"/>
              <w:jc w:val="both"/>
              <w:rPr>
                <w:sz w:val="24"/>
                <w:szCs w:val="24"/>
              </w:rPr>
            </w:pPr>
            <w:r w:rsidRPr="00DB5537">
              <w:rPr>
                <w:sz w:val="24"/>
                <w:szCs w:val="24"/>
              </w:rPr>
              <w:t>КПР С3 - длительность решения проблем СЦ производителя;</w:t>
            </w:r>
          </w:p>
          <w:p w14:paraId="7B0A7122" w14:textId="77777777" w:rsidR="00890BB4" w:rsidRPr="00DB5537" w:rsidRDefault="00890BB4" w:rsidP="00924090">
            <w:pPr>
              <w:pStyle w:val="a4"/>
              <w:tabs>
                <w:tab w:val="left" w:pos="851"/>
                <w:tab w:val="left" w:pos="1134"/>
              </w:tabs>
              <w:autoSpaceDE w:val="0"/>
              <w:autoSpaceDN w:val="0"/>
              <w:adjustRightInd w:val="0"/>
              <w:ind w:left="0" w:firstLine="30"/>
              <w:contextualSpacing w:val="0"/>
              <w:jc w:val="both"/>
              <w:rPr>
                <w:sz w:val="24"/>
                <w:szCs w:val="24"/>
              </w:rPr>
            </w:pPr>
            <w:r w:rsidRPr="00DB5537">
              <w:rPr>
                <w:sz w:val="24"/>
                <w:szCs w:val="24"/>
              </w:rPr>
              <w:t>КПР С4 - длительность решения проблем супервизором;</w:t>
            </w:r>
          </w:p>
          <w:p w14:paraId="06D4819B" w14:textId="5AA31B4A" w:rsidR="00890BB4" w:rsidRPr="00DB5537" w:rsidRDefault="00890BB4" w:rsidP="00924090">
            <w:pPr>
              <w:pStyle w:val="a4"/>
              <w:ind w:left="0" w:firstLine="30"/>
              <w:contextualSpacing w:val="0"/>
              <w:rPr>
                <w:sz w:val="24"/>
                <w:szCs w:val="24"/>
                <w:lang w:val="kk-KZ"/>
              </w:rPr>
            </w:pPr>
            <w:r w:rsidRPr="00DB5537">
              <w:rPr>
                <w:sz w:val="24"/>
                <w:szCs w:val="24"/>
              </w:rPr>
              <w:t>КПР C5 (КПР 77) - своевременность сервисного обеспечения сети</w:t>
            </w:r>
          </w:p>
        </w:tc>
      </w:tr>
    </w:tbl>
    <w:p w14:paraId="7279373D" w14:textId="5AD05627" w:rsidR="00CD3169" w:rsidRDefault="00CD3169" w:rsidP="00924090">
      <w:pPr>
        <w:pStyle w:val="a4"/>
        <w:tabs>
          <w:tab w:val="left" w:pos="1134"/>
        </w:tabs>
        <w:autoSpaceDE w:val="0"/>
        <w:autoSpaceDN w:val="0"/>
        <w:adjustRightInd w:val="0"/>
        <w:spacing w:before="120" w:after="0" w:line="240" w:lineRule="auto"/>
        <w:ind w:left="567"/>
        <w:contextualSpacing w:val="0"/>
        <w:jc w:val="both"/>
        <w:rPr>
          <w:rFonts w:ascii="Times New Roman" w:hAnsi="Times New Roman"/>
          <w:color w:val="000000"/>
          <w:sz w:val="28"/>
          <w:szCs w:val="28"/>
          <w:lang w:eastAsia="ru-RU"/>
        </w:rPr>
      </w:pPr>
    </w:p>
    <w:p w14:paraId="0585EFC9" w14:textId="77777777" w:rsidR="006C6F40" w:rsidRDefault="006C6F40" w:rsidP="00924090">
      <w:pPr>
        <w:pStyle w:val="a4"/>
        <w:tabs>
          <w:tab w:val="left" w:pos="1134"/>
        </w:tabs>
        <w:autoSpaceDE w:val="0"/>
        <w:autoSpaceDN w:val="0"/>
        <w:adjustRightInd w:val="0"/>
        <w:spacing w:before="120" w:after="0" w:line="240" w:lineRule="auto"/>
        <w:ind w:left="567"/>
        <w:contextualSpacing w:val="0"/>
        <w:jc w:val="both"/>
        <w:rPr>
          <w:rFonts w:ascii="Times New Roman" w:hAnsi="Times New Roman"/>
          <w:color w:val="000000"/>
          <w:sz w:val="28"/>
          <w:szCs w:val="28"/>
          <w:lang w:eastAsia="ru-RU"/>
        </w:rPr>
      </w:pPr>
    </w:p>
    <w:p w14:paraId="050439D5" w14:textId="38933E2A" w:rsidR="007C11CF" w:rsidRDefault="004568FA" w:rsidP="00924090">
      <w:pPr>
        <w:tabs>
          <w:tab w:val="left" w:pos="993"/>
          <w:tab w:val="left" w:pos="1134"/>
        </w:tabs>
        <w:spacing w:after="0" w:line="240" w:lineRule="auto"/>
        <w:ind w:firstLine="567"/>
        <w:jc w:val="both"/>
        <w:rPr>
          <w:rFonts w:ascii="Times New Roman" w:hAnsi="Times New Roman" w:cs="Times New Roman"/>
          <w:sz w:val="28"/>
          <w:szCs w:val="28"/>
        </w:rPr>
      </w:pPr>
      <w:bookmarkStart w:id="76" w:name="_Hlk143158263"/>
      <w:r>
        <w:rPr>
          <w:rFonts w:ascii="Times New Roman" w:hAnsi="Times New Roman" w:cs="Times New Roman"/>
          <w:sz w:val="28"/>
          <w:szCs w:val="28"/>
        </w:rPr>
        <w:t xml:space="preserve">Таблица </w:t>
      </w:r>
      <w:r w:rsidR="00937B76">
        <w:rPr>
          <w:rFonts w:ascii="Times New Roman" w:hAnsi="Times New Roman" w:cs="Times New Roman"/>
          <w:sz w:val="28"/>
          <w:szCs w:val="28"/>
        </w:rPr>
        <w:t>10</w:t>
      </w:r>
      <w:r>
        <w:rPr>
          <w:rFonts w:ascii="Times New Roman" w:hAnsi="Times New Roman" w:cs="Times New Roman"/>
          <w:sz w:val="28"/>
          <w:szCs w:val="28"/>
        </w:rPr>
        <w:t>. Перечень отчетов процесса</w:t>
      </w:r>
    </w:p>
    <w:tbl>
      <w:tblPr>
        <w:tblStyle w:val="af2"/>
        <w:tblW w:w="10064" w:type="dxa"/>
        <w:tblInd w:w="137" w:type="dxa"/>
        <w:tblLayout w:type="fixed"/>
        <w:tblLook w:val="04A0" w:firstRow="1" w:lastRow="0" w:firstColumn="1" w:lastColumn="0" w:noHBand="0" w:noVBand="1"/>
      </w:tblPr>
      <w:tblGrid>
        <w:gridCol w:w="425"/>
        <w:gridCol w:w="5812"/>
        <w:gridCol w:w="1134"/>
        <w:gridCol w:w="851"/>
        <w:gridCol w:w="850"/>
        <w:gridCol w:w="992"/>
      </w:tblGrid>
      <w:tr w:rsidR="00437F7A" w14:paraId="4316A48C" w14:textId="3B798730" w:rsidTr="00CA6C6B">
        <w:tc>
          <w:tcPr>
            <w:tcW w:w="425" w:type="dxa"/>
            <w:vMerge w:val="restart"/>
            <w:shd w:val="clear" w:color="auto" w:fill="F2F2F2" w:themeFill="background1" w:themeFillShade="F2"/>
            <w:vAlign w:val="center"/>
          </w:tcPr>
          <w:bookmarkEnd w:id="76"/>
          <w:p w14:paraId="63524F13" w14:textId="6146EF94" w:rsidR="00437F7A" w:rsidRPr="007753EA" w:rsidRDefault="008C4189" w:rsidP="00924090">
            <w:pPr>
              <w:autoSpaceDE w:val="0"/>
              <w:autoSpaceDN w:val="0"/>
              <w:adjustRightInd w:val="0"/>
              <w:spacing w:before="60" w:after="60"/>
              <w:jc w:val="center"/>
              <w:rPr>
                <w:color w:val="000000"/>
                <w:lang w:val="en-US"/>
              </w:rPr>
            </w:pPr>
            <w:r w:rsidRPr="007753EA">
              <w:rPr>
                <w:color w:val="000000"/>
                <w:lang w:val="en-US"/>
              </w:rPr>
              <w:t>#</w:t>
            </w:r>
          </w:p>
        </w:tc>
        <w:tc>
          <w:tcPr>
            <w:tcW w:w="5812" w:type="dxa"/>
            <w:vMerge w:val="restart"/>
            <w:shd w:val="clear" w:color="auto" w:fill="F2F2F2" w:themeFill="background1" w:themeFillShade="F2"/>
            <w:vAlign w:val="center"/>
          </w:tcPr>
          <w:p w14:paraId="69FC4838" w14:textId="0A9DD072" w:rsidR="00437F7A" w:rsidRPr="007753EA" w:rsidRDefault="00437F7A" w:rsidP="00924090">
            <w:pPr>
              <w:autoSpaceDE w:val="0"/>
              <w:autoSpaceDN w:val="0"/>
              <w:adjustRightInd w:val="0"/>
              <w:spacing w:before="60" w:after="60"/>
              <w:jc w:val="center"/>
              <w:rPr>
                <w:color w:val="000000"/>
              </w:rPr>
            </w:pPr>
            <w:r w:rsidRPr="007753EA">
              <w:rPr>
                <w:color w:val="000000"/>
              </w:rPr>
              <w:t>Наименование отчета</w:t>
            </w:r>
          </w:p>
        </w:tc>
        <w:tc>
          <w:tcPr>
            <w:tcW w:w="1134" w:type="dxa"/>
            <w:vMerge w:val="restart"/>
            <w:shd w:val="clear" w:color="auto" w:fill="F2F2F2" w:themeFill="background1" w:themeFillShade="F2"/>
            <w:vAlign w:val="center"/>
          </w:tcPr>
          <w:p w14:paraId="4938236E" w14:textId="59CC581F" w:rsidR="00437F7A" w:rsidRPr="007753EA" w:rsidRDefault="00437F7A" w:rsidP="00924090">
            <w:pPr>
              <w:autoSpaceDE w:val="0"/>
              <w:autoSpaceDN w:val="0"/>
              <w:adjustRightInd w:val="0"/>
              <w:spacing w:before="60" w:after="60"/>
              <w:jc w:val="center"/>
              <w:rPr>
                <w:color w:val="000000"/>
                <w:lang w:val="kk-KZ"/>
              </w:rPr>
            </w:pPr>
            <w:r w:rsidRPr="007753EA">
              <w:rPr>
                <w:color w:val="000000"/>
                <w:lang w:val="kk-KZ"/>
              </w:rPr>
              <w:t>Ответственный</w:t>
            </w:r>
          </w:p>
          <w:p w14:paraId="4EC93850" w14:textId="11C18C82" w:rsidR="00437F7A" w:rsidRPr="007753EA" w:rsidRDefault="00437F7A" w:rsidP="00924090">
            <w:pPr>
              <w:autoSpaceDE w:val="0"/>
              <w:autoSpaceDN w:val="0"/>
              <w:adjustRightInd w:val="0"/>
              <w:spacing w:before="60" w:after="60"/>
              <w:jc w:val="center"/>
              <w:rPr>
                <w:color w:val="000000"/>
                <w:lang w:val="kk-KZ"/>
              </w:rPr>
            </w:pPr>
          </w:p>
        </w:tc>
        <w:tc>
          <w:tcPr>
            <w:tcW w:w="2693" w:type="dxa"/>
            <w:gridSpan w:val="3"/>
            <w:shd w:val="clear" w:color="auto" w:fill="F2F2F2" w:themeFill="background1" w:themeFillShade="F2"/>
            <w:vAlign w:val="center"/>
          </w:tcPr>
          <w:p w14:paraId="2D7FCD95" w14:textId="77777777" w:rsidR="00437F7A" w:rsidRPr="007753EA" w:rsidRDefault="00437F7A" w:rsidP="00924090">
            <w:pPr>
              <w:autoSpaceDE w:val="0"/>
              <w:autoSpaceDN w:val="0"/>
              <w:adjustRightInd w:val="0"/>
              <w:spacing w:before="60" w:after="60"/>
              <w:jc w:val="center"/>
              <w:rPr>
                <w:color w:val="000000"/>
              </w:rPr>
            </w:pPr>
            <w:r w:rsidRPr="007753EA">
              <w:rPr>
                <w:color w:val="000000"/>
              </w:rPr>
              <w:t>Периодичность формирования</w:t>
            </w:r>
          </w:p>
        </w:tc>
      </w:tr>
      <w:tr w:rsidR="00437F7A" w14:paraId="3A271A1F" w14:textId="0CCD24DB" w:rsidTr="00CA6C6B">
        <w:tc>
          <w:tcPr>
            <w:tcW w:w="425" w:type="dxa"/>
            <w:vMerge/>
            <w:shd w:val="clear" w:color="auto" w:fill="F2F2F2" w:themeFill="background1" w:themeFillShade="F2"/>
            <w:vAlign w:val="center"/>
          </w:tcPr>
          <w:p w14:paraId="75307C36" w14:textId="77777777" w:rsidR="00437F7A" w:rsidRPr="007753EA" w:rsidRDefault="00437F7A" w:rsidP="00924090">
            <w:pPr>
              <w:autoSpaceDE w:val="0"/>
              <w:autoSpaceDN w:val="0"/>
              <w:adjustRightInd w:val="0"/>
              <w:jc w:val="center"/>
              <w:rPr>
                <w:color w:val="000000"/>
              </w:rPr>
            </w:pPr>
          </w:p>
        </w:tc>
        <w:tc>
          <w:tcPr>
            <w:tcW w:w="5812" w:type="dxa"/>
            <w:vMerge/>
            <w:shd w:val="clear" w:color="auto" w:fill="F2F2F2" w:themeFill="background1" w:themeFillShade="F2"/>
            <w:vAlign w:val="center"/>
          </w:tcPr>
          <w:p w14:paraId="3920EB17" w14:textId="67B06571" w:rsidR="00437F7A" w:rsidRPr="007753EA" w:rsidRDefault="00437F7A" w:rsidP="00924090">
            <w:pPr>
              <w:autoSpaceDE w:val="0"/>
              <w:autoSpaceDN w:val="0"/>
              <w:adjustRightInd w:val="0"/>
              <w:spacing w:before="60" w:after="60"/>
              <w:jc w:val="center"/>
              <w:rPr>
                <w:color w:val="000000"/>
              </w:rPr>
            </w:pPr>
          </w:p>
        </w:tc>
        <w:tc>
          <w:tcPr>
            <w:tcW w:w="1134" w:type="dxa"/>
            <w:vMerge/>
            <w:shd w:val="clear" w:color="auto" w:fill="F2F2F2" w:themeFill="background1" w:themeFillShade="F2"/>
            <w:vAlign w:val="center"/>
          </w:tcPr>
          <w:p w14:paraId="548D8E41" w14:textId="77777777" w:rsidR="00437F7A" w:rsidRPr="007753EA" w:rsidRDefault="00437F7A" w:rsidP="00924090">
            <w:pPr>
              <w:autoSpaceDE w:val="0"/>
              <w:autoSpaceDN w:val="0"/>
              <w:adjustRightInd w:val="0"/>
              <w:spacing w:before="60" w:after="60"/>
              <w:jc w:val="center"/>
              <w:rPr>
                <w:color w:val="000000"/>
              </w:rPr>
            </w:pPr>
          </w:p>
        </w:tc>
        <w:tc>
          <w:tcPr>
            <w:tcW w:w="851" w:type="dxa"/>
            <w:shd w:val="clear" w:color="auto" w:fill="F2F2F2" w:themeFill="background1" w:themeFillShade="F2"/>
            <w:vAlign w:val="center"/>
          </w:tcPr>
          <w:p w14:paraId="3EE7B41D" w14:textId="756E8317" w:rsidR="00437F7A" w:rsidRPr="007753EA" w:rsidRDefault="00437F7A" w:rsidP="00924090">
            <w:pPr>
              <w:autoSpaceDE w:val="0"/>
              <w:autoSpaceDN w:val="0"/>
              <w:adjustRightInd w:val="0"/>
              <w:spacing w:before="60" w:after="60"/>
              <w:jc w:val="center"/>
              <w:rPr>
                <w:color w:val="000000"/>
                <w:lang w:val="kk-KZ"/>
              </w:rPr>
            </w:pPr>
            <w:proofErr w:type="spellStart"/>
            <w:r w:rsidRPr="007753EA">
              <w:rPr>
                <w:color w:val="000000"/>
              </w:rPr>
              <w:t>ежедневн</w:t>
            </w:r>
            <w:proofErr w:type="spellEnd"/>
            <w:r w:rsidRPr="007753EA">
              <w:rPr>
                <w:color w:val="000000"/>
                <w:lang w:val="kk-KZ"/>
              </w:rPr>
              <w:t>ый</w:t>
            </w:r>
          </w:p>
        </w:tc>
        <w:tc>
          <w:tcPr>
            <w:tcW w:w="850" w:type="dxa"/>
            <w:shd w:val="clear" w:color="auto" w:fill="F2F2F2" w:themeFill="background1" w:themeFillShade="F2"/>
            <w:vAlign w:val="center"/>
          </w:tcPr>
          <w:p w14:paraId="59F57F72" w14:textId="537B1010" w:rsidR="00437F7A" w:rsidRPr="007753EA" w:rsidRDefault="00437F7A" w:rsidP="00924090">
            <w:pPr>
              <w:autoSpaceDE w:val="0"/>
              <w:autoSpaceDN w:val="0"/>
              <w:adjustRightInd w:val="0"/>
              <w:spacing w:before="60" w:after="60"/>
              <w:jc w:val="center"/>
              <w:rPr>
                <w:color w:val="000000"/>
              </w:rPr>
            </w:pPr>
            <w:r w:rsidRPr="007753EA">
              <w:rPr>
                <w:color w:val="000000"/>
              </w:rPr>
              <w:t>недельный</w:t>
            </w:r>
          </w:p>
        </w:tc>
        <w:tc>
          <w:tcPr>
            <w:tcW w:w="992" w:type="dxa"/>
            <w:shd w:val="clear" w:color="auto" w:fill="F2F2F2" w:themeFill="background1" w:themeFillShade="F2"/>
            <w:vAlign w:val="center"/>
          </w:tcPr>
          <w:p w14:paraId="0917D327" w14:textId="7F1B236A" w:rsidR="00437F7A" w:rsidRPr="007753EA" w:rsidRDefault="00437F7A" w:rsidP="00924090">
            <w:pPr>
              <w:autoSpaceDE w:val="0"/>
              <w:autoSpaceDN w:val="0"/>
              <w:adjustRightInd w:val="0"/>
              <w:spacing w:before="60" w:after="60"/>
              <w:jc w:val="center"/>
              <w:rPr>
                <w:color w:val="000000"/>
              </w:rPr>
            </w:pPr>
            <w:r w:rsidRPr="007753EA">
              <w:rPr>
                <w:color w:val="000000"/>
              </w:rPr>
              <w:t>месячный</w:t>
            </w:r>
          </w:p>
        </w:tc>
      </w:tr>
      <w:tr w:rsidR="00437F7A" w14:paraId="0011E84E" w14:textId="170F360F" w:rsidTr="00CA6C6B">
        <w:tc>
          <w:tcPr>
            <w:tcW w:w="425" w:type="dxa"/>
          </w:tcPr>
          <w:p w14:paraId="62846793" w14:textId="19F576A9" w:rsidR="00437F7A" w:rsidRPr="00DB5537" w:rsidRDefault="00437F7A" w:rsidP="00924090">
            <w:pPr>
              <w:autoSpaceDE w:val="0"/>
              <w:autoSpaceDN w:val="0"/>
              <w:adjustRightInd w:val="0"/>
              <w:spacing w:before="60" w:after="60"/>
              <w:jc w:val="both"/>
              <w:rPr>
                <w:color w:val="000000"/>
                <w:lang w:val="kk-KZ"/>
              </w:rPr>
            </w:pPr>
            <w:r w:rsidRPr="00DB5537">
              <w:rPr>
                <w:color w:val="000000"/>
                <w:lang w:val="kk-KZ"/>
              </w:rPr>
              <w:t>1</w:t>
            </w:r>
          </w:p>
        </w:tc>
        <w:tc>
          <w:tcPr>
            <w:tcW w:w="5812" w:type="dxa"/>
          </w:tcPr>
          <w:p w14:paraId="755C4D6D" w14:textId="601A0D7D" w:rsidR="00437F7A" w:rsidRPr="00DB5537" w:rsidRDefault="00437F7A" w:rsidP="00924090">
            <w:pPr>
              <w:autoSpaceDE w:val="0"/>
              <w:autoSpaceDN w:val="0"/>
              <w:adjustRightInd w:val="0"/>
              <w:spacing w:before="60" w:after="60"/>
              <w:jc w:val="both"/>
              <w:rPr>
                <w:color w:val="000000"/>
                <w:lang w:val="kk-KZ"/>
              </w:rPr>
            </w:pPr>
            <w:r w:rsidRPr="00DB5537">
              <w:rPr>
                <w:color w:val="000000"/>
                <w:lang w:val="kk-KZ"/>
              </w:rPr>
              <w:t>Суточный отчет по важным авариям на сети Общества</w:t>
            </w:r>
          </w:p>
        </w:tc>
        <w:tc>
          <w:tcPr>
            <w:tcW w:w="1134" w:type="dxa"/>
          </w:tcPr>
          <w:p w14:paraId="24C8A087" w14:textId="2991ABFA"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СОД</w:t>
            </w:r>
            <w:r w:rsidRPr="00DB5537">
              <w:rPr>
                <w:color w:val="000000"/>
                <w:lang w:val="kk-KZ"/>
              </w:rPr>
              <w:br/>
              <w:t>ДЕЦУС</w:t>
            </w:r>
          </w:p>
        </w:tc>
        <w:tc>
          <w:tcPr>
            <w:tcW w:w="851" w:type="dxa"/>
          </w:tcPr>
          <w:p w14:paraId="71134428" w14:textId="547F555C"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850" w:type="dxa"/>
          </w:tcPr>
          <w:p w14:paraId="0B2AB296" w14:textId="77777777" w:rsidR="00437F7A" w:rsidRPr="00DB5537" w:rsidRDefault="00437F7A" w:rsidP="00924090">
            <w:pPr>
              <w:autoSpaceDE w:val="0"/>
              <w:autoSpaceDN w:val="0"/>
              <w:adjustRightInd w:val="0"/>
              <w:spacing w:before="60" w:after="60"/>
              <w:jc w:val="both"/>
              <w:rPr>
                <w:color w:val="000000"/>
              </w:rPr>
            </w:pPr>
          </w:p>
        </w:tc>
        <w:tc>
          <w:tcPr>
            <w:tcW w:w="992" w:type="dxa"/>
          </w:tcPr>
          <w:p w14:paraId="5A5B85F7" w14:textId="77777777" w:rsidR="00437F7A" w:rsidRPr="00DB5537" w:rsidRDefault="00437F7A" w:rsidP="00924090">
            <w:pPr>
              <w:autoSpaceDE w:val="0"/>
              <w:autoSpaceDN w:val="0"/>
              <w:adjustRightInd w:val="0"/>
              <w:spacing w:before="60" w:after="60"/>
              <w:jc w:val="both"/>
              <w:rPr>
                <w:color w:val="000000"/>
              </w:rPr>
            </w:pPr>
          </w:p>
        </w:tc>
      </w:tr>
      <w:tr w:rsidR="00437F7A" w14:paraId="0A324747" w14:textId="77777777" w:rsidTr="00CA6C6B">
        <w:tc>
          <w:tcPr>
            <w:tcW w:w="425" w:type="dxa"/>
          </w:tcPr>
          <w:p w14:paraId="18330C2C" w14:textId="78D5FBB8" w:rsidR="00437F7A" w:rsidRPr="00DB5537" w:rsidRDefault="00437F7A" w:rsidP="00924090">
            <w:pPr>
              <w:autoSpaceDE w:val="0"/>
              <w:autoSpaceDN w:val="0"/>
              <w:adjustRightInd w:val="0"/>
              <w:spacing w:before="60" w:after="60"/>
              <w:jc w:val="both"/>
              <w:rPr>
                <w:color w:val="000000"/>
              </w:rPr>
            </w:pPr>
            <w:r w:rsidRPr="00DB5537">
              <w:rPr>
                <w:color w:val="000000"/>
              </w:rPr>
              <w:t>2</w:t>
            </w:r>
          </w:p>
        </w:tc>
        <w:tc>
          <w:tcPr>
            <w:tcW w:w="5812" w:type="dxa"/>
          </w:tcPr>
          <w:p w14:paraId="4805C350" w14:textId="0C865337" w:rsidR="00437F7A" w:rsidRPr="00DB5537" w:rsidRDefault="00437F7A" w:rsidP="00924090">
            <w:pPr>
              <w:autoSpaceDE w:val="0"/>
              <w:autoSpaceDN w:val="0"/>
              <w:adjustRightInd w:val="0"/>
              <w:spacing w:before="60" w:after="60"/>
              <w:jc w:val="both"/>
              <w:rPr>
                <w:color w:val="000000"/>
              </w:rPr>
            </w:pPr>
            <w:r w:rsidRPr="00DB5537">
              <w:rPr>
                <w:color w:val="000000"/>
              </w:rPr>
              <w:t xml:space="preserve">Отчет по корреляциям </w:t>
            </w:r>
            <w:r w:rsidRPr="00DB5537">
              <w:rPr>
                <w:color w:val="000000"/>
                <w:lang w:val="kk-KZ"/>
              </w:rPr>
              <w:t>пользователей</w:t>
            </w:r>
            <w:r w:rsidRPr="00DB5537">
              <w:rPr>
                <w:color w:val="000000"/>
              </w:rPr>
              <w:t xml:space="preserve"> ЕЦУС_Т1</w:t>
            </w:r>
          </w:p>
        </w:tc>
        <w:tc>
          <w:tcPr>
            <w:tcW w:w="1134" w:type="dxa"/>
          </w:tcPr>
          <w:p w14:paraId="2022B64C" w14:textId="0A4E871A"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6EB83A1A"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2C99F600" w14:textId="722715C6"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297F2FE6" w14:textId="6AF7B4B1"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582F474D" w14:textId="4967AE1A" w:rsidTr="00CA6C6B">
        <w:tc>
          <w:tcPr>
            <w:tcW w:w="425" w:type="dxa"/>
          </w:tcPr>
          <w:p w14:paraId="72304BAA" w14:textId="4426C93D" w:rsidR="00437F7A" w:rsidRPr="00DB5537" w:rsidRDefault="00437F7A" w:rsidP="00924090">
            <w:pPr>
              <w:autoSpaceDE w:val="0"/>
              <w:autoSpaceDN w:val="0"/>
              <w:adjustRightInd w:val="0"/>
              <w:spacing w:before="60" w:after="60"/>
              <w:jc w:val="both"/>
              <w:rPr>
                <w:color w:val="000000"/>
              </w:rPr>
            </w:pPr>
            <w:r w:rsidRPr="00DB5537">
              <w:rPr>
                <w:color w:val="000000"/>
              </w:rPr>
              <w:t>3</w:t>
            </w:r>
          </w:p>
        </w:tc>
        <w:tc>
          <w:tcPr>
            <w:tcW w:w="5812" w:type="dxa"/>
          </w:tcPr>
          <w:p w14:paraId="724762C1" w14:textId="7966A762" w:rsidR="00437F7A" w:rsidRPr="00DB5537" w:rsidRDefault="00437F7A" w:rsidP="00924090">
            <w:pPr>
              <w:autoSpaceDE w:val="0"/>
              <w:autoSpaceDN w:val="0"/>
              <w:adjustRightInd w:val="0"/>
              <w:spacing w:before="60" w:after="60"/>
              <w:jc w:val="both"/>
              <w:rPr>
                <w:color w:val="000000"/>
              </w:rPr>
            </w:pPr>
            <w:r w:rsidRPr="00DB5537">
              <w:rPr>
                <w:color w:val="000000"/>
              </w:rPr>
              <w:t>Отчет по корреляциям пользователей ЕЦУС_Т2</w:t>
            </w:r>
          </w:p>
        </w:tc>
        <w:tc>
          <w:tcPr>
            <w:tcW w:w="1134" w:type="dxa"/>
          </w:tcPr>
          <w:p w14:paraId="3D918221" w14:textId="4BE93D6E" w:rsidR="00437F7A" w:rsidRPr="00DB5537" w:rsidRDefault="00437F7A" w:rsidP="00924090">
            <w:pPr>
              <w:autoSpaceDE w:val="0"/>
              <w:autoSpaceDN w:val="0"/>
              <w:adjustRightInd w:val="0"/>
              <w:spacing w:before="60" w:after="60"/>
              <w:jc w:val="center"/>
              <w:rPr>
                <w:color w:val="000000"/>
              </w:rPr>
            </w:pPr>
            <w:r w:rsidRPr="00DB5537">
              <w:rPr>
                <w:color w:val="000000"/>
                <w:lang w:val="kk-KZ"/>
              </w:rPr>
              <w:t>СКК</w:t>
            </w:r>
          </w:p>
        </w:tc>
        <w:tc>
          <w:tcPr>
            <w:tcW w:w="851" w:type="dxa"/>
          </w:tcPr>
          <w:p w14:paraId="37A48D49" w14:textId="3FC32C91" w:rsidR="00437F7A" w:rsidRPr="00DB5537" w:rsidRDefault="00437F7A" w:rsidP="00924090">
            <w:pPr>
              <w:autoSpaceDE w:val="0"/>
              <w:autoSpaceDN w:val="0"/>
              <w:adjustRightInd w:val="0"/>
              <w:spacing w:before="60" w:after="60"/>
              <w:jc w:val="both"/>
              <w:rPr>
                <w:color w:val="000000"/>
              </w:rPr>
            </w:pPr>
          </w:p>
        </w:tc>
        <w:tc>
          <w:tcPr>
            <w:tcW w:w="850" w:type="dxa"/>
          </w:tcPr>
          <w:p w14:paraId="3ECCF712" w14:textId="42D42F3A"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210EE93B" w14:textId="61249571"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161402E7" w14:textId="6E4A8D55" w:rsidTr="00CA6C6B">
        <w:tc>
          <w:tcPr>
            <w:tcW w:w="425" w:type="dxa"/>
          </w:tcPr>
          <w:p w14:paraId="72FB40A5" w14:textId="1F030BB1" w:rsidR="00437F7A" w:rsidRPr="00DB5537" w:rsidRDefault="00437F7A" w:rsidP="00924090">
            <w:pPr>
              <w:autoSpaceDE w:val="0"/>
              <w:autoSpaceDN w:val="0"/>
              <w:adjustRightInd w:val="0"/>
              <w:spacing w:before="60" w:after="60"/>
              <w:jc w:val="both"/>
              <w:rPr>
                <w:color w:val="000000"/>
              </w:rPr>
            </w:pPr>
            <w:r w:rsidRPr="00DB5537">
              <w:rPr>
                <w:color w:val="000000"/>
              </w:rPr>
              <w:t>4</w:t>
            </w:r>
          </w:p>
        </w:tc>
        <w:tc>
          <w:tcPr>
            <w:tcW w:w="5812" w:type="dxa"/>
          </w:tcPr>
          <w:p w14:paraId="32BECB25" w14:textId="41D3BCB5" w:rsidR="00437F7A" w:rsidRPr="00DB5537" w:rsidRDefault="00437F7A" w:rsidP="00924090">
            <w:pPr>
              <w:autoSpaceDE w:val="0"/>
              <w:autoSpaceDN w:val="0"/>
              <w:adjustRightInd w:val="0"/>
              <w:spacing w:before="60" w:after="60"/>
              <w:jc w:val="both"/>
              <w:rPr>
                <w:color w:val="000000"/>
              </w:rPr>
            </w:pPr>
            <w:r w:rsidRPr="00DB5537">
              <w:rPr>
                <w:color w:val="000000"/>
              </w:rPr>
              <w:t>Отчет по проценту отвергнутых Поручений/</w:t>
            </w:r>
            <w:proofErr w:type="spellStart"/>
            <w:r w:rsidRPr="00DB5537">
              <w:rPr>
                <w:color w:val="000000"/>
              </w:rPr>
              <w:t>ПБр</w:t>
            </w:r>
            <w:proofErr w:type="spellEnd"/>
            <w:r w:rsidRPr="00DB5537">
              <w:rPr>
                <w:color w:val="000000"/>
              </w:rPr>
              <w:t xml:space="preserve"> по регистратору ЕЦУС_Т1</w:t>
            </w:r>
          </w:p>
        </w:tc>
        <w:tc>
          <w:tcPr>
            <w:tcW w:w="1134" w:type="dxa"/>
          </w:tcPr>
          <w:p w14:paraId="567D0D82" w14:textId="5DC61F28" w:rsidR="00437F7A" w:rsidRPr="00DB5537" w:rsidRDefault="00437F7A" w:rsidP="00924090">
            <w:pPr>
              <w:autoSpaceDE w:val="0"/>
              <w:autoSpaceDN w:val="0"/>
              <w:adjustRightInd w:val="0"/>
              <w:spacing w:before="60" w:after="60"/>
              <w:jc w:val="center"/>
              <w:rPr>
                <w:color w:val="000000"/>
              </w:rPr>
            </w:pPr>
            <w:r w:rsidRPr="00DB5537">
              <w:rPr>
                <w:color w:val="000000"/>
                <w:lang w:val="kk-KZ"/>
              </w:rPr>
              <w:t>СКК</w:t>
            </w:r>
          </w:p>
        </w:tc>
        <w:tc>
          <w:tcPr>
            <w:tcW w:w="851" w:type="dxa"/>
          </w:tcPr>
          <w:p w14:paraId="5C84184A" w14:textId="123A0275" w:rsidR="00437F7A" w:rsidRPr="00DB5537" w:rsidRDefault="00437F7A" w:rsidP="00924090">
            <w:pPr>
              <w:autoSpaceDE w:val="0"/>
              <w:autoSpaceDN w:val="0"/>
              <w:adjustRightInd w:val="0"/>
              <w:spacing w:before="60" w:after="60"/>
              <w:jc w:val="both"/>
              <w:rPr>
                <w:color w:val="000000"/>
              </w:rPr>
            </w:pPr>
          </w:p>
        </w:tc>
        <w:tc>
          <w:tcPr>
            <w:tcW w:w="850" w:type="dxa"/>
          </w:tcPr>
          <w:p w14:paraId="52A4C485" w14:textId="124DB5B6"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749FF3A3" w14:textId="4A40B0B4"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1F05F4DA" w14:textId="77777777" w:rsidTr="00CA6C6B">
        <w:tc>
          <w:tcPr>
            <w:tcW w:w="425" w:type="dxa"/>
          </w:tcPr>
          <w:p w14:paraId="15C01C70" w14:textId="52E459AB" w:rsidR="00437F7A" w:rsidRPr="00DB5537" w:rsidRDefault="00437F7A" w:rsidP="00924090">
            <w:pPr>
              <w:autoSpaceDE w:val="0"/>
              <w:autoSpaceDN w:val="0"/>
              <w:adjustRightInd w:val="0"/>
              <w:spacing w:before="60" w:after="60"/>
              <w:jc w:val="both"/>
              <w:rPr>
                <w:color w:val="000000"/>
              </w:rPr>
            </w:pPr>
            <w:r w:rsidRPr="00DB5537">
              <w:rPr>
                <w:color w:val="000000"/>
              </w:rPr>
              <w:t>5</w:t>
            </w:r>
          </w:p>
        </w:tc>
        <w:tc>
          <w:tcPr>
            <w:tcW w:w="5812" w:type="dxa"/>
          </w:tcPr>
          <w:p w14:paraId="08499202" w14:textId="2BEBF26D" w:rsidR="00437F7A" w:rsidRPr="00DB5537" w:rsidRDefault="00437F7A" w:rsidP="00924090">
            <w:pPr>
              <w:autoSpaceDE w:val="0"/>
              <w:autoSpaceDN w:val="0"/>
              <w:adjustRightInd w:val="0"/>
              <w:spacing w:before="60" w:after="60"/>
              <w:jc w:val="both"/>
              <w:rPr>
                <w:color w:val="000000"/>
              </w:rPr>
            </w:pPr>
            <w:r w:rsidRPr="00DB5537">
              <w:rPr>
                <w:color w:val="000000"/>
              </w:rPr>
              <w:t>Отчет по проценту отвергнутых Поручений/</w:t>
            </w:r>
            <w:proofErr w:type="spellStart"/>
            <w:r w:rsidRPr="00DB5537">
              <w:rPr>
                <w:color w:val="000000"/>
              </w:rPr>
              <w:t>ПБр</w:t>
            </w:r>
            <w:proofErr w:type="spellEnd"/>
            <w:r w:rsidRPr="00DB5537">
              <w:rPr>
                <w:color w:val="000000"/>
              </w:rPr>
              <w:t xml:space="preserve"> по регистратору ЕЦУС_Т2</w:t>
            </w:r>
          </w:p>
        </w:tc>
        <w:tc>
          <w:tcPr>
            <w:tcW w:w="1134" w:type="dxa"/>
          </w:tcPr>
          <w:p w14:paraId="0972F8D3" w14:textId="10605BB0"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1AC05C92"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60ABFD11" w14:textId="2EC7BBF7"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41185F93" w14:textId="3F82ACA7"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31215E12" w14:textId="77777777" w:rsidTr="00CA6C6B">
        <w:tc>
          <w:tcPr>
            <w:tcW w:w="425" w:type="dxa"/>
          </w:tcPr>
          <w:p w14:paraId="2200C171" w14:textId="1D50E331" w:rsidR="00437F7A" w:rsidRPr="00DB5537" w:rsidRDefault="00437F7A" w:rsidP="00924090">
            <w:pPr>
              <w:autoSpaceDE w:val="0"/>
              <w:autoSpaceDN w:val="0"/>
              <w:adjustRightInd w:val="0"/>
              <w:spacing w:before="60" w:after="60"/>
              <w:jc w:val="both"/>
              <w:rPr>
                <w:color w:val="000000"/>
              </w:rPr>
            </w:pPr>
            <w:r w:rsidRPr="00DB5537">
              <w:rPr>
                <w:color w:val="000000"/>
              </w:rPr>
              <w:t>6</w:t>
            </w:r>
          </w:p>
        </w:tc>
        <w:tc>
          <w:tcPr>
            <w:tcW w:w="5812" w:type="dxa"/>
          </w:tcPr>
          <w:p w14:paraId="7503A624" w14:textId="060FAA31" w:rsidR="00437F7A" w:rsidRPr="00DB5537" w:rsidRDefault="00437F7A" w:rsidP="00924090">
            <w:pPr>
              <w:autoSpaceDE w:val="0"/>
              <w:autoSpaceDN w:val="0"/>
              <w:adjustRightInd w:val="0"/>
              <w:spacing w:before="60" w:after="60"/>
              <w:jc w:val="both"/>
              <w:rPr>
                <w:color w:val="000000"/>
              </w:rPr>
            </w:pPr>
            <w:r w:rsidRPr="00DB5537">
              <w:rPr>
                <w:color w:val="000000"/>
              </w:rPr>
              <w:t xml:space="preserve">Отчет по количеству Закрытых </w:t>
            </w:r>
            <w:proofErr w:type="spellStart"/>
            <w:r w:rsidRPr="00DB5537">
              <w:rPr>
                <w:color w:val="000000"/>
              </w:rPr>
              <w:t>ПБс</w:t>
            </w:r>
            <w:proofErr w:type="spellEnd"/>
            <w:r w:rsidRPr="00DB5537">
              <w:rPr>
                <w:color w:val="000000"/>
              </w:rPr>
              <w:t xml:space="preserve"> пользователями ЕЦУС_Т1</w:t>
            </w:r>
          </w:p>
        </w:tc>
        <w:tc>
          <w:tcPr>
            <w:tcW w:w="1134" w:type="dxa"/>
          </w:tcPr>
          <w:p w14:paraId="2809A053" w14:textId="45BBC95B"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145863B3"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1DF591D0" w14:textId="773BA1BE"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70E78C7C" w14:textId="45B8FF84"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3E1CCCD0" w14:textId="77777777" w:rsidTr="00CA6C6B">
        <w:tc>
          <w:tcPr>
            <w:tcW w:w="425" w:type="dxa"/>
          </w:tcPr>
          <w:p w14:paraId="1B86C9E6" w14:textId="4328A21F" w:rsidR="00437F7A" w:rsidRPr="00DB5537" w:rsidRDefault="00437F7A" w:rsidP="00924090">
            <w:pPr>
              <w:autoSpaceDE w:val="0"/>
              <w:autoSpaceDN w:val="0"/>
              <w:adjustRightInd w:val="0"/>
              <w:spacing w:before="60" w:after="60"/>
              <w:jc w:val="both"/>
              <w:rPr>
                <w:color w:val="000000"/>
              </w:rPr>
            </w:pPr>
            <w:r w:rsidRPr="00DB5537">
              <w:rPr>
                <w:color w:val="000000"/>
              </w:rPr>
              <w:t>7</w:t>
            </w:r>
          </w:p>
        </w:tc>
        <w:tc>
          <w:tcPr>
            <w:tcW w:w="5812" w:type="dxa"/>
          </w:tcPr>
          <w:p w14:paraId="301CB407" w14:textId="1209C2E7" w:rsidR="00437F7A" w:rsidRPr="00DB5537" w:rsidRDefault="00437F7A" w:rsidP="00924090">
            <w:pPr>
              <w:autoSpaceDE w:val="0"/>
              <w:autoSpaceDN w:val="0"/>
              <w:adjustRightInd w:val="0"/>
              <w:spacing w:before="60" w:after="60"/>
              <w:jc w:val="both"/>
              <w:rPr>
                <w:color w:val="000000"/>
              </w:rPr>
            </w:pPr>
            <w:r w:rsidRPr="00DB5537">
              <w:rPr>
                <w:color w:val="000000"/>
              </w:rPr>
              <w:t>Отчет по закрытым Поручениям Т2 на уровне ЕЦУС_Т2</w:t>
            </w:r>
          </w:p>
        </w:tc>
        <w:tc>
          <w:tcPr>
            <w:tcW w:w="1134" w:type="dxa"/>
          </w:tcPr>
          <w:p w14:paraId="58334583" w14:textId="3132840B"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41FE8BAE"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5D416AED" w14:textId="6F6C5EC0"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31AFE256" w14:textId="2B7BEE94"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328051F6" w14:textId="77777777" w:rsidTr="00CA6C6B">
        <w:tc>
          <w:tcPr>
            <w:tcW w:w="425" w:type="dxa"/>
          </w:tcPr>
          <w:p w14:paraId="12AE8A5D" w14:textId="08E05881" w:rsidR="00437F7A" w:rsidRPr="00DB5537" w:rsidRDefault="00437F7A" w:rsidP="00924090">
            <w:pPr>
              <w:autoSpaceDE w:val="0"/>
              <w:autoSpaceDN w:val="0"/>
              <w:adjustRightInd w:val="0"/>
              <w:spacing w:before="60" w:after="60"/>
              <w:jc w:val="both"/>
              <w:rPr>
                <w:color w:val="000000"/>
              </w:rPr>
            </w:pPr>
            <w:r w:rsidRPr="00DB5537">
              <w:rPr>
                <w:color w:val="000000"/>
              </w:rPr>
              <w:t>8</w:t>
            </w:r>
          </w:p>
        </w:tc>
        <w:tc>
          <w:tcPr>
            <w:tcW w:w="5812" w:type="dxa"/>
          </w:tcPr>
          <w:p w14:paraId="50FC83B6" w14:textId="7CDCE53E" w:rsidR="00437F7A" w:rsidRPr="00DB5537" w:rsidRDefault="00437F7A" w:rsidP="00924090">
            <w:pPr>
              <w:autoSpaceDE w:val="0"/>
              <w:autoSpaceDN w:val="0"/>
              <w:adjustRightInd w:val="0"/>
              <w:spacing w:before="60" w:after="60"/>
              <w:jc w:val="both"/>
              <w:rPr>
                <w:color w:val="000000"/>
              </w:rPr>
            </w:pPr>
            <w:r w:rsidRPr="00DB5537">
              <w:rPr>
                <w:color w:val="000000"/>
              </w:rPr>
              <w:t xml:space="preserve">Отчет по несвоевременно направленным </w:t>
            </w:r>
            <w:proofErr w:type="spellStart"/>
            <w:r w:rsidRPr="00DB5537">
              <w:rPr>
                <w:color w:val="000000"/>
              </w:rPr>
              <w:t>ПБс</w:t>
            </w:r>
            <w:proofErr w:type="spellEnd"/>
            <w:r w:rsidRPr="00DB5537">
              <w:rPr>
                <w:color w:val="000000"/>
              </w:rPr>
              <w:t>/</w:t>
            </w:r>
            <w:proofErr w:type="spellStart"/>
            <w:r w:rsidRPr="00DB5537">
              <w:rPr>
                <w:color w:val="000000"/>
              </w:rPr>
              <w:t>ПБр</w:t>
            </w:r>
            <w:proofErr w:type="spellEnd"/>
            <w:r w:rsidRPr="00DB5537">
              <w:rPr>
                <w:color w:val="000000"/>
              </w:rPr>
              <w:t>/Поручениям</w:t>
            </w:r>
          </w:p>
        </w:tc>
        <w:tc>
          <w:tcPr>
            <w:tcW w:w="1134" w:type="dxa"/>
          </w:tcPr>
          <w:p w14:paraId="0255C99E" w14:textId="425984ED"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3024667A"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7F7C1303" w14:textId="6AE5FE8B"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55F24FE0" w14:textId="14630ABE"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0731891B" w14:textId="77777777" w:rsidTr="00CA6C6B">
        <w:tc>
          <w:tcPr>
            <w:tcW w:w="425" w:type="dxa"/>
          </w:tcPr>
          <w:p w14:paraId="67C52BC6" w14:textId="21B00D27" w:rsidR="00437F7A" w:rsidRPr="00DB5537" w:rsidRDefault="00437F7A" w:rsidP="00924090">
            <w:pPr>
              <w:autoSpaceDE w:val="0"/>
              <w:autoSpaceDN w:val="0"/>
              <w:adjustRightInd w:val="0"/>
              <w:spacing w:before="60" w:after="60"/>
              <w:jc w:val="both"/>
              <w:rPr>
                <w:color w:val="000000"/>
              </w:rPr>
            </w:pPr>
            <w:r w:rsidRPr="00DB5537">
              <w:rPr>
                <w:color w:val="000000"/>
              </w:rPr>
              <w:t>9</w:t>
            </w:r>
          </w:p>
        </w:tc>
        <w:tc>
          <w:tcPr>
            <w:tcW w:w="5812" w:type="dxa"/>
          </w:tcPr>
          <w:p w14:paraId="67E3CA47" w14:textId="4CFED884" w:rsidR="00437F7A" w:rsidRPr="00DB5537" w:rsidRDefault="00437F7A" w:rsidP="00924090">
            <w:pPr>
              <w:autoSpaceDE w:val="0"/>
              <w:autoSpaceDN w:val="0"/>
              <w:adjustRightInd w:val="0"/>
              <w:spacing w:before="60" w:after="60"/>
              <w:jc w:val="both"/>
              <w:rPr>
                <w:color w:val="000000"/>
              </w:rPr>
            </w:pPr>
            <w:r w:rsidRPr="00DB5537">
              <w:rPr>
                <w:color w:val="000000"/>
              </w:rPr>
              <w:t>Отчет по ошибочно направленным поручениям FF</w:t>
            </w:r>
          </w:p>
        </w:tc>
        <w:tc>
          <w:tcPr>
            <w:tcW w:w="1134" w:type="dxa"/>
          </w:tcPr>
          <w:p w14:paraId="28D402C6" w14:textId="679D534D"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687B3EDE"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5B27BBCA" w14:textId="7C22BEAB"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1E5C18DD" w14:textId="5BF9A918"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31AD2D7E" w14:textId="77777777" w:rsidTr="00CA6C6B">
        <w:tc>
          <w:tcPr>
            <w:tcW w:w="425" w:type="dxa"/>
          </w:tcPr>
          <w:p w14:paraId="6B18F204" w14:textId="5636C77C" w:rsidR="00437F7A" w:rsidRPr="00DB5537" w:rsidRDefault="00437F7A" w:rsidP="00924090">
            <w:pPr>
              <w:autoSpaceDE w:val="0"/>
              <w:autoSpaceDN w:val="0"/>
              <w:adjustRightInd w:val="0"/>
              <w:spacing w:before="60" w:after="60"/>
              <w:jc w:val="both"/>
              <w:rPr>
                <w:color w:val="000000"/>
              </w:rPr>
            </w:pPr>
            <w:r w:rsidRPr="00DB5537">
              <w:rPr>
                <w:color w:val="000000"/>
              </w:rPr>
              <w:t>10</w:t>
            </w:r>
          </w:p>
        </w:tc>
        <w:tc>
          <w:tcPr>
            <w:tcW w:w="5812" w:type="dxa"/>
          </w:tcPr>
          <w:p w14:paraId="5E2991E9" w14:textId="63DFCC43" w:rsidR="00437F7A" w:rsidRPr="00DB5537" w:rsidRDefault="00437F7A" w:rsidP="00924090">
            <w:pPr>
              <w:autoSpaceDE w:val="0"/>
              <w:autoSpaceDN w:val="0"/>
              <w:adjustRightInd w:val="0"/>
              <w:spacing w:before="60" w:after="60"/>
              <w:jc w:val="both"/>
              <w:rPr>
                <w:color w:val="000000"/>
              </w:rPr>
            </w:pPr>
            <w:r w:rsidRPr="00DB5537">
              <w:rPr>
                <w:color w:val="000000"/>
              </w:rPr>
              <w:t xml:space="preserve">Отчет по динамике формирования </w:t>
            </w:r>
            <w:proofErr w:type="spellStart"/>
            <w:r w:rsidRPr="00DB5537">
              <w:rPr>
                <w:color w:val="000000"/>
              </w:rPr>
              <w:t>ПБс</w:t>
            </w:r>
            <w:proofErr w:type="spellEnd"/>
            <w:r w:rsidRPr="00DB5537">
              <w:rPr>
                <w:color w:val="000000"/>
              </w:rPr>
              <w:t xml:space="preserve">, Поручений, </w:t>
            </w:r>
            <w:proofErr w:type="spellStart"/>
            <w:r w:rsidRPr="00DB5537">
              <w:rPr>
                <w:color w:val="000000"/>
              </w:rPr>
              <w:t>ПБр</w:t>
            </w:r>
            <w:proofErr w:type="spellEnd"/>
          </w:p>
        </w:tc>
        <w:tc>
          <w:tcPr>
            <w:tcW w:w="1134" w:type="dxa"/>
          </w:tcPr>
          <w:p w14:paraId="7BCF784C" w14:textId="1E4CB2F0"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614707F3"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7D08D75B" w14:textId="1D016A66"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573AB558" w14:textId="5A5B8C2B"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1E424441" w14:textId="77777777" w:rsidTr="00CA6C6B">
        <w:tc>
          <w:tcPr>
            <w:tcW w:w="425" w:type="dxa"/>
          </w:tcPr>
          <w:p w14:paraId="0348F2FE" w14:textId="3CF772D3" w:rsidR="00437F7A" w:rsidRPr="00DB5537" w:rsidRDefault="00437F7A" w:rsidP="00924090">
            <w:pPr>
              <w:autoSpaceDE w:val="0"/>
              <w:autoSpaceDN w:val="0"/>
              <w:adjustRightInd w:val="0"/>
              <w:spacing w:before="60" w:after="60"/>
              <w:jc w:val="both"/>
              <w:rPr>
                <w:color w:val="000000"/>
                <w:lang w:val="kk-KZ"/>
              </w:rPr>
            </w:pPr>
            <w:r w:rsidRPr="00DB5537">
              <w:rPr>
                <w:color w:val="000000"/>
                <w:lang w:val="kk-KZ"/>
              </w:rPr>
              <w:t>11</w:t>
            </w:r>
          </w:p>
        </w:tc>
        <w:tc>
          <w:tcPr>
            <w:tcW w:w="5812" w:type="dxa"/>
          </w:tcPr>
          <w:p w14:paraId="4306E307" w14:textId="3D5AAB9C" w:rsidR="00437F7A" w:rsidRPr="00DB5537" w:rsidRDefault="00437F7A" w:rsidP="00924090">
            <w:pPr>
              <w:autoSpaceDE w:val="0"/>
              <w:autoSpaceDN w:val="0"/>
              <w:adjustRightInd w:val="0"/>
              <w:spacing w:before="60" w:after="60"/>
              <w:jc w:val="both"/>
              <w:rPr>
                <w:color w:val="000000"/>
              </w:rPr>
            </w:pPr>
            <w:r w:rsidRPr="00DB5537">
              <w:rPr>
                <w:color w:val="000000"/>
                <w:lang w:val="kk-KZ"/>
              </w:rPr>
              <w:t xml:space="preserve">Отчет по закрытию </w:t>
            </w:r>
            <w:r w:rsidRPr="00DB5537">
              <w:rPr>
                <w:color w:val="000000"/>
              </w:rPr>
              <w:t xml:space="preserve">ПБ </w:t>
            </w:r>
            <w:r w:rsidRPr="00DB5537">
              <w:rPr>
                <w:color w:val="000000"/>
                <w:lang w:val="kk-KZ"/>
              </w:rPr>
              <w:t xml:space="preserve">в разрезе </w:t>
            </w:r>
            <w:r w:rsidRPr="00DB5537">
              <w:rPr>
                <w:color w:val="000000"/>
              </w:rPr>
              <w:t xml:space="preserve">шифров закрытия </w:t>
            </w:r>
          </w:p>
        </w:tc>
        <w:tc>
          <w:tcPr>
            <w:tcW w:w="1134" w:type="dxa"/>
          </w:tcPr>
          <w:p w14:paraId="7A404C25" w14:textId="44F906E2"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0FB62806"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5A2A15F7" w14:textId="0FBB0CBE"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1B998FE1" w14:textId="77777777" w:rsidR="00437F7A" w:rsidRPr="00DB5537" w:rsidRDefault="00437F7A" w:rsidP="00924090">
            <w:pPr>
              <w:autoSpaceDE w:val="0"/>
              <w:autoSpaceDN w:val="0"/>
              <w:adjustRightInd w:val="0"/>
              <w:spacing w:before="60" w:after="60"/>
              <w:jc w:val="center"/>
              <w:rPr>
                <w:color w:val="000000"/>
              </w:rPr>
            </w:pPr>
          </w:p>
        </w:tc>
      </w:tr>
      <w:tr w:rsidR="00437F7A" w:rsidRPr="00607432" w14:paraId="465D1CCA" w14:textId="77777777" w:rsidTr="00CA6C6B">
        <w:tc>
          <w:tcPr>
            <w:tcW w:w="425" w:type="dxa"/>
          </w:tcPr>
          <w:p w14:paraId="65E02CDE" w14:textId="7FBD1367" w:rsidR="00437F7A" w:rsidRPr="00DB5537" w:rsidRDefault="00437F7A" w:rsidP="00924090">
            <w:pPr>
              <w:autoSpaceDE w:val="0"/>
              <w:autoSpaceDN w:val="0"/>
              <w:adjustRightInd w:val="0"/>
              <w:spacing w:before="60" w:after="60"/>
              <w:jc w:val="both"/>
              <w:rPr>
                <w:color w:val="000000"/>
              </w:rPr>
            </w:pPr>
            <w:r w:rsidRPr="00DB5537">
              <w:rPr>
                <w:color w:val="000000"/>
              </w:rPr>
              <w:lastRenderedPageBreak/>
              <w:t>1</w:t>
            </w:r>
            <w:r w:rsidR="00426DFD" w:rsidRPr="00DB5537">
              <w:rPr>
                <w:color w:val="000000"/>
              </w:rPr>
              <w:t>2</w:t>
            </w:r>
          </w:p>
        </w:tc>
        <w:tc>
          <w:tcPr>
            <w:tcW w:w="5812" w:type="dxa"/>
          </w:tcPr>
          <w:p w14:paraId="37346A5A" w14:textId="7743249A" w:rsidR="00437F7A" w:rsidRPr="00DB5537" w:rsidRDefault="00437F7A" w:rsidP="00924090">
            <w:pPr>
              <w:autoSpaceDE w:val="0"/>
              <w:autoSpaceDN w:val="0"/>
              <w:adjustRightInd w:val="0"/>
              <w:spacing w:before="60" w:after="60"/>
              <w:jc w:val="both"/>
              <w:rPr>
                <w:color w:val="000000"/>
              </w:rPr>
            </w:pPr>
            <w:r w:rsidRPr="00DB5537">
              <w:rPr>
                <w:color w:val="000000"/>
              </w:rPr>
              <w:t>Сводный анализ качества работы и состояния сети АО "</w:t>
            </w:r>
            <w:proofErr w:type="spellStart"/>
            <w:r w:rsidRPr="00DB5537">
              <w:rPr>
                <w:color w:val="000000"/>
              </w:rPr>
              <w:t>Казахтелеком</w:t>
            </w:r>
            <w:proofErr w:type="spellEnd"/>
            <w:r w:rsidRPr="00DB5537">
              <w:rPr>
                <w:color w:val="000000"/>
              </w:rPr>
              <w:t xml:space="preserve">" </w:t>
            </w:r>
          </w:p>
        </w:tc>
        <w:tc>
          <w:tcPr>
            <w:tcW w:w="1134" w:type="dxa"/>
          </w:tcPr>
          <w:p w14:paraId="70E0C56D" w14:textId="211F0D1D"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7A02D26B"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594F3B65" w14:textId="46C8F3DD" w:rsidR="00437F7A" w:rsidRPr="00DB5537" w:rsidRDefault="00437F7A" w:rsidP="00924090">
            <w:pPr>
              <w:autoSpaceDE w:val="0"/>
              <w:autoSpaceDN w:val="0"/>
              <w:adjustRightInd w:val="0"/>
              <w:spacing w:before="60" w:after="60"/>
              <w:jc w:val="center"/>
              <w:rPr>
                <w:color w:val="000000"/>
              </w:rPr>
            </w:pPr>
          </w:p>
        </w:tc>
        <w:tc>
          <w:tcPr>
            <w:tcW w:w="992" w:type="dxa"/>
          </w:tcPr>
          <w:p w14:paraId="4FA67A84" w14:textId="5CBC8DA9"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4055E488" w14:textId="77777777" w:rsidTr="00CA6C6B">
        <w:tc>
          <w:tcPr>
            <w:tcW w:w="425" w:type="dxa"/>
          </w:tcPr>
          <w:p w14:paraId="27E0DBE8" w14:textId="3C70C34E" w:rsidR="00437F7A" w:rsidRPr="00DB5537" w:rsidRDefault="00437F7A" w:rsidP="00924090">
            <w:pPr>
              <w:autoSpaceDE w:val="0"/>
              <w:autoSpaceDN w:val="0"/>
              <w:adjustRightInd w:val="0"/>
              <w:spacing w:before="60" w:after="60"/>
              <w:jc w:val="both"/>
              <w:rPr>
                <w:color w:val="000000"/>
              </w:rPr>
            </w:pPr>
            <w:r w:rsidRPr="00DB5537">
              <w:rPr>
                <w:color w:val="000000"/>
              </w:rPr>
              <w:t>1</w:t>
            </w:r>
            <w:r w:rsidR="00426DFD" w:rsidRPr="00DB5537">
              <w:rPr>
                <w:color w:val="000000"/>
              </w:rPr>
              <w:t>3</w:t>
            </w:r>
          </w:p>
        </w:tc>
        <w:tc>
          <w:tcPr>
            <w:tcW w:w="5812" w:type="dxa"/>
          </w:tcPr>
          <w:p w14:paraId="41C6BE52" w14:textId="64262EDE" w:rsidR="00437F7A" w:rsidRPr="00DB5537" w:rsidRDefault="00437F7A" w:rsidP="00924090">
            <w:pPr>
              <w:autoSpaceDE w:val="0"/>
              <w:autoSpaceDN w:val="0"/>
              <w:adjustRightInd w:val="0"/>
              <w:spacing w:before="60" w:after="60"/>
              <w:jc w:val="both"/>
              <w:rPr>
                <w:color w:val="000000"/>
              </w:rPr>
            </w:pPr>
            <w:r w:rsidRPr="00DB5537">
              <w:rPr>
                <w:color w:val="000000"/>
              </w:rPr>
              <w:t>Рейтинг исполнителей ЕЦУС_Т1</w:t>
            </w:r>
          </w:p>
        </w:tc>
        <w:tc>
          <w:tcPr>
            <w:tcW w:w="1134" w:type="dxa"/>
          </w:tcPr>
          <w:p w14:paraId="008023DD" w14:textId="09FDF3A5"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4EEC811E"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62223FB4" w14:textId="142FA802" w:rsidR="00437F7A" w:rsidRPr="00DB5537" w:rsidRDefault="00437F7A" w:rsidP="00924090">
            <w:pPr>
              <w:autoSpaceDE w:val="0"/>
              <w:autoSpaceDN w:val="0"/>
              <w:adjustRightInd w:val="0"/>
              <w:spacing w:before="60" w:after="60"/>
              <w:jc w:val="center"/>
              <w:rPr>
                <w:color w:val="000000"/>
              </w:rPr>
            </w:pPr>
            <w:r w:rsidRPr="00DB5537">
              <w:rPr>
                <w:color w:val="000000"/>
              </w:rPr>
              <w:t>√</w:t>
            </w:r>
          </w:p>
        </w:tc>
        <w:tc>
          <w:tcPr>
            <w:tcW w:w="992" w:type="dxa"/>
          </w:tcPr>
          <w:p w14:paraId="56F2BF98" w14:textId="034D0B47"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2C71BA0C" w14:textId="77777777" w:rsidTr="00CA6C6B">
        <w:tc>
          <w:tcPr>
            <w:tcW w:w="425" w:type="dxa"/>
          </w:tcPr>
          <w:p w14:paraId="41B99F32" w14:textId="484A74E8" w:rsidR="00437F7A" w:rsidRPr="00DB5537" w:rsidRDefault="00437F7A" w:rsidP="00924090">
            <w:pPr>
              <w:autoSpaceDE w:val="0"/>
              <w:autoSpaceDN w:val="0"/>
              <w:adjustRightInd w:val="0"/>
              <w:spacing w:before="60" w:after="60"/>
              <w:jc w:val="both"/>
              <w:rPr>
                <w:color w:val="000000"/>
              </w:rPr>
            </w:pPr>
            <w:r w:rsidRPr="00DB5537">
              <w:rPr>
                <w:color w:val="000000"/>
              </w:rPr>
              <w:t>1</w:t>
            </w:r>
            <w:r w:rsidR="00426DFD" w:rsidRPr="00DB5537">
              <w:rPr>
                <w:color w:val="000000"/>
              </w:rPr>
              <w:t>4</w:t>
            </w:r>
          </w:p>
        </w:tc>
        <w:tc>
          <w:tcPr>
            <w:tcW w:w="5812" w:type="dxa"/>
          </w:tcPr>
          <w:p w14:paraId="4368BC39" w14:textId="78612447" w:rsidR="00437F7A" w:rsidRPr="00DB5537" w:rsidRDefault="00437F7A" w:rsidP="00924090">
            <w:pPr>
              <w:autoSpaceDE w:val="0"/>
              <w:autoSpaceDN w:val="0"/>
              <w:adjustRightInd w:val="0"/>
              <w:spacing w:before="60" w:after="60"/>
              <w:jc w:val="both"/>
              <w:rPr>
                <w:color w:val="000000"/>
              </w:rPr>
            </w:pPr>
            <w:r w:rsidRPr="00DB5537">
              <w:rPr>
                <w:color w:val="000000"/>
              </w:rPr>
              <w:t>Коэффициент готовности транспортной сети</w:t>
            </w:r>
          </w:p>
        </w:tc>
        <w:tc>
          <w:tcPr>
            <w:tcW w:w="1134" w:type="dxa"/>
          </w:tcPr>
          <w:p w14:paraId="2409A1CA" w14:textId="01EC2578"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20907603"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610C0A55" w14:textId="77777777" w:rsidR="00437F7A" w:rsidRPr="00DB5537" w:rsidRDefault="00437F7A" w:rsidP="00924090">
            <w:pPr>
              <w:autoSpaceDE w:val="0"/>
              <w:autoSpaceDN w:val="0"/>
              <w:adjustRightInd w:val="0"/>
              <w:spacing w:before="60" w:after="60"/>
              <w:jc w:val="center"/>
              <w:rPr>
                <w:color w:val="000000"/>
              </w:rPr>
            </w:pPr>
          </w:p>
        </w:tc>
        <w:tc>
          <w:tcPr>
            <w:tcW w:w="992" w:type="dxa"/>
          </w:tcPr>
          <w:p w14:paraId="25F55664" w14:textId="63C178E1"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r w:rsidR="00437F7A" w14:paraId="2AECD437" w14:textId="77777777" w:rsidTr="00CA6C6B">
        <w:tc>
          <w:tcPr>
            <w:tcW w:w="425" w:type="dxa"/>
          </w:tcPr>
          <w:p w14:paraId="3AB35D48" w14:textId="56072D1C" w:rsidR="00437F7A" w:rsidRPr="00DB5537" w:rsidRDefault="00437F7A" w:rsidP="00924090">
            <w:pPr>
              <w:autoSpaceDE w:val="0"/>
              <w:autoSpaceDN w:val="0"/>
              <w:adjustRightInd w:val="0"/>
              <w:spacing w:before="60" w:after="60"/>
              <w:jc w:val="both"/>
              <w:rPr>
                <w:color w:val="000000"/>
              </w:rPr>
            </w:pPr>
            <w:r w:rsidRPr="00DB5537">
              <w:rPr>
                <w:color w:val="000000"/>
              </w:rPr>
              <w:t>1</w:t>
            </w:r>
            <w:r w:rsidR="00426DFD" w:rsidRPr="00DB5537">
              <w:rPr>
                <w:color w:val="000000"/>
              </w:rPr>
              <w:t>5</w:t>
            </w:r>
          </w:p>
        </w:tc>
        <w:tc>
          <w:tcPr>
            <w:tcW w:w="5812" w:type="dxa"/>
          </w:tcPr>
          <w:p w14:paraId="6E4041FC" w14:textId="091D0E1E" w:rsidR="00437F7A" w:rsidRPr="00DB5537" w:rsidRDefault="00437F7A" w:rsidP="00924090">
            <w:pPr>
              <w:autoSpaceDE w:val="0"/>
              <w:autoSpaceDN w:val="0"/>
              <w:adjustRightInd w:val="0"/>
              <w:spacing w:before="60" w:after="60"/>
              <w:jc w:val="both"/>
              <w:rPr>
                <w:color w:val="000000"/>
              </w:rPr>
            </w:pPr>
            <w:r w:rsidRPr="00DB5537">
              <w:rPr>
                <w:color w:val="000000"/>
              </w:rPr>
              <w:t>Доступность транзитных каналов</w:t>
            </w:r>
          </w:p>
        </w:tc>
        <w:tc>
          <w:tcPr>
            <w:tcW w:w="1134" w:type="dxa"/>
          </w:tcPr>
          <w:p w14:paraId="32304F97" w14:textId="463F52DB" w:rsidR="00437F7A" w:rsidRPr="00DB5537" w:rsidRDefault="00437F7A" w:rsidP="00924090">
            <w:pPr>
              <w:autoSpaceDE w:val="0"/>
              <w:autoSpaceDN w:val="0"/>
              <w:adjustRightInd w:val="0"/>
              <w:spacing w:before="60" w:after="60"/>
              <w:jc w:val="center"/>
              <w:rPr>
                <w:color w:val="000000"/>
                <w:lang w:val="kk-KZ"/>
              </w:rPr>
            </w:pPr>
            <w:r w:rsidRPr="00DB5537">
              <w:rPr>
                <w:color w:val="000000"/>
                <w:lang w:val="kk-KZ"/>
              </w:rPr>
              <w:t>СКК</w:t>
            </w:r>
          </w:p>
        </w:tc>
        <w:tc>
          <w:tcPr>
            <w:tcW w:w="851" w:type="dxa"/>
          </w:tcPr>
          <w:p w14:paraId="026A3531" w14:textId="77777777" w:rsidR="00437F7A" w:rsidRPr="00DB5537" w:rsidRDefault="00437F7A" w:rsidP="00924090">
            <w:pPr>
              <w:autoSpaceDE w:val="0"/>
              <w:autoSpaceDN w:val="0"/>
              <w:adjustRightInd w:val="0"/>
              <w:spacing w:before="60" w:after="60"/>
              <w:jc w:val="both"/>
              <w:rPr>
                <w:color w:val="000000"/>
              </w:rPr>
            </w:pPr>
          </w:p>
        </w:tc>
        <w:tc>
          <w:tcPr>
            <w:tcW w:w="850" w:type="dxa"/>
          </w:tcPr>
          <w:p w14:paraId="3F874A67" w14:textId="77777777" w:rsidR="00437F7A" w:rsidRPr="00DB5537" w:rsidRDefault="00437F7A" w:rsidP="00924090">
            <w:pPr>
              <w:autoSpaceDE w:val="0"/>
              <w:autoSpaceDN w:val="0"/>
              <w:adjustRightInd w:val="0"/>
              <w:spacing w:before="60" w:after="60"/>
              <w:jc w:val="center"/>
              <w:rPr>
                <w:color w:val="000000"/>
              </w:rPr>
            </w:pPr>
          </w:p>
        </w:tc>
        <w:tc>
          <w:tcPr>
            <w:tcW w:w="992" w:type="dxa"/>
          </w:tcPr>
          <w:p w14:paraId="443E34B3" w14:textId="733FD88A" w:rsidR="00437F7A" w:rsidRPr="00DB5537" w:rsidRDefault="00437F7A" w:rsidP="00924090">
            <w:pPr>
              <w:autoSpaceDE w:val="0"/>
              <w:autoSpaceDN w:val="0"/>
              <w:adjustRightInd w:val="0"/>
              <w:spacing w:before="60" w:after="60"/>
              <w:jc w:val="center"/>
              <w:rPr>
                <w:color w:val="000000"/>
              </w:rPr>
            </w:pPr>
            <w:r w:rsidRPr="00DB5537">
              <w:rPr>
                <w:color w:val="000000"/>
              </w:rPr>
              <w:t>√</w:t>
            </w:r>
          </w:p>
        </w:tc>
      </w:tr>
    </w:tbl>
    <w:p w14:paraId="1CD39F6B" w14:textId="7D979BBE" w:rsidR="001C74FF" w:rsidRDefault="001C74FF" w:rsidP="00924090">
      <w:pPr>
        <w:autoSpaceDE w:val="0"/>
        <w:autoSpaceDN w:val="0"/>
        <w:adjustRightInd w:val="0"/>
        <w:spacing w:after="0" w:line="240" w:lineRule="auto"/>
        <w:jc w:val="both"/>
        <w:rPr>
          <w:rFonts w:ascii="Times New Roman" w:hAnsi="Times New Roman" w:cs="Times New Roman"/>
          <w:color w:val="000000"/>
          <w:sz w:val="20"/>
          <w:szCs w:val="20"/>
        </w:rPr>
      </w:pPr>
    </w:p>
    <w:p w14:paraId="3D31C35E" w14:textId="23A147F8" w:rsidR="000C082C" w:rsidRPr="001C74FF" w:rsidRDefault="000C082C" w:rsidP="006C6F40">
      <w:pPr>
        <w:pStyle w:val="a4"/>
        <w:numPr>
          <w:ilvl w:val="0"/>
          <w:numId w:val="2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1C74FF">
        <w:rPr>
          <w:rFonts w:ascii="Times New Roman" w:hAnsi="Times New Roman" w:cs="Times New Roman"/>
          <w:sz w:val="28"/>
          <w:szCs w:val="28"/>
        </w:rPr>
        <w:t>Формирование и анализ внутренних инцидентов осуществляются согласно приложению 6.</w:t>
      </w:r>
    </w:p>
    <w:p w14:paraId="42B550DA" w14:textId="2DCE0F2C" w:rsidR="00350146" w:rsidRPr="001C74FF" w:rsidRDefault="000C082C" w:rsidP="006C6F40">
      <w:pPr>
        <w:pStyle w:val="a4"/>
        <w:numPr>
          <w:ilvl w:val="0"/>
          <w:numId w:val="25"/>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1C74FF">
        <w:rPr>
          <w:rFonts w:ascii="Times New Roman" w:hAnsi="Times New Roman" w:cs="Times New Roman"/>
          <w:sz w:val="28"/>
          <w:szCs w:val="28"/>
        </w:rPr>
        <w:t xml:space="preserve">Перечень КПД приведен в Приложении 5. </w:t>
      </w:r>
    </w:p>
    <w:p w14:paraId="62EA7281" w14:textId="61DB5786" w:rsidR="00EA0D12" w:rsidRDefault="00EA0D12" w:rsidP="00924090">
      <w:pPr>
        <w:pStyle w:val="af5"/>
        <w:tabs>
          <w:tab w:val="left" w:pos="1134"/>
        </w:tabs>
        <w:spacing w:before="120"/>
        <w:ind w:left="567"/>
        <w:jc w:val="both"/>
        <w:rPr>
          <w:szCs w:val="28"/>
        </w:rPr>
      </w:pPr>
    </w:p>
    <w:p w14:paraId="36B99D60" w14:textId="77777777" w:rsidR="00890BB4" w:rsidRDefault="00890BB4" w:rsidP="00890BB4">
      <w:pPr>
        <w:pStyle w:val="af5"/>
        <w:tabs>
          <w:tab w:val="left" w:pos="1134"/>
        </w:tabs>
        <w:spacing w:before="120"/>
        <w:ind w:left="567"/>
        <w:jc w:val="both"/>
        <w:rPr>
          <w:szCs w:val="28"/>
        </w:rPr>
      </w:pPr>
    </w:p>
    <w:p w14:paraId="10E6BAE6" w14:textId="43AA7A3C" w:rsidR="007C11CF" w:rsidRDefault="007C11CF" w:rsidP="00895CFC">
      <w:pPr>
        <w:tabs>
          <w:tab w:val="left" w:pos="1134"/>
        </w:tabs>
        <w:spacing w:before="120" w:after="0" w:line="240" w:lineRule="auto"/>
        <w:jc w:val="both"/>
        <w:rPr>
          <w:rFonts w:ascii="Times New Roman" w:hAnsi="Times New Roman" w:cs="Times New Roman"/>
          <w:sz w:val="28"/>
          <w:szCs w:val="28"/>
        </w:rPr>
      </w:pPr>
    </w:p>
    <w:p w14:paraId="7E203399" w14:textId="346872B0" w:rsidR="00F42F1E" w:rsidRDefault="00F42F1E" w:rsidP="00895CFC">
      <w:pPr>
        <w:tabs>
          <w:tab w:val="left" w:pos="1134"/>
        </w:tabs>
        <w:spacing w:before="120" w:after="0" w:line="240" w:lineRule="auto"/>
        <w:jc w:val="both"/>
        <w:rPr>
          <w:rFonts w:ascii="Times New Roman" w:hAnsi="Times New Roman" w:cs="Times New Roman"/>
          <w:sz w:val="28"/>
          <w:szCs w:val="28"/>
        </w:rPr>
      </w:pPr>
    </w:p>
    <w:p w14:paraId="26049864" w14:textId="0FED47AB" w:rsidR="00F42F1E" w:rsidRDefault="00F42F1E" w:rsidP="00895CFC">
      <w:pPr>
        <w:tabs>
          <w:tab w:val="left" w:pos="1134"/>
        </w:tabs>
        <w:spacing w:before="120" w:after="0" w:line="240" w:lineRule="auto"/>
        <w:jc w:val="both"/>
        <w:rPr>
          <w:rFonts w:ascii="Times New Roman" w:hAnsi="Times New Roman" w:cs="Times New Roman"/>
          <w:sz w:val="28"/>
          <w:szCs w:val="28"/>
        </w:rPr>
      </w:pPr>
    </w:p>
    <w:p w14:paraId="1CE33514" w14:textId="180D596C" w:rsidR="00F42F1E" w:rsidRDefault="00F42F1E" w:rsidP="00895CFC">
      <w:pPr>
        <w:tabs>
          <w:tab w:val="left" w:pos="1134"/>
        </w:tabs>
        <w:spacing w:before="120" w:after="0" w:line="240" w:lineRule="auto"/>
        <w:jc w:val="both"/>
        <w:rPr>
          <w:rFonts w:ascii="Times New Roman" w:hAnsi="Times New Roman" w:cs="Times New Roman"/>
          <w:sz w:val="28"/>
          <w:szCs w:val="28"/>
        </w:rPr>
      </w:pPr>
    </w:p>
    <w:p w14:paraId="532C3B4E" w14:textId="12E18BE4" w:rsidR="00F42F1E" w:rsidRDefault="00F42F1E" w:rsidP="00895CFC">
      <w:pPr>
        <w:tabs>
          <w:tab w:val="left" w:pos="1134"/>
        </w:tabs>
        <w:spacing w:before="120" w:after="0" w:line="240" w:lineRule="auto"/>
        <w:jc w:val="both"/>
        <w:rPr>
          <w:rFonts w:ascii="Times New Roman" w:hAnsi="Times New Roman" w:cs="Times New Roman"/>
          <w:sz w:val="28"/>
          <w:szCs w:val="28"/>
        </w:rPr>
      </w:pPr>
    </w:p>
    <w:p w14:paraId="71C065FE" w14:textId="10804169" w:rsidR="00F42F1E" w:rsidRDefault="00F42F1E" w:rsidP="00895CFC">
      <w:pPr>
        <w:tabs>
          <w:tab w:val="left" w:pos="1134"/>
        </w:tabs>
        <w:spacing w:before="120" w:after="0" w:line="240" w:lineRule="auto"/>
        <w:jc w:val="both"/>
        <w:rPr>
          <w:rFonts w:ascii="Times New Roman" w:hAnsi="Times New Roman" w:cs="Times New Roman"/>
          <w:sz w:val="28"/>
          <w:szCs w:val="28"/>
        </w:rPr>
      </w:pPr>
    </w:p>
    <w:p w14:paraId="235A1337" w14:textId="519FF60D" w:rsidR="00CA6C6B" w:rsidRDefault="00CA6C6B" w:rsidP="00895CFC">
      <w:pPr>
        <w:tabs>
          <w:tab w:val="left" w:pos="1134"/>
        </w:tabs>
        <w:spacing w:before="120" w:after="0" w:line="240" w:lineRule="auto"/>
        <w:jc w:val="both"/>
        <w:rPr>
          <w:rFonts w:ascii="Times New Roman" w:hAnsi="Times New Roman" w:cs="Times New Roman"/>
          <w:sz w:val="28"/>
          <w:szCs w:val="28"/>
        </w:rPr>
      </w:pPr>
    </w:p>
    <w:p w14:paraId="00AF3F19" w14:textId="5E14448C" w:rsidR="00CA6C6B" w:rsidRDefault="00CA6C6B" w:rsidP="00895CFC">
      <w:pPr>
        <w:tabs>
          <w:tab w:val="left" w:pos="1134"/>
        </w:tabs>
        <w:spacing w:before="120" w:after="0" w:line="240" w:lineRule="auto"/>
        <w:jc w:val="both"/>
        <w:rPr>
          <w:rFonts w:ascii="Times New Roman" w:hAnsi="Times New Roman" w:cs="Times New Roman"/>
          <w:sz w:val="28"/>
          <w:szCs w:val="28"/>
        </w:rPr>
      </w:pPr>
    </w:p>
    <w:p w14:paraId="4A969DFB" w14:textId="0F377370" w:rsidR="00CA6C6B" w:rsidRDefault="00CA6C6B" w:rsidP="00895CFC">
      <w:pPr>
        <w:tabs>
          <w:tab w:val="left" w:pos="1134"/>
        </w:tabs>
        <w:spacing w:before="120" w:after="0" w:line="240" w:lineRule="auto"/>
        <w:jc w:val="both"/>
        <w:rPr>
          <w:rFonts w:ascii="Times New Roman" w:hAnsi="Times New Roman" w:cs="Times New Roman"/>
          <w:sz w:val="28"/>
          <w:szCs w:val="28"/>
        </w:rPr>
      </w:pPr>
    </w:p>
    <w:p w14:paraId="5D544D94" w14:textId="063101F5" w:rsidR="00CA6C6B" w:rsidRDefault="00CA6C6B" w:rsidP="00895CFC">
      <w:pPr>
        <w:tabs>
          <w:tab w:val="left" w:pos="1134"/>
        </w:tabs>
        <w:spacing w:before="120" w:after="0" w:line="240" w:lineRule="auto"/>
        <w:jc w:val="both"/>
        <w:rPr>
          <w:rFonts w:ascii="Times New Roman" w:hAnsi="Times New Roman" w:cs="Times New Roman"/>
          <w:sz w:val="28"/>
          <w:szCs w:val="28"/>
        </w:rPr>
      </w:pPr>
    </w:p>
    <w:p w14:paraId="2124C9A8" w14:textId="75440D49" w:rsidR="00CA6C6B" w:rsidRDefault="00CA6C6B" w:rsidP="00895CFC">
      <w:pPr>
        <w:tabs>
          <w:tab w:val="left" w:pos="1134"/>
        </w:tabs>
        <w:spacing w:before="120" w:after="0" w:line="240" w:lineRule="auto"/>
        <w:jc w:val="both"/>
        <w:rPr>
          <w:rFonts w:ascii="Times New Roman" w:hAnsi="Times New Roman" w:cs="Times New Roman"/>
          <w:sz w:val="28"/>
          <w:szCs w:val="28"/>
        </w:rPr>
      </w:pPr>
    </w:p>
    <w:p w14:paraId="4EBEB2F0" w14:textId="04E38020"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26B7046C" w14:textId="563170EF"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41C66886" w14:textId="73A4C580"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1339C420" w14:textId="2A25C695"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06401C7F" w14:textId="6491E9DC"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4CC57FD4" w14:textId="4FC5B8DD"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6F51CFBF" w14:textId="309BCDF2"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6438849E" w14:textId="67449B14"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4DFE4DDE" w14:textId="2FFE244D"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43C371F8" w14:textId="3BF80253"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347DEBB7" w14:textId="5DC8A2D8"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751C30BA" w14:textId="55863DDD"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1A002F83" w14:textId="77777777" w:rsidR="009D5F20" w:rsidRDefault="009D5F20" w:rsidP="00895CFC">
      <w:pPr>
        <w:tabs>
          <w:tab w:val="left" w:pos="1134"/>
        </w:tabs>
        <w:spacing w:before="120" w:after="0" w:line="240" w:lineRule="auto"/>
        <w:jc w:val="both"/>
        <w:rPr>
          <w:rFonts w:ascii="Times New Roman" w:hAnsi="Times New Roman" w:cs="Times New Roman"/>
          <w:sz w:val="28"/>
          <w:szCs w:val="28"/>
        </w:rPr>
      </w:pPr>
    </w:p>
    <w:p w14:paraId="529F10F0" w14:textId="77777777" w:rsidR="004D0009" w:rsidRDefault="004D0009" w:rsidP="00895CFC">
      <w:pPr>
        <w:tabs>
          <w:tab w:val="left" w:pos="1134"/>
        </w:tabs>
        <w:spacing w:before="120" w:after="0" w:line="240" w:lineRule="auto"/>
        <w:jc w:val="both"/>
        <w:rPr>
          <w:rFonts w:ascii="Times New Roman" w:hAnsi="Times New Roman" w:cs="Times New Roman"/>
          <w:sz w:val="28"/>
          <w:szCs w:val="28"/>
        </w:rPr>
      </w:pPr>
    </w:p>
    <w:p w14:paraId="61707993" w14:textId="77777777" w:rsidR="00F42F1E" w:rsidRDefault="00F42F1E" w:rsidP="00F42F1E">
      <w:pPr>
        <w:spacing w:after="0" w:line="240" w:lineRule="auto"/>
        <w:ind w:firstLine="5812"/>
        <w:rPr>
          <w:rStyle w:val="21"/>
          <w:rFonts w:ascii="Times New Roman" w:hAnsi="Times New Roman" w:cs="Times New Roman"/>
          <w:color w:val="auto"/>
          <w:sz w:val="24"/>
          <w:szCs w:val="24"/>
        </w:rPr>
      </w:pPr>
      <w:bookmarkStart w:id="77" w:name="_Toc35016298"/>
      <w:bookmarkStart w:id="78" w:name="_Toc50463371"/>
    </w:p>
    <w:p w14:paraId="77659EAE" w14:textId="0A08FB46" w:rsidR="00F42F1E" w:rsidRPr="009D0003" w:rsidRDefault="00F42F1E" w:rsidP="009D0003">
      <w:pPr>
        <w:spacing w:after="0" w:line="240" w:lineRule="auto"/>
        <w:ind w:firstLine="5670"/>
        <w:rPr>
          <w:rFonts w:ascii="Times New Roman" w:hAnsi="Times New Roman" w:cs="Times New Roman"/>
          <w:sz w:val="24"/>
          <w:szCs w:val="24"/>
        </w:rPr>
      </w:pPr>
      <w:r w:rsidRPr="009D0003">
        <w:rPr>
          <w:rFonts w:ascii="Times New Roman" w:hAnsi="Times New Roman" w:cs="Times New Roman"/>
          <w:sz w:val="24"/>
          <w:szCs w:val="24"/>
        </w:rPr>
        <w:lastRenderedPageBreak/>
        <w:t>Приложение 1</w:t>
      </w:r>
    </w:p>
    <w:p w14:paraId="10857C30" w14:textId="77777777" w:rsidR="00F42F1E" w:rsidRDefault="00F42F1E" w:rsidP="009D0003">
      <w:pPr>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 xml:space="preserve">к Регламенту устранения неисправностей </w:t>
      </w:r>
    </w:p>
    <w:p w14:paraId="6BFA0464" w14:textId="77777777" w:rsidR="00F42F1E" w:rsidRDefault="00F42F1E" w:rsidP="009D0003">
      <w:pPr>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ресурсов сетей телекоммуникаций</w:t>
      </w:r>
    </w:p>
    <w:p w14:paraId="7187710D" w14:textId="77777777" w:rsidR="00F42F1E" w:rsidRDefault="00F42F1E" w:rsidP="009D0003">
      <w:pPr>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АО «</w:t>
      </w:r>
      <w:proofErr w:type="spellStart"/>
      <w:r>
        <w:rPr>
          <w:rFonts w:ascii="Times New Roman" w:hAnsi="Times New Roman" w:cs="Times New Roman"/>
          <w:sz w:val="24"/>
          <w:szCs w:val="24"/>
        </w:rPr>
        <w:t>Казахтелеком</w:t>
      </w:r>
      <w:proofErr w:type="spellEnd"/>
      <w:r>
        <w:rPr>
          <w:rFonts w:ascii="Times New Roman" w:hAnsi="Times New Roman" w:cs="Times New Roman"/>
          <w:sz w:val="24"/>
          <w:szCs w:val="24"/>
        </w:rPr>
        <w:t>»</w:t>
      </w:r>
    </w:p>
    <w:p w14:paraId="74090252" w14:textId="77777777" w:rsidR="00F42F1E" w:rsidRDefault="00F42F1E" w:rsidP="009B068F">
      <w:pPr>
        <w:spacing w:after="0" w:line="240" w:lineRule="auto"/>
        <w:jc w:val="center"/>
        <w:rPr>
          <w:rFonts w:ascii="Times New Roman" w:hAnsi="Times New Roman" w:cs="Times New Roman"/>
          <w:b/>
          <w:bCs/>
          <w:sz w:val="28"/>
          <w:szCs w:val="28"/>
          <w:lang w:val="kk-KZ"/>
        </w:rPr>
      </w:pPr>
    </w:p>
    <w:p w14:paraId="18AAF4B5" w14:textId="77777777" w:rsidR="00F42F1E" w:rsidRDefault="00F42F1E" w:rsidP="009B068F">
      <w:pPr>
        <w:spacing w:after="0" w:line="240" w:lineRule="auto"/>
        <w:jc w:val="center"/>
        <w:rPr>
          <w:rFonts w:ascii="Times New Roman" w:hAnsi="Times New Roman" w:cs="Times New Roman"/>
          <w:b/>
          <w:bCs/>
          <w:sz w:val="28"/>
          <w:szCs w:val="28"/>
          <w:lang w:val="kk-KZ"/>
        </w:rPr>
      </w:pPr>
    </w:p>
    <w:p w14:paraId="717A9366" w14:textId="4A168204" w:rsidR="00F42F1E" w:rsidRPr="00F42F1E" w:rsidRDefault="00F42F1E" w:rsidP="009B068F">
      <w:pPr>
        <w:pStyle w:val="10"/>
        <w:jc w:val="center"/>
        <w:rPr>
          <w:rStyle w:val="21"/>
          <w:rFonts w:ascii="Times New Roman" w:hAnsi="Times New Roman" w:cs="Times New Roman"/>
          <w:b w:val="0"/>
          <w:bCs/>
          <w:color w:val="auto"/>
          <w:sz w:val="28"/>
          <w:szCs w:val="28"/>
        </w:rPr>
      </w:pPr>
      <w:bookmarkStart w:id="79" w:name="_Toc146878787"/>
      <w:r>
        <w:rPr>
          <w:rStyle w:val="21"/>
          <w:rFonts w:ascii="Times New Roman" w:hAnsi="Times New Roman" w:cs="Times New Roman"/>
          <w:bCs/>
          <w:color w:val="auto"/>
          <w:sz w:val="28"/>
          <w:szCs w:val="28"/>
        </w:rPr>
        <w:t xml:space="preserve">П1. </w:t>
      </w:r>
      <w:r>
        <w:rPr>
          <w:rStyle w:val="21"/>
          <w:bCs/>
          <w:color w:val="auto"/>
          <w:szCs w:val="28"/>
        </w:rPr>
        <w:t xml:space="preserve"> </w:t>
      </w:r>
      <w:r w:rsidRPr="00F42F1E">
        <w:rPr>
          <w:rStyle w:val="21"/>
          <w:rFonts w:ascii="Times New Roman" w:hAnsi="Times New Roman" w:cs="Times New Roman"/>
          <w:bCs/>
          <w:color w:val="auto"/>
          <w:sz w:val="28"/>
          <w:szCs w:val="28"/>
        </w:rPr>
        <w:t xml:space="preserve">РОЛИ </w:t>
      </w:r>
      <w:bookmarkEnd w:id="77"/>
      <w:bookmarkEnd w:id="78"/>
      <w:r w:rsidRPr="00F42F1E">
        <w:rPr>
          <w:rStyle w:val="21"/>
          <w:rFonts w:ascii="Times New Roman" w:hAnsi="Times New Roman" w:cs="Times New Roman"/>
          <w:bCs/>
          <w:color w:val="auto"/>
          <w:sz w:val="28"/>
          <w:szCs w:val="28"/>
        </w:rPr>
        <w:t xml:space="preserve">УЧАСТНИКОВ </w:t>
      </w:r>
      <w:r w:rsidRPr="00F42F1E">
        <w:rPr>
          <w:rStyle w:val="21"/>
          <w:rFonts w:ascii="Times New Roman" w:hAnsi="Times New Roman" w:cs="Times New Roman"/>
          <w:bCs/>
          <w:color w:val="auto"/>
          <w:sz w:val="28"/>
          <w:szCs w:val="28"/>
          <w:lang w:val="kk-KZ"/>
        </w:rPr>
        <w:t xml:space="preserve">ПРОЦЕССА </w:t>
      </w:r>
      <w:r w:rsidRPr="00F42F1E">
        <w:rPr>
          <w:rStyle w:val="21"/>
          <w:rFonts w:ascii="Times New Roman" w:hAnsi="Times New Roman" w:cs="Times New Roman"/>
          <w:bCs/>
          <w:color w:val="auto"/>
          <w:sz w:val="28"/>
          <w:szCs w:val="28"/>
        </w:rPr>
        <w:t>И ИХ ОБЯЗАННОСТИ</w:t>
      </w:r>
      <w:bookmarkEnd w:id="79"/>
    </w:p>
    <w:p w14:paraId="0675B37C" w14:textId="2C923A95" w:rsidR="00F42F1E" w:rsidRDefault="00F42F1E" w:rsidP="009B068F">
      <w:pPr>
        <w:spacing w:after="0" w:line="240" w:lineRule="auto"/>
        <w:jc w:val="center"/>
        <w:rPr>
          <w:rFonts w:ascii="Times New Roman" w:hAnsi="Times New Roman" w:cs="Times New Roman"/>
          <w:b/>
          <w:bCs/>
          <w:sz w:val="28"/>
          <w:szCs w:val="28"/>
          <w:lang w:val="kk-KZ" w:eastAsia="ru-RU"/>
        </w:rPr>
      </w:pPr>
    </w:p>
    <w:p w14:paraId="00DE381B" w14:textId="77777777" w:rsidR="0074442D" w:rsidRDefault="0074442D" w:rsidP="009B068F">
      <w:pPr>
        <w:spacing w:after="0" w:line="240" w:lineRule="auto"/>
        <w:jc w:val="center"/>
        <w:rPr>
          <w:rFonts w:ascii="Times New Roman" w:hAnsi="Times New Roman" w:cs="Times New Roman"/>
          <w:b/>
          <w:bCs/>
          <w:sz w:val="28"/>
          <w:szCs w:val="28"/>
          <w:lang w:val="kk-KZ" w:eastAsia="ru-RU"/>
        </w:rPr>
      </w:pPr>
    </w:p>
    <w:p w14:paraId="30F1898A" w14:textId="681B0C58" w:rsidR="00F42F1E" w:rsidRDefault="00F42F1E" w:rsidP="0067648E">
      <w:pPr>
        <w:pStyle w:val="20"/>
        <w:numPr>
          <w:ilvl w:val="0"/>
          <w:numId w:val="38"/>
        </w:numPr>
        <w:tabs>
          <w:tab w:val="left" w:pos="284"/>
        </w:tabs>
        <w:spacing w:before="0" w:line="240" w:lineRule="auto"/>
        <w:jc w:val="center"/>
        <w:rPr>
          <w:rFonts w:ascii="Times New Roman" w:hAnsi="Times New Roman" w:cs="Times New Roman"/>
          <w:b/>
          <w:bCs/>
          <w:color w:val="auto"/>
          <w:sz w:val="28"/>
          <w:szCs w:val="28"/>
          <w:lang w:val="kk-KZ"/>
        </w:rPr>
      </w:pPr>
      <w:bookmarkStart w:id="80" w:name="_Toc146878788"/>
      <w:r w:rsidRPr="0074442D">
        <w:rPr>
          <w:rFonts w:ascii="Times New Roman" w:hAnsi="Times New Roman" w:cs="Times New Roman"/>
          <w:b/>
          <w:bCs/>
          <w:color w:val="auto"/>
          <w:sz w:val="28"/>
          <w:szCs w:val="28"/>
          <w:lang w:val="kk-KZ"/>
        </w:rPr>
        <w:t>Р</w:t>
      </w:r>
      <w:r w:rsidR="0074442D" w:rsidRPr="0074442D">
        <w:rPr>
          <w:rFonts w:ascii="Times New Roman" w:hAnsi="Times New Roman" w:cs="Times New Roman"/>
          <w:b/>
          <w:bCs/>
          <w:color w:val="auto"/>
          <w:sz w:val="28"/>
          <w:szCs w:val="28"/>
          <w:lang w:val="kk-KZ"/>
        </w:rPr>
        <w:t>ОЛИ УЧАСТНИКОВ ПРОЦЕССА</w:t>
      </w:r>
      <w:bookmarkEnd w:id="80"/>
    </w:p>
    <w:p w14:paraId="70B57012" w14:textId="77777777" w:rsidR="0074442D" w:rsidRPr="0074442D" w:rsidRDefault="0074442D" w:rsidP="009B068F">
      <w:pPr>
        <w:spacing w:after="0" w:line="240" w:lineRule="auto"/>
        <w:rPr>
          <w:lang w:val="kk-KZ" w:eastAsia="ru-RU"/>
        </w:rPr>
      </w:pPr>
    </w:p>
    <w:p w14:paraId="3D364F98" w14:textId="77777777" w:rsidR="00F42F1E" w:rsidRDefault="00F42F1E" w:rsidP="0067648E">
      <w:pPr>
        <w:pStyle w:val="a4"/>
        <w:numPr>
          <w:ilvl w:val="0"/>
          <w:numId w:val="95"/>
        </w:numPr>
        <w:tabs>
          <w:tab w:val="left" w:pos="851"/>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Основные роли участников процесса согласно трехуровневой специализации персонала:</w:t>
      </w:r>
    </w:p>
    <w:p w14:paraId="6798599A" w14:textId="77777777" w:rsidR="00F42F1E" w:rsidRPr="00033C04" w:rsidRDefault="00F42F1E" w:rsidP="009B068F">
      <w:pPr>
        <w:pStyle w:val="a4"/>
        <w:tabs>
          <w:tab w:val="left" w:pos="851"/>
          <w:tab w:val="left" w:pos="1134"/>
        </w:tabs>
        <w:spacing w:after="0" w:line="240" w:lineRule="auto"/>
        <w:ind w:left="0" w:firstLine="567"/>
        <w:contextualSpacing w:val="0"/>
        <w:jc w:val="both"/>
        <w:rPr>
          <w:rFonts w:ascii="Times New Roman" w:hAnsi="Times New Roman" w:cs="Times New Roman"/>
          <w:sz w:val="28"/>
          <w:szCs w:val="28"/>
          <w:lang w:val="en-US"/>
        </w:rPr>
      </w:pPr>
      <w:r w:rsidRPr="00DC1249">
        <w:rPr>
          <w:rFonts w:ascii="Times New Roman" w:hAnsi="Times New Roman" w:cs="Times New Roman"/>
          <w:sz w:val="28"/>
          <w:szCs w:val="28"/>
        </w:rPr>
        <w:t>Аналитик</w:t>
      </w:r>
      <w:r w:rsidRPr="00DC1249">
        <w:rPr>
          <w:rFonts w:ascii="Times New Roman" w:hAnsi="Times New Roman" w:cs="Times New Roman"/>
          <w:sz w:val="28"/>
          <w:szCs w:val="28"/>
          <w:lang w:val="en-US"/>
        </w:rPr>
        <w:t xml:space="preserve"> Tier 1, Tier 2, Tier 3, </w:t>
      </w:r>
      <w:r w:rsidRPr="00DC1249">
        <w:rPr>
          <w:rFonts w:ascii="Times New Roman" w:hAnsi="Times New Roman" w:cs="Times New Roman"/>
          <w:sz w:val="28"/>
          <w:szCs w:val="28"/>
        </w:rPr>
        <w:t>РМ</w:t>
      </w:r>
      <w:r w:rsidRPr="00033C04">
        <w:rPr>
          <w:rFonts w:ascii="Times New Roman" w:hAnsi="Times New Roman" w:cs="Times New Roman"/>
          <w:sz w:val="28"/>
          <w:szCs w:val="28"/>
          <w:lang w:val="en-US"/>
        </w:rPr>
        <w:t xml:space="preserve">, </w:t>
      </w:r>
      <w:proofErr w:type="spellStart"/>
      <w:r w:rsidRPr="00033C04">
        <w:rPr>
          <w:rFonts w:ascii="Times New Roman" w:hAnsi="Times New Roman" w:cs="Times New Roman"/>
          <w:sz w:val="28"/>
          <w:szCs w:val="28"/>
        </w:rPr>
        <w:t>ЦМиТПС</w:t>
      </w:r>
      <w:proofErr w:type="spellEnd"/>
      <w:r w:rsidRPr="00033C04">
        <w:rPr>
          <w:rFonts w:ascii="Times New Roman" w:hAnsi="Times New Roman" w:cs="Times New Roman"/>
          <w:sz w:val="28"/>
          <w:szCs w:val="28"/>
          <w:lang w:val="en-US"/>
        </w:rPr>
        <w:t>;</w:t>
      </w:r>
    </w:p>
    <w:p w14:paraId="5AB24B8D" w14:textId="77777777" w:rsidR="00F42F1E" w:rsidRPr="00033C04" w:rsidRDefault="00F42F1E" w:rsidP="0074442D">
      <w:pPr>
        <w:pStyle w:val="a4"/>
        <w:tabs>
          <w:tab w:val="left" w:pos="851"/>
          <w:tab w:val="left" w:pos="1134"/>
        </w:tabs>
        <w:spacing w:after="0" w:line="240" w:lineRule="auto"/>
        <w:ind w:left="0" w:firstLine="567"/>
        <w:contextualSpacing w:val="0"/>
        <w:jc w:val="both"/>
        <w:rPr>
          <w:rFonts w:ascii="Times New Roman" w:hAnsi="Times New Roman" w:cs="Times New Roman"/>
          <w:sz w:val="28"/>
          <w:szCs w:val="28"/>
          <w:lang w:val="kk-KZ"/>
        </w:rPr>
      </w:pPr>
      <w:r w:rsidRPr="00033C04">
        <w:rPr>
          <w:rFonts w:ascii="Times New Roman" w:hAnsi="Times New Roman" w:cs="Times New Roman"/>
          <w:sz w:val="28"/>
          <w:szCs w:val="28"/>
          <w:lang w:val="kk-KZ"/>
        </w:rPr>
        <w:t>Супервизор ТП;</w:t>
      </w:r>
    </w:p>
    <w:p w14:paraId="4E3EC6E6" w14:textId="77777777" w:rsidR="00F42F1E" w:rsidRPr="00033C04" w:rsidRDefault="00F42F1E" w:rsidP="0074442D">
      <w:pPr>
        <w:pStyle w:val="a4"/>
        <w:tabs>
          <w:tab w:val="left" w:pos="851"/>
          <w:tab w:val="left" w:pos="1134"/>
        </w:tabs>
        <w:spacing w:after="0" w:line="240" w:lineRule="auto"/>
        <w:ind w:left="0" w:firstLine="567"/>
        <w:contextualSpacing w:val="0"/>
        <w:jc w:val="both"/>
        <w:rPr>
          <w:rFonts w:ascii="Times New Roman" w:hAnsi="Times New Roman" w:cs="Times New Roman"/>
          <w:sz w:val="28"/>
          <w:szCs w:val="28"/>
        </w:rPr>
      </w:pPr>
      <w:r w:rsidRPr="00033C04">
        <w:rPr>
          <w:rFonts w:ascii="Times New Roman" w:hAnsi="Times New Roman" w:cs="Times New Roman"/>
          <w:sz w:val="28"/>
          <w:szCs w:val="28"/>
          <w:lang w:val="kk-KZ"/>
        </w:rPr>
        <w:t>Разъездной</w:t>
      </w:r>
      <w:r w:rsidRPr="00033C04">
        <w:rPr>
          <w:rFonts w:ascii="Times New Roman" w:hAnsi="Times New Roman" w:cs="Times New Roman"/>
          <w:sz w:val="28"/>
          <w:szCs w:val="28"/>
        </w:rPr>
        <w:t xml:space="preserve"> персонал (</w:t>
      </w:r>
      <w:r w:rsidRPr="00033C04">
        <w:rPr>
          <w:rFonts w:ascii="Times New Roman" w:hAnsi="Times New Roman" w:cs="Times New Roman"/>
          <w:sz w:val="28"/>
          <w:szCs w:val="28"/>
          <w:lang w:val="en-US"/>
        </w:rPr>
        <w:t>FF</w:t>
      </w:r>
      <w:r w:rsidRPr="00033C04">
        <w:rPr>
          <w:rFonts w:ascii="Times New Roman" w:hAnsi="Times New Roman" w:cs="Times New Roman"/>
          <w:sz w:val="28"/>
          <w:szCs w:val="28"/>
        </w:rPr>
        <w:t>);</w:t>
      </w:r>
    </w:p>
    <w:p w14:paraId="59613940" w14:textId="77777777" w:rsidR="00F42F1E" w:rsidRPr="00033C04" w:rsidRDefault="00F42F1E" w:rsidP="0074442D">
      <w:pPr>
        <w:pStyle w:val="a4"/>
        <w:tabs>
          <w:tab w:val="left" w:pos="851"/>
          <w:tab w:val="left" w:pos="1134"/>
        </w:tabs>
        <w:spacing w:after="0" w:line="240" w:lineRule="auto"/>
        <w:ind w:left="0" w:firstLine="567"/>
        <w:contextualSpacing w:val="0"/>
        <w:jc w:val="both"/>
        <w:rPr>
          <w:rFonts w:ascii="Times New Roman" w:hAnsi="Times New Roman" w:cs="Times New Roman"/>
          <w:sz w:val="28"/>
          <w:szCs w:val="28"/>
        </w:rPr>
      </w:pPr>
      <w:r w:rsidRPr="00033C04">
        <w:rPr>
          <w:rFonts w:ascii="Times New Roman" w:hAnsi="Times New Roman" w:cs="Times New Roman"/>
          <w:sz w:val="28"/>
          <w:szCs w:val="28"/>
          <w:lang w:val="kk-KZ"/>
        </w:rPr>
        <w:t>Оперативный</w:t>
      </w:r>
      <w:r w:rsidRPr="00033C04">
        <w:rPr>
          <w:rFonts w:ascii="Times New Roman" w:hAnsi="Times New Roman" w:cs="Times New Roman"/>
          <w:sz w:val="28"/>
          <w:szCs w:val="28"/>
        </w:rPr>
        <w:t xml:space="preserve"> </w:t>
      </w:r>
      <w:r w:rsidRPr="00033C04">
        <w:rPr>
          <w:rFonts w:ascii="Times New Roman" w:hAnsi="Times New Roman" w:cs="Times New Roman"/>
          <w:sz w:val="28"/>
          <w:szCs w:val="28"/>
          <w:lang w:val="kk-KZ"/>
        </w:rPr>
        <w:t>дежурный</w:t>
      </w:r>
      <w:r w:rsidRPr="00033C04">
        <w:rPr>
          <w:rFonts w:ascii="Times New Roman" w:hAnsi="Times New Roman" w:cs="Times New Roman"/>
          <w:sz w:val="28"/>
          <w:szCs w:val="28"/>
        </w:rPr>
        <w:t xml:space="preserve"> (ОД);</w:t>
      </w:r>
    </w:p>
    <w:p w14:paraId="01DE21F9" w14:textId="77777777" w:rsidR="00F42F1E" w:rsidRPr="00033C04" w:rsidRDefault="00F42F1E" w:rsidP="0074442D">
      <w:pPr>
        <w:pStyle w:val="a4"/>
        <w:tabs>
          <w:tab w:val="left" w:pos="851"/>
          <w:tab w:val="left" w:pos="1134"/>
        </w:tabs>
        <w:spacing w:after="0" w:line="240" w:lineRule="auto"/>
        <w:ind w:left="0" w:firstLine="567"/>
        <w:contextualSpacing w:val="0"/>
        <w:jc w:val="both"/>
        <w:rPr>
          <w:rFonts w:ascii="Times New Roman" w:hAnsi="Times New Roman" w:cs="Times New Roman"/>
          <w:sz w:val="28"/>
          <w:szCs w:val="28"/>
        </w:rPr>
      </w:pPr>
      <w:r w:rsidRPr="00033C04">
        <w:rPr>
          <w:rFonts w:ascii="Times New Roman" w:hAnsi="Times New Roman" w:cs="Times New Roman"/>
          <w:sz w:val="28"/>
          <w:szCs w:val="28"/>
        </w:rPr>
        <w:t>Аналитик СКК.</w:t>
      </w:r>
    </w:p>
    <w:p w14:paraId="41C9F924" w14:textId="77777777" w:rsidR="00F42F1E" w:rsidRPr="004B696F" w:rsidRDefault="00F42F1E" w:rsidP="0067648E">
      <w:pPr>
        <w:pStyle w:val="a0"/>
        <w:numPr>
          <w:ilvl w:val="0"/>
          <w:numId w:val="95"/>
        </w:numPr>
        <w:tabs>
          <w:tab w:val="left" w:pos="851"/>
          <w:tab w:val="left" w:pos="1134"/>
        </w:tabs>
        <w:spacing w:after="0" w:line="240" w:lineRule="auto"/>
        <w:ind w:left="0" w:firstLine="567"/>
        <w:jc w:val="both"/>
        <w:rPr>
          <w:rFonts w:ascii="Times New Roman" w:hAnsi="Times New Roman" w:cs="Times New Roman"/>
          <w:sz w:val="28"/>
          <w:szCs w:val="28"/>
          <w:lang w:val="kk-KZ" w:eastAsia="ru-RU"/>
        </w:rPr>
      </w:pPr>
      <w:r>
        <w:rPr>
          <w:rFonts w:ascii="Times New Roman" w:hAnsi="Times New Roman" w:cs="Times New Roman"/>
          <w:sz w:val="28"/>
          <w:szCs w:val="28"/>
        </w:rPr>
        <w:t xml:space="preserve"> В СУПБ существуют роли пользователей СУПБ, которыми могут наделяться участники процесса: Регистратор, Исполнитель, Супервизор ТП, Менеджер. </w:t>
      </w:r>
    </w:p>
    <w:p w14:paraId="7C67AFF2" w14:textId="77777777" w:rsidR="00F42F1E" w:rsidRPr="004B696F" w:rsidRDefault="00F42F1E" w:rsidP="0067648E">
      <w:pPr>
        <w:pStyle w:val="a0"/>
        <w:numPr>
          <w:ilvl w:val="0"/>
          <w:numId w:val="95"/>
        </w:numPr>
        <w:tabs>
          <w:tab w:val="left" w:pos="851"/>
          <w:tab w:val="left" w:pos="1134"/>
        </w:tabs>
        <w:spacing w:after="0" w:line="240" w:lineRule="auto"/>
        <w:ind w:left="0" w:firstLine="567"/>
        <w:jc w:val="both"/>
        <w:rPr>
          <w:rFonts w:ascii="Times New Roman" w:hAnsi="Times New Roman" w:cs="Times New Roman"/>
          <w:sz w:val="28"/>
          <w:szCs w:val="28"/>
          <w:lang w:val="kk-KZ" w:eastAsia="ru-RU"/>
        </w:rPr>
      </w:pPr>
      <w:r>
        <w:rPr>
          <w:rFonts w:ascii="Times New Roman" w:hAnsi="Times New Roman" w:cs="Times New Roman"/>
          <w:sz w:val="28"/>
          <w:szCs w:val="28"/>
        </w:rPr>
        <w:t>Распределение ролей приведены:</w:t>
      </w:r>
    </w:p>
    <w:p w14:paraId="30D5CDE7" w14:textId="77777777" w:rsidR="00F42F1E" w:rsidRDefault="00F42F1E" w:rsidP="0074442D">
      <w:pPr>
        <w:pStyle w:val="a0"/>
        <w:tabs>
          <w:tab w:val="left" w:pos="851"/>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t>в таблице 1 – роли согласно трехуровневой модели специализации персонала;</w:t>
      </w:r>
    </w:p>
    <w:p w14:paraId="1548DB7B" w14:textId="77777777" w:rsidR="00F42F1E" w:rsidRPr="00457768" w:rsidRDefault="00F42F1E" w:rsidP="0074442D">
      <w:pPr>
        <w:pStyle w:val="a0"/>
        <w:tabs>
          <w:tab w:val="left" w:pos="851"/>
          <w:tab w:val="left" w:pos="1134"/>
        </w:tabs>
        <w:spacing w:after="0" w:line="240" w:lineRule="auto"/>
        <w:ind w:firstLine="567"/>
        <w:jc w:val="both"/>
        <w:rPr>
          <w:rFonts w:ascii="Times New Roman" w:hAnsi="Times New Roman" w:cs="Times New Roman"/>
          <w:sz w:val="28"/>
          <w:szCs w:val="28"/>
          <w:lang w:val="kk-KZ" w:eastAsia="ru-RU"/>
        </w:rPr>
      </w:pPr>
      <w:r>
        <w:rPr>
          <w:rFonts w:ascii="Times New Roman" w:hAnsi="Times New Roman" w:cs="Times New Roman"/>
          <w:sz w:val="28"/>
          <w:szCs w:val="28"/>
        </w:rPr>
        <w:tab/>
        <w:t xml:space="preserve">в таблице 2 – роли в СУПБ. </w:t>
      </w:r>
    </w:p>
    <w:p w14:paraId="2718B8E1" w14:textId="77777777" w:rsidR="00F42F1E" w:rsidRPr="00DF5EE1" w:rsidRDefault="00F42F1E" w:rsidP="0074442D">
      <w:pPr>
        <w:tabs>
          <w:tab w:val="left" w:pos="851"/>
          <w:tab w:val="left" w:pos="1080"/>
        </w:tabs>
        <w:spacing w:after="0" w:line="240" w:lineRule="auto"/>
        <w:ind w:firstLine="567"/>
        <w:jc w:val="center"/>
        <w:rPr>
          <w:rFonts w:ascii="Times New Roman" w:hAnsi="Times New Roman" w:cs="Times New Roman"/>
          <w:sz w:val="28"/>
          <w:szCs w:val="28"/>
          <w:lang w:val="kk-KZ"/>
        </w:rPr>
      </w:pPr>
    </w:p>
    <w:p w14:paraId="7A79563E" w14:textId="77777777" w:rsidR="00F42F1E" w:rsidRDefault="00F42F1E" w:rsidP="0067648E">
      <w:pPr>
        <w:pStyle w:val="a4"/>
        <w:numPr>
          <w:ilvl w:val="0"/>
          <w:numId w:val="95"/>
        </w:numPr>
        <w:ind w:hanging="717"/>
        <w:rPr>
          <w:rFonts w:ascii="Times New Roman" w:hAnsi="Times New Roman" w:cs="Times New Roman"/>
          <w:sz w:val="28"/>
          <w:szCs w:val="28"/>
        </w:rPr>
        <w:sectPr w:rsidR="00F42F1E" w:rsidSect="00CA6C6B">
          <w:headerReference w:type="default" r:id="rId22"/>
          <w:headerReference w:type="first" r:id="rId23"/>
          <w:pgSz w:w="11906" w:h="16838"/>
          <w:pgMar w:top="567" w:right="567" w:bottom="567" w:left="1134" w:header="567" w:footer="567" w:gutter="0"/>
          <w:pgNumType w:start="0"/>
          <w:cols w:space="708"/>
          <w:titlePg/>
          <w:docGrid w:linePitch="360"/>
        </w:sectPr>
      </w:pPr>
    </w:p>
    <w:p w14:paraId="1BEE85CE" w14:textId="77777777" w:rsidR="00F42F1E" w:rsidRDefault="00F42F1E" w:rsidP="006E4235">
      <w:pPr>
        <w:pStyle w:val="a4"/>
        <w:numPr>
          <w:ilvl w:val="0"/>
          <w:numId w:val="95"/>
        </w:numPr>
        <w:ind w:left="851" w:hanging="284"/>
        <w:rPr>
          <w:rFonts w:ascii="Times New Roman" w:hAnsi="Times New Roman" w:cs="Times New Roman"/>
          <w:sz w:val="28"/>
          <w:szCs w:val="28"/>
        </w:rPr>
      </w:pPr>
      <w:r>
        <w:rPr>
          <w:rFonts w:ascii="Times New Roman" w:hAnsi="Times New Roman" w:cs="Times New Roman"/>
          <w:sz w:val="28"/>
          <w:szCs w:val="28"/>
        </w:rPr>
        <w:lastRenderedPageBreak/>
        <w:t>Подразделения, в которых применяются указанные в пункте 1 роли:</w:t>
      </w:r>
    </w:p>
    <w:p w14:paraId="288FFE4A" w14:textId="77777777" w:rsidR="00F42F1E" w:rsidRPr="00900691" w:rsidRDefault="00F42F1E" w:rsidP="00F42F1E">
      <w:pPr>
        <w:pStyle w:val="a4"/>
        <w:ind w:left="1284"/>
        <w:rPr>
          <w:rFonts w:ascii="Times New Roman" w:hAnsi="Times New Roman" w:cs="Times New Roman"/>
          <w:sz w:val="28"/>
          <w:szCs w:val="28"/>
        </w:rPr>
      </w:pPr>
      <w:r>
        <w:rPr>
          <w:rFonts w:ascii="Times New Roman" w:hAnsi="Times New Roman" w:cs="Times New Roman"/>
          <w:sz w:val="28"/>
          <w:szCs w:val="28"/>
        </w:rPr>
        <w:t xml:space="preserve"> </w:t>
      </w:r>
    </w:p>
    <w:p w14:paraId="371B172E" w14:textId="77777777" w:rsidR="00F42F1E" w:rsidRPr="0074442D" w:rsidRDefault="00F42F1E" w:rsidP="0074442D">
      <w:pPr>
        <w:pStyle w:val="a4"/>
        <w:spacing w:after="0" w:line="240" w:lineRule="auto"/>
        <w:ind w:left="924" w:hanging="357"/>
        <w:contextualSpacing w:val="0"/>
        <w:rPr>
          <w:rFonts w:ascii="Times New Roman" w:hAnsi="Times New Roman" w:cs="Times New Roman"/>
          <w:bCs/>
          <w:color w:val="000000" w:themeColor="text1"/>
          <w:sz w:val="28"/>
          <w:szCs w:val="28"/>
        </w:rPr>
      </w:pPr>
      <w:bookmarkStart w:id="81" w:name="_Hlk143158301"/>
      <w:r w:rsidRPr="0074442D">
        <w:rPr>
          <w:rFonts w:ascii="Times New Roman" w:hAnsi="Times New Roman" w:cs="Times New Roman"/>
          <w:bCs/>
          <w:color w:val="000000" w:themeColor="text1"/>
          <w:sz w:val="28"/>
          <w:szCs w:val="28"/>
        </w:rPr>
        <w:t xml:space="preserve">Таблица 1.  Распределение ролей в подразделениях филиалов (трехуровневая модель специализации персонала) </w:t>
      </w:r>
    </w:p>
    <w:tbl>
      <w:tblPr>
        <w:tblStyle w:val="af2"/>
        <w:tblW w:w="0" w:type="auto"/>
        <w:tblInd w:w="421" w:type="dxa"/>
        <w:tblLook w:val="04A0" w:firstRow="1" w:lastRow="0" w:firstColumn="1" w:lastColumn="0" w:noHBand="0" w:noVBand="1"/>
      </w:tblPr>
      <w:tblGrid>
        <w:gridCol w:w="2268"/>
        <w:gridCol w:w="1663"/>
        <w:gridCol w:w="1468"/>
        <w:gridCol w:w="1827"/>
        <w:gridCol w:w="1857"/>
        <w:gridCol w:w="6095"/>
      </w:tblGrid>
      <w:tr w:rsidR="00F42F1E" w:rsidRPr="0074442D" w14:paraId="51C760F4" w14:textId="77777777" w:rsidTr="00942EB6">
        <w:tc>
          <w:tcPr>
            <w:tcW w:w="2268" w:type="dxa"/>
            <w:shd w:val="clear" w:color="auto" w:fill="F2F2F2" w:themeFill="background1" w:themeFillShade="F2"/>
          </w:tcPr>
          <w:bookmarkEnd w:id="81"/>
          <w:p w14:paraId="48D3F529" w14:textId="77777777" w:rsidR="00F42F1E" w:rsidRPr="004D0009" w:rsidRDefault="00F42F1E" w:rsidP="00491CF9">
            <w:pPr>
              <w:tabs>
                <w:tab w:val="left" w:pos="1260"/>
              </w:tabs>
              <w:spacing w:before="120" w:after="120"/>
              <w:ind w:right="-6"/>
              <w:jc w:val="center"/>
              <w:rPr>
                <w:bCs/>
                <w:color w:val="000000" w:themeColor="text1"/>
              </w:rPr>
            </w:pPr>
            <w:r w:rsidRPr="004D0009">
              <w:rPr>
                <w:bCs/>
                <w:color w:val="000000" w:themeColor="text1"/>
              </w:rPr>
              <w:t>Роль</w:t>
            </w:r>
          </w:p>
        </w:tc>
        <w:tc>
          <w:tcPr>
            <w:tcW w:w="1663" w:type="dxa"/>
            <w:shd w:val="clear" w:color="auto" w:fill="F2F2F2" w:themeFill="background1" w:themeFillShade="F2"/>
          </w:tcPr>
          <w:p w14:paraId="0670EFDA" w14:textId="77777777" w:rsidR="00F42F1E" w:rsidRPr="004D0009" w:rsidRDefault="00F42F1E" w:rsidP="00491CF9">
            <w:pPr>
              <w:tabs>
                <w:tab w:val="left" w:pos="1260"/>
              </w:tabs>
              <w:spacing w:before="120" w:after="120"/>
              <w:ind w:right="-6"/>
              <w:jc w:val="center"/>
              <w:rPr>
                <w:bCs/>
                <w:color w:val="000000" w:themeColor="text1"/>
              </w:rPr>
            </w:pPr>
            <w:proofErr w:type="spellStart"/>
            <w:r w:rsidRPr="004D0009">
              <w:rPr>
                <w:bCs/>
                <w:color w:val="000000" w:themeColor="text1"/>
              </w:rPr>
              <w:t>Подроль</w:t>
            </w:r>
            <w:proofErr w:type="spellEnd"/>
          </w:p>
        </w:tc>
        <w:tc>
          <w:tcPr>
            <w:tcW w:w="1468" w:type="dxa"/>
            <w:shd w:val="clear" w:color="auto" w:fill="F2F2F2" w:themeFill="background1" w:themeFillShade="F2"/>
          </w:tcPr>
          <w:p w14:paraId="35AE3C63" w14:textId="77777777" w:rsidR="00F42F1E" w:rsidRPr="004D0009" w:rsidRDefault="00F42F1E" w:rsidP="00491CF9">
            <w:pPr>
              <w:tabs>
                <w:tab w:val="left" w:pos="1260"/>
              </w:tabs>
              <w:spacing w:before="120" w:after="120"/>
              <w:ind w:right="-6"/>
              <w:jc w:val="center"/>
              <w:rPr>
                <w:bCs/>
                <w:color w:val="000000" w:themeColor="text1"/>
              </w:rPr>
            </w:pPr>
            <w:r w:rsidRPr="004D0009">
              <w:rPr>
                <w:bCs/>
                <w:color w:val="000000" w:themeColor="text1"/>
              </w:rPr>
              <w:t>Филиал</w:t>
            </w:r>
          </w:p>
        </w:tc>
        <w:tc>
          <w:tcPr>
            <w:tcW w:w="3684" w:type="dxa"/>
            <w:gridSpan w:val="2"/>
            <w:shd w:val="clear" w:color="auto" w:fill="F2F2F2" w:themeFill="background1" w:themeFillShade="F2"/>
          </w:tcPr>
          <w:p w14:paraId="784F72A9" w14:textId="77777777" w:rsidR="00F42F1E" w:rsidRPr="004D0009" w:rsidRDefault="00F42F1E" w:rsidP="00491CF9">
            <w:pPr>
              <w:tabs>
                <w:tab w:val="left" w:pos="1260"/>
              </w:tabs>
              <w:spacing w:before="120" w:after="120"/>
              <w:ind w:right="-6"/>
              <w:jc w:val="center"/>
              <w:rPr>
                <w:bCs/>
                <w:color w:val="000000" w:themeColor="text1"/>
              </w:rPr>
            </w:pPr>
            <w:r w:rsidRPr="004D0009">
              <w:rPr>
                <w:bCs/>
                <w:color w:val="000000" w:themeColor="text1"/>
              </w:rPr>
              <w:t>Подразделение</w:t>
            </w:r>
          </w:p>
        </w:tc>
        <w:tc>
          <w:tcPr>
            <w:tcW w:w="6095" w:type="dxa"/>
            <w:shd w:val="clear" w:color="auto" w:fill="F2F2F2" w:themeFill="background1" w:themeFillShade="F2"/>
          </w:tcPr>
          <w:p w14:paraId="1AEEAF4A" w14:textId="77777777" w:rsidR="00F42F1E" w:rsidRPr="004D0009" w:rsidRDefault="00F42F1E" w:rsidP="00491CF9">
            <w:pPr>
              <w:tabs>
                <w:tab w:val="left" w:pos="1260"/>
              </w:tabs>
              <w:spacing w:before="120" w:after="120"/>
              <w:ind w:right="-6"/>
              <w:jc w:val="center"/>
              <w:rPr>
                <w:bCs/>
                <w:color w:val="000000" w:themeColor="text1"/>
              </w:rPr>
            </w:pPr>
            <w:r w:rsidRPr="004D0009">
              <w:rPr>
                <w:bCs/>
                <w:color w:val="000000" w:themeColor="text1"/>
                <w:lang w:val="kk-KZ"/>
              </w:rPr>
              <w:t>Краткое определение обязанностей</w:t>
            </w:r>
            <w:r w:rsidRPr="004D0009">
              <w:rPr>
                <w:bCs/>
                <w:color w:val="000000" w:themeColor="text1"/>
              </w:rPr>
              <w:t xml:space="preserve"> роли</w:t>
            </w:r>
          </w:p>
        </w:tc>
      </w:tr>
      <w:tr w:rsidR="00F42F1E" w:rsidRPr="0074442D" w14:paraId="6B1B1A56" w14:textId="77777777" w:rsidTr="00942EB6">
        <w:trPr>
          <w:trHeight w:val="419"/>
        </w:trPr>
        <w:tc>
          <w:tcPr>
            <w:tcW w:w="2268" w:type="dxa"/>
            <w:vMerge w:val="restart"/>
            <w:shd w:val="clear" w:color="auto" w:fill="auto"/>
          </w:tcPr>
          <w:p w14:paraId="68DF5DE2" w14:textId="77777777" w:rsidR="00F42F1E" w:rsidRPr="0074442D" w:rsidRDefault="00F42F1E" w:rsidP="0074442D">
            <w:pPr>
              <w:pStyle w:val="a4"/>
              <w:ind w:left="0"/>
              <w:contextualSpacing w:val="0"/>
              <w:jc w:val="both"/>
              <w:rPr>
                <w:lang w:val="en-US"/>
              </w:rPr>
            </w:pPr>
            <w:r w:rsidRPr="0074442D">
              <w:t xml:space="preserve">Аналитик </w:t>
            </w:r>
            <w:r w:rsidRPr="0074442D">
              <w:rPr>
                <w:lang w:val="en-US"/>
              </w:rPr>
              <w:t>Tier 1</w:t>
            </w:r>
          </w:p>
        </w:tc>
        <w:tc>
          <w:tcPr>
            <w:tcW w:w="1663" w:type="dxa"/>
            <w:vMerge w:val="restart"/>
          </w:tcPr>
          <w:p w14:paraId="5C21A0DC" w14:textId="77777777" w:rsidR="00F42F1E" w:rsidRPr="0074442D" w:rsidRDefault="00F42F1E" w:rsidP="0074442D">
            <w:pPr>
              <w:pStyle w:val="a4"/>
              <w:ind w:left="0"/>
              <w:contextualSpacing w:val="0"/>
              <w:jc w:val="center"/>
              <w:rPr>
                <w:lang w:val="kk-KZ"/>
              </w:rPr>
            </w:pPr>
            <w:r w:rsidRPr="0074442D">
              <w:rPr>
                <w:lang w:val="kk-KZ"/>
              </w:rPr>
              <w:t>Владелец проблемы</w:t>
            </w:r>
          </w:p>
        </w:tc>
        <w:tc>
          <w:tcPr>
            <w:tcW w:w="1468" w:type="dxa"/>
            <w:shd w:val="clear" w:color="auto" w:fill="auto"/>
          </w:tcPr>
          <w:p w14:paraId="1124F822" w14:textId="77777777" w:rsidR="00F42F1E" w:rsidRPr="0074442D" w:rsidRDefault="00F42F1E" w:rsidP="0074442D">
            <w:pPr>
              <w:pStyle w:val="a4"/>
              <w:ind w:left="0"/>
              <w:contextualSpacing w:val="0"/>
              <w:jc w:val="center"/>
              <w:rPr>
                <w:lang w:val="kk-KZ"/>
              </w:rPr>
            </w:pPr>
            <w:r w:rsidRPr="0074442D">
              <w:rPr>
                <w:lang w:val="kk-KZ"/>
              </w:rPr>
              <w:t>ОДС</w:t>
            </w:r>
          </w:p>
        </w:tc>
        <w:tc>
          <w:tcPr>
            <w:tcW w:w="1827" w:type="dxa"/>
            <w:shd w:val="clear" w:color="auto" w:fill="auto"/>
          </w:tcPr>
          <w:p w14:paraId="524FEC85" w14:textId="77777777" w:rsidR="00F42F1E" w:rsidRPr="0074442D" w:rsidRDefault="00F42F1E" w:rsidP="0074442D">
            <w:pPr>
              <w:pStyle w:val="a4"/>
              <w:ind w:left="0"/>
              <w:contextualSpacing w:val="0"/>
              <w:jc w:val="both"/>
              <w:rPr>
                <w:lang w:val="kk-KZ"/>
              </w:rPr>
            </w:pPr>
            <w:r w:rsidRPr="0074442D">
              <w:rPr>
                <w:lang w:val="kk-KZ"/>
              </w:rPr>
              <w:t>ДЕЦУС</w:t>
            </w:r>
          </w:p>
        </w:tc>
        <w:tc>
          <w:tcPr>
            <w:tcW w:w="1857" w:type="dxa"/>
            <w:shd w:val="clear" w:color="auto" w:fill="auto"/>
          </w:tcPr>
          <w:p w14:paraId="5F317EAF" w14:textId="77777777" w:rsidR="00F42F1E" w:rsidRPr="0074442D" w:rsidRDefault="00F42F1E" w:rsidP="0074442D">
            <w:pPr>
              <w:pStyle w:val="a4"/>
              <w:ind w:left="0"/>
              <w:contextualSpacing w:val="0"/>
              <w:jc w:val="both"/>
            </w:pPr>
            <w:r w:rsidRPr="0074442D">
              <w:rPr>
                <w:lang w:val="kk-KZ"/>
              </w:rPr>
              <w:t>СОК-</w:t>
            </w:r>
            <w:r w:rsidRPr="0074442D">
              <w:t>1 ЦУС</w:t>
            </w:r>
          </w:p>
        </w:tc>
        <w:tc>
          <w:tcPr>
            <w:tcW w:w="6095" w:type="dxa"/>
            <w:vMerge w:val="restart"/>
          </w:tcPr>
          <w:p w14:paraId="08D5EDA6" w14:textId="77777777" w:rsidR="00F42F1E" w:rsidRPr="0074442D" w:rsidRDefault="00F42F1E" w:rsidP="0074442D">
            <w:pPr>
              <w:pStyle w:val="a4"/>
              <w:ind w:left="0"/>
              <w:contextualSpacing w:val="0"/>
              <w:jc w:val="both"/>
            </w:pPr>
            <w:r w:rsidRPr="0074442D">
              <w:rPr>
                <w:lang w:val="kk-KZ"/>
              </w:rPr>
              <w:t>Первый уровень обработки проблемы</w:t>
            </w:r>
            <w:r w:rsidRPr="0074442D">
              <w:t>.</w:t>
            </w:r>
          </w:p>
          <w:p w14:paraId="120AA644" w14:textId="77777777" w:rsidR="00F42F1E" w:rsidRPr="0074442D" w:rsidRDefault="00F42F1E" w:rsidP="0074442D">
            <w:pPr>
              <w:pStyle w:val="a4"/>
              <w:ind w:left="0"/>
              <w:contextualSpacing w:val="0"/>
              <w:jc w:val="both"/>
              <w:rPr>
                <w:lang w:val="kk-KZ"/>
              </w:rPr>
            </w:pPr>
            <w:r w:rsidRPr="0074442D">
              <w:rPr>
                <w:lang w:val="kk-KZ"/>
              </w:rPr>
              <w:t>Мониторинг работы сетевых элементов.</w:t>
            </w:r>
          </w:p>
          <w:p w14:paraId="3D993194" w14:textId="77777777" w:rsidR="00F42F1E" w:rsidRPr="0074442D" w:rsidRDefault="00F42F1E" w:rsidP="0074442D">
            <w:pPr>
              <w:pStyle w:val="a4"/>
              <w:ind w:left="0"/>
              <w:contextualSpacing w:val="0"/>
              <w:jc w:val="both"/>
              <w:rPr>
                <w:lang w:val="kk-KZ"/>
              </w:rPr>
            </w:pPr>
            <w:r w:rsidRPr="0074442D">
              <w:rPr>
                <w:lang w:val="kk-KZ"/>
              </w:rPr>
              <w:t xml:space="preserve">Получение заявок о проблеме от абонентов/клиентов и др. </w:t>
            </w:r>
          </w:p>
          <w:p w14:paraId="390FE16B" w14:textId="77777777" w:rsidR="00F42F1E" w:rsidRPr="0074442D" w:rsidRDefault="00F42F1E" w:rsidP="0074442D">
            <w:pPr>
              <w:pStyle w:val="a4"/>
              <w:ind w:left="0"/>
              <w:contextualSpacing w:val="0"/>
              <w:jc w:val="both"/>
              <w:rPr>
                <w:lang w:val="kk-KZ"/>
              </w:rPr>
            </w:pPr>
            <w:r w:rsidRPr="0074442D">
              <w:rPr>
                <w:lang w:val="kk-KZ"/>
              </w:rPr>
              <w:t>Формирование ПБ.</w:t>
            </w:r>
          </w:p>
          <w:p w14:paraId="314799DE" w14:textId="0769B4D1" w:rsidR="00F42F1E" w:rsidRDefault="00F42F1E" w:rsidP="0074442D">
            <w:pPr>
              <w:pStyle w:val="a4"/>
              <w:ind w:left="0"/>
              <w:contextualSpacing w:val="0"/>
              <w:jc w:val="both"/>
              <w:rPr>
                <w:lang w:val="kk-KZ"/>
              </w:rPr>
            </w:pPr>
            <w:r w:rsidRPr="0074442D">
              <w:rPr>
                <w:lang w:val="kk-KZ"/>
              </w:rPr>
              <w:t>Первичный анализ проблемы, диспетчеризация ПБ.</w:t>
            </w:r>
          </w:p>
          <w:p w14:paraId="453BDCA1" w14:textId="77777777" w:rsidR="007D664B" w:rsidRDefault="00CC3A65" w:rsidP="0074442D">
            <w:pPr>
              <w:pStyle w:val="a4"/>
              <w:ind w:left="0"/>
              <w:contextualSpacing w:val="0"/>
              <w:jc w:val="both"/>
            </w:pPr>
            <w:r>
              <w:rPr>
                <w:lang w:val="kk-KZ"/>
              </w:rPr>
              <w:t xml:space="preserve">Локализация и устранение </w:t>
            </w:r>
            <w:r w:rsidR="007D664B">
              <w:rPr>
                <w:lang w:val="kk-KZ"/>
              </w:rPr>
              <w:t xml:space="preserve">типовых </w:t>
            </w:r>
            <w:r>
              <w:rPr>
                <w:lang w:val="kk-KZ"/>
              </w:rPr>
              <w:t>проблем</w:t>
            </w:r>
            <w:r w:rsidR="007D664B">
              <w:t>.</w:t>
            </w:r>
          </w:p>
          <w:p w14:paraId="7D4A7C0E" w14:textId="78A027CC" w:rsidR="00CC3A65" w:rsidRPr="00CC3A65" w:rsidRDefault="007D664B" w:rsidP="0074442D">
            <w:pPr>
              <w:pStyle w:val="a4"/>
              <w:ind w:left="0"/>
              <w:contextualSpacing w:val="0"/>
              <w:jc w:val="both"/>
              <w:rPr>
                <w:lang w:val="kk-KZ"/>
              </w:rPr>
            </w:pPr>
            <w:r>
              <w:t>Э</w:t>
            </w:r>
            <w:r>
              <w:rPr>
                <w:lang w:val="kk-KZ"/>
              </w:rPr>
              <w:t>скалация проблем на третий уровень.</w:t>
            </w:r>
            <w:r w:rsidR="00CC3A65">
              <w:rPr>
                <w:lang w:val="kk-KZ"/>
              </w:rPr>
              <w:t xml:space="preserve"> </w:t>
            </w:r>
          </w:p>
          <w:p w14:paraId="22E6A4E1" w14:textId="77777777" w:rsidR="00F42F1E" w:rsidRPr="0074442D" w:rsidRDefault="00F42F1E" w:rsidP="0074442D">
            <w:pPr>
              <w:pStyle w:val="a4"/>
              <w:ind w:left="0"/>
              <w:contextualSpacing w:val="0"/>
              <w:jc w:val="both"/>
              <w:rPr>
                <w:lang w:val="kk-KZ"/>
              </w:rPr>
            </w:pPr>
            <w:r w:rsidRPr="0074442D">
              <w:rPr>
                <w:lang w:val="kk-KZ"/>
              </w:rPr>
              <w:t xml:space="preserve">Мониторинг решения проблем. Обеспечение решения глобальных проблем в контрольные сроки. </w:t>
            </w:r>
          </w:p>
          <w:p w14:paraId="05500D4E" w14:textId="77777777" w:rsidR="00F42F1E" w:rsidRPr="0074442D" w:rsidRDefault="00F42F1E" w:rsidP="0074442D">
            <w:pPr>
              <w:pStyle w:val="a4"/>
              <w:ind w:left="0"/>
              <w:contextualSpacing w:val="0"/>
              <w:jc w:val="both"/>
              <w:rPr>
                <w:lang w:val="kk-KZ"/>
              </w:rPr>
            </w:pPr>
            <w:r w:rsidRPr="0074442D">
              <w:rPr>
                <w:lang w:val="kk-KZ"/>
              </w:rPr>
              <w:t>Оповещение о глобальных и важных проблемах.</w:t>
            </w:r>
          </w:p>
        </w:tc>
      </w:tr>
      <w:tr w:rsidR="00F42F1E" w:rsidRPr="0074442D" w14:paraId="35D29B0F" w14:textId="77777777" w:rsidTr="00942EB6">
        <w:trPr>
          <w:trHeight w:val="412"/>
        </w:trPr>
        <w:tc>
          <w:tcPr>
            <w:tcW w:w="2268" w:type="dxa"/>
            <w:vMerge/>
            <w:shd w:val="clear" w:color="auto" w:fill="auto"/>
          </w:tcPr>
          <w:p w14:paraId="09CE4D81" w14:textId="77777777" w:rsidR="00F42F1E" w:rsidRPr="0074442D" w:rsidRDefault="00F42F1E" w:rsidP="0074442D">
            <w:pPr>
              <w:pStyle w:val="a4"/>
              <w:ind w:left="0"/>
              <w:contextualSpacing w:val="0"/>
              <w:jc w:val="both"/>
            </w:pPr>
          </w:p>
        </w:tc>
        <w:tc>
          <w:tcPr>
            <w:tcW w:w="1663" w:type="dxa"/>
            <w:vMerge/>
          </w:tcPr>
          <w:p w14:paraId="4A8015DE" w14:textId="77777777" w:rsidR="00F42F1E" w:rsidRPr="0074442D" w:rsidRDefault="00F42F1E" w:rsidP="0074442D">
            <w:pPr>
              <w:pStyle w:val="a4"/>
              <w:ind w:left="0"/>
              <w:contextualSpacing w:val="0"/>
              <w:jc w:val="center"/>
            </w:pPr>
          </w:p>
        </w:tc>
        <w:tc>
          <w:tcPr>
            <w:tcW w:w="1468" w:type="dxa"/>
            <w:shd w:val="clear" w:color="auto" w:fill="auto"/>
          </w:tcPr>
          <w:p w14:paraId="2ED3D4D8" w14:textId="77777777" w:rsidR="00F42F1E" w:rsidRPr="0074442D" w:rsidRDefault="00F42F1E" w:rsidP="0074442D">
            <w:pPr>
              <w:pStyle w:val="a4"/>
              <w:ind w:left="0"/>
              <w:contextualSpacing w:val="0"/>
              <w:jc w:val="center"/>
            </w:pPr>
            <w:r w:rsidRPr="0074442D">
              <w:t>ДИТ</w:t>
            </w:r>
          </w:p>
        </w:tc>
        <w:tc>
          <w:tcPr>
            <w:tcW w:w="1827" w:type="dxa"/>
            <w:shd w:val="clear" w:color="auto" w:fill="auto"/>
          </w:tcPr>
          <w:p w14:paraId="0F992B3A" w14:textId="77777777" w:rsidR="00F42F1E" w:rsidRPr="0074442D" w:rsidRDefault="00F42F1E" w:rsidP="0074442D">
            <w:pPr>
              <w:pStyle w:val="a4"/>
              <w:ind w:left="0"/>
              <w:contextualSpacing w:val="0"/>
              <w:jc w:val="both"/>
            </w:pPr>
            <w:r w:rsidRPr="0074442D">
              <w:t>ТБ</w:t>
            </w:r>
          </w:p>
        </w:tc>
        <w:tc>
          <w:tcPr>
            <w:tcW w:w="1857" w:type="dxa"/>
            <w:shd w:val="clear" w:color="auto" w:fill="auto"/>
          </w:tcPr>
          <w:p w14:paraId="021C11DD" w14:textId="77777777" w:rsidR="00F42F1E" w:rsidRPr="0074442D" w:rsidRDefault="00F42F1E" w:rsidP="0074442D">
            <w:pPr>
              <w:pStyle w:val="a4"/>
              <w:ind w:left="0"/>
              <w:contextualSpacing w:val="0"/>
              <w:jc w:val="both"/>
            </w:pPr>
            <w:r w:rsidRPr="0074442D">
              <w:t>ООУ</w:t>
            </w:r>
          </w:p>
          <w:p w14:paraId="09E5EAD5" w14:textId="77777777" w:rsidR="00F42F1E" w:rsidRPr="0074442D" w:rsidRDefault="00F42F1E" w:rsidP="0074442D">
            <w:pPr>
              <w:pStyle w:val="a4"/>
              <w:ind w:left="0"/>
              <w:contextualSpacing w:val="0"/>
              <w:jc w:val="both"/>
            </w:pPr>
            <w:proofErr w:type="spellStart"/>
            <w:r w:rsidRPr="0074442D">
              <w:t>СОУиМ</w:t>
            </w:r>
            <w:proofErr w:type="spellEnd"/>
          </w:p>
        </w:tc>
        <w:tc>
          <w:tcPr>
            <w:tcW w:w="6095" w:type="dxa"/>
            <w:vMerge/>
          </w:tcPr>
          <w:p w14:paraId="546EB2EA" w14:textId="77777777" w:rsidR="00F42F1E" w:rsidRPr="0074442D" w:rsidRDefault="00F42F1E" w:rsidP="0074442D">
            <w:pPr>
              <w:pStyle w:val="a4"/>
              <w:ind w:left="0"/>
              <w:contextualSpacing w:val="0"/>
              <w:jc w:val="both"/>
            </w:pPr>
          </w:p>
        </w:tc>
      </w:tr>
      <w:tr w:rsidR="00F42F1E" w:rsidRPr="0074442D" w14:paraId="5C338D05" w14:textId="77777777" w:rsidTr="00942EB6">
        <w:trPr>
          <w:trHeight w:val="548"/>
        </w:trPr>
        <w:tc>
          <w:tcPr>
            <w:tcW w:w="2268" w:type="dxa"/>
            <w:vMerge/>
            <w:shd w:val="clear" w:color="auto" w:fill="auto"/>
          </w:tcPr>
          <w:p w14:paraId="6B9353C1" w14:textId="77777777" w:rsidR="00F42F1E" w:rsidRPr="0074442D" w:rsidRDefault="00F42F1E" w:rsidP="0074442D">
            <w:pPr>
              <w:pStyle w:val="a4"/>
              <w:ind w:left="0"/>
              <w:contextualSpacing w:val="0"/>
              <w:jc w:val="both"/>
            </w:pPr>
          </w:p>
        </w:tc>
        <w:tc>
          <w:tcPr>
            <w:tcW w:w="1663" w:type="dxa"/>
            <w:vMerge/>
          </w:tcPr>
          <w:p w14:paraId="0E0113FE" w14:textId="77777777" w:rsidR="00F42F1E" w:rsidRPr="0074442D" w:rsidRDefault="00F42F1E" w:rsidP="0074442D">
            <w:pPr>
              <w:pStyle w:val="a4"/>
              <w:ind w:left="0"/>
              <w:contextualSpacing w:val="0"/>
              <w:jc w:val="center"/>
              <w:rPr>
                <w:lang w:val="kk-KZ"/>
              </w:rPr>
            </w:pPr>
          </w:p>
        </w:tc>
        <w:tc>
          <w:tcPr>
            <w:tcW w:w="1468" w:type="dxa"/>
            <w:shd w:val="clear" w:color="auto" w:fill="auto"/>
          </w:tcPr>
          <w:p w14:paraId="5A68BAEF" w14:textId="77777777" w:rsidR="00F42F1E" w:rsidRPr="0074442D" w:rsidRDefault="00F42F1E" w:rsidP="0074442D">
            <w:pPr>
              <w:pStyle w:val="a4"/>
              <w:ind w:left="0"/>
              <w:contextualSpacing w:val="0"/>
              <w:jc w:val="center"/>
              <w:rPr>
                <w:lang w:val="kk-KZ"/>
              </w:rPr>
            </w:pPr>
            <w:r w:rsidRPr="0074442D">
              <w:rPr>
                <w:lang w:val="kk-KZ"/>
              </w:rPr>
              <w:t>ДКБ</w:t>
            </w:r>
          </w:p>
        </w:tc>
        <w:tc>
          <w:tcPr>
            <w:tcW w:w="1827" w:type="dxa"/>
            <w:shd w:val="clear" w:color="auto" w:fill="auto"/>
          </w:tcPr>
          <w:p w14:paraId="7ED83D7C" w14:textId="77777777" w:rsidR="00F42F1E" w:rsidRPr="0074442D" w:rsidRDefault="00F42F1E" w:rsidP="0074442D">
            <w:pPr>
              <w:pStyle w:val="a4"/>
              <w:ind w:left="0"/>
              <w:contextualSpacing w:val="0"/>
              <w:jc w:val="both"/>
              <w:rPr>
                <w:lang w:val="en-US"/>
              </w:rPr>
            </w:pPr>
            <w:r w:rsidRPr="0074442D">
              <w:rPr>
                <w:lang w:val="en-US"/>
              </w:rPr>
              <w:t>Customer Service</w:t>
            </w:r>
          </w:p>
        </w:tc>
        <w:tc>
          <w:tcPr>
            <w:tcW w:w="1857" w:type="dxa"/>
            <w:shd w:val="clear" w:color="auto" w:fill="auto"/>
          </w:tcPr>
          <w:p w14:paraId="48BBB602" w14:textId="77777777" w:rsidR="00F42F1E" w:rsidRPr="0074442D" w:rsidRDefault="00F42F1E" w:rsidP="0074442D">
            <w:pPr>
              <w:pStyle w:val="a4"/>
              <w:ind w:left="0"/>
              <w:contextualSpacing w:val="0"/>
              <w:jc w:val="both"/>
              <w:rPr>
                <w:lang w:val="kk-KZ"/>
              </w:rPr>
            </w:pPr>
            <w:r w:rsidRPr="0074442D">
              <w:rPr>
                <w:lang w:val="kk-KZ"/>
              </w:rPr>
              <w:t>ЦТПК</w:t>
            </w:r>
          </w:p>
        </w:tc>
        <w:tc>
          <w:tcPr>
            <w:tcW w:w="6095" w:type="dxa"/>
            <w:vMerge/>
          </w:tcPr>
          <w:p w14:paraId="64423D39" w14:textId="77777777" w:rsidR="00F42F1E" w:rsidRPr="0074442D" w:rsidRDefault="00F42F1E" w:rsidP="0074442D">
            <w:pPr>
              <w:pStyle w:val="a4"/>
              <w:ind w:left="0"/>
              <w:contextualSpacing w:val="0"/>
              <w:jc w:val="both"/>
              <w:rPr>
                <w:lang w:val="kk-KZ"/>
              </w:rPr>
            </w:pPr>
          </w:p>
        </w:tc>
      </w:tr>
      <w:tr w:rsidR="00F42F1E" w:rsidRPr="0074442D" w14:paraId="53056D2F" w14:textId="77777777" w:rsidTr="00942EB6">
        <w:tc>
          <w:tcPr>
            <w:tcW w:w="2268" w:type="dxa"/>
            <w:vMerge w:val="restart"/>
            <w:shd w:val="clear" w:color="auto" w:fill="auto"/>
          </w:tcPr>
          <w:p w14:paraId="6906A0E2" w14:textId="77777777" w:rsidR="00F42F1E" w:rsidRPr="0074442D" w:rsidRDefault="00F42F1E" w:rsidP="0074442D">
            <w:pPr>
              <w:pStyle w:val="a4"/>
              <w:ind w:left="0"/>
              <w:contextualSpacing w:val="0"/>
              <w:jc w:val="both"/>
            </w:pPr>
            <w:r w:rsidRPr="0074442D">
              <w:t xml:space="preserve">Аналитик </w:t>
            </w:r>
            <w:r w:rsidRPr="0074442D">
              <w:rPr>
                <w:lang w:val="en-US"/>
              </w:rPr>
              <w:t xml:space="preserve">Tier </w:t>
            </w:r>
            <w:r w:rsidRPr="0074442D">
              <w:t>2</w:t>
            </w:r>
          </w:p>
        </w:tc>
        <w:tc>
          <w:tcPr>
            <w:tcW w:w="1663" w:type="dxa"/>
            <w:vMerge w:val="restart"/>
          </w:tcPr>
          <w:p w14:paraId="3E56FAB5" w14:textId="77777777" w:rsidR="00F42F1E" w:rsidRPr="0074442D" w:rsidRDefault="00F42F1E" w:rsidP="0074442D">
            <w:pPr>
              <w:pStyle w:val="a4"/>
              <w:ind w:left="0"/>
              <w:contextualSpacing w:val="0"/>
              <w:jc w:val="center"/>
              <w:rPr>
                <w:lang w:val="kk-KZ"/>
              </w:rPr>
            </w:pPr>
            <w:r w:rsidRPr="0074442D">
              <w:rPr>
                <w:lang w:val="kk-KZ"/>
              </w:rPr>
              <w:t>Управляющий</w:t>
            </w:r>
          </w:p>
        </w:tc>
        <w:tc>
          <w:tcPr>
            <w:tcW w:w="1468" w:type="dxa"/>
            <w:vMerge w:val="restart"/>
            <w:shd w:val="clear" w:color="auto" w:fill="auto"/>
          </w:tcPr>
          <w:p w14:paraId="29DCCE38" w14:textId="77777777" w:rsidR="00F42F1E" w:rsidRPr="0074442D" w:rsidRDefault="00F42F1E" w:rsidP="0074442D">
            <w:pPr>
              <w:pStyle w:val="a4"/>
              <w:ind w:left="0"/>
              <w:contextualSpacing w:val="0"/>
              <w:jc w:val="center"/>
            </w:pPr>
            <w:r w:rsidRPr="0074442D">
              <w:rPr>
                <w:lang w:val="kk-KZ"/>
              </w:rPr>
              <w:t>ОДС</w:t>
            </w:r>
          </w:p>
        </w:tc>
        <w:tc>
          <w:tcPr>
            <w:tcW w:w="1827" w:type="dxa"/>
            <w:shd w:val="clear" w:color="auto" w:fill="auto"/>
          </w:tcPr>
          <w:p w14:paraId="16DFF35E" w14:textId="77777777" w:rsidR="00F42F1E" w:rsidRPr="0074442D" w:rsidRDefault="00F42F1E" w:rsidP="0074442D">
            <w:pPr>
              <w:pStyle w:val="a4"/>
              <w:ind w:left="0"/>
              <w:contextualSpacing w:val="0"/>
              <w:jc w:val="both"/>
            </w:pPr>
            <w:r w:rsidRPr="0074442D">
              <w:rPr>
                <w:lang w:val="kk-KZ"/>
              </w:rPr>
              <w:t>ДЕЦУС</w:t>
            </w:r>
          </w:p>
        </w:tc>
        <w:tc>
          <w:tcPr>
            <w:tcW w:w="1857" w:type="dxa"/>
            <w:shd w:val="clear" w:color="auto" w:fill="auto"/>
          </w:tcPr>
          <w:p w14:paraId="28881964" w14:textId="77777777" w:rsidR="00F42F1E" w:rsidRPr="0074442D" w:rsidRDefault="00F42F1E" w:rsidP="0074442D">
            <w:pPr>
              <w:pStyle w:val="a4"/>
              <w:ind w:left="0"/>
              <w:contextualSpacing w:val="0"/>
              <w:jc w:val="both"/>
            </w:pPr>
            <w:r w:rsidRPr="0074442D">
              <w:rPr>
                <w:lang w:val="kk-KZ"/>
              </w:rPr>
              <w:t>СОК-2</w:t>
            </w:r>
            <w:r w:rsidRPr="0074442D">
              <w:t xml:space="preserve"> ЦУС</w:t>
            </w:r>
          </w:p>
        </w:tc>
        <w:tc>
          <w:tcPr>
            <w:tcW w:w="6095" w:type="dxa"/>
            <w:vMerge w:val="restart"/>
          </w:tcPr>
          <w:p w14:paraId="0842ECAB" w14:textId="77777777" w:rsidR="00F42F1E" w:rsidRPr="0074442D" w:rsidRDefault="00F42F1E" w:rsidP="0074442D">
            <w:pPr>
              <w:pStyle w:val="a4"/>
              <w:ind w:left="0"/>
              <w:contextualSpacing w:val="0"/>
              <w:jc w:val="both"/>
              <w:rPr>
                <w:lang w:val="kk-KZ"/>
              </w:rPr>
            </w:pPr>
            <w:r w:rsidRPr="0074442D">
              <w:rPr>
                <w:lang w:val="kk-KZ"/>
              </w:rPr>
              <w:t>Второй уровень обработки проблемы.</w:t>
            </w:r>
          </w:p>
          <w:p w14:paraId="7E95470C" w14:textId="24BD0D32" w:rsidR="007D664B" w:rsidRDefault="00F42F1E" w:rsidP="0074442D">
            <w:pPr>
              <w:pStyle w:val="a4"/>
              <w:ind w:left="0"/>
              <w:contextualSpacing w:val="0"/>
              <w:jc w:val="both"/>
              <w:rPr>
                <w:lang w:val="kk-KZ"/>
              </w:rPr>
            </w:pPr>
            <w:r w:rsidRPr="0074442D">
              <w:rPr>
                <w:lang w:val="kk-KZ"/>
              </w:rPr>
              <w:t>Диагностика</w:t>
            </w:r>
            <w:r w:rsidR="00942EB6">
              <w:rPr>
                <w:lang w:val="kk-KZ"/>
              </w:rPr>
              <w:t>, л</w:t>
            </w:r>
            <w:r w:rsidR="007D664B">
              <w:rPr>
                <w:lang w:val="kk-KZ"/>
              </w:rPr>
              <w:t>окализация и устранение проблем с продуктами/услугами.</w:t>
            </w:r>
          </w:p>
          <w:p w14:paraId="21450CA1" w14:textId="11EBB0BE" w:rsidR="007D664B" w:rsidRPr="0074442D" w:rsidRDefault="007D664B" w:rsidP="0074442D">
            <w:pPr>
              <w:pStyle w:val="a4"/>
              <w:ind w:left="0"/>
              <w:contextualSpacing w:val="0"/>
              <w:jc w:val="both"/>
              <w:rPr>
                <w:lang w:val="kk-KZ"/>
              </w:rPr>
            </w:pPr>
            <w:r>
              <w:rPr>
                <w:lang w:val="kk-KZ"/>
              </w:rPr>
              <w:t>Эскалация проблем на третий уровень.</w:t>
            </w:r>
          </w:p>
          <w:p w14:paraId="23933673" w14:textId="77777777" w:rsidR="00F42F1E" w:rsidRPr="0074442D" w:rsidRDefault="00F42F1E" w:rsidP="0074442D">
            <w:pPr>
              <w:pStyle w:val="a4"/>
              <w:ind w:left="0"/>
              <w:contextualSpacing w:val="0"/>
              <w:jc w:val="both"/>
              <w:rPr>
                <w:lang w:val="kk-KZ"/>
              </w:rPr>
            </w:pPr>
            <w:r w:rsidRPr="0074442D">
              <w:rPr>
                <w:lang w:val="kk-KZ"/>
              </w:rPr>
              <w:t>Координация работы исполнителей по решению проблем с продуктами/услугами.</w:t>
            </w:r>
          </w:p>
          <w:p w14:paraId="619CAF7E" w14:textId="77777777" w:rsidR="00F42F1E" w:rsidRPr="0074442D" w:rsidRDefault="00F42F1E" w:rsidP="0074442D">
            <w:pPr>
              <w:pStyle w:val="a4"/>
              <w:ind w:left="0"/>
              <w:contextualSpacing w:val="0"/>
              <w:jc w:val="both"/>
            </w:pPr>
            <w:r w:rsidRPr="0074442D">
              <w:rPr>
                <w:lang w:val="kk-KZ"/>
              </w:rPr>
              <w:t xml:space="preserve">Оповещение </w:t>
            </w:r>
            <w:r w:rsidRPr="0074442D">
              <w:t xml:space="preserve">Аналитика </w:t>
            </w:r>
            <w:r w:rsidRPr="0074442D">
              <w:rPr>
                <w:lang w:val="en-US"/>
              </w:rPr>
              <w:t>Tier 1</w:t>
            </w:r>
            <w:r w:rsidRPr="0074442D">
              <w:t xml:space="preserve"> ОС</w:t>
            </w:r>
          </w:p>
        </w:tc>
      </w:tr>
      <w:tr w:rsidR="00F42F1E" w:rsidRPr="0074442D" w14:paraId="61236BA7" w14:textId="77777777" w:rsidTr="00942EB6">
        <w:tc>
          <w:tcPr>
            <w:tcW w:w="2268" w:type="dxa"/>
            <w:vMerge/>
            <w:shd w:val="clear" w:color="auto" w:fill="auto"/>
          </w:tcPr>
          <w:p w14:paraId="123A79F2" w14:textId="77777777" w:rsidR="00F42F1E" w:rsidRPr="0074442D" w:rsidRDefault="00F42F1E" w:rsidP="0074442D">
            <w:pPr>
              <w:pStyle w:val="a4"/>
              <w:ind w:left="0"/>
              <w:contextualSpacing w:val="0"/>
              <w:jc w:val="both"/>
            </w:pPr>
          </w:p>
        </w:tc>
        <w:tc>
          <w:tcPr>
            <w:tcW w:w="1663" w:type="dxa"/>
            <w:vMerge/>
          </w:tcPr>
          <w:p w14:paraId="6864F288" w14:textId="77777777" w:rsidR="00F42F1E" w:rsidRPr="0074442D" w:rsidRDefault="00F42F1E" w:rsidP="0074442D">
            <w:pPr>
              <w:pStyle w:val="a4"/>
              <w:ind w:left="0"/>
              <w:contextualSpacing w:val="0"/>
              <w:jc w:val="center"/>
            </w:pPr>
          </w:p>
        </w:tc>
        <w:tc>
          <w:tcPr>
            <w:tcW w:w="1468" w:type="dxa"/>
            <w:vMerge/>
            <w:shd w:val="clear" w:color="auto" w:fill="auto"/>
          </w:tcPr>
          <w:p w14:paraId="03B93F66" w14:textId="77777777" w:rsidR="00F42F1E" w:rsidRPr="0074442D" w:rsidRDefault="00F42F1E" w:rsidP="0074442D">
            <w:pPr>
              <w:pStyle w:val="a4"/>
              <w:ind w:left="0"/>
              <w:contextualSpacing w:val="0"/>
              <w:jc w:val="center"/>
            </w:pPr>
          </w:p>
        </w:tc>
        <w:tc>
          <w:tcPr>
            <w:tcW w:w="1827" w:type="dxa"/>
            <w:shd w:val="clear" w:color="auto" w:fill="auto"/>
          </w:tcPr>
          <w:p w14:paraId="74C1E66C" w14:textId="77777777" w:rsidR="00F42F1E" w:rsidRPr="0074442D" w:rsidRDefault="00F42F1E" w:rsidP="0074442D">
            <w:pPr>
              <w:pStyle w:val="a4"/>
              <w:ind w:left="0"/>
              <w:contextualSpacing w:val="0"/>
              <w:jc w:val="both"/>
            </w:pPr>
            <w:r w:rsidRPr="0074442D">
              <w:t>ДЭСД</w:t>
            </w:r>
          </w:p>
        </w:tc>
        <w:tc>
          <w:tcPr>
            <w:tcW w:w="1857" w:type="dxa"/>
            <w:shd w:val="clear" w:color="auto" w:fill="auto"/>
          </w:tcPr>
          <w:p w14:paraId="4DB1AA2E" w14:textId="716167A4" w:rsidR="00F42F1E" w:rsidRPr="0074442D" w:rsidRDefault="00F42F1E" w:rsidP="0074442D">
            <w:pPr>
              <w:pStyle w:val="a4"/>
              <w:ind w:left="0"/>
              <w:contextualSpacing w:val="0"/>
              <w:jc w:val="both"/>
            </w:pPr>
            <w:proofErr w:type="spellStart"/>
            <w:r w:rsidRPr="0074442D">
              <w:t>ЦТПТОиИ</w:t>
            </w:r>
            <w:proofErr w:type="spellEnd"/>
            <w:r w:rsidR="00942EB6">
              <w:t>/ЦТПСР</w:t>
            </w:r>
          </w:p>
        </w:tc>
        <w:tc>
          <w:tcPr>
            <w:tcW w:w="6095" w:type="dxa"/>
            <w:vMerge/>
          </w:tcPr>
          <w:p w14:paraId="33DA84BF" w14:textId="77777777" w:rsidR="00F42F1E" w:rsidRPr="0074442D" w:rsidRDefault="00F42F1E" w:rsidP="0074442D">
            <w:pPr>
              <w:pStyle w:val="a4"/>
              <w:ind w:left="0"/>
              <w:contextualSpacing w:val="0"/>
              <w:jc w:val="both"/>
            </w:pPr>
          </w:p>
        </w:tc>
      </w:tr>
      <w:tr w:rsidR="00F42F1E" w:rsidRPr="0074442D" w14:paraId="7F43D9C6" w14:textId="77777777" w:rsidTr="00942EB6">
        <w:trPr>
          <w:trHeight w:val="885"/>
        </w:trPr>
        <w:tc>
          <w:tcPr>
            <w:tcW w:w="2268" w:type="dxa"/>
            <w:vMerge/>
            <w:shd w:val="clear" w:color="auto" w:fill="auto"/>
          </w:tcPr>
          <w:p w14:paraId="26E5BE76" w14:textId="77777777" w:rsidR="00F42F1E" w:rsidRPr="0074442D" w:rsidRDefault="00F42F1E" w:rsidP="0074442D">
            <w:pPr>
              <w:pStyle w:val="a4"/>
              <w:ind w:left="0"/>
              <w:contextualSpacing w:val="0"/>
              <w:jc w:val="both"/>
            </w:pPr>
          </w:p>
        </w:tc>
        <w:tc>
          <w:tcPr>
            <w:tcW w:w="1663" w:type="dxa"/>
            <w:vMerge/>
          </w:tcPr>
          <w:p w14:paraId="56C871B5" w14:textId="77777777" w:rsidR="00F42F1E" w:rsidRPr="0074442D" w:rsidRDefault="00F42F1E" w:rsidP="0074442D">
            <w:pPr>
              <w:pStyle w:val="a4"/>
              <w:ind w:left="0"/>
              <w:contextualSpacing w:val="0"/>
              <w:jc w:val="center"/>
              <w:rPr>
                <w:lang w:val="kk-KZ"/>
              </w:rPr>
            </w:pPr>
          </w:p>
        </w:tc>
        <w:tc>
          <w:tcPr>
            <w:tcW w:w="1468" w:type="dxa"/>
            <w:shd w:val="clear" w:color="auto" w:fill="auto"/>
          </w:tcPr>
          <w:p w14:paraId="62BF1979" w14:textId="77777777" w:rsidR="00F42F1E" w:rsidRPr="0074442D" w:rsidRDefault="00F42F1E" w:rsidP="0074442D">
            <w:pPr>
              <w:pStyle w:val="a4"/>
              <w:ind w:left="0"/>
              <w:contextualSpacing w:val="0"/>
              <w:jc w:val="center"/>
              <w:rPr>
                <w:lang w:val="kk-KZ"/>
              </w:rPr>
            </w:pPr>
            <w:r w:rsidRPr="0074442D">
              <w:rPr>
                <w:lang w:val="kk-KZ"/>
              </w:rPr>
              <w:t>ДКБ</w:t>
            </w:r>
          </w:p>
        </w:tc>
        <w:tc>
          <w:tcPr>
            <w:tcW w:w="1827" w:type="dxa"/>
            <w:shd w:val="clear" w:color="auto" w:fill="auto"/>
          </w:tcPr>
          <w:p w14:paraId="5841264D" w14:textId="77777777" w:rsidR="00F42F1E" w:rsidRPr="0074442D" w:rsidRDefault="00F42F1E" w:rsidP="0074442D">
            <w:pPr>
              <w:pStyle w:val="a4"/>
              <w:ind w:left="0"/>
              <w:contextualSpacing w:val="0"/>
              <w:jc w:val="both"/>
              <w:rPr>
                <w:lang w:val="kk-KZ"/>
              </w:rPr>
            </w:pPr>
            <w:r w:rsidRPr="0074442D">
              <w:rPr>
                <w:lang w:val="kk-KZ"/>
              </w:rPr>
              <w:t>ДКП</w:t>
            </w:r>
          </w:p>
        </w:tc>
        <w:tc>
          <w:tcPr>
            <w:tcW w:w="1857" w:type="dxa"/>
            <w:shd w:val="clear" w:color="auto" w:fill="auto"/>
          </w:tcPr>
          <w:p w14:paraId="56672EAA" w14:textId="77777777" w:rsidR="00F42F1E" w:rsidRPr="0074442D" w:rsidRDefault="00F42F1E" w:rsidP="0074442D">
            <w:pPr>
              <w:pStyle w:val="a4"/>
              <w:ind w:left="0"/>
              <w:contextualSpacing w:val="0"/>
              <w:jc w:val="both"/>
              <w:rPr>
                <w:lang w:val="kk-KZ"/>
              </w:rPr>
            </w:pPr>
          </w:p>
        </w:tc>
        <w:tc>
          <w:tcPr>
            <w:tcW w:w="6095" w:type="dxa"/>
            <w:vMerge/>
          </w:tcPr>
          <w:p w14:paraId="4F760FAA" w14:textId="77777777" w:rsidR="00F42F1E" w:rsidRPr="0074442D" w:rsidRDefault="00F42F1E" w:rsidP="0074442D">
            <w:pPr>
              <w:pStyle w:val="a4"/>
              <w:ind w:left="0"/>
              <w:contextualSpacing w:val="0"/>
              <w:jc w:val="both"/>
              <w:rPr>
                <w:lang w:val="kk-KZ"/>
              </w:rPr>
            </w:pPr>
          </w:p>
        </w:tc>
      </w:tr>
      <w:tr w:rsidR="00F42F1E" w:rsidRPr="0074442D" w14:paraId="1500D04E" w14:textId="77777777" w:rsidTr="00942EB6">
        <w:tc>
          <w:tcPr>
            <w:tcW w:w="2268" w:type="dxa"/>
            <w:vMerge w:val="restart"/>
            <w:shd w:val="clear" w:color="auto" w:fill="auto"/>
          </w:tcPr>
          <w:p w14:paraId="69068C25" w14:textId="77777777" w:rsidR="00F42F1E" w:rsidRPr="0074442D" w:rsidRDefault="00F42F1E" w:rsidP="0074442D">
            <w:pPr>
              <w:pStyle w:val="a4"/>
              <w:ind w:left="0"/>
              <w:contextualSpacing w:val="0"/>
              <w:jc w:val="both"/>
            </w:pPr>
            <w:r w:rsidRPr="0074442D">
              <w:t xml:space="preserve">Аналитик </w:t>
            </w:r>
            <w:r w:rsidRPr="0074442D">
              <w:rPr>
                <w:lang w:val="en-US"/>
              </w:rPr>
              <w:t xml:space="preserve">Tier </w:t>
            </w:r>
            <w:r w:rsidRPr="0074442D">
              <w:t>3</w:t>
            </w:r>
          </w:p>
        </w:tc>
        <w:tc>
          <w:tcPr>
            <w:tcW w:w="1663" w:type="dxa"/>
            <w:vMerge w:val="restart"/>
          </w:tcPr>
          <w:p w14:paraId="3B3B542A" w14:textId="77777777" w:rsidR="00F42F1E" w:rsidRPr="0074442D" w:rsidRDefault="00F42F1E" w:rsidP="0074442D">
            <w:pPr>
              <w:pStyle w:val="a4"/>
              <w:ind w:left="0"/>
              <w:contextualSpacing w:val="0"/>
              <w:jc w:val="center"/>
              <w:rPr>
                <w:lang w:val="kk-KZ"/>
              </w:rPr>
            </w:pPr>
            <w:r w:rsidRPr="0074442D">
              <w:rPr>
                <w:lang w:val="kk-KZ"/>
              </w:rPr>
              <w:t>Управляющий</w:t>
            </w:r>
          </w:p>
        </w:tc>
        <w:tc>
          <w:tcPr>
            <w:tcW w:w="1468" w:type="dxa"/>
            <w:vMerge w:val="restart"/>
            <w:shd w:val="clear" w:color="auto" w:fill="auto"/>
          </w:tcPr>
          <w:p w14:paraId="6E18983C" w14:textId="77777777" w:rsidR="00F42F1E" w:rsidRPr="0074442D" w:rsidRDefault="00F42F1E" w:rsidP="0074442D">
            <w:pPr>
              <w:pStyle w:val="a4"/>
              <w:ind w:left="0"/>
              <w:contextualSpacing w:val="0"/>
              <w:jc w:val="center"/>
            </w:pPr>
            <w:r w:rsidRPr="0074442D">
              <w:rPr>
                <w:lang w:val="kk-KZ"/>
              </w:rPr>
              <w:t>ОДС</w:t>
            </w:r>
          </w:p>
        </w:tc>
        <w:tc>
          <w:tcPr>
            <w:tcW w:w="1827" w:type="dxa"/>
            <w:shd w:val="clear" w:color="auto" w:fill="auto"/>
          </w:tcPr>
          <w:p w14:paraId="409532DA" w14:textId="77777777" w:rsidR="00F42F1E" w:rsidRPr="0074442D" w:rsidRDefault="00F42F1E" w:rsidP="0074442D">
            <w:pPr>
              <w:pStyle w:val="a4"/>
              <w:ind w:left="0"/>
              <w:contextualSpacing w:val="0"/>
              <w:jc w:val="both"/>
            </w:pPr>
            <w:r w:rsidRPr="0074442D">
              <w:rPr>
                <w:lang w:val="kk-KZ"/>
              </w:rPr>
              <w:t>ДЕЦУС</w:t>
            </w:r>
          </w:p>
        </w:tc>
        <w:tc>
          <w:tcPr>
            <w:tcW w:w="1857" w:type="dxa"/>
            <w:shd w:val="clear" w:color="auto" w:fill="auto"/>
          </w:tcPr>
          <w:p w14:paraId="36CCB52E" w14:textId="77777777" w:rsidR="00F42F1E" w:rsidRPr="0074442D" w:rsidRDefault="00F42F1E" w:rsidP="0074442D">
            <w:pPr>
              <w:pStyle w:val="a4"/>
              <w:ind w:left="0"/>
              <w:contextualSpacing w:val="0"/>
              <w:jc w:val="both"/>
            </w:pPr>
            <w:r w:rsidRPr="0074442D">
              <w:rPr>
                <w:lang w:val="kk-KZ"/>
              </w:rPr>
              <w:t>СОК-3</w:t>
            </w:r>
            <w:r w:rsidRPr="0074442D">
              <w:t xml:space="preserve"> ЦУС</w:t>
            </w:r>
          </w:p>
        </w:tc>
        <w:tc>
          <w:tcPr>
            <w:tcW w:w="6095" w:type="dxa"/>
            <w:vMerge w:val="restart"/>
          </w:tcPr>
          <w:p w14:paraId="664F7356" w14:textId="77777777" w:rsidR="00F42F1E" w:rsidRPr="0074442D" w:rsidRDefault="00F42F1E" w:rsidP="0074442D">
            <w:pPr>
              <w:pStyle w:val="a4"/>
              <w:ind w:left="0"/>
              <w:contextualSpacing w:val="0"/>
              <w:jc w:val="both"/>
              <w:rPr>
                <w:lang w:val="kk-KZ"/>
              </w:rPr>
            </w:pPr>
            <w:r w:rsidRPr="0074442D">
              <w:rPr>
                <w:lang w:val="kk-KZ"/>
              </w:rPr>
              <w:t>Третий уровень обработки проблемы.</w:t>
            </w:r>
          </w:p>
          <w:p w14:paraId="78524F67" w14:textId="58901A91" w:rsidR="007D664B" w:rsidRDefault="00F42F1E" w:rsidP="0074442D">
            <w:pPr>
              <w:pStyle w:val="a4"/>
              <w:ind w:left="0"/>
              <w:contextualSpacing w:val="0"/>
              <w:jc w:val="both"/>
              <w:rPr>
                <w:lang w:val="kk-KZ"/>
              </w:rPr>
            </w:pPr>
            <w:r w:rsidRPr="0074442D">
              <w:rPr>
                <w:lang w:val="kk-KZ"/>
              </w:rPr>
              <w:t>Диагностика</w:t>
            </w:r>
            <w:r w:rsidR="00942EB6">
              <w:rPr>
                <w:lang w:val="kk-KZ"/>
              </w:rPr>
              <w:t>, л</w:t>
            </w:r>
            <w:r w:rsidR="007D664B">
              <w:rPr>
                <w:lang w:val="kk-KZ"/>
              </w:rPr>
              <w:t>окализация и устранение проблем с ресурсами.</w:t>
            </w:r>
          </w:p>
          <w:p w14:paraId="2B66FB86" w14:textId="65F4E7A9" w:rsidR="007D664B" w:rsidRPr="0074442D" w:rsidRDefault="007D664B" w:rsidP="0074442D">
            <w:pPr>
              <w:pStyle w:val="a4"/>
              <w:ind w:left="0"/>
              <w:contextualSpacing w:val="0"/>
              <w:jc w:val="both"/>
              <w:rPr>
                <w:lang w:val="kk-KZ"/>
              </w:rPr>
            </w:pPr>
            <w:r>
              <w:rPr>
                <w:lang w:val="kk-KZ"/>
              </w:rPr>
              <w:t>Эскалация проблем ТП.</w:t>
            </w:r>
          </w:p>
          <w:p w14:paraId="0FC85F68" w14:textId="77777777" w:rsidR="00F42F1E" w:rsidRPr="0074442D" w:rsidRDefault="00F42F1E" w:rsidP="0074442D">
            <w:pPr>
              <w:pStyle w:val="a4"/>
              <w:ind w:left="0"/>
              <w:contextualSpacing w:val="0"/>
              <w:jc w:val="both"/>
              <w:rPr>
                <w:lang w:val="kk-KZ"/>
              </w:rPr>
            </w:pPr>
            <w:r w:rsidRPr="0074442D">
              <w:rPr>
                <w:lang w:val="kk-KZ"/>
              </w:rPr>
              <w:t>Координация работ исполнителей по решению проблем с ресурсами.</w:t>
            </w:r>
          </w:p>
        </w:tc>
      </w:tr>
      <w:tr w:rsidR="00F42F1E" w:rsidRPr="0074442D" w14:paraId="5DCA3EF7" w14:textId="77777777" w:rsidTr="00942EB6">
        <w:tc>
          <w:tcPr>
            <w:tcW w:w="2268" w:type="dxa"/>
            <w:vMerge/>
            <w:shd w:val="clear" w:color="auto" w:fill="auto"/>
          </w:tcPr>
          <w:p w14:paraId="5B440AAA" w14:textId="77777777" w:rsidR="00F42F1E" w:rsidRPr="0074442D" w:rsidRDefault="00F42F1E" w:rsidP="0074442D">
            <w:pPr>
              <w:pStyle w:val="a4"/>
              <w:ind w:left="0"/>
              <w:contextualSpacing w:val="0"/>
              <w:jc w:val="both"/>
            </w:pPr>
          </w:p>
        </w:tc>
        <w:tc>
          <w:tcPr>
            <w:tcW w:w="1663" w:type="dxa"/>
            <w:vMerge/>
          </w:tcPr>
          <w:p w14:paraId="5C59FCCA" w14:textId="77777777" w:rsidR="00F42F1E" w:rsidRPr="0074442D" w:rsidRDefault="00F42F1E" w:rsidP="0074442D">
            <w:pPr>
              <w:pStyle w:val="a4"/>
              <w:ind w:left="0"/>
              <w:contextualSpacing w:val="0"/>
              <w:jc w:val="center"/>
            </w:pPr>
          </w:p>
        </w:tc>
        <w:tc>
          <w:tcPr>
            <w:tcW w:w="1468" w:type="dxa"/>
            <w:vMerge/>
            <w:shd w:val="clear" w:color="auto" w:fill="auto"/>
          </w:tcPr>
          <w:p w14:paraId="0343B3D8" w14:textId="77777777" w:rsidR="00F42F1E" w:rsidRPr="0074442D" w:rsidRDefault="00F42F1E" w:rsidP="0074442D">
            <w:pPr>
              <w:pStyle w:val="a4"/>
              <w:ind w:left="0"/>
              <w:contextualSpacing w:val="0"/>
              <w:jc w:val="center"/>
            </w:pPr>
          </w:p>
        </w:tc>
        <w:tc>
          <w:tcPr>
            <w:tcW w:w="1827" w:type="dxa"/>
            <w:shd w:val="clear" w:color="auto" w:fill="auto"/>
          </w:tcPr>
          <w:p w14:paraId="57570C81" w14:textId="77777777" w:rsidR="00F42F1E" w:rsidRPr="0074442D" w:rsidRDefault="00F42F1E" w:rsidP="0074442D">
            <w:pPr>
              <w:pStyle w:val="a4"/>
              <w:ind w:left="0"/>
              <w:contextualSpacing w:val="0"/>
              <w:jc w:val="both"/>
            </w:pPr>
            <w:r w:rsidRPr="0074442D">
              <w:t>ДЭСД</w:t>
            </w:r>
          </w:p>
        </w:tc>
        <w:tc>
          <w:tcPr>
            <w:tcW w:w="1857" w:type="dxa"/>
            <w:shd w:val="clear" w:color="auto" w:fill="auto"/>
          </w:tcPr>
          <w:p w14:paraId="4187A30E" w14:textId="77777777" w:rsidR="00F42F1E" w:rsidRPr="0074442D" w:rsidRDefault="00F42F1E" w:rsidP="0074442D">
            <w:pPr>
              <w:pStyle w:val="a4"/>
              <w:ind w:left="0"/>
              <w:contextualSpacing w:val="0"/>
              <w:jc w:val="both"/>
            </w:pPr>
            <w:proofErr w:type="spellStart"/>
            <w:r w:rsidRPr="0074442D">
              <w:t>ЦТПТОиИ</w:t>
            </w:r>
            <w:proofErr w:type="spellEnd"/>
          </w:p>
        </w:tc>
        <w:tc>
          <w:tcPr>
            <w:tcW w:w="6095" w:type="dxa"/>
            <w:vMerge/>
          </w:tcPr>
          <w:p w14:paraId="0B873A0A" w14:textId="77777777" w:rsidR="00F42F1E" w:rsidRPr="0074442D" w:rsidRDefault="00F42F1E" w:rsidP="0074442D">
            <w:pPr>
              <w:pStyle w:val="a4"/>
              <w:ind w:left="0"/>
              <w:contextualSpacing w:val="0"/>
              <w:jc w:val="both"/>
            </w:pPr>
          </w:p>
        </w:tc>
      </w:tr>
      <w:tr w:rsidR="00F42F1E" w:rsidRPr="0074442D" w14:paraId="1FBCF42F" w14:textId="77777777" w:rsidTr="00942EB6">
        <w:tc>
          <w:tcPr>
            <w:tcW w:w="2268" w:type="dxa"/>
            <w:vMerge/>
            <w:shd w:val="clear" w:color="auto" w:fill="auto"/>
          </w:tcPr>
          <w:p w14:paraId="32DE5F73" w14:textId="77777777" w:rsidR="00F42F1E" w:rsidRPr="0074442D" w:rsidRDefault="00F42F1E" w:rsidP="0074442D">
            <w:pPr>
              <w:pStyle w:val="a4"/>
              <w:ind w:left="0"/>
              <w:contextualSpacing w:val="0"/>
              <w:jc w:val="both"/>
              <w:rPr>
                <w:lang w:val="en-US"/>
              </w:rPr>
            </w:pPr>
          </w:p>
        </w:tc>
        <w:tc>
          <w:tcPr>
            <w:tcW w:w="1663" w:type="dxa"/>
            <w:vMerge/>
          </w:tcPr>
          <w:p w14:paraId="180090D4" w14:textId="77777777" w:rsidR="00F42F1E" w:rsidRPr="0074442D" w:rsidRDefault="00F42F1E" w:rsidP="0074442D">
            <w:pPr>
              <w:pStyle w:val="a4"/>
              <w:ind w:left="0"/>
              <w:contextualSpacing w:val="0"/>
              <w:jc w:val="center"/>
              <w:rPr>
                <w:lang w:val="kk-KZ"/>
              </w:rPr>
            </w:pPr>
          </w:p>
        </w:tc>
        <w:tc>
          <w:tcPr>
            <w:tcW w:w="1468" w:type="dxa"/>
            <w:shd w:val="clear" w:color="auto" w:fill="auto"/>
          </w:tcPr>
          <w:p w14:paraId="68C0C485" w14:textId="77777777" w:rsidR="00F42F1E" w:rsidRPr="0074442D" w:rsidRDefault="00F42F1E" w:rsidP="0074442D">
            <w:pPr>
              <w:pStyle w:val="a4"/>
              <w:ind w:left="0"/>
              <w:contextualSpacing w:val="0"/>
              <w:jc w:val="center"/>
              <w:rPr>
                <w:lang w:val="kk-KZ"/>
              </w:rPr>
            </w:pPr>
            <w:r w:rsidRPr="0074442D">
              <w:rPr>
                <w:lang w:val="kk-KZ"/>
              </w:rPr>
              <w:t>ДИТ</w:t>
            </w:r>
          </w:p>
        </w:tc>
        <w:tc>
          <w:tcPr>
            <w:tcW w:w="1827" w:type="dxa"/>
            <w:shd w:val="clear" w:color="auto" w:fill="auto"/>
          </w:tcPr>
          <w:p w14:paraId="4640024D" w14:textId="77777777" w:rsidR="00F42F1E" w:rsidRPr="0074442D" w:rsidRDefault="00F42F1E" w:rsidP="0074442D">
            <w:pPr>
              <w:pStyle w:val="a4"/>
              <w:ind w:left="0"/>
              <w:contextualSpacing w:val="0"/>
              <w:jc w:val="both"/>
              <w:rPr>
                <w:lang w:val="kk-KZ"/>
              </w:rPr>
            </w:pPr>
            <w:r w:rsidRPr="0074442D">
              <w:rPr>
                <w:lang w:val="kk-KZ"/>
              </w:rPr>
              <w:t>ТБ</w:t>
            </w:r>
          </w:p>
        </w:tc>
        <w:tc>
          <w:tcPr>
            <w:tcW w:w="1857" w:type="dxa"/>
            <w:shd w:val="clear" w:color="auto" w:fill="auto"/>
          </w:tcPr>
          <w:p w14:paraId="20A5119A" w14:textId="77777777" w:rsidR="00F42F1E" w:rsidRPr="0074442D" w:rsidRDefault="00F42F1E" w:rsidP="0074442D">
            <w:pPr>
              <w:pStyle w:val="a4"/>
              <w:ind w:left="0"/>
              <w:contextualSpacing w:val="0"/>
              <w:jc w:val="both"/>
              <w:rPr>
                <w:lang w:val="kk-KZ"/>
              </w:rPr>
            </w:pPr>
            <w:r w:rsidRPr="0074442D">
              <w:rPr>
                <w:lang w:val="kk-KZ"/>
              </w:rPr>
              <w:t>ЦАИС,</w:t>
            </w:r>
          </w:p>
          <w:p w14:paraId="77A0FB50" w14:textId="77777777" w:rsidR="00F42F1E" w:rsidRPr="0074442D" w:rsidRDefault="00F42F1E" w:rsidP="0074442D">
            <w:pPr>
              <w:pStyle w:val="a4"/>
              <w:ind w:left="0"/>
              <w:contextualSpacing w:val="0"/>
              <w:jc w:val="both"/>
              <w:rPr>
                <w:lang w:val="kk-KZ"/>
              </w:rPr>
            </w:pPr>
            <w:r w:rsidRPr="0074442D">
              <w:rPr>
                <w:lang w:val="kk-KZ"/>
              </w:rPr>
              <w:t>ЦПИС,</w:t>
            </w:r>
          </w:p>
          <w:p w14:paraId="75D61901" w14:textId="77777777" w:rsidR="00F42F1E" w:rsidRPr="0074442D" w:rsidRDefault="00F42F1E" w:rsidP="0074442D">
            <w:pPr>
              <w:pStyle w:val="a4"/>
              <w:ind w:left="0"/>
              <w:contextualSpacing w:val="0"/>
              <w:jc w:val="both"/>
              <w:rPr>
                <w:lang w:val="kk-KZ"/>
              </w:rPr>
            </w:pPr>
            <w:r w:rsidRPr="0074442D">
              <w:rPr>
                <w:lang w:val="kk-KZ"/>
              </w:rPr>
              <w:t>ЦЭИС</w:t>
            </w:r>
          </w:p>
        </w:tc>
        <w:tc>
          <w:tcPr>
            <w:tcW w:w="6095" w:type="dxa"/>
            <w:vMerge/>
          </w:tcPr>
          <w:p w14:paraId="318A3FC3" w14:textId="77777777" w:rsidR="00F42F1E" w:rsidRPr="0074442D" w:rsidRDefault="00F42F1E" w:rsidP="0074442D">
            <w:pPr>
              <w:pStyle w:val="a4"/>
              <w:ind w:left="0"/>
              <w:contextualSpacing w:val="0"/>
              <w:jc w:val="both"/>
              <w:rPr>
                <w:lang w:val="kk-KZ"/>
              </w:rPr>
            </w:pPr>
          </w:p>
        </w:tc>
      </w:tr>
      <w:tr w:rsidR="00F42F1E" w:rsidRPr="0074442D" w14:paraId="0A4DEE1D" w14:textId="77777777" w:rsidTr="00942EB6">
        <w:trPr>
          <w:trHeight w:val="392"/>
        </w:trPr>
        <w:tc>
          <w:tcPr>
            <w:tcW w:w="2268" w:type="dxa"/>
            <w:vMerge/>
            <w:shd w:val="clear" w:color="auto" w:fill="auto"/>
          </w:tcPr>
          <w:p w14:paraId="2EF06878" w14:textId="77777777" w:rsidR="00F42F1E" w:rsidRPr="0074442D" w:rsidRDefault="00F42F1E" w:rsidP="0074442D">
            <w:pPr>
              <w:pStyle w:val="a4"/>
              <w:ind w:left="0"/>
              <w:contextualSpacing w:val="0"/>
              <w:jc w:val="both"/>
              <w:rPr>
                <w:lang w:val="en-US"/>
              </w:rPr>
            </w:pPr>
          </w:p>
        </w:tc>
        <w:tc>
          <w:tcPr>
            <w:tcW w:w="1663" w:type="dxa"/>
            <w:vMerge/>
          </w:tcPr>
          <w:p w14:paraId="57E4A2AD" w14:textId="77777777" w:rsidR="00F42F1E" w:rsidRPr="0074442D" w:rsidRDefault="00F42F1E" w:rsidP="0074442D">
            <w:pPr>
              <w:pStyle w:val="a4"/>
              <w:ind w:left="0"/>
              <w:contextualSpacing w:val="0"/>
              <w:jc w:val="center"/>
              <w:rPr>
                <w:lang w:val="kk-KZ"/>
              </w:rPr>
            </w:pPr>
          </w:p>
        </w:tc>
        <w:tc>
          <w:tcPr>
            <w:tcW w:w="1468" w:type="dxa"/>
            <w:shd w:val="clear" w:color="auto" w:fill="auto"/>
          </w:tcPr>
          <w:p w14:paraId="7941B3F1" w14:textId="77777777" w:rsidR="00F42F1E" w:rsidRPr="0074442D" w:rsidRDefault="00F42F1E" w:rsidP="0074442D">
            <w:pPr>
              <w:pStyle w:val="a4"/>
              <w:ind w:left="0"/>
              <w:contextualSpacing w:val="0"/>
              <w:jc w:val="center"/>
              <w:rPr>
                <w:lang w:val="kk-KZ"/>
              </w:rPr>
            </w:pPr>
            <w:r w:rsidRPr="0074442D">
              <w:rPr>
                <w:lang w:val="kk-KZ"/>
              </w:rPr>
              <w:t>ДКБ</w:t>
            </w:r>
          </w:p>
        </w:tc>
        <w:tc>
          <w:tcPr>
            <w:tcW w:w="1827" w:type="dxa"/>
            <w:shd w:val="clear" w:color="auto" w:fill="auto"/>
          </w:tcPr>
          <w:p w14:paraId="68A1105F" w14:textId="77777777" w:rsidR="00F42F1E" w:rsidRPr="0074442D" w:rsidRDefault="00F42F1E" w:rsidP="0074442D">
            <w:pPr>
              <w:pStyle w:val="a4"/>
              <w:ind w:left="0"/>
              <w:contextualSpacing w:val="0"/>
              <w:jc w:val="both"/>
              <w:rPr>
                <w:lang w:val="kk-KZ"/>
              </w:rPr>
            </w:pPr>
            <w:r w:rsidRPr="0074442D">
              <w:rPr>
                <w:lang w:val="kk-KZ"/>
              </w:rPr>
              <w:t>ДКП</w:t>
            </w:r>
          </w:p>
        </w:tc>
        <w:tc>
          <w:tcPr>
            <w:tcW w:w="1857" w:type="dxa"/>
            <w:shd w:val="clear" w:color="auto" w:fill="auto"/>
          </w:tcPr>
          <w:p w14:paraId="05FDF50A" w14:textId="77777777" w:rsidR="00F42F1E" w:rsidRPr="0074442D" w:rsidRDefault="00F42F1E" w:rsidP="0074442D">
            <w:pPr>
              <w:pStyle w:val="a4"/>
              <w:ind w:left="0"/>
              <w:contextualSpacing w:val="0"/>
              <w:jc w:val="both"/>
              <w:rPr>
                <w:lang w:val="kk-KZ"/>
              </w:rPr>
            </w:pPr>
          </w:p>
        </w:tc>
        <w:tc>
          <w:tcPr>
            <w:tcW w:w="6095" w:type="dxa"/>
            <w:vMerge/>
          </w:tcPr>
          <w:p w14:paraId="7AAE4304" w14:textId="77777777" w:rsidR="00F42F1E" w:rsidRPr="0074442D" w:rsidRDefault="00F42F1E" w:rsidP="0074442D">
            <w:pPr>
              <w:pStyle w:val="a4"/>
              <w:ind w:left="0"/>
              <w:contextualSpacing w:val="0"/>
              <w:jc w:val="both"/>
              <w:rPr>
                <w:lang w:val="kk-KZ"/>
              </w:rPr>
            </w:pPr>
          </w:p>
        </w:tc>
      </w:tr>
      <w:tr w:rsidR="00686252" w:rsidRPr="0074442D" w14:paraId="7E988BF4" w14:textId="77777777" w:rsidTr="00942EB6">
        <w:tc>
          <w:tcPr>
            <w:tcW w:w="2268" w:type="dxa"/>
            <w:vMerge w:val="restart"/>
            <w:shd w:val="clear" w:color="auto" w:fill="auto"/>
          </w:tcPr>
          <w:p w14:paraId="6AB4732C" w14:textId="77777777" w:rsidR="00686252" w:rsidRPr="0074442D" w:rsidRDefault="00686252" w:rsidP="0074442D">
            <w:pPr>
              <w:pStyle w:val="a4"/>
              <w:ind w:left="0"/>
              <w:contextualSpacing w:val="0"/>
              <w:jc w:val="both"/>
              <w:rPr>
                <w:lang w:val="en-US"/>
              </w:rPr>
            </w:pPr>
            <w:r w:rsidRPr="0074442D">
              <w:rPr>
                <w:lang w:val="en-US"/>
              </w:rPr>
              <w:t>FF</w:t>
            </w:r>
          </w:p>
        </w:tc>
        <w:tc>
          <w:tcPr>
            <w:tcW w:w="1663" w:type="dxa"/>
            <w:vMerge w:val="restart"/>
          </w:tcPr>
          <w:p w14:paraId="27B3585F" w14:textId="77777777" w:rsidR="00686252" w:rsidRPr="0074442D" w:rsidRDefault="00686252" w:rsidP="0074442D">
            <w:pPr>
              <w:pStyle w:val="a4"/>
              <w:ind w:left="0"/>
              <w:contextualSpacing w:val="0"/>
              <w:jc w:val="center"/>
              <w:rPr>
                <w:lang w:val="kk-KZ"/>
              </w:rPr>
            </w:pPr>
            <w:r w:rsidRPr="0074442D">
              <w:rPr>
                <w:lang w:val="kk-KZ"/>
              </w:rPr>
              <w:t>Исполнитель</w:t>
            </w:r>
          </w:p>
        </w:tc>
        <w:tc>
          <w:tcPr>
            <w:tcW w:w="1468" w:type="dxa"/>
            <w:vMerge w:val="restart"/>
            <w:shd w:val="clear" w:color="auto" w:fill="auto"/>
          </w:tcPr>
          <w:p w14:paraId="2651F1E1" w14:textId="77777777" w:rsidR="00686252" w:rsidRPr="0074442D" w:rsidRDefault="00686252" w:rsidP="0074442D">
            <w:pPr>
              <w:pStyle w:val="a4"/>
              <w:ind w:left="0"/>
              <w:contextualSpacing w:val="0"/>
              <w:jc w:val="center"/>
            </w:pPr>
            <w:r w:rsidRPr="0074442D">
              <w:rPr>
                <w:lang w:val="kk-KZ"/>
              </w:rPr>
              <w:t>ОДС</w:t>
            </w:r>
          </w:p>
        </w:tc>
        <w:tc>
          <w:tcPr>
            <w:tcW w:w="1827" w:type="dxa"/>
            <w:shd w:val="clear" w:color="auto" w:fill="auto"/>
          </w:tcPr>
          <w:p w14:paraId="30B91583" w14:textId="77777777" w:rsidR="00686252" w:rsidRPr="0074442D" w:rsidRDefault="00686252" w:rsidP="0074442D">
            <w:pPr>
              <w:pStyle w:val="a4"/>
              <w:ind w:left="0"/>
              <w:contextualSpacing w:val="0"/>
              <w:jc w:val="both"/>
              <w:rPr>
                <w:lang w:val="kk-KZ"/>
              </w:rPr>
            </w:pPr>
            <w:r w:rsidRPr="0074442D">
              <w:rPr>
                <w:lang w:val="kk-KZ"/>
              </w:rPr>
              <w:t>ТУСМ</w:t>
            </w:r>
          </w:p>
        </w:tc>
        <w:tc>
          <w:tcPr>
            <w:tcW w:w="1857" w:type="dxa"/>
            <w:shd w:val="clear" w:color="auto" w:fill="auto"/>
          </w:tcPr>
          <w:p w14:paraId="477B1516" w14:textId="77777777" w:rsidR="00686252" w:rsidRPr="0074442D" w:rsidRDefault="00686252" w:rsidP="0074442D">
            <w:pPr>
              <w:pStyle w:val="a4"/>
              <w:ind w:left="0"/>
              <w:contextualSpacing w:val="0"/>
              <w:jc w:val="both"/>
            </w:pPr>
            <w:r w:rsidRPr="0074442D">
              <w:rPr>
                <w:lang w:val="kk-KZ"/>
              </w:rPr>
              <w:t>ПТО</w:t>
            </w:r>
            <w:r w:rsidRPr="0074442D">
              <w:t>, ЦЛКС</w:t>
            </w:r>
          </w:p>
        </w:tc>
        <w:tc>
          <w:tcPr>
            <w:tcW w:w="6095" w:type="dxa"/>
            <w:vMerge w:val="restart"/>
          </w:tcPr>
          <w:p w14:paraId="57E4C64E" w14:textId="77777777" w:rsidR="00686252" w:rsidRPr="0074442D" w:rsidRDefault="00686252" w:rsidP="0074442D">
            <w:pPr>
              <w:pStyle w:val="a4"/>
              <w:ind w:left="0"/>
              <w:contextualSpacing w:val="0"/>
              <w:jc w:val="both"/>
              <w:rPr>
                <w:lang w:val="kk-KZ"/>
              </w:rPr>
            </w:pPr>
            <w:r w:rsidRPr="0074442D">
              <w:rPr>
                <w:lang w:val="kk-KZ"/>
              </w:rPr>
              <w:t>Локализация и устранение проблем ресурсов/услуг на месте их возникновения</w:t>
            </w:r>
          </w:p>
        </w:tc>
      </w:tr>
      <w:tr w:rsidR="00686252" w:rsidRPr="0074442D" w14:paraId="053C1BDE" w14:textId="77777777" w:rsidTr="00942EB6">
        <w:tc>
          <w:tcPr>
            <w:tcW w:w="2268" w:type="dxa"/>
            <w:vMerge/>
            <w:shd w:val="clear" w:color="auto" w:fill="auto"/>
          </w:tcPr>
          <w:p w14:paraId="3D3E05E1" w14:textId="77777777" w:rsidR="00686252" w:rsidRPr="0074442D" w:rsidRDefault="00686252" w:rsidP="0074442D">
            <w:pPr>
              <w:pStyle w:val="a4"/>
              <w:ind w:left="0"/>
              <w:contextualSpacing w:val="0"/>
              <w:jc w:val="both"/>
            </w:pPr>
          </w:p>
        </w:tc>
        <w:tc>
          <w:tcPr>
            <w:tcW w:w="1663" w:type="dxa"/>
            <w:vMerge/>
          </w:tcPr>
          <w:p w14:paraId="0F74547E" w14:textId="77777777" w:rsidR="00686252" w:rsidRPr="0074442D" w:rsidRDefault="00686252" w:rsidP="0074442D">
            <w:pPr>
              <w:pStyle w:val="a4"/>
              <w:ind w:left="0"/>
              <w:contextualSpacing w:val="0"/>
              <w:jc w:val="center"/>
            </w:pPr>
          </w:p>
        </w:tc>
        <w:tc>
          <w:tcPr>
            <w:tcW w:w="1468" w:type="dxa"/>
            <w:vMerge/>
            <w:shd w:val="clear" w:color="auto" w:fill="auto"/>
          </w:tcPr>
          <w:p w14:paraId="7CDA31BF" w14:textId="77777777" w:rsidR="00686252" w:rsidRPr="0074442D" w:rsidRDefault="00686252" w:rsidP="0074442D">
            <w:pPr>
              <w:pStyle w:val="a4"/>
              <w:ind w:left="0"/>
              <w:contextualSpacing w:val="0"/>
              <w:jc w:val="center"/>
            </w:pPr>
          </w:p>
        </w:tc>
        <w:tc>
          <w:tcPr>
            <w:tcW w:w="1827" w:type="dxa"/>
            <w:shd w:val="clear" w:color="auto" w:fill="auto"/>
          </w:tcPr>
          <w:p w14:paraId="59B373A2" w14:textId="77777777" w:rsidR="00686252" w:rsidRPr="0074442D" w:rsidRDefault="00686252" w:rsidP="0074442D">
            <w:pPr>
              <w:pStyle w:val="a4"/>
              <w:ind w:left="0"/>
              <w:contextualSpacing w:val="0"/>
              <w:jc w:val="both"/>
            </w:pPr>
            <w:r w:rsidRPr="0074442D">
              <w:t>ДЭСД</w:t>
            </w:r>
          </w:p>
        </w:tc>
        <w:tc>
          <w:tcPr>
            <w:tcW w:w="1857" w:type="dxa"/>
            <w:shd w:val="clear" w:color="auto" w:fill="auto"/>
          </w:tcPr>
          <w:p w14:paraId="5467E272" w14:textId="77777777" w:rsidR="00686252" w:rsidRPr="0074442D" w:rsidRDefault="00686252" w:rsidP="0074442D">
            <w:pPr>
              <w:pStyle w:val="a4"/>
              <w:ind w:left="0"/>
              <w:contextualSpacing w:val="0"/>
              <w:jc w:val="both"/>
            </w:pPr>
            <w:proofErr w:type="spellStart"/>
            <w:r w:rsidRPr="0074442D">
              <w:t>ЦТПТОиИ</w:t>
            </w:r>
            <w:proofErr w:type="spellEnd"/>
            <w:r w:rsidRPr="0074442D">
              <w:t>, ЦТОМС</w:t>
            </w:r>
          </w:p>
          <w:p w14:paraId="30670C07" w14:textId="77777777" w:rsidR="00686252" w:rsidRPr="0074442D" w:rsidRDefault="00686252" w:rsidP="0074442D">
            <w:pPr>
              <w:pStyle w:val="a4"/>
              <w:ind w:left="0"/>
              <w:contextualSpacing w:val="0"/>
              <w:jc w:val="both"/>
            </w:pPr>
            <w:proofErr w:type="spellStart"/>
            <w:r w:rsidRPr="0074442D">
              <w:t>ЦЭиК</w:t>
            </w:r>
            <w:proofErr w:type="spellEnd"/>
          </w:p>
        </w:tc>
        <w:tc>
          <w:tcPr>
            <w:tcW w:w="6095" w:type="dxa"/>
            <w:vMerge/>
          </w:tcPr>
          <w:p w14:paraId="7C452F7F" w14:textId="77777777" w:rsidR="00686252" w:rsidRPr="0074442D" w:rsidRDefault="00686252" w:rsidP="0074442D">
            <w:pPr>
              <w:pStyle w:val="a4"/>
              <w:ind w:left="0"/>
              <w:contextualSpacing w:val="0"/>
              <w:jc w:val="both"/>
            </w:pPr>
          </w:p>
        </w:tc>
      </w:tr>
      <w:tr w:rsidR="00686252" w:rsidRPr="0074442D" w14:paraId="7139E84B" w14:textId="77777777" w:rsidTr="00942EB6">
        <w:tc>
          <w:tcPr>
            <w:tcW w:w="2268" w:type="dxa"/>
            <w:vMerge/>
            <w:shd w:val="clear" w:color="auto" w:fill="auto"/>
          </w:tcPr>
          <w:p w14:paraId="6E05C985" w14:textId="77777777" w:rsidR="00686252" w:rsidRPr="0074442D" w:rsidRDefault="00686252" w:rsidP="0074442D">
            <w:pPr>
              <w:pStyle w:val="a4"/>
              <w:ind w:left="0"/>
              <w:contextualSpacing w:val="0"/>
              <w:jc w:val="both"/>
            </w:pPr>
          </w:p>
        </w:tc>
        <w:tc>
          <w:tcPr>
            <w:tcW w:w="1663" w:type="dxa"/>
            <w:vMerge/>
          </w:tcPr>
          <w:p w14:paraId="6F10E428" w14:textId="77777777" w:rsidR="00686252" w:rsidRPr="0074442D" w:rsidRDefault="00686252" w:rsidP="0074442D">
            <w:pPr>
              <w:pStyle w:val="a4"/>
              <w:ind w:left="0"/>
              <w:contextualSpacing w:val="0"/>
              <w:jc w:val="center"/>
            </w:pPr>
          </w:p>
        </w:tc>
        <w:tc>
          <w:tcPr>
            <w:tcW w:w="1468" w:type="dxa"/>
            <w:vMerge/>
            <w:shd w:val="clear" w:color="auto" w:fill="auto"/>
          </w:tcPr>
          <w:p w14:paraId="760DC1A6" w14:textId="77777777" w:rsidR="00686252" w:rsidRPr="0074442D" w:rsidRDefault="00686252" w:rsidP="0074442D">
            <w:pPr>
              <w:pStyle w:val="a4"/>
              <w:ind w:left="0"/>
              <w:contextualSpacing w:val="0"/>
              <w:jc w:val="center"/>
            </w:pPr>
          </w:p>
        </w:tc>
        <w:tc>
          <w:tcPr>
            <w:tcW w:w="1827" w:type="dxa"/>
            <w:shd w:val="clear" w:color="auto" w:fill="auto"/>
          </w:tcPr>
          <w:p w14:paraId="08CAE589" w14:textId="77777777" w:rsidR="00686252" w:rsidRPr="0074442D" w:rsidRDefault="00686252" w:rsidP="0074442D">
            <w:pPr>
              <w:pStyle w:val="a4"/>
              <w:ind w:left="0"/>
              <w:contextualSpacing w:val="0"/>
              <w:jc w:val="both"/>
            </w:pPr>
            <w:proofErr w:type="spellStart"/>
            <w:r w:rsidRPr="0074442D">
              <w:t>ДЭСЭиК</w:t>
            </w:r>
            <w:proofErr w:type="spellEnd"/>
          </w:p>
        </w:tc>
        <w:tc>
          <w:tcPr>
            <w:tcW w:w="1857" w:type="dxa"/>
            <w:shd w:val="clear" w:color="auto" w:fill="auto"/>
          </w:tcPr>
          <w:p w14:paraId="6AD45F5B" w14:textId="77777777" w:rsidR="00686252" w:rsidRPr="0074442D" w:rsidRDefault="00686252" w:rsidP="0074442D">
            <w:pPr>
              <w:pStyle w:val="a4"/>
              <w:ind w:left="0"/>
              <w:contextualSpacing w:val="0"/>
              <w:jc w:val="both"/>
            </w:pPr>
            <w:proofErr w:type="spellStart"/>
            <w:r w:rsidRPr="0074442D">
              <w:t>ЦЭиК</w:t>
            </w:r>
            <w:proofErr w:type="spellEnd"/>
          </w:p>
        </w:tc>
        <w:tc>
          <w:tcPr>
            <w:tcW w:w="6095" w:type="dxa"/>
            <w:vMerge/>
          </w:tcPr>
          <w:p w14:paraId="705B14CD" w14:textId="77777777" w:rsidR="00686252" w:rsidRPr="0074442D" w:rsidRDefault="00686252" w:rsidP="0074442D">
            <w:pPr>
              <w:pStyle w:val="a4"/>
              <w:ind w:left="0"/>
              <w:contextualSpacing w:val="0"/>
              <w:jc w:val="both"/>
            </w:pPr>
          </w:p>
        </w:tc>
      </w:tr>
      <w:tr w:rsidR="00686252" w:rsidRPr="0074442D" w14:paraId="1DAE968F" w14:textId="77777777" w:rsidTr="00942EB6">
        <w:trPr>
          <w:trHeight w:val="399"/>
        </w:trPr>
        <w:tc>
          <w:tcPr>
            <w:tcW w:w="2268" w:type="dxa"/>
            <w:vMerge/>
            <w:shd w:val="clear" w:color="auto" w:fill="auto"/>
          </w:tcPr>
          <w:p w14:paraId="76F73016" w14:textId="77777777" w:rsidR="00686252" w:rsidRPr="0074442D" w:rsidRDefault="00686252" w:rsidP="0074442D">
            <w:pPr>
              <w:pStyle w:val="a4"/>
              <w:ind w:left="0"/>
              <w:contextualSpacing w:val="0"/>
              <w:jc w:val="both"/>
            </w:pPr>
          </w:p>
        </w:tc>
        <w:tc>
          <w:tcPr>
            <w:tcW w:w="1663" w:type="dxa"/>
            <w:vMerge/>
          </w:tcPr>
          <w:p w14:paraId="03FCAAAA" w14:textId="77777777" w:rsidR="00686252" w:rsidRPr="0074442D" w:rsidRDefault="00686252" w:rsidP="0074442D">
            <w:pPr>
              <w:pStyle w:val="a4"/>
              <w:ind w:left="0"/>
              <w:contextualSpacing w:val="0"/>
              <w:jc w:val="center"/>
            </w:pPr>
          </w:p>
        </w:tc>
        <w:tc>
          <w:tcPr>
            <w:tcW w:w="1468" w:type="dxa"/>
            <w:vMerge/>
            <w:shd w:val="clear" w:color="auto" w:fill="auto"/>
          </w:tcPr>
          <w:p w14:paraId="0F2BFA2D" w14:textId="4B7B946E" w:rsidR="00686252" w:rsidRPr="00B213E0" w:rsidRDefault="00686252" w:rsidP="0074442D">
            <w:pPr>
              <w:pStyle w:val="a4"/>
              <w:ind w:left="0"/>
              <w:contextualSpacing w:val="0"/>
              <w:jc w:val="center"/>
              <w:rPr>
                <w:lang w:val="kk-KZ"/>
              </w:rPr>
            </w:pPr>
          </w:p>
        </w:tc>
        <w:tc>
          <w:tcPr>
            <w:tcW w:w="1827" w:type="dxa"/>
            <w:shd w:val="clear" w:color="auto" w:fill="auto"/>
          </w:tcPr>
          <w:p w14:paraId="25294F97" w14:textId="5EFA14C7" w:rsidR="00686252" w:rsidRPr="00B213E0" w:rsidRDefault="00686252" w:rsidP="0074442D">
            <w:pPr>
              <w:pStyle w:val="a4"/>
              <w:ind w:left="0"/>
              <w:contextualSpacing w:val="0"/>
              <w:jc w:val="both"/>
            </w:pPr>
            <w:r w:rsidRPr="00B213E0">
              <w:rPr>
                <w:lang w:val="kk-KZ"/>
              </w:rPr>
              <w:t>ДЭС</w:t>
            </w:r>
          </w:p>
        </w:tc>
        <w:tc>
          <w:tcPr>
            <w:tcW w:w="1857" w:type="dxa"/>
            <w:shd w:val="clear" w:color="auto" w:fill="auto"/>
          </w:tcPr>
          <w:p w14:paraId="6B29F876" w14:textId="77777777" w:rsidR="00686252" w:rsidRPr="00B213E0" w:rsidRDefault="00686252" w:rsidP="0074442D">
            <w:pPr>
              <w:pStyle w:val="a4"/>
              <w:ind w:left="0"/>
              <w:contextualSpacing w:val="0"/>
              <w:jc w:val="both"/>
            </w:pPr>
            <w:r w:rsidRPr="00B213E0">
              <w:rPr>
                <w:lang w:val="kk-KZ"/>
              </w:rPr>
              <w:t>ЦЭТС</w:t>
            </w:r>
            <w:r w:rsidRPr="00B213E0">
              <w:t xml:space="preserve">, </w:t>
            </w:r>
            <w:proofErr w:type="spellStart"/>
            <w:r w:rsidRPr="00B213E0">
              <w:t>ЦЭОТиССС</w:t>
            </w:r>
            <w:proofErr w:type="spellEnd"/>
            <w:r w:rsidRPr="00B213E0">
              <w:t>,</w:t>
            </w:r>
          </w:p>
          <w:p w14:paraId="3CDF1305" w14:textId="1C86AA68" w:rsidR="00686252" w:rsidRPr="00B213E0" w:rsidRDefault="00686252" w:rsidP="0074442D">
            <w:pPr>
              <w:pStyle w:val="a4"/>
              <w:ind w:left="0"/>
              <w:contextualSpacing w:val="0"/>
              <w:jc w:val="both"/>
              <w:rPr>
                <w:lang w:val="en-US"/>
              </w:rPr>
            </w:pPr>
            <w:r w:rsidRPr="00B213E0">
              <w:t xml:space="preserve">ЦЭСГК </w:t>
            </w:r>
            <w:r w:rsidRPr="00B213E0">
              <w:rPr>
                <w:lang w:val="en-US"/>
              </w:rPr>
              <w:t>IP</w:t>
            </w:r>
          </w:p>
        </w:tc>
        <w:tc>
          <w:tcPr>
            <w:tcW w:w="6095" w:type="dxa"/>
            <w:vMerge/>
          </w:tcPr>
          <w:p w14:paraId="54E98560" w14:textId="77777777" w:rsidR="00686252" w:rsidRPr="0074442D" w:rsidRDefault="00686252" w:rsidP="0074442D">
            <w:pPr>
              <w:pStyle w:val="a4"/>
              <w:ind w:left="0"/>
              <w:contextualSpacing w:val="0"/>
              <w:jc w:val="both"/>
            </w:pPr>
          </w:p>
        </w:tc>
      </w:tr>
      <w:tr w:rsidR="00F42F1E" w:rsidRPr="0074442D" w14:paraId="16FE9294" w14:textId="77777777" w:rsidTr="00942EB6">
        <w:trPr>
          <w:trHeight w:val="399"/>
        </w:trPr>
        <w:tc>
          <w:tcPr>
            <w:tcW w:w="2268" w:type="dxa"/>
            <w:vMerge/>
            <w:shd w:val="clear" w:color="auto" w:fill="auto"/>
          </w:tcPr>
          <w:p w14:paraId="55916DC5" w14:textId="77777777" w:rsidR="00F42F1E" w:rsidRPr="0074442D" w:rsidRDefault="00F42F1E" w:rsidP="0074442D">
            <w:pPr>
              <w:pStyle w:val="a4"/>
              <w:ind w:left="0"/>
              <w:contextualSpacing w:val="0"/>
              <w:jc w:val="both"/>
            </w:pPr>
          </w:p>
        </w:tc>
        <w:tc>
          <w:tcPr>
            <w:tcW w:w="1663" w:type="dxa"/>
            <w:vMerge/>
          </w:tcPr>
          <w:p w14:paraId="472D0764" w14:textId="77777777" w:rsidR="00F42F1E" w:rsidRPr="0074442D" w:rsidRDefault="00F42F1E" w:rsidP="0074442D">
            <w:pPr>
              <w:pStyle w:val="a4"/>
              <w:ind w:left="0"/>
              <w:contextualSpacing w:val="0"/>
              <w:jc w:val="center"/>
            </w:pPr>
          </w:p>
        </w:tc>
        <w:tc>
          <w:tcPr>
            <w:tcW w:w="1468" w:type="dxa"/>
            <w:shd w:val="clear" w:color="auto" w:fill="auto"/>
          </w:tcPr>
          <w:p w14:paraId="25816597" w14:textId="77777777" w:rsidR="00F42F1E" w:rsidRPr="0074442D" w:rsidRDefault="00F42F1E" w:rsidP="0074442D">
            <w:pPr>
              <w:pStyle w:val="a4"/>
              <w:ind w:left="0"/>
              <w:contextualSpacing w:val="0"/>
              <w:jc w:val="center"/>
            </w:pPr>
            <w:r w:rsidRPr="0074442D">
              <w:t>ДКБ</w:t>
            </w:r>
          </w:p>
        </w:tc>
        <w:tc>
          <w:tcPr>
            <w:tcW w:w="1827" w:type="dxa"/>
            <w:shd w:val="clear" w:color="auto" w:fill="auto"/>
          </w:tcPr>
          <w:p w14:paraId="702318A9" w14:textId="77777777" w:rsidR="00F42F1E" w:rsidRPr="0074442D" w:rsidRDefault="00F42F1E" w:rsidP="0074442D">
            <w:pPr>
              <w:pStyle w:val="a4"/>
              <w:ind w:left="0"/>
              <w:contextualSpacing w:val="0"/>
              <w:jc w:val="both"/>
            </w:pPr>
            <w:r w:rsidRPr="0074442D">
              <w:t>ДКП</w:t>
            </w:r>
          </w:p>
        </w:tc>
        <w:tc>
          <w:tcPr>
            <w:tcW w:w="1857" w:type="dxa"/>
            <w:shd w:val="clear" w:color="auto" w:fill="auto"/>
          </w:tcPr>
          <w:p w14:paraId="0D75FE30" w14:textId="3CCB89C2" w:rsidR="00F42F1E" w:rsidRPr="0074442D" w:rsidRDefault="00F42F1E" w:rsidP="0074442D">
            <w:pPr>
              <w:pStyle w:val="a4"/>
              <w:ind w:left="0"/>
              <w:contextualSpacing w:val="0"/>
              <w:jc w:val="both"/>
              <w:rPr>
                <w:lang w:val="kk-KZ"/>
              </w:rPr>
            </w:pPr>
            <w:r w:rsidRPr="0074442D">
              <w:t>ЦРСТ</w:t>
            </w:r>
            <w:r w:rsidR="00942EB6">
              <w:t>/Отдел сервисов телефонии</w:t>
            </w:r>
          </w:p>
        </w:tc>
        <w:tc>
          <w:tcPr>
            <w:tcW w:w="6095" w:type="dxa"/>
            <w:vMerge/>
          </w:tcPr>
          <w:p w14:paraId="02A53568" w14:textId="77777777" w:rsidR="00F42F1E" w:rsidRPr="0074442D" w:rsidRDefault="00F42F1E" w:rsidP="0074442D">
            <w:pPr>
              <w:pStyle w:val="a4"/>
              <w:ind w:left="0"/>
              <w:contextualSpacing w:val="0"/>
              <w:jc w:val="both"/>
            </w:pPr>
          </w:p>
        </w:tc>
      </w:tr>
      <w:tr w:rsidR="00F42F1E" w:rsidRPr="0074442D" w14:paraId="07086D8B" w14:textId="77777777" w:rsidTr="00942EB6">
        <w:trPr>
          <w:trHeight w:val="1154"/>
        </w:trPr>
        <w:tc>
          <w:tcPr>
            <w:tcW w:w="2268" w:type="dxa"/>
            <w:shd w:val="clear" w:color="auto" w:fill="auto"/>
          </w:tcPr>
          <w:p w14:paraId="3F49E94C" w14:textId="77777777" w:rsidR="00F42F1E" w:rsidRPr="0074442D" w:rsidRDefault="00F42F1E" w:rsidP="0074442D">
            <w:pPr>
              <w:pStyle w:val="a4"/>
              <w:ind w:left="0"/>
              <w:contextualSpacing w:val="0"/>
              <w:jc w:val="both"/>
              <w:rPr>
                <w:lang w:val="kk-KZ"/>
              </w:rPr>
            </w:pPr>
            <w:r w:rsidRPr="0074442D">
              <w:rPr>
                <w:lang w:val="kk-KZ"/>
              </w:rPr>
              <w:t>ОД</w:t>
            </w:r>
          </w:p>
        </w:tc>
        <w:tc>
          <w:tcPr>
            <w:tcW w:w="1663" w:type="dxa"/>
          </w:tcPr>
          <w:p w14:paraId="1187D590" w14:textId="77777777" w:rsidR="00F42F1E" w:rsidRPr="0074442D" w:rsidRDefault="00F42F1E" w:rsidP="0074442D">
            <w:pPr>
              <w:pStyle w:val="a4"/>
              <w:ind w:left="0"/>
              <w:contextualSpacing w:val="0"/>
              <w:jc w:val="center"/>
              <w:rPr>
                <w:lang w:val="kk-KZ"/>
              </w:rPr>
            </w:pPr>
            <w:r w:rsidRPr="0074442D">
              <w:rPr>
                <w:lang w:val="kk-KZ"/>
              </w:rPr>
              <w:t>Управляющий</w:t>
            </w:r>
          </w:p>
        </w:tc>
        <w:tc>
          <w:tcPr>
            <w:tcW w:w="1468" w:type="dxa"/>
            <w:shd w:val="clear" w:color="auto" w:fill="auto"/>
          </w:tcPr>
          <w:p w14:paraId="2318BDB2" w14:textId="77777777" w:rsidR="00F42F1E" w:rsidRPr="0074442D" w:rsidRDefault="00F42F1E" w:rsidP="0074442D">
            <w:pPr>
              <w:pStyle w:val="a4"/>
              <w:ind w:left="0"/>
              <w:contextualSpacing w:val="0"/>
              <w:jc w:val="center"/>
              <w:rPr>
                <w:lang w:val="kk-KZ"/>
              </w:rPr>
            </w:pPr>
            <w:r w:rsidRPr="0074442D">
              <w:rPr>
                <w:lang w:val="kk-KZ"/>
              </w:rPr>
              <w:t>ОДС</w:t>
            </w:r>
          </w:p>
        </w:tc>
        <w:tc>
          <w:tcPr>
            <w:tcW w:w="1827" w:type="dxa"/>
            <w:shd w:val="clear" w:color="auto" w:fill="auto"/>
          </w:tcPr>
          <w:p w14:paraId="07321AFA" w14:textId="77777777" w:rsidR="00F42F1E" w:rsidRPr="0074442D" w:rsidRDefault="00F42F1E" w:rsidP="0074442D">
            <w:pPr>
              <w:pStyle w:val="a4"/>
              <w:ind w:left="0"/>
              <w:contextualSpacing w:val="0"/>
              <w:jc w:val="both"/>
              <w:rPr>
                <w:lang w:val="kk-KZ"/>
              </w:rPr>
            </w:pPr>
            <w:r w:rsidRPr="0074442D">
              <w:rPr>
                <w:lang w:val="kk-KZ"/>
              </w:rPr>
              <w:t>ДЭСД</w:t>
            </w:r>
          </w:p>
        </w:tc>
        <w:tc>
          <w:tcPr>
            <w:tcW w:w="1857" w:type="dxa"/>
            <w:shd w:val="clear" w:color="auto" w:fill="auto"/>
          </w:tcPr>
          <w:p w14:paraId="28419CF9" w14:textId="77777777" w:rsidR="00F42F1E" w:rsidRPr="0074442D" w:rsidRDefault="00F42F1E" w:rsidP="0074442D">
            <w:pPr>
              <w:pStyle w:val="a4"/>
              <w:ind w:left="0"/>
              <w:contextualSpacing w:val="0"/>
              <w:jc w:val="both"/>
              <w:rPr>
                <w:lang w:val="kk-KZ"/>
              </w:rPr>
            </w:pPr>
            <w:r w:rsidRPr="0074442D">
              <w:rPr>
                <w:lang w:val="kk-KZ"/>
              </w:rPr>
              <w:t>ООД</w:t>
            </w:r>
          </w:p>
        </w:tc>
        <w:tc>
          <w:tcPr>
            <w:tcW w:w="6095" w:type="dxa"/>
          </w:tcPr>
          <w:p w14:paraId="782FC01D" w14:textId="77777777" w:rsidR="00F42F1E" w:rsidRPr="0074442D" w:rsidRDefault="00F42F1E" w:rsidP="0074442D">
            <w:pPr>
              <w:pStyle w:val="a4"/>
              <w:ind w:left="0"/>
              <w:contextualSpacing w:val="0"/>
              <w:jc w:val="both"/>
              <w:rPr>
                <w:lang w:val="kk-KZ"/>
              </w:rPr>
            </w:pPr>
            <w:r w:rsidRPr="0074442D">
              <w:rPr>
                <w:lang w:val="kk-KZ"/>
              </w:rPr>
              <w:t>Диспетчеризация автотранспорта.</w:t>
            </w:r>
          </w:p>
          <w:p w14:paraId="5AEA198F" w14:textId="77777777" w:rsidR="00F42F1E" w:rsidRPr="0074442D" w:rsidRDefault="00F42F1E" w:rsidP="0074442D">
            <w:pPr>
              <w:pStyle w:val="a4"/>
              <w:ind w:left="0"/>
              <w:contextualSpacing w:val="0"/>
              <w:jc w:val="both"/>
              <w:rPr>
                <w:lang w:val="kk-KZ"/>
              </w:rPr>
            </w:pPr>
            <w:r w:rsidRPr="0074442D">
              <w:rPr>
                <w:lang w:val="kk-KZ"/>
              </w:rPr>
              <w:t>Мониторинг исполнения карточек Поручений/ПБ в зоне своей ответственности.</w:t>
            </w:r>
          </w:p>
          <w:p w14:paraId="61E37B0F" w14:textId="77777777" w:rsidR="00F42F1E" w:rsidRPr="0074442D" w:rsidRDefault="00F42F1E" w:rsidP="0074442D">
            <w:pPr>
              <w:pStyle w:val="a4"/>
              <w:ind w:left="0"/>
              <w:contextualSpacing w:val="0"/>
              <w:jc w:val="both"/>
              <w:rPr>
                <w:lang w:val="kk-KZ"/>
              </w:rPr>
            </w:pPr>
            <w:r w:rsidRPr="0074442D">
              <w:rPr>
                <w:lang w:val="kk-KZ"/>
              </w:rPr>
              <w:t>Оповещение руководства ДЭСД.</w:t>
            </w:r>
          </w:p>
          <w:p w14:paraId="6EF4CECE" w14:textId="77777777" w:rsidR="00F42F1E" w:rsidRPr="0074442D" w:rsidRDefault="00F42F1E" w:rsidP="0074442D">
            <w:pPr>
              <w:pStyle w:val="a4"/>
              <w:ind w:left="0"/>
              <w:contextualSpacing w:val="0"/>
              <w:jc w:val="both"/>
            </w:pPr>
            <w:r w:rsidRPr="0074442D">
              <w:rPr>
                <w:lang w:val="kk-KZ"/>
              </w:rPr>
              <w:t>Систематический контроль справочников, при необходимости актуализации, отработка с OSS IT</w:t>
            </w:r>
            <w:r w:rsidRPr="0074442D">
              <w:t>.</w:t>
            </w:r>
          </w:p>
          <w:p w14:paraId="40AEA54E" w14:textId="77777777" w:rsidR="00F42F1E" w:rsidRPr="0074442D" w:rsidRDefault="00F42F1E" w:rsidP="0074442D">
            <w:pPr>
              <w:pStyle w:val="a4"/>
              <w:ind w:left="0"/>
              <w:contextualSpacing w:val="0"/>
              <w:jc w:val="both"/>
              <w:rPr>
                <w:lang w:val="kk-KZ"/>
              </w:rPr>
            </w:pPr>
            <w:r w:rsidRPr="0074442D">
              <w:t>Своевременный прием и отработка АПБ по доступу на объекты (</w:t>
            </w:r>
            <w:proofErr w:type="spellStart"/>
            <w:r w:rsidRPr="0074442D">
              <w:t>ПБс</w:t>
            </w:r>
            <w:proofErr w:type="spellEnd"/>
            <w:r w:rsidRPr="0074442D">
              <w:t>, сформированные на открытие дверей)</w:t>
            </w:r>
            <w:r w:rsidRPr="0074442D">
              <w:rPr>
                <w:b/>
                <w:bCs/>
              </w:rPr>
              <w:t xml:space="preserve">  </w:t>
            </w:r>
          </w:p>
        </w:tc>
      </w:tr>
      <w:tr w:rsidR="00F42F1E" w:rsidRPr="0074442D" w14:paraId="6A9D58EF" w14:textId="77777777" w:rsidTr="00942EB6">
        <w:tc>
          <w:tcPr>
            <w:tcW w:w="2268" w:type="dxa"/>
            <w:vMerge w:val="restart"/>
            <w:shd w:val="clear" w:color="auto" w:fill="auto"/>
          </w:tcPr>
          <w:p w14:paraId="695F168E" w14:textId="77777777" w:rsidR="00F42F1E" w:rsidRPr="0074442D" w:rsidRDefault="00F42F1E" w:rsidP="0074442D">
            <w:pPr>
              <w:pStyle w:val="a4"/>
              <w:ind w:left="0"/>
              <w:contextualSpacing w:val="0"/>
              <w:jc w:val="both"/>
              <w:rPr>
                <w:lang w:val="en-US"/>
              </w:rPr>
            </w:pPr>
            <w:r w:rsidRPr="0074442D">
              <w:t xml:space="preserve">Аналитик </w:t>
            </w:r>
            <w:proofErr w:type="spellStart"/>
            <w:r w:rsidRPr="0074442D">
              <w:t>ЦМиТПС</w:t>
            </w:r>
            <w:proofErr w:type="spellEnd"/>
          </w:p>
        </w:tc>
        <w:tc>
          <w:tcPr>
            <w:tcW w:w="1663" w:type="dxa"/>
            <w:vMerge w:val="restart"/>
          </w:tcPr>
          <w:p w14:paraId="7FF1341A" w14:textId="77777777" w:rsidR="00F42F1E" w:rsidRPr="0074442D" w:rsidRDefault="00F42F1E" w:rsidP="0074442D">
            <w:pPr>
              <w:pStyle w:val="a4"/>
              <w:ind w:left="0"/>
              <w:contextualSpacing w:val="0"/>
              <w:jc w:val="center"/>
              <w:rPr>
                <w:lang w:val="kk-KZ"/>
              </w:rPr>
            </w:pPr>
            <w:r w:rsidRPr="0074442D">
              <w:rPr>
                <w:lang w:val="kk-KZ"/>
              </w:rPr>
              <w:t>Владелец проблемы / Управляющий</w:t>
            </w:r>
          </w:p>
        </w:tc>
        <w:tc>
          <w:tcPr>
            <w:tcW w:w="1468" w:type="dxa"/>
            <w:vMerge w:val="restart"/>
            <w:shd w:val="clear" w:color="auto" w:fill="auto"/>
          </w:tcPr>
          <w:p w14:paraId="6368C693" w14:textId="77777777" w:rsidR="00F42F1E" w:rsidRPr="0074442D" w:rsidRDefault="00F42F1E" w:rsidP="0074442D">
            <w:pPr>
              <w:pStyle w:val="a4"/>
              <w:ind w:left="0"/>
              <w:contextualSpacing w:val="0"/>
              <w:jc w:val="center"/>
              <w:rPr>
                <w:lang w:val="kk-KZ"/>
              </w:rPr>
            </w:pPr>
            <w:r w:rsidRPr="0074442D">
              <w:rPr>
                <w:lang w:val="kk-KZ"/>
              </w:rPr>
              <w:t>ОДС</w:t>
            </w:r>
          </w:p>
        </w:tc>
        <w:tc>
          <w:tcPr>
            <w:tcW w:w="1827" w:type="dxa"/>
            <w:vMerge w:val="restart"/>
            <w:shd w:val="clear" w:color="auto" w:fill="auto"/>
          </w:tcPr>
          <w:p w14:paraId="4596DC6E" w14:textId="77777777" w:rsidR="00F42F1E" w:rsidRPr="0074442D" w:rsidRDefault="00F42F1E" w:rsidP="0074442D">
            <w:pPr>
              <w:pStyle w:val="a4"/>
              <w:ind w:left="0"/>
              <w:contextualSpacing w:val="0"/>
              <w:jc w:val="both"/>
              <w:rPr>
                <w:lang w:val="kk-KZ"/>
              </w:rPr>
            </w:pPr>
            <w:r w:rsidRPr="0074442D">
              <w:rPr>
                <w:lang w:val="kk-KZ"/>
              </w:rPr>
              <w:t>ДУС</w:t>
            </w:r>
          </w:p>
        </w:tc>
        <w:tc>
          <w:tcPr>
            <w:tcW w:w="1857" w:type="dxa"/>
            <w:vMerge w:val="restart"/>
            <w:shd w:val="clear" w:color="auto" w:fill="auto"/>
          </w:tcPr>
          <w:p w14:paraId="4793386F" w14:textId="77777777" w:rsidR="00F42F1E" w:rsidRPr="0074442D" w:rsidRDefault="00F42F1E" w:rsidP="0074442D">
            <w:pPr>
              <w:pStyle w:val="a4"/>
              <w:ind w:left="0"/>
              <w:contextualSpacing w:val="0"/>
              <w:jc w:val="both"/>
              <w:rPr>
                <w:lang w:val="kk-KZ"/>
              </w:rPr>
            </w:pPr>
            <w:r w:rsidRPr="0074442D">
              <w:rPr>
                <w:lang w:val="kk-KZ"/>
              </w:rPr>
              <w:t>ЦМиТПС</w:t>
            </w:r>
          </w:p>
        </w:tc>
        <w:tc>
          <w:tcPr>
            <w:tcW w:w="6095" w:type="dxa"/>
          </w:tcPr>
          <w:p w14:paraId="75E8D74F" w14:textId="77777777" w:rsidR="00F42F1E" w:rsidRPr="0074442D" w:rsidRDefault="00F42F1E" w:rsidP="0074442D">
            <w:pPr>
              <w:pStyle w:val="a4"/>
              <w:ind w:left="0"/>
              <w:contextualSpacing w:val="0"/>
              <w:jc w:val="both"/>
            </w:pPr>
            <w:r w:rsidRPr="0074442D">
              <w:rPr>
                <w:lang w:val="kk-KZ"/>
              </w:rPr>
              <w:t xml:space="preserve">Мониторинг аварийных сообщейний </w:t>
            </w:r>
            <w:r w:rsidRPr="0074442D">
              <w:rPr>
                <w:lang w:val="en-US"/>
              </w:rPr>
              <w:t>SQM</w:t>
            </w:r>
            <w:r w:rsidRPr="0074442D">
              <w:t xml:space="preserve"> систем, качества работы продуктов/услуг.</w:t>
            </w:r>
          </w:p>
          <w:p w14:paraId="0098DB81" w14:textId="23B8AE78" w:rsidR="00F42F1E" w:rsidRDefault="00F42F1E" w:rsidP="0074442D">
            <w:pPr>
              <w:pStyle w:val="a4"/>
              <w:ind w:left="0"/>
              <w:contextualSpacing w:val="0"/>
              <w:jc w:val="both"/>
            </w:pPr>
            <w:r w:rsidRPr="0074442D">
              <w:t xml:space="preserve">Формирование </w:t>
            </w:r>
            <w:proofErr w:type="spellStart"/>
            <w:r w:rsidRPr="0074442D">
              <w:t>ПБс</w:t>
            </w:r>
            <w:proofErr w:type="spellEnd"/>
            <w:r w:rsidR="00942EB6">
              <w:t>.</w:t>
            </w:r>
          </w:p>
          <w:p w14:paraId="7F09F939" w14:textId="674B7BB7" w:rsidR="00942EB6" w:rsidRPr="0074442D" w:rsidRDefault="00942EB6" w:rsidP="0074442D">
            <w:pPr>
              <w:pStyle w:val="a4"/>
              <w:ind w:left="0"/>
              <w:contextualSpacing w:val="0"/>
              <w:jc w:val="both"/>
            </w:pPr>
            <w:r>
              <w:t>Диагностика, локализация и устранение проблем с продуктами/услугами.</w:t>
            </w:r>
          </w:p>
          <w:p w14:paraId="03298343" w14:textId="77777777" w:rsidR="00F42F1E" w:rsidRPr="0074442D" w:rsidRDefault="00F42F1E" w:rsidP="0074442D">
            <w:pPr>
              <w:pStyle w:val="a4"/>
              <w:ind w:left="0"/>
              <w:contextualSpacing w:val="0"/>
              <w:jc w:val="both"/>
            </w:pPr>
            <w:r w:rsidRPr="0074442D">
              <w:t>Координация работы исполнителей по решению проблем с продуктами/услугами</w:t>
            </w:r>
          </w:p>
        </w:tc>
      </w:tr>
      <w:tr w:rsidR="00F42F1E" w:rsidRPr="0074442D" w14:paraId="4664E535" w14:textId="77777777" w:rsidTr="00942EB6">
        <w:trPr>
          <w:trHeight w:val="409"/>
        </w:trPr>
        <w:tc>
          <w:tcPr>
            <w:tcW w:w="2268" w:type="dxa"/>
            <w:vMerge/>
            <w:shd w:val="clear" w:color="auto" w:fill="auto"/>
          </w:tcPr>
          <w:p w14:paraId="3169CBFC" w14:textId="77777777" w:rsidR="00F42F1E" w:rsidRPr="0074442D" w:rsidRDefault="00F42F1E" w:rsidP="0074442D">
            <w:pPr>
              <w:pStyle w:val="a4"/>
              <w:ind w:left="0"/>
              <w:contextualSpacing w:val="0"/>
              <w:jc w:val="both"/>
            </w:pPr>
          </w:p>
        </w:tc>
        <w:tc>
          <w:tcPr>
            <w:tcW w:w="1663" w:type="dxa"/>
            <w:vMerge/>
          </w:tcPr>
          <w:p w14:paraId="42C35724" w14:textId="77777777" w:rsidR="00F42F1E" w:rsidRPr="0074442D" w:rsidRDefault="00F42F1E" w:rsidP="0074442D">
            <w:pPr>
              <w:pStyle w:val="a4"/>
              <w:ind w:left="0"/>
              <w:contextualSpacing w:val="0"/>
              <w:jc w:val="center"/>
              <w:rPr>
                <w:lang w:val="kk-KZ"/>
              </w:rPr>
            </w:pPr>
          </w:p>
        </w:tc>
        <w:tc>
          <w:tcPr>
            <w:tcW w:w="1468" w:type="dxa"/>
            <w:vMerge/>
            <w:shd w:val="clear" w:color="auto" w:fill="auto"/>
          </w:tcPr>
          <w:p w14:paraId="5AF2DCB0" w14:textId="77777777" w:rsidR="00F42F1E" w:rsidRPr="0074442D" w:rsidRDefault="00F42F1E" w:rsidP="0074442D">
            <w:pPr>
              <w:pStyle w:val="a4"/>
              <w:ind w:left="0"/>
              <w:contextualSpacing w:val="0"/>
              <w:jc w:val="center"/>
              <w:rPr>
                <w:lang w:val="kk-KZ"/>
              </w:rPr>
            </w:pPr>
          </w:p>
        </w:tc>
        <w:tc>
          <w:tcPr>
            <w:tcW w:w="1827" w:type="dxa"/>
            <w:vMerge/>
            <w:shd w:val="clear" w:color="auto" w:fill="auto"/>
          </w:tcPr>
          <w:p w14:paraId="32093942" w14:textId="77777777" w:rsidR="00F42F1E" w:rsidRPr="0074442D" w:rsidRDefault="00F42F1E" w:rsidP="0074442D">
            <w:pPr>
              <w:pStyle w:val="a4"/>
              <w:ind w:left="0"/>
              <w:contextualSpacing w:val="0"/>
              <w:jc w:val="both"/>
              <w:rPr>
                <w:lang w:val="kk-KZ"/>
              </w:rPr>
            </w:pPr>
          </w:p>
        </w:tc>
        <w:tc>
          <w:tcPr>
            <w:tcW w:w="1857" w:type="dxa"/>
            <w:vMerge/>
            <w:shd w:val="clear" w:color="auto" w:fill="auto"/>
          </w:tcPr>
          <w:p w14:paraId="26E67358" w14:textId="77777777" w:rsidR="00F42F1E" w:rsidRPr="0074442D" w:rsidRDefault="00F42F1E" w:rsidP="0074442D">
            <w:pPr>
              <w:pStyle w:val="a4"/>
              <w:ind w:left="0"/>
              <w:contextualSpacing w:val="0"/>
              <w:jc w:val="both"/>
              <w:rPr>
                <w:lang w:val="kk-KZ"/>
              </w:rPr>
            </w:pPr>
          </w:p>
        </w:tc>
        <w:tc>
          <w:tcPr>
            <w:tcW w:w="6095" w:type="dxa"/>
          </w:tcPr>
          <w:p w14:paraId="71E3ACB1" w14:textId="77777777" w:rsidR="00F42F1E" w:rsidRPr="0074442D" w:rsidRDefault="00F42F1E" w:rsidP="0074442D">
            <w:pPr>
              <w:pStyle w:val="a4"/>
              <w:ind w:left="0"/>
              <w:contextualSpacing w:val="0"/>
              <w:jc w:val="both"/>
              <w:rPr>
                <w:lang w:val="kk-KZ"/>
              </w:rPr>
            </w:pPr>
            <w:r w:rsidRPr="0074442D">
              <w:t>Управление доступностью и качеством продуктов/услуг</w:t>
            </w:r>
          </w:p>
        </w:tc>
      </w:tr>
      <w:tr w:rsidR="00F42F1E" w:rsidRPr="0074442D" w14:paraId="108E140F" w14:textId="77777777" w:rsidTr="00942EB6">
        <w:tc>
          <w:tcPr>
            <w:tcW w:w="2268" w:type="dxa"/>
            <w:vMerge w:val="restart"/>
            <w:shd w:val="clear" w:color="auto" w:fill="auto"/>
          </w:tcPr>
          <w:p w14:paraId="27B9F31A" w14:textId="77777777" w:rsidR="00F42F1E" w:rsidRPr="0074442D" w:rsidRDefault="00F42F1E" w:rsidP="0074442D">
            <w:pPr>
              <w:pStyle w:val="a4"/>
              <w:ind w:left="0"/>
              <w:contextualSpacing w:val="0"/>
              <w:jc w:val="both"/>
              <w:rPr>
                <w:lang w:val="en-US"/>
              </w:rPr>
            </w:pPr>
            <w:r w:rsidRPr="0074442D">
              <w:rPr>
                <w:lang w:val="kk-KZ"/>
              </w:rPr>
              <w:t xml:space="preserve">Аналитик </w:t>
            </w:r>
            <w:r w:rsidRPr="0074442D">
              <w:rPr>
                <w:lang w:val="en-US"/>
              </w:rPr>
              <w:t>PM</w:t>
            </w:r>
          </w:p>
        </w:tc>
        <w:tc>
          <w:tcPr>
            <w:tcW w:w="1663" w:type="dxa"/>
          </w:tcPr>
          <w:p w14:paraId="23B005E9" w14:textId="77777777" w:rsidR="00F42F1E" w:rsidRPr="0074442D" w:rsidRDefault="00F42F1E" w:rsidP="0074442D">
            <w:pPr>
              <w:pStyle w:val="a4"/>
              <w:ind w:left="0"/>
              <w:contextualSpacing w:val="0"/>
              <w:jc w:val="center"/>
              <w:rPr>
                <w:lang w:val="kk-KZ"/>
              </w:rPr>
            </w:pPr>
            <w:r w:rsidRPr="0074442D">
              <w:rPr>
                <w:lang w:val="kk-KZ"/>
              </w:rPr>
              <w:t xml:space="preserve">Владелец проблемы </w:t>
            </w:r>
          </w:p>
        </w:tc>
        <w:tc>
          <w:tcPr>
            <w:tcW w:w="1468" w:type="dxa"/>
            <w:vMerge w:val="restart"/>
            <w:shd w:val="clear" w:color="auto" w:fill="auto"/>
          </w:tcPr>
          <w:p w14:paraId="32DF90D7" w14:textId="77777777" w:rsidR="00F42F1E" w:rsidRPr="0074442D" w:rsidRDefault="00F42F1E" w:rsidP="0074442D">
            <w:pPr>
              <w:pStyle w:val="a4"/>
              <w:ind w:left="0"/>
              <w:contextualSpacing w:val="0"/>
              <w:jc w:val="center"/>
            </w:pPr>
            <w:r w:rsidRPr="0074442D">
              <w:rPr>
                <w:lang w:val="kk-KZ"/>
              </w:rPr>
              <w:t>ОДС</w:t>
            </w:r>
          </w:p>
        </w:tc>
        <w:tc>
          <w:tcPr>
            <w:tcW w:w="1827" w:type="dxa"/>
            <w:vMerge w:val="restart"/>
            <w:shd w:val="clear" w:color="auto" w:fill="auto"/>
          </w:tcPr>
          <w:p w14:paraId="45C44FBD" w14:textId="77777777" w:rsidR="00F42F1E" w:rsidRPr="0074442D" w:rsidRDefault="00F42F1E" w:rsidP="0074442D">
            <w:pPr>
              <w:pStyle w:val="a4"/>
              <w:ind w:left="0"/>
              <w:contextualSpacing w:val="0"/>
              <w:jc w:val="both"/>
            </w:pPr>
            <w:r w:rsidRPr="0074442D">
              <w:rPr>
                <w:lang w:val="kk-KZ"/>
              </w:rPr>
              <w:t>ДУС</w:t>
            </w:r>
          </w:p>
        </w:tc>
        <w:tc>
          <w:tcPr>
            <w:tcW w:w="1857" w:type="dxa"/>
            <w:vMerge w:val="restart"/>
            <w:shd w:val="clear" w:color="auto" w:fill="auto"/>
          </w:tcPr>
          <w:p w14:paraId="1733D204" w14:textId="77777777" w:rsidR="00F42F1E" w:rsidRPr="0074442D" w:rsidRDefault="00F42F1E" w:rsidP="0074442D">
            <w:pPr>
              <w:pStyle w:val="a4"/>
              <w:ind w:left="0"/>
              <w:contextualSpacing w:val="0"/>
              <w:jc w:val="both"/>
              <w:rPr>
                <w:lang w:val="kk-KZ"/>
              </w:rPr>
            </w:pPr>
            <w:r w:rsidRPr="0074442D">
              <w:rPr>
                <w:lang w:val="kk-KZ"/>
              </w:rPr>
              <w:t>ЦАКиПРС</w:t>
            </w:r>
          </w:p>
        </w:tc>
        <w:tc>
          <w:tcPr>
            <w:tcW w:w="6095" w:type="dxa"/>
          </w:tcPr>
          <w:p w14:paraId="3A0C9A74" w14:textId="77777777" w:rsidR="00F42F1E" w:rsidRPr="0074442D" w:rsidRDefault="00F42F1E" w:rsidP="0074442D">
            <w:pPr>
              <w:pStyle w:val="a4"/>
              <w:ind w:left="0"/>
              <w:contextualSpacing w:val="0"/>
              <w:jc w:val="both"/>
              <w:rPr>
                <w:lang w:val="kk-KZ"/>
              </w:rPr>
            </w:pPr>
            <w:r w:rsidRPr="0074442D">
              <w:rPr>
                <w:lang w:val="kk-KZ"/>
              </w:rPr>
              <w:t>Создание ПБ в случае ухудшения качества (отклонения показателей от нормативных знавчений) и снижения производительности ресурсов сети</w:t>
            </w:r>
          </w:p>
        </w:tc>
      </w:tr>
      <w:tr w:rsidR="00F42F1E" w:rsidRPr="0074442D" w14:paraId="47F9BAE6" w14:textId="77777777" w:rsidTr="00942EB6">
        <w:trPr>
          <w:trHeight w:val="639"/>
        </w:trPr>
        <w:tc>
          <w:tcPr>
            <w:tcW w:w="2268" w:type="dxa"/>
            <w:vMerge/>
            <w:shd w:val="clear" w:color="auto" w:fill="auto"/>
          </w:tcPr>
          <w:p w14:paraId="35A4349A" w14:textId="77777777" w:rsidR="00F42F1E" w:rsidRPr="0074442D" w:rsidRDefault="00F42F1E" w:rsidP="0074442D">
            <w:pPr>
              <w:pStyle w:val="a4"/>
              <w:ind w:left="0"/>
              <w:contextualSpacing w:val="0"/>
              <w:jc w:val="both"/>
              <w:rPr>
                <w:lang w:val="kk-KZ"/>
              </w:rPr>
            </w:pPr>
          </w:p>
        </w:tc>
        <w:tc>
          <w:tcPr>
            <w:tcW w:w="1663" w:type="dxa"/>
          </w:tcPr>
          <w:p w14:paraId="7782D7C7" w14:textId="77777777" w:rsidR="00F42F1E" w:rsidRPr="0074442D" w:rsidRDefault="00F42F1E" w:rsidP="0074442D">
            <w:pPr>
              <w:pStyle w:val="a4"/>
              <w:ind w:left="0"/>
              <w:contextualSpacing w:val="0"/>
              <w:jc w:val="center"/>
              <w:rPr>
                <w:lang w:val="kk-KZ"/>
              </w:rPr>
            </w:pPr>
            <w:r w:rsidRPr="0074442D">
              <w:rPr>
                <w:lang w:val="kk-KZ"/>
              </w:rPr>
              <w:t>Управляющий</w:t>
            </w:r>
          </w:p>
        </w:tc>
        <w:tc>
          <w:tcPr>
            <w:tcW w:w="1468" w:type="dxa"/>
            <w:vMerge/>
            <w:shd w:val="clear" w:color="auto" w:fill="auto"/>
          </w:tcPr>
          <w:p w14:paraId="719CD358" w14:textId="77777777" w:rsidR="00F42F1E" w:rsidRPr="0074442D" w:rsidRDefault="00F42F1E" w:rsidP="0074442D">
            <w:pPr>
              <w:pStyle w:val="a4"/>
              <w:ind w:left="0"/>
              <w:contextualSpacing w:val="0"/>
              <w:jc w:val="center"/>
              <w:rPr>
                <w:lang w:val="kk-KZ"/>
              </w:rPr>
            </w:pPr>
          </w:p>
        </w:tc>
        <w:tc>
          <w:tcPr>
            <w:tcW w:w="1827" w:type="dxa"/>
            <w:vMerge/>
            <w:shd w:val="clear" w:color="auto" w:fill="auto"/>
          </w:tcPr>
          <w:p w14:paraId="2864C018" w14:textId="77777777" w:rsidR="00F42F1E" w:rsidRPr="0074442D" w:rsidRDefault="00F42F1E" w:rsidP="0074442D">
            <w:pPr>
              <w:pStyle w:val="a4"/>
              <w:ind w:left="0"/>
              <w:contextualSpacing w:val="0"/>
              <w:jc w:val="both"/>
              <w:rPr>
                <w:lang w:val="kk-KZ"/>
              </w:rPr>
            </w:pPr>
          </w:p>
        </w:tc>
        <w:tc>
          <w:tcPr>
            <w:tcW w:w="1857" w:type="dxa"/>
            <w:vMerge/>
            <w:shd w:val="clear" w:color="auto" w:fill="auto"/>
          </w:tcPr>
          <w:p w14:paraId="3C2A2C90" w14:textId="77777777" w:rsidR="00F42F1E" w:rsidRPr="0074442D" w:rsidRDefault="00F42F1E" w:rsidP="0074442D">
            <w:pPr>
              <w:pStyle w:val="a4"/>
              <w:ind w:left="0"/>
              <w:contextualSpacing w:val="0"/>
              <w:jc w:val="both"/>
              <w:rPr>
                <w:lang w:val="kk-KZ"/>
              </w:rPr>
            </w:pPr>
          </w:p>
        </w:tc>
        <w:tc>
          <w:tcPr>
            <w:tcW w:w="6095" w:type="dxa"/>
          </w:tcPr>
          <w:p w14:paraId="38FC73F8" w14:textId="77777777" w:rsidR="00F42F1E" w:rsidRPr="0074442D" w:rsidRDefault="00F42F1E" w:rsidP="0074442D">
            <w:pPr>
              <w:pStyle w:val="a4"/>
              <w:ind w:left="0"/>
              <w:contextualSpacing w:val="0"/>
              <w:jc w:val="both"/>
              <w:rPr>
                <w:lang w:val="kk-KZ"/>
              </w:rPr>
            </w:pPr>
            <w:r w:rsidRPr="0074442D">
              <w:rPr>
                <w:lang w:val="kk-KZ"/>
              </w:rPr>
              <w:t>Координация работ по обеспечению нормативных значений показателей качества и производительности ресурсов сети</w:t>
            </w:r>
          </w:p>
        </w:tc>
      </w:tr>
      <w:tr w:rsidR="00F42F1E" w:rsidRPr="0074442D" w14:paraId="56730677" w14:textId="77777777" w:rsidTr="00942EB6">
        <w:tc>
          <w:tcPr>
            <w:tcW w:w="2268" w:type="dxa"/>
            <w:vMerge w:val="restart"/>
            <w:shd w:val="clear" w:color="auto" w:fill="auto"/>
          </w:tcPr>
          <w:p w14:paraId="5283E02C" w14:textId="77777777" w:rsidR="00F42F1E" w:rsidRPr="0074442D" w:rsidRDefault="00F42F1E" w:rsidP="0074442D">
            <w:pPr>
              <w:pStyle w:val="a4"/>
              <w:ind w:left="0"/>
              <w:contextualSpacing w:val="0"/>
              <w:jc w:val="both"/>
              <w:rPr>
                <w:lang w:val="kk-KZ"/>
              </w:rPr>
            </w:pPr>
            <w:r w:rsidRPr="0074442D">
              <w:rPr>
                <w:lang w:val="kk-KZ"/>
              </w:rPr>
              <w:t>Супервизор ТП</w:t>
            </w:r>
          </w:p>
        </w:tc>
        <w:tc>
          <w:tcPr>
            <w:tcW w:w="1663" w:type="dxa"/>
            <w:vMerge w:val="restart"/>
          </w:tcPr>
          <w:p w14:paraId="283BD0ED" w14:textId="77777777" w:rsidR="00F42F1E" w:rsidRPr="0074442D" w:rsidRDefault="00F42F1E" w:rsidP="0074442D">
            <w:pPr>
              <w:pStyle w:val="a4"/>
              <w:ind w:left="0"/>
              <w:contextualSpacing w:val="0"/>
              <w:jc w:val="center"/>
              <w:rPr>
                <w:lang w:val="kk-KZ"/>
              </w:rPr>
            </w:pPr>
            <w:r w:rsidRPr="0074442D">
              <w:rPr>
                <w:lang w:val="kk-KZ"/>
              </w:rPr>
              <w:t>Управляющий</w:t>
            </w:r>
          </w:p>
        </w:tc>
        <w:tc>
          <w:tcPr>
            <w:tcW w:w="1468" w:type="dxa"/>
            <w:vMerge w:val="restart"/>
            <w:shd w:val="clear" w:color="auto" w:fill="auto"/>
          </w:tcPr>
          <w:p w14:paraId="19CADEE1" w14:textId="77777777" w:rsidR="00F42F1E" w:rsidRPr="0074442D" w:rsidRDefault="00F42F1E" w:rsidP="0074442D">
            <w:pPr>
              <w:pStyle w:val="a4"/>
              <w:ind w:left="0"/>
              <w:contextualSpacing w:val="0"/>
              <w:jc w:val="center"/>
              <w:rPr>
                <w:lang w:val="kk-KZ"/>
              </w:rPr>
            </w:pPr>
            <w:r w:rsidRPr="0074442D">
              <w:rPr>
                <w:lang w:val="kk-KZ"/>
              </w:rPr>
              <w:t>ОДС</w:t>
            </w:r>
          </w:p>
        </w:tc>
        <w:tc>
          <w:tcPr>
            <w:tcW w:w="1827" w:type="dxa"/>
            <w:shd w:val="clear" w:color="auto" w:fill="auto"/>
          </w:tcPr>
          <w:p w14:paraId="16D51BDB" w14:textId="77777777" w:rsidR="00F42F1E" w:rsidRPr="0074442D" w:rsidRDefault="00F42F1E" w:rsidP="0074442D">
            <w:pPr>
              <w:pStyle w:val="a4"/>
              <w:ind w:left="0"/>
              <w:contextualSpacing w:val="0"/>
              <w:jc w:val="both"/>
              <w:rPr>
                <w:lang w:val="kk-KZ"/>
              </w:rPr>
            </w:pPr>
            <w:r w:rsidRPr="0074442D">
              <w:rPr>
                <w:lang w:val="kk-KZ"/>
              </w:rPr>
              <w:t>ДЕЦУС</w:t>
            </w:r>
          </w:p>
        </w:tc>
        <w:tc>
          <w:tcPr>
            <w:tcW w:w="1857" w:type="dxa"/>
            <w:shd w:val="clear" w:color="auto" w:fill="auto"/>
          </w:tcPr>
          <w:p w14:paraId="089A6A4B" w14:textId="77777777" w:rsidR="00F42F1E" w:rsidRPr="0074442D" w:rsidRDefault="00F42F1E" w:rsidP="0074442D">
            <w:pPr>
              <w:pStyle w:val="a4"/>
              <w:ind w:left="0"/>
              <w:contextualSpacing w:val="0"/>
              <w:jc w:val="both"/>
            </w:pPr>
            <w:r w:rsidRPr="0074442D">
              <w:rPr>
                <w:lang w:val="kk-KZ"/>
              </w:rPr>
              <w:t>СОК-3 ЦУС</w:t>
            </w:r>
          </w:p>
        </w:tc>
        <w:tc>
          <w:tcPr>
            <w:tcW w:w="6095" w:type="dxa"/>
            <w:vMerge w:val="restart"/>
          </w:tcPr>
          <w:p w14:paraId="26EC6889" w14:textId="77777777" w:rsidR="00F42F1E" w:rsidRPr="0074442D" w:rsidRDefault="00F42F1E" w:rsidP="0074442D">
            <w:pPr>
              <w:pStyle w:val="a4"/>
              <w:ind w:left="0"/>
              <w:contextualSpacing w:val="0"/>
              <w:jc w:val="both"/>
              <w:rPr>
                <w:lang w:val="kk-KZ"/>
              </w:rPr>
            </w:pPr>
            <w:r w:rsidRPr="0074442D">
              <w:rPr>
                <w:lang w:val="kk-KZ"/>
              </w:rPr>
              <w:t>Обеспечение внутренней и внешней сервисной поддержки.</w:t>
            </w:r>
          </w:p>
        </w:tc>
      </w:tr>
      <w:tr w:rsidR="00F42F1E" w:rsidRPr="0074442D" w14:paraId="4181EE44" w14:textId="77777777" w:rsidTr="00942EB6">
        <w:tc>
          <w:tcPr>
            <w:tcW w:w="2268" w:type="dxa"/>
            <w:vMerge/>
            <w:shd w:val="clear" w:color="auto" w:fill="auto"/>
          </w:tcPr>
          <w:p w14:paraId="15CBF400" w14:textId="77777777" w:rsidR="00F42F1E" w:rsidRPr="0074442D" w:rsidRDefault="00F42F1E" w:rsidP="0074442D">
            <w:pPr>
              <w:pStyle w:val="a4"/>
              <w:ind w:left="0"/>
              <w:contextualSpacing w:val="0"/>
              <w:jc w:val="both"/>
              <w:rPr>
                <w:lang w:val="kk-KZ"/>
              </w:rPr>
            </w:pPr>
          </w:p>
        </w:tc>
        <w:tc>
          <w:tcPr>
            <w:tcW w:w="1663" w:type="dxa"/>
            <w:vMerge/>
          </w:tcPr>
          <w:p w14:paraId="4C5C65A3" w14:textId="77777777" w:rsidR="00F42F1E" w:rsidRPr="0074442D" w:rsidRDefault="00F42F1E" w:rsidP="0074442D">
            <w:pPr>
              <w:pStyle w:val="a4"/>
              <w:ind w:left="0"/>
              <w:contextualSpacing w:val="0"/>
              <w:jc w:val="center"/>
              <w:rPr>
                <w:lang w:val="kk-KZ"/>
              </w:rPr>
            </w:pPr>
          </w:p>
        </w:tc>
        <w:tc>
          <w:tcPr>
            <w:tcW w:w="1468" w:type="dxa"/>
            <w:vMerge/>
            <w:shd w:val="clear" w:color="auto" w:fill="auto"/>
          </w:tcPr>
          <w:p w14:paraId="0FB3FC8E" w14:textId="77777777" w:rsidR="00F42F1E" w:rsidRPr="0074442D" w:rsidRDefault="00F42F1E" w:rsidP="0074442D">
            <w:pPr>
              <w:pStyle w:val="a4"/>
              <w:ind w:left="0"/>
              <w:contextualSpacing w:val="0"/>
              <w:jc w:val="center"/>
              <w:rPr>
                <w:lang w:val="kk-KZ"/>
              </w:rPr>
            </w:pPr>
          </w:p>
        </w:tc>
        <w:tc>
          <w:tcPr>
            <w:tcW w:w="1827" w:type="dxa"/>
            <w:shd w:val="clear" w:color="auto" w:fill="auto"/>
          </w:tcPr>
          <w:p w14:paraId="06EC7B01" w14:textId="77777777" w:rsidR="00F42F1E" w:rsidRPr="0074442D" w:rsidRDefault="00F42F1E" w:rsidP="0074442D">
            <w:pPr>
              <w:pStyle w:val="a4"/>
              <w:ind w:left="0"/>
              <w:contextualSpacing w:val="0"/>
              <w:jc w:val="both"/>
              <w:rPr>
                <w:lang w:val="kk-KZ"/>
              </w:rPr>
            </w:pPr>
            <w:r w:rsidRPr="0074442D">
              <w:rPr>
                <w:lang w:val="kk-KZ"/>
              </w:rPr>
              <w:t>ДЭСД</w:t>
            </w:r>
          </w:p>
        </w:tc>
        <w:tc>
          <w:tcPr>
            <w:tcW w:w="1857" w:type="dxa"/>
            <w:shd w:val="clear" w:color="auto" w:fill="auto"/>
          </w:tcPr>
          <w:p w14:paraId="3937774E" w14:textId="77777777" w:rsidR="00F42F1E" w:rsidRPr="0074442D" w:rsidRDefault="00F42F1E" w:rsidP="0074442D">
            <w:pPr>
              <w:pStyle w:val="a4"/>
              <w:ind w:left="0"/>
              <w:contextualSpacing w:val="0"/>
              <w:jc w:val="both"/>
              <w:rPr>
                <w:lang w:val="kk-KZ"/>
              </w:rPr>
            </w:pPr>
            <w:proofErr w:type="spellStart"/>
            <w:r w:rsidRPr="0074442D">
              <w:t>ЦТПТОиИ</w:t>
            </w:r>
            <w:proofErr w:type="spellEnd"/>
          </w:p>
        </w:tc>
        <w:tc>
          <w:tcPr>
            <w:tcW w:w="6095" w:type="dxa"/>
            <w:vMerge/>
          </w:tcPr>
          <w:p w14:paraId="1FE8D00B" w14:textId="77777777" w:rsidR="00F42F1E" w:rsidRPr="0074442D" w:rsidRDefault="00F42F1E" w:rsidP="0074442D">
            <w:pPr>
              <w:pStyle w:val="a4"/>
              <w:ind w:left="0"/>
              <w:contextualSpacing w:val="0"/>
              <w:jc w:val="both"/>
              <w:rPr>
                <w:lang w:val="kk-KZ"/>
              </w:rPr>
            </w:pPr>
          </w:p>
        </w:tc>
      </w:tr>
      <w:tr w:rsidR="00F42F1E" w:rsidRPr="0074442D" w14:paraId="320FE67D" w14:textId="77777777" w:rsidTr="00942EB6">
        <w:tc>
          <w:tcPr>
            <w:tcW w:w="2268" w:type="dxa"/>
            <w:vMerge/>
            <w:shd w:val="clear" w:color="auto" w:fill="auto"/>
          </w:tcPr>
          <w:p w14:paraId="309E905A" w14:textId="77777777" w:rsidR="00F42F1E" w:rsidRPr="0074442D" w:rsidRDefault="00F42F1E" w:rsidP="0074442D">
            <w:pPr>
              <w:pStyle w:val="a4"/>
              <w:ind w:left="0"/>
              <w:contextualSpacing w:val="0"/>
              <w:jc w:val="both"/>
              <w:rPr>
                <w:lang w:val="kk-KZ"/>
              </w:rPr>
            </w:pPr>
          </w:p>
        </w:tc>
        <w:tc>
          <w:tcPr>
            <w:tcW w:w="1663" w:type="dxa"/>
            <w:vMerge/>
          </w:tcPr>
          <w:p w14:paraId="4E14AAE1" w14:textId="77777777" w:rsidR="00F42F1E" w:rsidRPr="0074442D" w:rsidRDefault="00F42F1E" w:rsidP="0074442D">
            <w:pPr>
              <w:pStyle w:val="a4"/>
              <w:ind w:left="0"/>
              <w:contextualSpacing w:val="0"/>
              <w:jc w:val="center"/>
              <w:rPr>
                <w:lang w:val="kk-KZ"/>
              </w:rPr>
            </w:pPr>
          </w:p>
        </w:tc>
        <w:tc>
          <w:tcPr>
            <w:tcW w:w="1468" w:type="dxa"/>
            <w:shd w:val="clear" w:color="auto" w:fill="auto"/>
          </w:tcPr>
          <w:p w14:paraId="09EC5FF2" w14:textId="77777777" w:rsidR="00F42F1E" w:rsidRPr="0074442D" w:rsidRDefault="00F42F1E" w:rsidP="0074442D">
            <w:pPr>
              <w:pStyle w:val="a4"/>
              <w:ind w:left="0"/>
              <w:contextualSpacing w:val="0"/>
              <w:jc w:val="center"/>
              <w:rPr>
                <w:lang w:val="kk-KZ"/>
              </w:rPr>
            </w:pPr>
            <w:r w:rsidRPr="0074442D">
              <w:rPr>
                <w:lang w:val="kk-KZ"/>
              </w:rPr>
              <w:t>ДИТ</w:t>
            </w:r>
          </w:p>
        </w:tc>
        <w:tc>
          <w:tcPr>
            <w:tcW w:w="1827" w:type="dxa"/>
            <w:shd w:val="clear" w:color="auto" w:fill="auto"/>
          </w:tcPr>
          <w:p w14:paraId="4C297119" w14:textId="77777777" w:rsidR="00F42F1E" w:rsidRPr="0074442D" w:rsidRDefault="00F42F1E" w:rsidP="0074442D">
            <w:pPr>
              <w:pStyle w:val="a4"/>
              <w:ind w:left="0"/>
              <w:contextualSpacing w:val="0"/>
              <w:jc w:val="both"/>
              <w:rPr>
                <w:lang w:val="kk-KZ"/>
              </w:rPr>
            </w:pPr>
            <w:r w:rsidRPr="0074442D">
              <w:rPr>
                <w:lang w:val="kk-KZ"/>
              </w:rPr>
              <w:t>ТБ</w:t>
            </w:r>
          </w:p>
        </w:tc>
        <w:tc>
          <w:tcPr>
            <w:tcW w:w="1857" w:type="dxa"/>
            <w:shd w:val="clear" w:color="auto" w:fill="auto"/>
          </w:tcPr>
          <w:p w14:paraId="6CE4B009" w14:textId="77777777" w:rsidR="00F42F1E" w:rsidRPr="0074442D" w:rsidRDefault="00F42F1E" w:rsidP="0074442D">
            <w:pPr>
              <w:pStyle w:val="a4"/>
              <w:ind w:left="0"/>
              <w:contextualSpacing w:val="0"/>
              <w:jc w:val="both"/>
            </w:pPr>
            <w:r w:rsidRPr="0074442D">
              <w:t>ЦРИ</w:t>
            </w:r>
          </w:p>
        </w:tc>
        <w:tc>
          <w:tcPr>
            <w:tcW w:w="6095" w:type="dxa"/>
            <w:vMerge/>
          </w:tcPr>
          <w:p w14:paraId="1C422EF3" w14:textId="77777777" w:rsidR="00F42F1E" w:rsidRPr="0074442D" w:rsidRDefault="00F42F1E" w:rsidP="0074442D">
            <w:pPr>
              <w:pStyle w:val="a4"/>
              <w:ind w:left="0"/>
              <w:contextualSpacing w:val="0"/>
              <w:jc w:val="both"/>
              <w:rPr>
                <w:lang w:val="kk-KZ"/>
              </w:rPr>
            </w:pPr>
          </w:p>
        </w:tc>
      </w:tr>
      <w:tr w:rsidR="00F42F1E" w:rsidRPr="0074442D" w14:paraId="5CAA63E7" w14:textId="77777777" w:rsidTr="00942EB6">
        <w:trPr>
          <w:trHeight w:val="348"/>
        </w:trPr>
        <w:tc>
          <w:tcPr>
            <w:tcW w:w="2268" w:type="dxa"/>
            <w:vMerge/>
            <w:shd w:val="clear" w:color="auto" w:fill="F0F4FA"/>
          </w:tcPr>
          <w:p w14:paraId="270A0475" w14:textId="77777777" w:rsidR="00F42F1E" w:rsidRPr="0074442D" w:rsidRDefault="00F42F1E" w:rsidP="0074442D">
            <w:pPr>
              <w:pStyle w:val="a4"/>
              <w:ind w:left="0"/>
              <w:contextualSpacing w:val="0"/>
              <w:jc w:val="both"/>
              <w:rPr>
                <w:lang w:val="kk-KZ"/>
              </w:rPr>
            </w:pPr>
          </w:p>
        </w:tc>
        <w:tc>
          <w:tcPr>
            <w:tcW w:w="1663" w:type="dxa"/>
            <w:vMerge/>
          </w:tcPr>
          <w:p w14:paraId="4659B513" w14:textId="77777777" w:rsidR="00F42F1E" w:rsidRPr="0074442D" w:rsidRDefault="00F42F1E" w:rsidP="0074442D">
            <w:pPr>
              <w:pStyle w:val="a4"/>
              <w:ind w:left="0"/>
              <w:contextualSpacing w:val="0"/>
              <w:jc w:val="center"/>
              <w:rPr>
                <w:lang w:val="kk-KZ"/>
              </w:rPr>
            </w:pPr>
          </w:p>
        </w:tc>
        <w:tc>
          <w:tcPr>
            <w:tcW w:w="1468" w:type="dxa"/>
            <w:shd w:val="clear" w:color="auto" w:fill="auto"/>
          </w:tcPr>
          <w:p w14:paraId="7A84790F" w14:textId="77777777" w:rsidR="00F42F1E" w:rsidRPr="0074442D" w:rsidRDefault="00F42F1E" w:rsidP="0074442D">
            <w:pPr>
              <w:pStyle w:val="a4"/>
              <w:ind w:left="0"/>
              <w:contextualSpacing w:val="0"/>
              <w:jc w:val="center"/>
              <w:rPr>
                <w:lang w:val="kk-KZ"/>
              </w:rPr>
            </w:pPr>
            <w:r w:rsidRPr="0074442D">
              <w:rPr>
                <w:lang w:val="kk-KZ"/>
              </w:rPr>
              <w:t>ДКБ</w:t>
            </w:r>
          </w:p>
        </w:tc>
        <w:tc>
          <w:tcPr>
            <w:tcW w:w="1827" w:type="dxa"/>
            <w:shd w:val="clear" w:color="auto" w:fill="auto"/>
          </w:tcPr>
          <w:p w14:paraId="47252883" w14:textId="77777777" w:rsidR="00F42F1E" w:rsidRPr="0074442D" w:rsidRDefault="00F42F1E" w:rsidP="0074442D">
            <w:pPr>
              <w:pStyle w:val="a4"/>
              <w:ind w:left="0"/>
              <w:contextualSpacing w:val="0"/>
              <w:jc w:val="both"/>
              <w:rPr>
                <w:lang w:val="kk-KZ"/>
              </w:rPr>
            </w:pPr>
            <w:r w:rsidRPr="0074442D">
              <w:rPr>
                <w:lang w:val="kk-KZ"/>
              </w:rPr>
              <w:t>ДКП</w:t>
            </w:r>
          </w:p>
        </w:tc>
        <w:tc>
          <w:tcPr>
            <w:tcW w:w="1857" w:type="dxa"/>
            <w:shd w:val="clear" w:color="auto" w:fill="auto"/>
          </w:tcPr>
          <w:p w14:paraId="7790115D" w14:textId="25A0F4F6" w:rsidR="00F42F1E" w:rsidRPr="0074442D" w:rsidRDefault="00F42F1E" w:rsidP="0074442D">
            <w:pPr>
              <w:pStyle w:val="a4"/>
              <w:ind w:left="0"/>
              <w:contextualSpacing w:val="0"/>
              <w:jc w:val="both"/>
              <w:rPr>
                <w:lang w:val="en-US"/>
              </w:rPr>
            </w:pPr>
          </w:p>
        </w:tc>
        <w:tc>
          <w:tcPr>
            <w:tcW w:w="6095" w:type="dxa"/>
            <w:vMerge/>
          </w:tcPr>
          <w:p w14:paraId="6CF70C93" w14:textId="77777777" w:rsidR="00F42F1E" w:rsidRPr="0074442D" w:rsidRDefault="00F42F1E" w:rsidP="0074442D">
            <w:pPr>
              <w:pStyle w:val="a4"/>
              <w:ind w:left="0"/>
              <w:contextualSpacing w:val="0"/>
              <w:jc w:val="both"/>
              <w:rPr>
                <w:lang w:val="kk-KZ"/>
              </w:rPr>
            </w:pPr>
          </w:p>
        </w:tc>
      </w:tr>
      <w:tr w:rsidR="00F42F1E" w:rsidRPr="0074442D" w14:paraId="73996E3E" w14:textId="77777777" w:rsidTr="00942EB6">
        <w:tc>
          <w:tcPr>
            <w:tcW w:w="2268" w:type="dxa"/>
            <w:shd w:val="clear" w:color="auto" w:fill="auto"/>
          </w:tcPr>
          <w:p w14:paraId="12482C43" w14:textId="77777777" w:rsidR="00F42F1E" w:rsidRPr="0074442D" w:rsidRDefault="00F42F1E" w:rsidP="0074442D">
            <w:pPr>
              <w:pStyle w:val="a4"/>
              <w:ind w:left="0"/>
              <w:contextualSpacing w:val="0"/>
              <w:jc w:val="both"/>
              <w:rPr>
                <w:lang w:val="kk-KZ"/>
              </w:rPr>
            </w:pPr>
            <w:r w:rsidRPr="0074442D">
              <w:rPr>
                <w:lang w:val="kk-KZ"/>
              </w:rPr>
              <w:t>Аналитик СКК</w:t>
            </w:r>
          </w:p>
        </w:tc>
        <w:tc>
          <w:tcPr>
            <w:tcW w:w="1663" w:type="dxa"/>
          </w:tcPr>
          <w:p w14:paraId="75D6C3DA" w14:textId="77777777" w:rsidR="00F42F1E" w:rsidRPr="0074442D" w:rsidRDefault="00F42F1E" w:rsidP="0074442D">
            <w:pPr>
              <w:pStyle w:val="a4"/>
              <w:ind w:left="0"/>
              <w:contextualSpacing w:val="0"/>
              <w:jc w:val="center"/>
              <w:rPr>
                <w:lang w:val="kk-KZ"/>
              </w:rPr>
            </w:pPr>
            <w:r w:rsidRPr="0074442D">
              <w:rPr>
                <w:lang w:val="kk-KZ"/>
              </w:rPr>
              <w:t>Управляющий</w:t>
            </w:r>
          </w:p>
        </w:tc>
        <w:tc>
          <w:tcPr>
            <w:tcW w:w="1468" w:type="dxa"/>
            <w:shd w:val="clear" w:color="auto" w:fill="auto"/>
          </w:tcPr>
          <w:p w14:paraId="4B248745" w14:textId="77777777" w:rsidR="00F42F1E" w:rsidRPr="0074442D" w:rsidRDefault="00F42F1E" w:rsidP="0074442D">
            <w:pPr>
              <w:pStyle w:val="a4"/>
              <w:ind w:left="0"/>
              <w:contextualSpacing w:val="0"/>
              <w:jc w:val="center"/>
              <w:rPr>
                <w:lang w:val="kk-KZ"/>
              </w:rPr>
            </w:pPr>
            <w:r w:rsidRPr="0074442D">
              <w:rPr>
                <w:lang w:val="kk-KZ"/>
              </w:rPr>
              <w:t>ОДС</w:t>
            </w:r>
          </w:p>
        </w:tc>
        <w:tc>
          <w:tcPr>
            <w:tcW w:w="1827" w:type="dxa"/>
            <w:shd w:val="clear" w:color="auto" w:fill="auto"/>
          </w:tcPr>
          <w:p w14:paraId="53662C52" w14:textId="77777777" w:rsidR="00F42F1E" w:rsidRPr="0074442D" w:rsidRDefault="00F42F1E" w:rsidP="0074442D">
            <w:pPr>
              <w:pStyle w:val="a4"/>
              <w:ind w:left="0"/>
              <w:contextualSpacing w:val="0"/>
              <w:jc w:val="both"/>
              <w:rPr>
                <w:lang w:val="kk-KZ"/>
              </w:rPr>
            </w:pPr>
            <w:r w:rsidRPr="0074442D">
              <w:rPr>
                <w:lang w:val="kk-KZ"/>
              </w:rPr>
              <w:t>ДК</w:t>
            </w:r>
          </w:p>
        </w:tc>
        <w:tc>
          <w:tcPr>
            <w:tcW w:w="1857" w:type="dxa"/>
            <w:shd w:val="clear" w:color="auto" w:fill="auto"/>
          </w:tcPr>
          <w:p w14:paraId="11BF1FDB" w14:textId="77777777" w:rsidR="00F42F1E" w:rsidRPr="0074442D" w:rsidRDefault="00F42F1E" w:rsidP="0074442D">
            <w:pPr>
              <w:pStyle w:val="a4"/>
              <w:ind w:left="0"/>
              <w:contextualSpacing w:val="0"/>
              <w:jc w:val="both"/>
              <w:rPr>
                <w:lang w:val="kk-KZ"/>
              </w:rPr>
            </w:pPr>
            <w:r w:rsidRPr="0074442D">
              <w:rPr>
                <w:lang w:val="kk-KZ"/>
              </w:rPr>
              <w:t>СКК</w:t>
            </w:r>
          </w:p>
        </w:tc>
        <w:tc>
          <w:tcPr>
            <w:tcW w:w="6095" w:type="dxa"/>
          </w:tcPr>
          <w:p w14:paraId="6C35D4C5" w14:textId="77777777" w:rsidR="00F42F1E" w:rsidRPr="0074442D" w:rsidRDefault="00F42F1E" w:rsidP="0074442D">
            <w:pPr>
              <w:pStyle w:val="a4"/>
              <w:ind w:left="0"/>
              <w:contextualSpacing w:val="0"/>
              <w:jc w:val="both"/>
              <w:rPr>
                <w:lang w:val="kk-KZ"/>
              </w:rPr>
            </w:pPr>
            <w:r w:rsidRPr="0074442D">
              <w:rPr>
                <w:lang w:val="kk-KZ"/>
              </w:rPr>
              <w:t>Анализ качества работы участников процесса.</w:t>
            </w:r>
          </w:p>
          <w:p w14:paraId="68307CF4" w14:textId="77777777" w:rsidR="00F42F1E" w:rsidRPr="0074442D" w:rsidRDefault="00F42F1E" w:rsidP="0074442D">
            <w:pPr>
              <w:pStyle w:val="a4"/>
              <w:ind w:left="0"/>
              <w:contextualSpacing w:val="0"/>
              <w:jc w:val="both"/>
              <w:rPr>
                <w:lang w:val="kk-KZ"/>
              </w:rPr>
            </w:pPr>
            <w:r w:rsidRPr="0074442D">
              <w:rPr>
                <w:lang w:val="kk-KZ"/>
              </w:rPr>
              <w:t>Контроль и анализ КПР.</w:t>
            </w:r>
          </w:p>
          <w:p w14:paraId="2736925B" w14:textId="77777777" w:rsidR="00F42F1E" w:rsidRPr="0074442D" w:rsidRDefault="00F42F1E" w:rsidP="0074442D">
            <w:pPr>
              <w:pStyle w:val="a4"/>
              <w:ind w:left="0"/>
              <w:contextualSpacing w:val="0"/>
              <w:jc w:val="both"/>
              <w:rPr>
                <w:lang w:val="kk-KZ"/>
              </w:rPr>
            </w:pPr>
            <w:r w:rsidRPr="0074442D">
              <w:rPr>
                <w:lang w:val="kk-KZ"/>
              </w:rPr>
              <w:t>Сбор и обработка статистической отчетности по процессу</w:t>
            </w:r>
          </w:p>
        </w:tc>
      </w:tr>
    </w:tbl>
    <w:p w14:paraId="602741C6" w14:textId="77777777" w:rsidR="00F42F1E" w:rsidRPr="0074442D" w:rsidRDefault="00F42F1E" w:rsidP="0074442D">
      <w:pPr>
        <w:pStyle w:val="a4"/>
        <w:spacing w:after="0" w:line="240" w:lineRule="auto"/>
        <w:ind w:left="924" w:firstLine="494"/>
        <w:contextualSpacing w:val="0"/>
        <w:jc w:val="both"/>
        <w:rPr>
          <w:rFonts w:ascii="Times New Roman" w:hAnsi="Times New Roman" w:cs="Times New Roman"/>
        </w:rPr>
      </w:pPr>
    </w:p>
    <w:p w14:paraId="5D132F81" w14:textId="77777777" w:rsidR="00F42F1E" w:rsidRDefault="00F42F1E" w:rsidP="00F42F1E">
      <w:pPr>
        <w:pStyle w:val="a4"/>
        <w:spacing w:after="0" w:line="240" w:lineRule="auto"/>
        <w:ind w:left="924" w:firstLine="494"/>
        <w:contextualSpacing w:val="0"/>
        <w:jc w:val="both"/>
        <w:rPr>
          <w:rFonts w:ascii="Times New Roman" w:hAnsi="Times New Roman" w:cs="Times New Roman"/>
          <w:sz w:val="28"/>
          <w:szCs w:val="28"/>
        </w:rPr>
      </w:pPr>
    </w:p>
    <w:p w14:paraId="44125B41" w14:textId="077D749E" w:rsidR="00F42F1E" w:rsidRDefault="00F42F1E" w:rsidP="00F42F1E">
      <w:pPr>
        <w:pStyle w:val="a4"/>
        <w:spacing w:after="0" w:line="240" w:lineRule="auto"/>
        <w:ind w:left="924" w:firstLine="494"/>
        <w:contextualSpacing w:val="0"/>
        <w:jc w:val="both"/>
        <w:rPr>
          <w:rFonts w:ascii="Times New Roman" w:hAnsi="Times New Roman" w:cs="Times New Roman"/>
          <w:sz w:val="28"/>
          <w:szCs w:val="28"/>
        </w:rPr>
      </w:pPr>
    </w:p>
    <w:p w14:paraId="72EF7DC1" w14:textId="68B84355" w:rsidR="0074442D" w:rsidRDefault="0074442D" w:rsidP="00F42F1E">
      <w:pPr>
        <w:pStyle w:val="a4"/>
        <w:spacing w:after="0" w:line="240" w:lineRule="auto"/>
        <w:ind w:left="924" w:firstLine="494"/>
        <w:contextualSpacing w:val="0"/>
        <w:jc w:val="both"/>
        <w:rPr>
          <w:rFonts w:ascii="Times New Roman" w:hAnsi="Times New Roman" w:cs="Times New Roman"/>
          <w:sz w:val="28"/>
          <w:szCs w:val="28"/>
        </w:rPr>
      </w:pPr>
    </w:p>
    <w:p w14:paraId="7FFBF535" w14:textId="7FFAF094" w:rsidR="0074442D" w:rsidRDefault="0074442D" w:rsidP="00F42F1E">
      <w:pPr>
        <w:pStyle w:val="a4"/>
        <w:spacing w:after="0" w:line="240" w:lineRule="auto"/>
        <w:ind w:left="924" w:firstLine="494"/>
        <w:contextualSpacing w:val="0"/>
        <w:jc w:val="both"/>
        <w:rPr>
          <w:rFonts w:ascii="Times New Roman" w:hAnsi="Times New Roman" w:cs="Times New Roman"/>
          <w:sz w:val="28"/>
          <w:szCs w:val="28"/>
        </w:rPr>
      </w:pPr>
    </w:p>
    <w:p w14:paraId="2FC313EB" w14:textId="77777777" w:rsidR="00F42F1E" w:rsidRPr="0074442D" w:rsidRDefault="00F42F1E" w:rsidP="009E3EE4">
      <w:pPr>
        <w:pStyle w:val="a4"/>
        <w:spacing w:after="0" w:line="240" w:lineRule="auto"/>
        <w:ind w:left="924" w:hanging="357"/>
        <w:contextualSpacing w:val="0"/>
        <w:rPr>
          <w:rFonts w:ascii="Times New Roman" w:hAnsi="Times New Roman" w:cs="Times New Roman"/>
          <w:bCs/>
          <w:color w:val="000000" w:themeColor="text1"/>
          <w:sz w:val="28"/>
          <w:szCs w:val="28"/>
        </w:rPr>
      </w:pPr>
      <w:bookmarkStart w:id="82" w:name="_Hlk143158321"/>
      <w:r w:rsidRPr="0074442D">
        <w:rPr>
          <w:rFonts w:ascii="Times New Roman" w:hAnsi="Times New Roman" w:cs="Times New Roman"/>
          <w:bCs/>
          <w:color w:val="000000" w:themeColor="text1"/>
          <w:sz w:val="28"/>
          <w:szCs w:val="28"/>
        </w:rPr>
        <w:lastRenderedPageBreak/>
        <w:t xml:space="preserve">Таблица 2.  Распределение ролей в подразделениях филиалов (роли в СУПБ) </w:t>
      </w:r>
    </w:p>
    <w:tbl>
      <w:tblPr>
        <w:tblStyle w:val="af2"/>
        <w:tblW w:w="0" w:type="auto"/>
        <w:tblInd w:w="421" w:type="dxa"/>
        <w:tblLook w:val="04A0" w:firstRow="1" w:lastRow="0" w:firstColumn="1" w:lastColumn="0" w:noHBand="0" w:noVBand="1"/>
      </w:tblPr>
      <w:tblGrid>
        <w:gridCol w:w="1984"/>
        <w:gridCol w:w="2835"/>
        <w:gridCol w:w="10348"/>
      </w:tblGrid>
      <w:tr w:rsidR="00F42F1E" w:rsidRPr="00A322C1" w14:paraId="3B9773F3" w14:textId="77777777" w:rsidTr="00306E92">
        <w:tc>
          <w:tcPr>
            <w:tcW w:w="1984" w:type="dxa"/>
            <w:shd w:val="clear" w:color="auto" w:fill="F2F2F2" w:themeFill="background1" w:themeFillShade="F2"/>
          </w:tcPr>
          <w:bookmarkEnd w:id="82"/>
          <w:p w14:paraId="506A3F7A" w14:textId="77777777" w:rsidR="00F42F1E" w:rsidRPr="004724DD" w:rsidRDefault="00F42F1E" w:rsidP="00306E92">
            <w:pPr>
              <w:tabs>
                <w:tab w:val="left" w:pos="1260"/>
              </w:tabs>
              <w:spacing w:before="120" w:after="120"/>
              <w:ind w:right="-6"/>
              <w:jc w:val="center"/>
              <w:rPr>
                <w:bCs/>
                <w:color w:val="000000" w:themeColor="text1"/>
              </w:rPr>
            </w:pPr>
            <w:r w:rsidRPr="004724DD">
              <w:rPr>
                <w:bCs/>
                <w:color w:val="000000" w:themeColor="text1"/>
              </w:rPr>
              <w:t>Роль</w:t>
            </w:r>
          </w:p>
        </w:tc>
        <w:tc>
          <w:tcPr>
            <w:tcW w:w="2835" w:type="dxa"/>
            <w:shd w:val="clear" w:color="auto" w:fill="F2F2F2" w:themeFill="background1" w:themeFillShade="F2"/>
          </w:tcPr>
          <w:p w14:paraId="171217BF" w14:textId="77777777" w:rsidR="00F42F1E" w:rsidRPr="004724DD" w:rsidRDefault="00F42F1E" w:rsidP="00306E92">
            <w:pPr>
              <w:tabs>
                <w:tab w:val="left" w:pos="1260"/>
              </w:tabs>
              <w:spacing w:before="120" w:after="120"/>
              <w:ind w:right="-6"/>
              <w:jc w:val="center"/>
              <w:rPr>
                <w:bCs/>
                <w:color w:val="000000" w:themeColor="text1"/>
              </w:rPr>
            </w:pPr>
            <w:r w:rsidRPr="004724DD">
              <w:rPr>
                <w:bCs/>
                <w:color w:val="000000" w:themeColor="text1"/>
              </w:rPr>
              <w:t>Подразделение</w:t>
            </w:r>
          </w:p>
        </w:tc>
        <w:tc>
          <w:tcPr>
            <w:tcW w:w="10348" w:type="dxa"/>
            <w:shd w:val="clear" w:color="auto" w:fill="F2F2F2" w:themeFill="background1" w:themeFillShade="F2"/>
          </w:tcPr>
          <w:p w14:paraId="2C25A77F" w14:textId="77777777" w:rsidR="00F42F1E" w:rsidRPr="004724DD" w:rsidRDefault="00F42F1E" w:rsidP="00306E92">
            <w:pPr>
              <w:tabs>
                <w:tab w:val="left" w:pos="1260"/>
              </w:tabs>
              <w:spacing w:before="120" w:after="120"/>
              <w:ind w:right="-6"/>
              <w:jc w:val="center"/>
              <w:rPr>
                <w:bCs/>
                <w:color w:val="000000" w:themeColor="text1"/>
              </w:rPr>
            </w:pPr>
            <w:r w:rsidRPr="004724DD">
              <w:rPr>
                <w:bCs/>
                <w:color w:val="000000" w:themeColor="text1"/>
                <w:lang w:val="kk-KZ"/>
              </w:rPr>
              <w:t>Краткое определение обязанностей</w:t>
            </w:r>
            <w:r w:rsidRPr="004724DD">
              <w:rPr>
                <w:bCs/>
                <w:color w:val="000000" w:themeColor="text1"/>
              </w:rPr>
              <w:t xml:space="preserve"> роли</w:t>
            </w:r>
          </w:p>
        </w:tc>
      </w:tr>
      <w:tr w:rsidR="00F42F1E" w:rsidRPr="00A322C1" w14:paraId="62AACDC1" w14:textId="77777777" w:rsidTr="00306E92">
        <w:trPr>
          <w:trHeight w:val="1491"/>
        </w:trPr>
        <w:tc>
          <w:tcPr>
            <w:tcW w:w="1984" w:type="dxa"/>
            <w:vMerge w:val="restart"/>
            <w:shd w:val="clear" w:color="auto" w:fill="auto"/>
          </w:tcPr>
          <w:p w14:paraId="3C480FB0" w14:textId="77777777" w:rsidR="00F42F1E" w:rsidRPr="0074442D" w:rsidRDefault="00F42F1E" w:rsidP="0074442D">
            <w:pPr>
              <w:tabs>
                <w:tab w:val="left" w:pos="1260"/>
              </w:tabs>
              <w:ind w:right="-6"/>
              <w:jc w:val="center"/>
              <w:rPr>
                <w:bCs/>
                <w:color w:val="000000" w:themeColor="text1"/>
              </w:rPr>
            </w:pPr>
            <w:r w:rsidRPr="0074442D">
              <w:rPr>
                <w:bCs/>
                <w:color w:val="000000" w:themeColor="text1"/>
              </w:rPr>
              <w:t xml:space="preserve">Регистратор </w:t>
            </w:r>
          </w:p>
        </w:tc>
        <w:tc>
          <w:tcPr>
            <w:tcW w:w="2835" w:type="dxa"/>
            <w:shd w:val="clear" w:color="auto" w:fill="auto"/>
          </w:tcPr>
          <w:p w14:paraId="338EA7AF" w14:textId="77777777" w:rsidR="00F42F1E" w:rsidRPr="0074442D" w:rsidRDefault="00F42F1E" w:rsidP="0074442D">
            <w:pPr>
              <w:tabs>
                <w:tab w:val="left" w:pos="1260"/>
              </w:tabs>
              <w:ind w:right="-6"/>
              <w:rPr>
                <w:bCs/>
              </w:rPr>
            </w:pPr>
            <w:r w:rsidRPr="0074442D">
              <w:rPr>
                <w:bCs/>
                <w:color w:val="000000" w:themeColor="text1"/>
              </w:rPr>
              <w:t xml:space="preserve">Аналитик </w:t>
            </w:r>
            <w:r w:rsidRPr="0074442D">
              <w:rPr>
                <w:bCs/>
                <w:color w:val="000000" w:themeColor="text1"/>
                <w:lang w:val="en-US"/>
              </w:rPr>
              <w:t>Tier</w:t>
            </w:r>
            <w:r w:rsidRPr="0074442D">
              <w:rPr>
                <w:bCs/>
                <w:color w:val="000000" w:themeColor="text1"/>
              </w:rPr>
              <w:t xml:space="preserve"> 1/</w:t>
            </w:r>
            <w:proofErr w:type="spellStart"/>
            <w:r w:rsidRPr="0074442D">
              <w:rPr>
                <w:bCs/>
              </w:rPr>
              <w:t>ЦМиТПС</w:t>
            </w:r>
            <w:proofErr w:type="spellEnd"/>
          </w:p>
          <w:p w14:paraId="02C3A8C3" w14:textId="77777777" w:rsidR="00F42F1E" w:rsidRPr="0074442D" w:rsidRDefault="00F42F1E" w:rsidP="0074442D">
            <w:pPr>
              <w:tabs>
                <w:tab w:val="left" w:pos="1260"/>
              </w:tabs>
              <w:ind w:right="-6"/>
              <w:rPr>
                <w:bCs/>
                <w:color w:val="000000" w:themeColor="text1"/>
                <w:lang w:val="kk-KZ"/>
              </w:rPr>
            </w:pPr>
            <w:r w:rsidRPr="0074442D">
              <w:rPr>
                <w:bCs/>
                <w:color w:val="000000" w:themeColor="text1"/>
                <w:lang w:val="kk-KZ"/>
              </w:rPr>
              <w:t>Регистратор ДЭСД</w:t>
            </w:r>
          </w:p>
          <w:p w14:paraId="272DFF8F" w14:textId="77777777" w:rsidR="00F42F1E" w:rsidRPr="0074442D" w:rsidRDefault="00F42F1E" w:rsidP="0074442D">
            <w:pPr>
              <w:tabs>
                <w:tab w:val="left" w:pos="1260"/>
              </w:tabs>
              <w:ind w:right="-6"/>
              <w:rPr>
                <w:bCs/>
                <w:color w:val="000000" w:themeColor="text1"/>
              </w:rPr>
            </w:pPr>
            <w:r w:rsidRPr="0074442D">
              <w:rPr>
                <w:bCs/>
                <w:color w:val="000000" w:themeColor="text1"/>
                <w:lang w:val="kk-KZ"/>
              </w:rPr>
              <w:t>Партнер (на основании договора)</w:t>
            </w:r>
          </w:p>
        </w:tc>
        <w:tc>
          <w:tcPr>
            <w:tcW w:w="10348" w:type="dxa"/>
            <w:shd w:val="clear" w:color="auto" w:fill="auto"/>
          </w:tcPr>
          <w:p w14:paraId="2AB1C5B4" w14:textId="77777777" w:rsidR="00F42F1E" w:rsidRPr="0074442D" w:rsidRDefault="00F42F1E" w:rsidP="0074442D">
            <w:pPr>
              <w:pStyle w:val="a0"/>
              <w:tabs>
                <w:tab w:val="left" w:pos="1134"/>
              </w:tabs>
              <w:spacing w:after="0"/>
              <w:jc w:val="both"/>
              <w:rPr>
                <w:bCs/>
                <w:color w:val="000000" w:themeColor="text1"/>
              </w:rPr>
            </w:pPr>
            <w:r w:rsidRPr="0074442D">
              <w:rPr>
                <w:bCs/>
                <w:color w:val="000000" w:themeColor="text1"/>
              </w:rPr>
              <w:t>Пользователь, в задачи которого входит:</w:t>
            </w:r>
          </w:p>
          <w:p w14:paraId="00FA5014" w14:textId="77777777" w:rsidR="00F42F1E" w:rsidRPr="0074442D" w:rsidRDefault="00F42F1E" w:rsidP="0067648E">
            <w:pPr>
              <w:pStyle w:val="a4"/>
              <w:numPr>
                <w:ilvl w:val="0"/>
                <w:numId w:val="40"/>
              </w:numPr>
              <w:tabs>
                <w:tab w:val="left" w:pos="170"/>
              </w:tabs>
              <w:contextualSpacing w:val="0"/>
              <w:rPr>
                <w:bCs/>
                <w:color w:val="000000" w:themeColor="text1"/>
              </w:rPr>
            </w:pPr>
            <w:r w:rsidRPr="0074442D">
              <w:rPr>
                <w:bCs/>
                <w:color w:val="000000" w:themeColor="text1"/>
              </w:rPr>
              <w:t>открывать и регистрировать ПБ по запросу инициатора;</w:t>
            </w:r>
          </w:p>
          <w:p w14:paraId="1DDEBFE6" w14:textId="77777777" w:rsidR="00F42F1E" w:rsidRPr="0074442D" w:rsidRDefault="00F42F1E" w:rsidP="0067648E">
            <w:pPr>
              <w:pStyle w:val="a4"/>
              <w:numPr>
                <w:ilvl w:val="0"/>
                <w:numId w:val="40"/>
              </w:numPr>
              <w:tabs>
                <w:tab w:val="left" w:pos="170"/>
              </w:tabs>
              <w:contextualSpacing w:val="0"/>
              <w:rPr>
                <w:bCs/>
                <w:color w:val="000000" w:themeColor="text1"/>
              </w:rPr>
            </w:pPr>
            <w:r w:rsidRPr="0074442D">
              <w:rPr>
                <w:bCs/>
                <w:color w:val="000000" w:themeColor="text1"/>
              </w:rPr>
              <w:t>поддерживать обратную связь с инициатором ПБ с целью выяснения решена ли проблема по мнению инициатора после проведенных работ;</w:t>
            </w:r>
          </w:p>
          <w:p w14:paraId="0574899D" w14:textId="77777777" w:rsidR="00F42F1E" w:rsidRPr="0074442D" w:rsidRDefault="00F42F1E" w:rsidP="0067648E">
            <w:pPr>
              <w:pStyle w:val="a4"/>
              <w:numPr>
                <w:ilvl w:val="0"/>
                <w:numId w:val="40"/>
              </w:numPr>
              <w:tabs>
                <w:tab w:val="left" w:pos="170"/>
              </w:tabs>
              <w:contextualSpacing w:val="0"/>
              <w:rPr>
                <w:bCs/>
                <w:color w:val="000000" w:themeColor="text1"/>
              </w:rPr>
            </w:pPr>
            <w:r w:rsidRPr="0074442D">
              <w:rPr>
                <w:bCs/>
                <w:color w:val="000000" w:themeColor="text1"/>
              </w:rPr>
              <w:t>закрывать ПБ, если проблема решена;</w:t>
            </w:r>
          </w:p>
          <w:p w14:paraId="62D00DB5" w14:textId="77777777" w:rsidR="00F42F1E" w:rsidRPr="0074442D" w:rsidRDefault="00F42F1E" w:rsidP="0067648E">
            <w:pPr>
              <w:pStyle w:val="a4"/>
              <w:numPr>
                <w:ilvl w:val="0"/>
                <w:numId w:val="40"/>
              </w:numPr>
              <w:tabs>
                <w:tab w:val="left" w:pos="170"/>
              </w:tabs>
              <w:contextualSpacing w:val="0"/>
              <w:rPr>
                <w:bCs/>
                <w:color w:val="000000" w:themeColor="text1"/>
              </w:rPr>
            </w:pPr>
            <w:r w:rsidRPr="0074442D">
              <w:rPr>
                <w:bCs/>
                <w:color w:val="000000" w:themeColor="text1"/>
              </w:rPr>
              <w:t>возвращать ПБ Исполнителю для повторного решения, если проблема не решена</w:t>
            </w:r>
          </w:p>
        </w:tc>
      </w:tr>
      <w:tr w:rsidR="00F42F1E" w:rsidRPr="00A322C1" w14:paraId="0D583DA1" w14:textId="77777777" w:rsidTr="00306E92">
        <w:trPr>
          <w:trHeight w:val="637"/>
        </w:trPr>
        <w:tc>
          <w:tcPr>
            <w:tcW w:w="1984" w:type="dxa"/>
            <w:vMerge/>
            <w:shd w:val="clear" w:color="auto" w:fill="auto"/>
          </w:tcPr>
          <w:p w14:paraId="4DA443F9" w14:textId="77777777" w:rsidR="00F42F1E" w:rsidRPr="0074442D" w:rsidRDefault="00F42F1E" w:rsidP="0074442D">
            <w:pPr>
              <w:tabs>
                <w:tab w:val="left" w:pos="1260"/>
              </w:tabs>
              <w:ind w:right="-6"/>
              <w:jc w:val="center"/>
              <w:rPr>
                <w:bCs/>
                <w:color w:val="000000" w:themeColor="text1"/>
              </w:rPr>
            </w:pPr>
          </w:p>
        </w:tc>
        <w:tc>
          <w:tcPr>
            <w:tcW w:w="2835" w:type="dxa"/>
            <w:shd w:val="clear" w:color="auto" w:fill="auto"/>
          </w:tcPr>
          <w:p w14:paraId="31D07FA6" w14:textId="77777777" w:rsidR="00F42F1E" w:rsidRPr="0074442D" w:rsidRDefault="00F42F1E" w:rsidP="0074442D">
            <w:pPr>
              <w:tabs>
                <w:tab w:val="left" w:pos="1260"/>
              </w:tabs>
              <w:ind w:right="-6"/>
              <w:rPr>
                <w:bCs/>
                <w:color w:val="000000" w:themeColor="text1"/>
              </w:rPr>
            </w:pPr>
            <w:r w:rsidRPr="0074442D">
              <w:rPr>
                <w:bCs/>
                <w:color w:val="000000" w:themeColor="text1"/>
              </w:rPr>
              <w:t xml:space="preserve">Аналитик </w:t>
            </w:r>
            <w:r w:rsidRPr="0074442D">
              <w:rPr>
                <w:bCs/>
                <w:color w:val="000000" w:themeColor="text1"/>
                <w:lang w:val="en-US"/>
              </w:rPr>
              <w:t>PM</w:t>
            </w:r>
          </w:p>
        </w:tc>
        <w:tc>
          <w:tcPr>
            <w:tcW w:w="10348" w:type="dxa"/>
            <w:shd w:val="clear" w:color="auto" w:fill="auto"/>
          </w:tcPr>
          <w:p w14:paraId="26BDD521" w14:textId="77777777" w:rsidR="00F42F1E" w:rsidRPr="0074442D" w:rsidRDefault="00F42F1E" w:rsidP="0067648E">
            <w:pPr>
              <w:pStyle w:val="a0"/>
              <w:numPr>
                <w:ilvl w:val="0"/>
                <w:numId w:val="43"/>
              </w:numPr>
              <w:tabs>
                <w:tab w:val="left" w:pos="1134"/>
              </w:tabs>
              <w:spacing w:after="0"/>
              <w:ind w:left="467" w:hanging="467"/>
              <w:jc w:val="both"/>
              <w:rPr>
                <w:bCs/>
                <w:color w:val="000000" w:themeColor="text1"/>
              </w:rPr>
            </w:pPr>
            <w:r w:rsidRPr="0074442D">
              <w:rPr>
                <w:bCs/>
                <w:color w:val="000000" w:themeColor="text1"/>
              </w:rPr>
              <w:t>открывать и регистрировать ПБ по выявлению фактов отклонения от нормативных значений качества и производительности ресурсов для сервисов;</w:t>
            </w:r>
          </w:p>
          <w:p w14:paraId="5BA613F3" w14:textId="77777777" w:rsidR="00F42F1E" w:rsidRPr="0074442D" w:rsidRDefault="00F42F1E" w:rsidP="0067648E">
            <w:pPr>
              <w:pStyle w:val="a0"/>
              <w:numPr>
                <w:ilvl w:val="0"/>
                <w:numId w:val="43"/>
              </w:numPr>
              <w:tabs>
                <w:tab w:val="left" w:pos="1134"/>
              </w:tabs>
              <w:spacing w:after="0"/>
              <w:ind w:left="467" w:hanging="467"/>
              <w:jc w:val="both"/>
              <w:rPr>
                <w:bCs/>
                <w:color w:val="000000" w:themeColor="text1"/>
              </w:rPr>
            </w:pPr>
            <w:r w:rsidRPr="0074442D">
              <w:rPr>
                <w:bCs/>
                <w:color w:val="000000" w:themeColor="text1"/>
              </w:rPr>
              <w:t>выполнять другие обязанности регистратора;</w:t>
            </w:r>
          </w:p>
        </w:tc>
      </w:tr>
      <w:tr w:rsidR="00F42F1E" w:rsidRPr="00A322C1" w14:paraId="2968E3C1" w14:textId="77777777" w:rsidTr="00306E92">
        <w:tc>
          <w:tcPr>
            <w:tcW w:w="1984" w:type="dxa"/>
            <w:shd w:val="clear" w:color="auto" w:fill="auto"/>
          </w:tcPr>
          <w:p w14:paraId="0D40EFA1" w14:textId="77777777" w:rsidR="00F42F1E" w:rsidRPr="0074442D" w:rsidRDefault="00F42F1E" w:rsidP="0074442D">
            <w:pPr>
              <w:tabs>
                <w:tab w:val="left" w:pos="1260"/>
              </w:tabs>
              <w:ind w:right="-6"/>
              <w:jc w:val="center"/>
              <w:rPr>
                <w:bCs/>
                <w:color w:val="000000" w:themeColor="text1"/>
              </w:rPr>
            </w:pPr>
            <w:r w:rsidRPr="0074442D">
              <w:t>Исполнитель</w:t>
            </w:r>
          </w:p>
        </w:tc>
        <w:tc>
          <w:tcPr>
            <w:tcW w:w="2835" w:type="dxa"/>
            <w:shd w:val="clear" w:color="auto" w:fill="auto"/>
          </w:tcPr>
          <w:p w14:paraId="0F35B86D" w14:textId="77777777" w:rsidR="00F42F1E" w:rsidRPr="0074442D" w:rsidRDefault="00F42F1E" w:rsidP="0074442D">
            <w:pPr>
              <w:tabs>
                <w:tab w:val="left" w:pos="1260"/>
              </w:tabs>
              <w:ind w:right="-6"/>
              <w:jc w:val="center"/>
              <w:rPr>
                <w:bCs/>
                <w:color w:val="000000" w:themeColor="text1"/>
              </w:rPr>
            </w:pPr>
          </w:p>
        </w:tc>
        <w:tc>
          <w:tcPr>
            <w:tcW w:w="10348" w:type="dxa"/>
            <w:shd w:val="clear" w:color="auto" w:fill="auto"/>
          </w:tcPr>
          <w:p w14:paraId="1AF0E546" w14:textId="77777777" w:rsidR="00F42F1E" w:rsidRPr="0074442D" w:rsidRDefault="00F42F1E" w:rsidP="0074442D">
            <w:pPr>
              <w:pStyle w:val="a4"/>
              <w:tabs>
                <w:tab w:val="left" w:pos="1134"/>
              </w:tabs>
              <w:ind w:left="0"/>
              <w:contextualSpacing w:val="0"/>
              <w:jc w:val="both"/>
            </w:pPr>
            <w:r w:rsidRPr="0074442D">
              <w:t>Пользователь СУПБ, который несет ответственность за устранение инцидента, описанного в ПБ. Исполнитель либо устраняет неисправность сам, либо назначает исполнителя на месте.</w:t>
            </w:r>
          </w:p>
          <w:p w14:paraId="26986055" w14:textId="77777777" w:rsidR="00F42F1E" w:rsidRPr="0074442D" w:rsidRDefault="00F42F1E" w:rsidP="0074442D">
            <w:pPr>
              <w:pStyle w:val="a4"/>
              <w:ind w:left="38"/>
              <w:contextualSpacing w:val="0"/>
            </w:pPr>
            <w:r w:rsidRPr="0074442D">
              <w:t>Исполнитель выполняет следующие действия:</w:t>
            </w:r>
          </w:p>
          <w:p w14:paraId="3EB475AB" w14:textId="77777777" w:rsidR="00F42F1E" w:rsidRPr="0074442D" w:rsidRDefault="00F42F1E" w:rsidP="0067648E">
            <w:pPr>
              <w:pStyle w:val="a4"/>
              <w:numPr>
                <w:ilvl w:val="0"/>
                <w:numId w:val="41"/>
              </w:numPr>
              <w:ind w:right="284"/>
              <w:contextualSpacing w:val="0"/>
              <w:jc w:val="both"/>
            </w:pPr>
            <w:r w:rsidRPr="0074442D">
              <w:t xml:space="preserve">принимает, анализирует и исполняет ПБ/Поручения;   </w:t>
            </w:r>
          </w:p>
          <w:p w14:paraId="2C130454" w14:textId="77777777" w:rsidR="00F42F1E" w:rsidRPr="0074442D" w:rsidRDefault="00F42F1E" w:rsidP="0067648E">
            <w:pPr>
              <w:pStyle w:val="a4"/>
              <w:numPr>
                <w:ilvl w:val="0"/>
                <w:numId w:val="41"/>
              </w:numPr>
              <w:ind w:right="284"/>
              <w:contextualSpacing w:val="0"/>
              <w:jc w:val="both"/>
            </w:pPr>
            <w:r w:rsidRPr="0074442D">
              <w:t xml:space="preserve">может назначать исполнителя на месте; </w:t>
            </w:r>
          </w:p>
          <w:p w14:paraId="7099D0DF" w14:textId="77777777" w:rsidR="00F42F1E" w:rsidRPr="0074442D" w:rsidRDefault="00F42F1E" w:rsidP="0067648E">
            <w:pPr>
              <w:pStyle w:val="a4"/>
              <w:numPr>
                <w:ilvl w:val="0"/>
                <w:numId w:val="41"/>
              </w:numPr>
              <w:ind w:right="284"/>
              <w:contextualSpacing w:val="0"/>
              <w:jc w:val="both"/>
            </w:pPr>
            <w:r w:rsidRPr="0074442D">
              <w:t>описывает решение и закрывает ПБ.</w:t>
            </w:r>
          </w:p>
          <w:p w14:paraId="57EEEA5B" w14:textId="77777777" w:rsidR="00F42F1E" w:rsidRPr="0074442D" w:rsidRDefault="00F42F1E" w:rsidP="0074442D">
            <w:pPr>
              <w:pStyle w:val="a4"/>
              <w:tabs>
                <w:tab w:val="left" w:pos="458"/>
              </w:tabs>
              <w:ind w:left="34" w:right="284"/>
              <w:contextualSpacing w:val="0"/>
              <w:jc w:val="both"/>
            </w:pPr>
            <w:r w:rsidRPr="0074442D">
              <w:t xml:space="preserve"> В процессе работы Исполнитель может:</w:t>
            </w:r>
          </w:p>
          <w:p w14:paraId="03A17BE8" w14:textId="77777777" w:rsidR="00F42F1E" w:rsidRPr="0074442D" w:rsidRDefault="00F42F1E" w:rsidP="0067648E">
            <w:pPr>
              <w:pStyle w:val="a4"/>
              <w:numPr>
                <w:ilvl w:val="0"/>
                <w:numId w:val="39"/>
              </w:numPr>
              <w:tabs>
                <w:tab w:val="left" w:pos="458"/>
              </w:tabs>
              <w:ind w:left="461" w:hanging="428"/>
              <w:contextualSpacing w:val="0"/>
              <w:jc w:val="both"/>
            </w:pPr>
            <w:r w:rsidRPr="0074442D">
              <w:t>перевести ПБ в статус «Другой ПБ», если на каком-либо этапе решения ПБ обнаружится, что проблема уже была описана в другом ПБ;</w:t>
            </w:r>
          </w:p>
          <w:p w14:paraId="651B1466" w14:textId="77777777" w:rsidR="00F42F1E" w:rsidRPr="0074442D" w:rsidRDefault="00F42F1E" w:rsidP="0067648E">
            <w:pPr>
              <w:pStyle w:val="a4"/>
              <w:numPr>
                <w:ilvl w:val="0"/>
                <w:numId w:val="39"/>
              </w:numPr>
              <w:tabs>
                <w:tab w:val="left" w:pos="458"/>
              </w:tabs>
              <w:ind w:left="461" w:hanging="428"/>
              <w:contextualSpacing w:val="0"/>
              <w:jc w:val="both"/>
            </w:pPr>
            <w:r w:rsidRPr="0074442D">
              <w:t>эскалировать ПБ Супервизору ТП, если в процессе решения ПБ потребуется сторонняя (внутренняя или внешняя) техническая помощь;</w:t>
            </w:r>
          </w:p>
          <w:p w14:paraId="5AEA71D5" w14:textId="77777777" w:rsidR="00F42F1E" w:rsidRPr="0074442D" w:rsidRDefault="00F42F1E" w:rsidP="0067648E">
            <w:pPr>
              <w:pStyle w:val="a4"/>
              <w:numPr>
                <w:ilvl w:val="0"/>
                <w:numId w:val="39"/>
              </w:numPr>
              <w:tabs>
                <w:tab w:val="left" w:pos="458"/>
              </w:tabs>
              <w:ind w:left="461" w:hanging="428"/>
              <w:contextualSpacing w:val="0"/>
              <w:jc w:val="both"/>
            </w:pPr>
            <w:r w:rsidRPr="0074442D">
              <w:t>переслать ПБ на рассмотрение Супервизору ОУ, если посчитает, что ПБ попал к нему по ошибке и его должен решить другой Исполнитель;</w:t>
            </w:r>
          </w:p>
          <w:p w14:paraId="6F1DDDFB" w14:textId="77777777" w:rsidR="00F42F1E" w:rsidRPr="0074442D" w:rsidRDefault="00F42F1E" w:rsidP="0067648E">
            <w:pPr>
              <w:pStyle w:val="a4"/>
              <w:numPr>
                <w:ilvl w:val="0"/>
                <w:numId w:val="39"/>
              </w:numPr>
              <w:tabs>
                <w:tab w:val="left" w:pos="458"/>
              </w:tabs>
              <w:ind w:left="461" w:hanging="428"/>
              <w:contextualSpacing w:val="0"/>
            </w:pPr>
            <w:r w:rsidRPr="0074442D">
              <w:t xml:space="preserve"> перевести ПБ в статус «Отменен», если считает, что ПБ по какой-либо причине решать не нужно;</w:t>
            </w:r>
          </w:p>
          <w:p w14:paraId="67D9CBB6" w14:textId="77777777" w:rsidR="00F42F1E" w:rsidRPr="0074442D" w:rsidRDefault="00F42F1E" w:rsidP="0074442D">
            <w:pPr>
              <w:pStyle w:val="a0"/>
              <w:tabs>
                <w:tab w:val="left" w:pos="1134"/>
              </w:tabs>
              <w:spacing w:after="0"/>
              <w:jc w:val="both"/>
              <w:rPr>
                <w:bCs/>
                <w:color w:val="000000" w:themeColor="text1"/>
              </w:rPr>
            </w:pPr>
            <w:r w:rsidRPr="0074442D">
              <w:t>переназначить ПБ в статусах «Назначен» и «В работе» другим Исполнителям (действие могут выполнять Исполнители ЕЦУС);</w:t>
            </w:r>
          </w:p>
        </w:tc>
      </w:tr>
      <w:tr w:rsidR="00F42F1E" w:rsidRPr="00A322C1" w14:paraId="42B0E80F" w14:textId="77777777" w:rsidTr="00306E92">
        <w:tc>
          <w:tcPr>
            <w:tcW w:w="1984" w:type="dxa"/>
            <w:shd w:val="clear" w:color="auto" w:fill="auto"/>
          </w:tcPr>
          <w:p w14:paraId="37F62666" w14:textId="77777777" w:rsidR="00F42F1E" w:rsidRPr="0074442D" w:rsidRDefault="00F42F1E" w:rsidP="0074442D">
            <w:pPr>
              <w:tabs>
                <w:tab w:val="left" w:pos="1260"/>
              </w:tabs>
              <w:ind w:right="-6"/>
              <w:jc w:val="center"/>
            </w:pPr>
            <w:r w:rsidRPr="0074442D">
              <w:t xml:space="preserve">Супервизор ТП </w:t>
            </w:r>
          </w:p>
        </w:tc>
        <w:tc>
          <w:tcPr>
            <w:tcW w:w="2835" w:type="dxa"/>
            <w:shd w:val="clear" w:color="auto" w:fill="auto"/>
          </w:tcPr>
          <w:p w14:paraId="792BF53D" w14:textId="77777777" w:rsidR="00F42F1E" w:rsidRPr="0074442D" w:rsidRDefault="00F42F1E" w:rsidP="0074442D">
            <w:pPr>
              <w:tabs>
                <w:tab w:val="left" w:pos="1260"/>
              </w:tabs>
              <w:ind w:right="-6"/>
              <w:jc w:val="center"/>
              <w:rPr>
                <w:bCs/>
                <w:color w:val="000000" w:themeColor="text1"/>
              </w:rPr>
            </w:pPr>
          </w:p>
        </w:tc>
        <w:tc>
          <w:tcPr>
            <w:tcW w:w="10348" w:type="dxa"/>
            <w:shd w:val="clear" w:color="auto" w:fill="auto"/>
          </w:tcPr>
          <w:p w14:paraId="266C0B5D" w14:textId="77777777" w:rsidR="00F42F1E" w:rsidRPr="0074442D" w:rsidRDefault="00F42F1E" w:rsidP="0074442D">
            <w:pPr>
              <w:pStyle w:val="a4"/>
              <w:tabs>
                <w:tab w:val="left" w:pos="1134"/>
              </w:tabs>
              <w:ind w:left="0"/>
              <w:contextualSpacing w:val="0"/>
              <w:jc w:val="both"/>
            </w:pPr>
            <w:r w:rsidRPr="0074442D">
              <w:t>Пользователь СУПБ</w:t>
            </w:r>
            <w:r w:rsidRPr="0074442D">
              <w:rPr>
                <w:lang w:val="sq-AL"/>
              </w:rPr>
              <w:t>,</w:t>
            </w:r>
            <w:r w:rsidRPr="0074442D">
              <w:t xml:space="preserve"> который сам оказывает техническую помощь в решении ПБ Исполнителю или отправляет аварийный рапорт в СЦ производителя оборудования.</w:t>
            </w:r>
          </w:p>
          <w:p w14:paraId="19FCBF56" w14:textId="77777777" w:rsidR="00F42F1E" w:rsidRPr="0074442D" w:rsidRDefault="00F42F1E" w:rsidP="0074442D">
            <w:pPr>
              <w:pStyle w:val="a4"/>
              <w:tabs>
                <w:tab w:val="left" w:pos="1134"/>
              </w:tabs>
              <w:ind w:left="0"/>
              <w:contextualSpacing w:val="0"/>
              <w:jc w:val="both"/>
            </w:pPr>
            <w:r w:rsidRPr="0074442D">
              <w:t xml:space="preserve"> Супервизор ТП не задействован в прямой схеме решения ПБ (Новый </w:t>
            </w:r>
            <w:r w:rsidRPr="0074442D">
              <w:sym w:font="Wingdings" w:char="F0E0"/>
            </w:r>
            <w:r w:rsidRPr="0074442D">
              <w:t xml:space="preserve"> Назначен </w:t>
            </w:r>
            <w:r w:rsidRPr="0074442D">
              <w:sym w:font="Wingdings" w:char="F0E0"/>
            </w:r>
            <w:r w:rsidRPr="0074442D">
              <w:t xml:space="preserve"> В работе </w:t>
            </w:r>
            <w:r w:rsidRPr="0074442D">
              <w:sym w:font="Wingdings" w:char="F0E0"/>
            </w:r>
            <w:r w:rsidRPr="0074442D">
              <w:t xml:space="preserve"> Решен </w:t>
            </w:r>
            <w:r w:rsidRPr="0074442D">
              <w:sym w:font="Wingdings" w:char="F0E0"/>
            </w:r>
            <w:r w:rsidRPr="0074442D">
              <w:t xml:space="preserve"> Закрыт)</w:t>
            </w:r>
          </w:p>
          <w:p w14:paraId="104503D6" w14:textId="77777777" w:rsidR="00F42F1E" w:rsidRPr="0074442D" w:rsidRDefault="00F42F1E" w:rsidP="0074442D">
            <w:pPr>
              <w:pStyle w:val="a4"/>
              <w:tabs>
                <w:tab w:val="left" w:pos="1134"/>
              </w:tabs>
              <w:ind w:left="0"/>
              <w:contextualSpacing w:val="0"/>
              <w:jc w:val="both"/>
            </w:pPr>
          </w:p>
        </w:tc>
      </w:tr>
    </w:tbl>
    <w:p w14:paraId="17C34D96" w14:textId="77777777" w:rsidR="00F42F1E" w:rsidRDefault="00F42F1E" w:rsidP="00F42F1E">
      <w:pPr>
        <w:pStyle w:val="a4"/>
        <w:spacing w:after="0" w:line="240" w:lineRule="auto"/>
        <w:ind w:left="924" w:firstLine="494"/>
        <w:contextualSpacing w:val="0"/>
        <w:jc w:val="both"/>
        <w:rPr>
          <w:rFonts w:ascii="Times New Roman" w:hAnsi="Times New Roman" w:cs="Times New Roman"/>
          <w:sz w:val="28"/>
          <w:szCs w:val="28"/>
        </w:rPr>
        <w:sectPr w:rsidR="00F42F1E" w:rsidSect="00F42F1E">
          <w:pgSz w:w="16838" w:h="11906" w:orient="landscape"/>
          <w:pgMar w:top="567" w:right="567" w:bottom="1134" w:left="567" w:header="709" w:footer="709" w:gutter="0"/>
          <w:cols w:space="708"/>
          <w:titlePg/>
          <w:docGrid w:linePitch="360"/>
        </w:sectPr>
      </w:pPr>
    </w:p>
    <w:p w14:paraId="3A842791" w14:textId="5C67E85D" w:rsidR="00F42F1E" w:rsidRPr="004724DD" w:rsidRDefault="00F42F1E" w:rsidP="006E4235">
      <w:pPr>
        <w:pStyle w:val="a0"/>
        <w:numPr>
          <w:ilvl w:val="0"/>
          <w:numId w:val="95"/>
        </w:numPr>
        <w:tabs>
          <w:tab w:val="left" w:pos="993"/>
        </w:tabs>
        <w:spacing w:after="0" w:line="240" w:lineRule="auto"/>
        <w:ind w:left="0" w:firstLine="567"/>
        <w:jc w:val="both"/>
        <w:rPr>
          <w:rFonts w:ascii="Times New Roman" w:hAnsi="Times New Roman" w:cs="Times New Roman"/>
          <w:sz w:val="28"/>
          <w:szCs w:val="28"/>
          <w:lang w:val="kk-KZ" w:eastAsia="ru-RU"/>
        </w:rPr>
      </w:pPr>
      <w:r>
        <w:rPr>
          <w:rFonts w:ascii="Times New Roman" w:hAnsi="Times New Roman" w:cs="Times New Roman"/>
          <w:sz w:val="28"/>
          <w:szCs w:val="28"/>
        </w:rPr>
        <w:lastRenderedPageBreak/>
        <w:t>Пользователи СУПБ распределены по следующим функциональным направлениям:</w:t>
      </w:r>
    </w:p>
    <w:p w14:paraId="194A21E3" w14:textId="77777777" w:rsidR="004724DD" w:rsidRPr="007E6FE7" w:rsidRDefault="004724DD" w:rsidP="004724DD">
      <w:pPr>
        <w:pStyle w:val="a0"/>
        <w:tabs>
          <w:tab w:val="left" w:pos="993"/>
        </w:tabs>
        <w:spacing w:after="0" w:line="240" w:lineRule="auto"/>
        <w:ind w:left="567"/>
        <w:jc w:val="both"/>
        <w:rPr>
          <w:rFonts w:ascii="Times New Roman" w:hAnsi="Times New Roman" w:cs="Times New Roman"/>
          <w:sz w:val="28"/>
          <w:szCs w:val="28"/>
          <w:lang w:val="kk-KZ" w:eastAsia="ru-RU"/>
        </w:rPr>
      </w:pPr>
    </w:p>
    <w:p w14:paraId="7AEEC8BA" w14:textId="77777777" w:rsidR="00F42F1E" w:rsidRPr="00A500D8" w:rsidRDefault="00F42F1E" w:rsidP="00A500D8">
      <w:pPr>
        <w:pStyle w:val="a4"/>
        <w:spacing w:after="0" w:line="240" w:lineRule="auto"/>
        <w:ind w:left="788" w:hanging="221"/>
        <w:contextualSpacing w:val="0"/>
        <w:rPr>
          <w:rFonts w:ascii="Times New Roman" w:hAnsi="Times New Roman" w:cs="Times New Roman"/>
          <w:bCs/>
          <w:color w:val="000000" w:themeColor="text1"/>
          <w:sz w:val="28"/>
          <w:szCs w:val="28"/>
        </w:rPr>
      </w:pPr>
      <w:bookmarkStart w:id="83" w:name="_Hlk143158339"/>
      <w:r w:rsidRPr="00A500D8">
        <w:rPr>
          <w:rFonts w:ascii="Times New Roman" w:hAnsi="Times New Roman" w:cs="Times New Roman"/>
          <w:bCs/>
          <w:color w:val="000000" w:themeColor="text1"/>
          <w:sz w:val="28"/>
          <w:szCs w:val="28"/>
        </w:rPr>
        <w:t xml:space="preserve">Таблица 3.  Функциональные направления пользователей СУПБ  </w:t>
      </w:r>
    </w:p>
    <w:tbl>
      <w:tblPr>
        <w:tblStyle w:val="af2"/>
        <w:tblW w:w="0" w:type="auto"/>
        <w:tblInd w:w="137" w:type="dxa"/>
        <w:tblLook w:val="04A0" w:firstRow="1" w:lastRow="0" w:firstColumn="1" w:lastColumn="0" w:noHBand="0" w:noVBand="1"/>
      </w:tblPr>
      <w:tblGrid>
        <w:gridCol w:w="1701"/>
        <w:gridCol w:w="2552"/>
        <w:gridCol w:w="5805"/>
      </w:tblGrid>
      <w:tr w:rsidR="00F42F1E" w:rsidRPr="00AD02C3" w14:paraId="3C5AA9BE" w14:textId="77777777" w:rsidTr="00F42F1E">
        <w:tc>
          <w:tcPr>
            <w:tcW w:w="1701" w:type="dxa"/>
            <w:shd w:val="clear" w:color="auto" w:fill="EDEDED" w:themeFill="accent3" w:themeFillTint="33"/>
          </w:tcPr>
          <w:bookmarkEnd w:id="83"/>
          <w:p w14:paraId="35978CB8" w14:textId="77777777" w:rsidR="00F42F1E" w:rsidRPr="004724DD" w:rsidRDefault="00F42F1E" w:rsidP="00A500D8">
            <w:pPr>
              <w:pStyle w:val="a0"/>
              <w:tabs>
                <w:tab w:val="left" w:pos="0"/>
              </w:tabs>
              <w:spacing w:before="120"/>
              <w:jc w:val="center"/>
              <w:rPr>
                <w:sz w:val="24"/>
                <w:szCs w:val="24"/>
              </w:rPr>
            </w:pPr>
            <w:r w:rsidRPr="004724DD">
              <w:rPr>
                <w:sz w:val="24"/>
                <w:szCs w:val="24"/>
              </w:rPr>
              <w:t>Направление</w:t>
            </w:r>
          </w:p>
        </w:tc>
        <w:tc>
          <w:tcPr>
            <w:tcW w:w="2552" w:type="dxa"/>
            <w:shd w:val="clear" w:color="auto" w:fill="EDEDED" w:themeFill="accent3" w:themeFillTint="33"/>
          </w:tcPr>
          <w:p w14:paraId="11FE4025" w14:textId="77777777" w:rsidR="00F42F1E" w:rsidRPr="004724DD" w:rsidRDefault="00F42F1E" w:rsidP="00A500D8">
            <w:pPr>
              <w:pStyle w:val="a0"/>
              <w:tabs>
                <w:tab w:val="left" w:pos="0"/>
              </w:tabs>
              <w:spacing w:before="120"/>
              <w:jc w:val="center"/>
              <w:rPr>
                <w:sz w:val="24"/>
                <w:szCs w:val="24"/>
              </w:rPr>
            </w:pPr>
            <w:r w:rsidRPr="004724DD">
              <w:rPr>
                <w:sz w:val="24"/>
                <w:szCs w:val="24"/>
              </w:rPr>
              <w:t>Наименование</w:t>
            </w:r>
          </w:p>
        </w:tc>
        <w:tc>
          <w:tcPr>
            <w:tcW w:w="5805" w:type="dxa"/>
            <w:shd w:val="clear" w:color="auto" w:fill="EDEDED" w:themeFill="accent3" w:themeFillTint="33"/>
          </w:tcPr>
          <w:p w14:paraId="61EF81FD" w14:textId="77777777" w:rsidR="00F42F1E" w:rsidRPr="004724DD" w:rsidRDefault="00F42F1E" w:rsidP="00A500D8">
            <w:pPr>
              <w:pStyle w:val="a0"/>
              <w:tabs>
                <w:tab w:val="left" w:pos="0"/>
              </w:tabs>
              <w:spacing w:before="120"/>
              <w:jc w:val="center"/>
              <w:rPr>
                <w:sz w:val="24"/>
                <w:szCs w:val="24"/>
              </w:rPr>
            </w:pPr>
            <w:r w:rsidRPr="004724DD">
              <w:rPr>
                <w:sz w:val="24"/>
                <w:szCs w:val="24"/>
              </w:rPr>
              <w:t>Зона ответственности направления</w:t>
            </w:r>
          </w:p>
        </w:tc>
      </w:tr>
      <w:tr w:rsidR="00F42F1E" w:rsidRPr="00AD02C3" w14:paraId="70669F99" w14:textId="77777777" w:rsidTr="00F42F1E">
        <w:tc>
          <w:tcPr>
            <w:tcW w:w="1701" w:type="dxa"/>
          </w:tcPr>
          <w:p w14:paraId="7D2EA7E6" w14:textId="77777777" w:rsidR="00F42F1E" w:rsidRPr="00A500D8" w:rsidRDefault="00F42F1E" w:rsidP="00F42F1E">
            <w:pPr>
              <w:pStyle w:val="a0"/>
              <w:tabs>
                <w:tab w:val="left" w:pos="0"/>
              </w:tabs>
              <w:spacing w:before="60" w:after="60"/>
              <w:jc w:val="both"/>
              <w:rPr>
                <w:sz w:val="24"/>
                <w:szCs w:val="24"/>
              </w:rPr>
            </w:pPr>
            <w:r w:rsidRPr="00A500D8">
              <w:rPr>
                <w:sz w:val="24"/>
                <w:szCs w:val="24"/>
              </w:rPr>
              <w:t>ТС</w:t>
            </w:r>
          </w:p>
        </w:tc>
        <w:tc>
          <w:tcPr>
            <w:tcW w:w="2552" w:type="dxa"/>
          </w:tcPr>
          <w:p w14:paraId="01EC2682" w14:textId="77777777" w:rsidR="00F42F1E" w:rsidRPr="00A500D8" w:rsidRDefault="00F42F1E" w:rsidP="00F42F1E">
            <w:pPr>
              <w:pStyle w:val="a0"/>
              <w:tabs>
                <w:tab w:val="left" w:pos="0"/>
              </w:tabs>
              <w:spacing w:before="60" w:after="60"/>
              <w:jc w:val="both"/>
              <w:rPr>
                <w:sz w:val="24"/>
                <w:szCs w:val="24"/>
              </w:rPr>
            </w:pPr>
            <w:r w:rsidRPr="00A500D8">
              <w:rPr>
                <w:sz w:val="24"/>
                <w:szCs w:val="24"/>
              </w:rPr>
              <w:t xml:space="preserve">транспортная сеть </w:t>
            </w:r>
          </w:p>
        </w:tc>
        <w:tc>
          <w:tcPr>
            <w:tcW w:w="5805" w:type="dxa"/>
          </w:tcPr>
          <w:p w14:paraId="5B8DF7C1" w14:textId="77777777" w:rsidR="00F42F1E" w:rsidRPr="00A500D8" w:rsidRDefault="00F42F1E" w:rsidP="00F42F1E">
            <w:pPr>
              <w:pStyle w:val="a0"/>
              <w:tabs>
                <w:tab w:val="left" w:pos="0"/>
              </w:tabs>
              <w:spacing w:before="60" w:after="60"/>
              <w:jc w:val="both"/>
              <w:rPr>
                <w:sz w:val="24"/>
                <w:szCs w:val="24"/>
              </w:rPr>
            </w:pPr>
            <w:r w:rsidRPr="00A500D8">
              <w:rPr>
                <w:sz w:val="24"/>
                <w:szCs w:val="24"/>
                <w:lang w:val="en-US"/>
              </w:rPr>
              <w:t>SDH</w:t>
            </w:r>
            <w:r w:rsidRPr="00A500D8">
              <w:rPr>
                <w:sz w:val="24"/>
                <w:szCs w:val="24"/>
              </w:rPr>
              <w:t xml:space="preserve">, </w:t>
            </w:r>
            <w:r w:rsidRPr="00A500D8">
              <w:rPr>
                <w:sz w:val="24"/>
                <w:szCs w:val="24"/>
                <w:lang w:val="en-US"/>
              </w:rPr>
              <w:t>DWDM</w:t>
            </w:r>
            <w:r w:rsidRPr="00A500D8">
              <w:rPr>
                <w:sz w:val="24"/>
                <w:szCs w:val="24"/>
              </w:rPr>
              <w:t>, РРЛ</w:t>
            </w:r>
          </w:p>
        </w:tc>
      </w:tr>
      <w:tr w:rsidR="00F42F1E" w:rsidRPr="00AD02C3" w14:paraId="026EDA01" w14:textId="77777777" w:rsidTr="00F42F1E">
        <w:tc>
          <w:tcPr>
            <w:tcW w:w="1701" w:type="dxa"/>
          </w:tcPr>
          <w:p w14:paraId="2C05A46C" w14:textId="77777777" w:rsidR="00F42F1E" w:rsidRPr="00A500D8" w:rsidRDefault="00F42F1E" w:rsidP="00F42F1E">
            <w:pPr>
              <w:pStyle w:val="a0"/>
              <w:tabs>
                <w:tab w:val="left" w:pos="0"/>
              </w:tabs>
              <w:spacing w:before="60" w:after="60"/>
              <w:jc w:val="both"/>
              <w:rPr>
                <w:sz w:val="24"/>
                <w:szCs w:val="24"/>
              </w:rPr>
            </w:pPr>
            <w:r w:rsidRPr="00A500D8">
              <w:rPr>
                <w:sz w:val="24"/>
                <w:szCs w:val="24"/>
              </w:rPr>
              <w:t>ПД</w:t>
            </w:r>
          </w:p>
        </w:tc>
        <w:tc>
          <w:tcPr>
            <w:tcW w:w="2552" w:type="dxa"/>
          </w:tcPr>
          <w:p w14:paraId="6F81962D" w14:textId="77777777" w:rsidR="00F42F1E" w:rsidRPr="00A500D8" w:rsidRDefault="00F42F1E" w:rsidP="00F42F1E">
            <w:pPr>
              <w:pStyle w:val="a0"/>
              <w:tabs>
                <w:tab w:val="left" w:pos="0"/>
              </w:tabs>
              <w:spacing w:before="60" w:after="60"/>
              <w:jc w:val="both"/>
              <w:rPr>
                <w:sz w:val="24"/>
                <w:szCs w:val="24"/>
              </w:rPr>
            </w:pPr>
            <w:r w:rsidRPr="00A500D8">
              <w:rPr>
                <w:sz w:val="24"/>
                <w:szCs w:val="24"/>
              </w:rPr>
              <w:t>передача данных, интернет</w:t>
            </w:r>
          </w:p>
        </w:tc>
        <w:tc>
          <w:tcPr>
            <w:tcW w:w="5805" w:type="dxa"/>
          </w:tcPr>
          <w:p w14:paraId="596B3F79" w14:textId="77777777" w:rsidR="00F42F1E" w:rsidRPr="00A500D8" w:rsidRDefault="00F42F1E" w:rsidP="00F42F1E">
            <w:pPr>
              <w:pStyle w:val="a0"/>
              <w:tabs>
                <w:tab w:val="left" w:pos="0"/>
              </w:tabs>
              <w:spacing w:before="60" w:after="60"/>
              <w:jc w:val="both"/>
              <w:rPr>
                <w:sz w:val="24"/>
                <w:szCs w:val="24"/>
              </w:rPr>
            </w:pPr>
            <w:r w:rsidRPr="00A500D8">
              <w:rPr>
                <w:sz w:val="24"/>
                <w:szCs w:val="24"/>
                <w:lang w:val="en-US"/>
              </w:rPr>
              <w:t>MPLS</w:t>
            </w:r>
            <w:r w:rsidRPr="00A500D8">
              <w:rPr>
                <w:sz w:val="24"/>
                <w:szCs w:val="24"/>
              </w:rPr>
              <w:t>/</w:t>
            </w:r>
            <w:r w:rsidRPr="00A500D8">
              <w:rPr>
                <w:sz w:val="24"/>
                <w:szCs w:val="24"/>
                <w:lang w:val="en-US"/>
              </w:rPr>
              <w:t>ME</w:t>
            </w:r>
            <w:r w:rsidRPr="00A500D8">
              <w:rPr>
                <w:sz w:val="24"/>
                <w:szCs w:val="24"/>
              </w:rPr>
              <w:t xml:space="preserve">, </w:t>
            </w:r>
            <w:r w:rsidRPr="00A500D8">
              <w:rPr>
                <w:sz w:val="24"/>
                <w:szCs w:val="24"/>
                <w:lang w:val="en-US"/>
              </w:rPr>
              <w:t>MBH</w:t>
            </w:r>
          </w:p>
        </w:tc>
      </w:tr>
      <w:tr w:rsidR="00F42F1E" w:rsidRPr="00AD02C3" w14:paraId="7338E7EC" w14:textId="77777777" w:rsidTr="00F42F1E">
        <w:tc>
          <w:tcPr>
            <w:tcW w:w="1701" w:type="dxa"/>
          </w:tcPr>
          <w:p w14:paraId="71AE120E" w14:textId="77777777" w:rsidR="00F42F1E" w:rsidRPr="00A500D8" w:rsidRDefault="00F42F1E" w:rsidP="00F42F1E">
            <w:pPr>
              <w:pStyle w:val="a0"/>
              <w:tabs>
                <w:tab w:val="left" w:pos="0"/>
              </w:tabs>
              <w:spacing w:before="60" w:after="60"/>
              <w:jc w:val="both"/>
              <w:rPr>
                <w:sz w:val="24"/>
                <w:szCs w:val="24"/>
              </w:rPr>
            </w:pPr>
            <w:r w:rsidRPr="00A500D8">
              <w:rPr>
                <w:sz w:val="24"/>
                <w:szCs w:val="24"/>
              </w:rPr>
              <w:t>ГК</w:t>
            </w:r>
          </w:p>
        </w:tc>
        <w:tc>
          <w:tcPr>
            <w:tcW w:w="2552" w:type="dxa"/>
          </w:tcPr>
          <w:p w14:paraId="3DF79E0C" w14:textId="77777777" w:rsidR="00F42F1E" w:rsidRPr="00A500D8" w:rsidRDefault="00F42F1E" w:rsidP="00F42F1E">
            <w:pPr>
              <w:pStyle w:val="a0"/>
              <w:tabs>
                <w:tab w:val="left" w:pos="0"/>
              </w:tabs>
              <w:spacing w:before="60" w:after="60"/>
              <w:jc w:val="both"/>
              <w:rPr>
                <w:sz w:val="24"/>
                <w:szCs w:val="24"/>
              </w:rPr>
            </w:pPr>
            <w:r w:rsidRPr="00A500D8">
              <w:rPr>
                <w:sz w:val="24"/>
                <w:szCs w:val="24"/>
              </w:rPr>
              <w:t>голосовая коммутация</w:t>
            </w:r>
          </w:p>
        </w:tc>
        <w:tc>
          <w:tcPr>
            <w:tcW w:w="5805" w:type="dxa"/>
          </w:tcPr>
          <w:p w14:paraId="5F76FF9C" w14:textId="77777777" w:rsidR="00F42F1E" w:rsidRPr="00A500D8" w:rsidRDefault="00F42F1E" w:rsidP="00F42F1E">
            <w:pPr>
              <w:pStyle w:val="a0"/>
              <w:tabs>
                <w:tab w:val="left" w:pos="0"/>
              </w:tabs>
              <w:spacing w:before="60" w:after="60"/>
              <w:jc w:val="both"/>
              <w:rPr>
                <w:sz w:val="24"/>
                <w:szCs w:val="24"/>
                <w:lang w:val="en-US"/>
              </w:rPr>
            </w:pPr>
            <w:r w:rsidRPr="00A500D8">
              <w:rPr>
                <w:sz w:val="24"/>
                <w:szCs w:val="24"/>
                <w:lang w:val="kk-KZ"/>
              </w:rPr>
              <w:t>АТС</w:t>
            </w:r>
            <w:r w:rsidRPr="00A500D8">
              <w:rPr>
                <w:sz w:val="24"/>
                <w:szCs w:val="24"/>
              </w:rPr>
              <w:t xml:space="preserve">, </w:t>
            </w:r>
            <w:r w:rsidRPr="00A500D8">
              <w:rPr>
                <w:sz w:val="24"/>
                <w:szCs w:val="24"/>
                <w:lang w:val="en-US"/>
              </w:rPr>
              <w:t>SSW</w:t>
            </w:r>
          </w:p>
        </w:tc>
      </w:tr>
      <w:tr w:rsidR="00F42F1E" w:rsidRPr="00562872" w14:paraId="545C35D4" w14:textId="77777777" w:rsidTr="00F42F1E">
        <w:tc>
          <w:tcPr>
            <w:tcW w:w="1701" w:type="dxa"/>
          </w:tcPr>
          <w:p w14:paraId="69264A49" w14:textId="77777777" w:rsidR="00F42F1E" w:rsidRPr="00A500D8" w:rsidRDefault="00F42F1E" w:rsidP="00F42F1E">
            <w:pPr>
              <w:pStyle w:val="a0"/>
              <w:tabs>
                <w:tab w:val="left" w:pos="0"/>
              </w:tabs>
              <w:spacing w:before="60" w:after="60"/>
              <w:jc w:val="both"/>
              <w:rPr>
                <w:sz w:val="24"/>
                <w:szCs w:val="24"/>
              </w:rPr>
            </w:pPr>
            <w:r w:rsidRPr="00A500D8">
              <w:rPr>
                <w:sz w:val="24"/>
                <w:szCs w:val="24"/>
              </w:rPr>
              <w:t>СД</w:t>
            </w:r>
          </w:p>
        </w:tc>
        <w:tc>
          <w:tcPr>
            <w:tcW w:w="2552" w:type="dxa"/>
          </w:tcPr>
          <w:p w14:paraId="7CFCAE9A" w14:textId="77777777" w:rsidR="00F42F1E" w:rsidRPr="00A500D8" w:rsidRDefault="00F42F1E" w:rsidP="00F42F1E">
            <w:pPr>
              <w:pStyle w:val="a0"/>
              <w:tabs>
                <w:tab w:val="left" w:pos="0"/>
              </w:tabs>
              <w:spacing w:before="60" w:after="60"/>
              <w:jc w:val="both"/>
              <w:rPr>
                <w:sz w:val="24"/>
                <w:szCs w:val="24"/>
              </w:rPr>
            </w:pPr>
            <w:r w:rsidRPr="00A500D8">
              <w:rPr>
                <w:sz w:val="24"/>
                <w:szCs w:val="24"/>
              </w:rPr>
              <w:t>сеть</w:t>
            </w:r>
            <w:r w:rsidRPr="00A500D8">
              <w:rPr>
                <w:sz w:val="24"/>
                <w:szCs w:val="24"/>
                <w:lang w:val="en-US"/>
              </w:rPr>
              <w:t xml:space="preserve"> </w:t>
            </w:r>
            <w:r w:rsidRPr="00A500D8">
              <w:rPr>
                <w:sz w:val="24"/>
                <w:szCs w:val="24"/>
              </w:rPr>
              <w:t>доступа</w:t>
            </w:r>
          </w:p>
        </w:tc>
        <w:tc>
          <w:tcPr>
            <w:tcW w:w="5805" w:type="dxa"/>
          </w:tcPr>
          <w:p w14:paraId="04C35338" w14:textId="77777777" w:rsidR="00F42F1E" w:rsidRPr="00A500D8" w:rsidRDefault="00F42F1E" w:rsidP="00F42F1E">
            <w:pPr>
              <w:pStyle w:val="a0"/>
              <w:tabs>
                <w:tab w:val="left" w:pos="0"/>
              </w:tabs>
              <w:spacing w:before="60" w:after="60"/>
              <w:jc w:val="both"/>
              <w:rPr>
                <w:sz w:val="24"/>
                <w:szCs w:val="24"/>
                <w:lang w:val="kk-KZ"/>
              </w:rPr>
            </w:pPr>
            <w:r w:rsidRPr="00A500D8">
              <w:rPr>
                <w:sz w:val="24"/>
                <w:szCs w:val="24"/>
                <w:lang w:val="en-US"/>
              </w:rPr>
              <w:t>MAD, DSLAM, ETTH, PON, WLL</w:t>
            </w:r>
          </w:p>
        </w:tc>
      </w:tr>
      <w:tr w:rsidR="00F42F1E" w:rsidRPr="000529B2" w14:paraId="74C801CE" w14:textId="77777777" w:rsidTr="00F42F1E">
        <w:tc>
          <w:tcPr>
            <w:tcW w:w="1701" w:type="dxa"/>
          </w:tcPr>
          <w:p w14:paraId="7089DF7A" w14:textId="77777777" w:rsidR="00F42F1E" w:rsidRPr="00A500D8" w:rsidRDefault="00F42F1E" w:rsidP="00F42F1E">
            <w:pPr>
              <w:pStyle w:val="a0"/>
              <w:tabs>
                <w:tab w:val="left" w:pos="0"/>
              </w:tabs>
              <w:spacing w:before="60" w:after="60"/>
              <w:jc w:val="both"/>
              <w:rPr>
                <w:sz w:val="24"/>
                <w:szCs w:val="24"/>
                <w:lang w:val="kk-KZ"/>
              </w:rPr>
            </w:pPr>
            <w:r w:rsidRPr="00A500D8">
              <w:rPr>
                <w:sz w:val="24"/>
                <w:szCs w:val="24"/>
                <w:lang w:val="kk-KZ"/>
              </w:rPr>
              <w:t>ТВ</w:t>
            </w:r>
          </w:p>
        </w:tc>
        <w:tc>
          <w:tcPr>
            <w:tcW w:w="2552" w:type="dxa"/>
          </w:tcPr>
          <w:p w14:paraId="744F46E0" w14:textId="77777777" w:rsidR="00F42F1E" w:rsidRPr="00A500D8" w:rsidRDefault="00F42F1E" w:rsidP="00F42F1E">
            <w:pPr>
              <w:pStyle w:val="a0"/>
              <w:tabs>
                <w:tab w:val="left" w:pos="0"/>
              </w:tabs>
              <w:spacing w:before="60" w:after="60"/>
              <w:jc w:val="both"/>
              <w:rPr>
                <w:sz w:val="24"/>
                <w:szCs w:val="24"/>
                <w:lang w:val="kk-KZ"/>
              </w:rPr>
            </w:pPr>
            <w:r w:rsidRPr="00A500D8">
              <w:rPr>
                <w:sz w:val="24"/>
                <w:szCs w:val="24"/>
                <w:lang w:val="kk-KZ"/>
              </w:rPr>
              <w:t>телевидение</w:t>
            </w:r>
          </w:p>
        </w:tc>
        <w:tc>
          <w:tcPr>
            <w:tcW w:w="5805" w:type="dxa"/>
          </w:tcPr>
          <w:p w14:paraId="205EED72" w14:textId="77777777" w:rsidR="00F42F1E" w:rsidRPr="00A500D8" w:rsidRDefault="00F42F1E" w:rsidP="00F42F1E">
            <w:pPr>
              <w:pStyle w:val="a0"/>
              <w:tabs>
                <w:tab w:val="left" w:pos="0"/>
              </w:tabs>
              <w:spacing w:before="60" w:after="60"/>
              <w:jc w:val="both"/>
              <w:rPr>
                <w:sz w:val="24"/>
                <w:szCs w:val="24"/>
              </w:rPr>
            </w:pPr>
            <w:r w:rsidRPr="00A500D8">
              <w:rPr>
                <w:sz w:val="24"/>
                <w:szCs w:val="24"/>
                <w:lang w:val="kk-KZ"/>
              </w:rPr>
              <w:t xml:space="preserve">оборудование </w:t>
            </w:r>
            <w:r w:rsidRPr="00A500D8">
              <w:rPr>
                <w:sz w:val="24"/>
                <w:szCs w:val="24"/>
              </w:rPr>
              <w:t>ТВ, спутник</w:t>
            </w:r>
          </w:p>
        </w:tc>
      </w:tr>
      <w:tr w:rsidR="00F42F1E" w:rsidRPr="00AD02C3" w14:paraId="56DD194F" w14:textId="77777777" w:rsidTr="00F42F1E">
        <w:tc>
          <w:tcPr>
            <w:tcW w:w="1701" w:type="dxa"/>
          </w:tcPr>
          <w:p w14:paraId="37FA4268" w14:textId="77777777" w:rsidR="00F42F1E" w:rsidRPr="00A500D8" w:rsidRDefault="00F42F1E" w:rsidP="00F42F1E">
            <w:pPr>
              <w:pStyle w:val="a0"/>
              <w:tabs>
                <w:tab w:val="left" w:pos="0"/>
              </w:tabs>
              <w:spacing w:before="60" w:after="60"/>
              <w:jc w:val="both"/>
              <w:rPr>
                <w:sz w:val="24"/>
                <w:szCs w:val="24"/>
              </w:rPr>
            </w:pPr>
            <w:r w:rsidRPr="00A500D8">
              <w:rPr>
                <w:sz w:val="24"/>
                <w:szCs w:val="24"/>
              </w:rPr>
              <w:t>СОД</w:t>
            </w:r>
          </w:p>
        </w:tc>
        <w:tc>
          <w:tcPr>
            <w:tcW w:w="2552" w:type="dxa"/>
          </w:tcPr>
          <w:p w14:paraId="16D27251" w14:textId="77777777" w:rsidR="00F42F1E" w:rsidRPr="00A500D8" w:rsidRDefault="00F42F1E" w:rsidP="00F42F1E">
            <w:pPr>
              <w:pStyle w:val="a0"/>
              <w:tabs>
                <w:tab w:val="left" w:pos="0"/>
              </w:tabs>
              <w:spacing w:before="60" w:after="60"/>
              <w:jc w:val="both"/>
              <w:rPr>
                <w:sz w:val="24"/>
                <w:szCs w:val="24"/>
              </w:rPr>
            </w:pPr>
            <w:r w:rsidRPr="00A500D8">
              <w:rPr>
                <w:sz w:val="24"/>
                <w:szCs w:val="24"/>
              </w:rPr>
              <w:t>Старший оперативный дежурный</w:t>
            </w:r>
          </w:p>
        </w:tc>
        <w:tc>
          <w:tcPr>
            <w:tcW w:w="5805" w:type="dxa"/>
          </w:tcPr>
          <w:p w14:paraId="22783B6F" w14:textId="77777777" w:rsidR="00F42F1E" w:rsidRPr="00A500D8" w:rsidRDefault="00F42F1E" w:rsidP="00F42F1E">
            <w:pPr>
              <w:pStyle w:val="a0"/>
              <w:tabs>
                <w:tab w:val="left" w:pos="0"/>
              </w:tabs>
              <w:spacing w:before="60" w:after="60"/>
              <w:jc w:val="both"/>
              <w:rPr>
                <w:sz w:val="24"/>
                <w:szCs w:val="24"/>
              </w:rPr>
            </w:pPr>
            <w:r w:rsidRPr="00A500D8">
              <w:rPr>
                <w:sz w:val="24"/>
                <w:szCs w:val="24"/>
              </w:rPr>
              <w:t xml:space="preserve">общие вопросы: </w:t>
            </w:r>
          </w:p>
          <w:p w14:paraId="798CD907" w14:textId="6D83804C" w:rsidR="00F42F1E" w:rsidRPr="00A500D8" w:rsidRDefault="00F42F1E" w:rsidP="00F42F1E">
            <w:pPr>
              <w:pStyle w:val="a0"/>
              <w:tabs>
                <w:tab w:val="left" w:pos="0"/>
              </w:tabs>
              <w:spacing w:before="60" w:after="60"/>
              <w:jc w:val="both"/>
              <w:rPr>
                <w:sz w:val="24"/>
                <w:szCs w:val="24"/>
              </w:rPr>
            </w:pPr>
            <w:r w:rsidRPr="00A500D8">
              <w:rPr>
                <w:sz w:val="24"/>
                <w:szCs w:val="24"/>
              </w:rPr>
              <w:t>руководство объединенной сменой ЕЦУС (ОДС, ДИ</w:t>
            </w:r>
            <w:r w:rsidR="002D6182">
              <w:rPr>
                <w:sz w:val="24"/>
                <w:szCs w:val="24"/>
                <w:lang w:val="kk-KZ"/>
              </w:rPr>
              <w:t>Т</w:t>
            </w:r>
            <w:r w:rsidRPr="00A500D8">
              <w:rPr>
                <w:sz w:val="24"/>
                <w:szCs w:val="24"/>
              </w:rPr>
              <w:t>, ДКБ);</w:t>
            </w:r>
          </w:p>
          <w:p w14:paraId="2B6EDB3A" w14:textId="77777777" w:rsidR="00F42F1E" w:rsidRPr="00A500D8" w:rsidRDefault="00F42F1E" w:rsidP="00F42F1E">
            <w:pPr>
              <w:pStyle w:val="a0"/>
              <w:tabs>
                <w:tab w:val="left" w:pos="0"/>
              </w:tabs>
              <w:spacing w:before="60" w:after="60"/>
              <w:jc w:val="both"/>
              <w:rPr>
                <w:sz w:val="24"/>
                <w:szCs w:val="24"/>
              </w:rPr>
            </w:pPr>
            <w:r w:rsidRPr="00A500D8">
              <w:rPr>
                <w:sz w:val="24"/>
                <w:szCs w:val="24"/>
              </w:rPr>
              <w:t>зарубежные и национальные операторы</w:t>
            </w:r>
          </w:p>
        </w:tc>
      </w:tr>
      <w:tr w:rsidR="00F42F1E" w:rsidRPr="00AD02C3" w14:paraId="54DF59D7" w14:textId="77777777" w:rsidTr="00F42F1E">
        <w:tc>
          <w:tcPr>
            <w:tcW w:w="1701" w:type="dxa"/>
          </w:tcPr>
          <w:p w14:paraId="7B20D259" w14:textId="772DC557" w:rsidR="00F42F1E" w:rsidRPr="00340634" w:rsidRDefault="00F42F1E" w:rsidP="00F42F1E">
            <w:pPr>
              <w:pStyle w:val="a0"/>
              <w:tabs>
                <w:tab w:val="left" w:pos="0"/>
              </w:tabs>
              <w:spacing w:before="60" w:after="60"/>
              <w:jc w:val="both"/>
              <w:rPr>
                <w:sz w:val="24"/>
                <w:szCs w:val="24"/>
              </w:rPr>
            </w:pPr>
            <w:r w:rsidRPr="00A500D8">
              <w:rPr>
                <w:sz w:val="24"/>
                <w:szCs w:val="24"/>
                <w:lang w:val="en-US"/>
              </w:rPr>
              <w:t>VIP</w:t>
            </w:r>
            <w:r w:rsidRPr="00A500D8">
              <w:rPr>
                <w:sz w:val="24"/>
                <w:szCs w:val="24"/>
              </w:rPr>
              <w:t>-</w:t>
            </w:r>
            <w:r w:rsidRPr="00A500D8">
              <w:rPr>
                <w:sz w:val="24"/>
                <w:szCs w:val="24"/>
                <w:lang w:val="kk-KZ"/>
              </w:rPr>
              <w:t>клиент</w:t>
            </w:r>
            <w:r w:rsidR="00340634">
              <w:rPr>
                <w:sz w:val="24"/>
                <w:szCs w:val="24"/>
                <w:lang w:val="kk-KZ"/>
              </w:rPr>
              <w:t xml:space="preserve"> </w:t>
            </w:r>
            <w:r w:rsidR="00340634" w:rsidRPr="000D3F39">
              <w:rPr>
                <w:sz w:val="24"/>
                <w:szCs w:val="24"/>
              </w:rPr>
              <w:t>(</w:t>
            </w:r>
            <w:r w:rsidR="00340634">
              <w:rPr>
                <w:sz w:val="24"/>
                <w:szCs w:val="24"/>
                <w:lang w:val="en-US"/>
              </w:rPr>
              <w:t>B</w:t>
            </w:r>
            <w:r w:rsidR="00340634" w:rsidRPr="000D3F39">
              <w:rPr>
                <w:sz w:val="24"/>
                <w:szCs w:val="24"/>
              </w:rPr>
              <w:t>2</w:t>
            </w:r>
            <w:r w:rsidR="00340634">
              <w:rPr>
                <w:sz w:val="24"/>
                <w:szCs w:val="24"/>
                <w:lang w:val="en-US"/>
              </w:rPr>
              <w:t>B</w:t>
            </w:r>
            <w:r w:rsidR="00340634" w:rsidRPr="000D3F39">
              <w:rPr>
                <w:sz w:val="24"/>
                <w:szCs w:val="24"/>
              </w:rPr>
              <w:t xml:space="preserve">, </w:t>
            </w:r>
            <w:r w:rsidR="00340634">
              <w:rPr>
                <w:sz w:val="24"/>
                <w:szCs w:val="24"/>
                <w:lang w:val="en-US"/>
              </w:rPr>
              <w:t>B</w:t>
            </w:r>
            <w:r w:rsidR="00340634" w:rsidRPr="000D3F39">
              <w:rPr>
                <w:sz w:val="24"/>
                <w:szCs w:val="24"/>
              </w:rPr>
              <w:t>2</w:t>
            </w:r>
            <w:r w:rsidR="00340634">
              <w:rPr>
                <w:sz w:val="24"/>
                <w:szCs w:val="24"/>
                <w:lang w:val="en-US"/>
              </w:rPr>
              <w:t>O</w:t>
            </w:r>
            <w:r w:rsidR="00340634" w:rsidRPr="000D3F39">
              <w:rPr>
                <w:sz w:val="24"/>
                <w:szCs w:val="24"/>
              </w:rPr>
              <w:t xml:space="preserve">, </w:t>
            </w:r>
            <w:r w:rsidR="00340634">
              <w:rPr>
                <w:sz w:val="24"/>
                <w:szCs w:val="24"/>
                <w:lang w:val="en-US"/>
              </w:rPr>
              <w:t>B</w:t>
            </w:r>
            <w:r w:rsidR="00340634" w:rsidRPr="000D3F39">
              <w:rPr>
                <w:sz w:val="24"/>
                <w:szCs w:val="24"/>
              </w:rPr>
              <w:t>2</w:t>
            </w:r>
            <w:r w:rsidR="00340634">
              <w:rPr>
                <w:sz w:val="24"/>
                <w:szCs w:val="24"/>
                <w:lang w:val="en-US"/>
              </w:rPr>
              <w:t>G</w:t>
            </w:r>
            <w:r w:rsidR="00340634" w:rsidRPr="000D3F39">
              <w:rPr>
                <w:sz w:val="24"/>
                <w:szCs w:val="24"/>
              </w:rPr>
              <w:t xml:space="preserve">, </w:t>
            </w:r>
            <w:r w:rsidR="00340634">
              <w:rPr>
                <w:sz w:val="24"/>
                <w:szCs w:val="24"/>
                <w:lang w:val="en-US"/>
              </w:rPr>
              <w:t>B</w:t>
            </w:r>
            <w:r w:rsidR="00340634" w:rsidRPr="000D3F39">
              <w:rPr>
                <w:sz w:val="24"/>
                <w:szCs w:val="24"/>
              </w:rPr>
              <w:t>2</w:t>
            </w:r>
            <w:r w:rsidR="00340634">
              <w:rPr>
                <w:sz w:val="24"/>
                <w:szCs w:val="24"/>
                <w:lang w:val="en-US"/>
              </w:rPr>
              <w:t>x</w:t>
            </w:r>
            <w:r w:rsidR="00340634">
              <w:rPr>
                <w:sz w:val="24"/>
                <w:szCs w:val="24"/>
              </w:rPr>
              <w:t>)</w:t>
            </w:r>
          </w:p>
        </w:tc>
        <w:tc>
          <w:tcPr>
            <w:tcW w:w="2552" w:type="dxa"/>
          </w:tcPr>
          <w:p w14:paraId="35329AB1" w14:textId="77777777" w:rsidR="00F42F1E" w:rsidRPr="00A500D8" w:rsidRDefault="00F42F1E" w:rsidP="00F42F1E">
            <w:pPr>
              <w:pStyle w:val="a0"/>
              <w:tabs>
                <w:tab w:val="left" w:pos="0"/>
              </w:tabs>
              <w:spacing w:before="60" w:after="60"/>
              <w:jc w:val="both"/>
              <w:rPr>
                <w:sz w:val="24"/>
                <w:szCs w:val="24"/>
              </w:rPr>
            </w:pPr>
          </w:p>
        </w:tc>
        <w:tc>
          <w:tcPr>
            <w:tcW w:w="5805" w:type="dxa"/>
          </w:tcPr>
          <w:p w14:paraId="7165439A" w14:textId="6902F9EC" w:rsidR="00F42F1E" w:rsidRPr="00A500D8" w:rsidRDefault="00F42F1E" w:rsidP="00F42F1E">
            <w:pPr>
              <w:pStyle w:val="a0"/>
              <w:tabs>
                <w:tab w:val="left" w:pos="0"/>
              </w:tabs>
              <w:spacing w:before="60" w:after="60"/>
              <w:jc w:val="both"/>
              <w:rPr>
                <w:sz w:val="24"/>
                <w:szCs w:val="24"/>
              </w:rPr>
            </w:pPr>
            <w:r w:rsidRPr="00A500D8">
              <w:rPr>
                <w:sz w:val="24"/>
                <w:szCs w:val="24"/>
              </w:rPr>
              <w:t xml:space="preserve">проверка </w:t>
            </w:r>
            <w:r w:rsidR="00340634">
              <w:rPr>
                <w:sz w:val="24"/>
                <w:szCs w:val="24"/>
              </w:rPr>
              <w:t>сервисов и техническая поддержка VIP</w:t>
            </w:r>
            <w:r w:rsidR="00340634" w:rsidRPr="00A500D8">
              <w:rPr>
                <w:sz w:val="24"/>
                <w:szCs w:val="24"/>
              </w:rPr>
              <w:t>-</w:t>
            </w:r>
            <w:r w:rsidR="00340634" w:rsidRPr="00A500D8">
              <w:rPr>
                <w:sz w:val="24"/>
                <w:szCs w:val="24"/>
                <w:lang w:val="kk-KZ"/>
              </w:rPr>
              <w:t>клиентов</w:t>
            </w:r>
            <w:r w:rsidR="00340634">
              <w:rPr>
                <w:sz w:val="24"/>
                <w:szCs w:val="24"/>
              </w:rPr>
              <w:t xml:space="preserve"> (</w:t>
            </w:r>
            <w:r w:rsidR="00340634">
              <w:rPr>
                <w:sz w:val="24"/>
                <w:szCs w:val="24"/>
                <w:lang w:val="en-US"/>
              </w:rPr>
              <w:t>B</w:t>
            </w:r>
            <w:r w:rsidR="00340634" w:rsidRPr="00340634">
              <w:rPr>
                <w:sz w:val="24"/>
                <w:szCs w:val="24"/>
              </w:rPr>
              <w:t>2</w:t>
            </w:r>
            <w:r w:rsidR="00340634">
              <w:rPr>
                <w:sz w:val="24"/>
                <w:szCs w:val="24"/>
                <w:lang w:val="en-US"/>
              </w:rPr>
              <w:t>B</w:t>
            </w:r>
            <w:r w:rsidR="00340634" w:rsidRPr="00340634">
              <w:rPr>
                <w:sz w:val="24"/>
                <w:szCs w:val="24"/>
              </w:rPr>
              <w:t xml:space="preserve">, </w:t>
            </w:r>
            <w:r w:rsidR="00340634">
              <w:rPr>
                <w:sz w:val="24"/>
                <w:szCs w:val="24"/>
                <w:lang w:val="en-US"/>
              </w:rPr>
              <w:t>B</w:t>
            </w:r>
            <w:r w:rsidR="00340634" w:rsidRPr="00340634">
              <w:rPr>
                <w:sz w:val="24"/>
                <w:szCs w:val="24"/>
              </w:rPr>
              <w:t>2</w:t>
            </w:r>
            <w:r w:rsidR="00340634">
              <w:rPr>
                <w:sz w:val="24"/>
                <w:szCs w:val="24"/>
                <w:lang w:val="en-US"/>
              </w:rPr>
              <w:t>O</w:t>
            </w:r>
            <w:r w:rsidR="00340634" w:rsidRPr="00340634">
              <w:rPr>
                <w:sz w:val="24"/>
                <w:szCs w:val="24"/>
              </w:rPr>
              <w:t xml:space="preserve">, </w:t>
            </w:r>
            <w:r w:rsidR="00340634">
              <w:rPr>
                <w:sz w:val="24"/>
                <w:szCs w:val="24"/>
                <w:lang w:val="en-US"/>
              </w:rPr>
              <w:t>B</w:t>
            </w:r>
            <w:r w:rsidR="00340634" w:rsidRPr="00340634">
              <w:rPr>
                <w:sz w:val="24"/>
                <w:szCs w:val="24"/>
              </w:rPr>
              <w:t>2</w:t>
            </w:r>
            <w:r w:rsidR="00340634">
              <w:rPr>
                <w:sz w:val="24"/>
                <w:szCs w:val="24"/>
                <w:lang w:val="en-US"/>
              </w:rPr>
              <w:t>G</w:t>
            </w:r>
            <w:r w:rsidR="00340634" w:rsidRPr="00340634">
              <w:rPr>
                <w:sz w:val="24"/>
                <w:szCs w:val="24"/>
              </w:rPr>
              <w:t xml:space="preserve">, </w:t>
            </w:r>
            <w:r w:rsidR="00340634">
              <w:rPr>
                <w:sz w:val="24"/>
                <w:szCs w:val="24"/>
                <w:lang w:val="en-US"/>
              </w:rPr>
              <w:t>B</w:t>
            </w:r>
            <w:r w:rsidR="00340634" w:rsidRPr="00340634">
              <w:rPr>
                <w:sz w:val="24"/>
                <w:szCs w:val="24"/>
              </w:rPr>
              <w:t>2</w:t>
            </w:r>
            <w:r w:rsidR="00340634">
              <w:rPr>
                <w:sz w:val="24"/>
                <w:szCs w:val="24"/>
                <w:lang w:val="en-US"/>
              </w:rPr>
              <w:t>x</w:t>
            </w:r>
            <w:r w:rsidR="00340634" w:rsidRPr="00340634">
              <w:rPr>
                <w:sz w:val="24"/>
                <w:szCs w:val="24"/>
              </w:rPr>
              <w:t>)</w:t>
            </w:r>
            <w:r w:rsidRPr="00A500D8">
              <w:rPr>
                <w:sz w:val="24"/>
                <w:szCs w:val="24"/>
              </w:rPr>
              <w:t xml:space="preserve"> </w:t>
            </w:r>
          </w:p>
        </w:tc>
      </w:tr>
      <w:tr w:rsidR="00F42F1E" w:rsidRPr="00AD02C3" w14:paraId="286FAFCC" w14:textId="77777777" w:rsidTr="00F42F1E">
        <w:tc>
          <w:tcPr>
            <w:tcW w:w="1701" w:type="dxa"/>
          </w:tcPr>
          <w:p w14:paraId="1786605B" w14:textId="1F6BEC58" w:rsidR="00F42F1E" w:rsidRPr="00731F18" w:rsidRDefault="00F42F1E" w:rsidP="00F42F1E">
            <w:pPr>
              <w:pStyle w:val="a0"/>
              <w:tabs>
                <w:tab w:val="left" w:pos="0"/>
              </w:tabs>
              <w:spacing w:before="60" w:after="60"/>
              <w:jc w:val="both"/>
              <w:rPr>
                <w:sz w:val="24"/>
                <w:szCs w:val="24"/>
                <w:lang w:val="kk-KZ"/>
              </w:rPr>
            </w:pPr>
            <w:r w:rsidRPr="00A500D8">
              <w:rPr>
                <w:sz w:val="24"/>
                <w:szCs w:val="24"/>
              </w:rPr>
              <w:t>ИТ</w:t>
            </w:r>
            <w:r w:rsidR="00731F18">
              <w:rPr>
                <w:sz w:val="24"/>
                <w:szCs w:val="24"/>
                <w:lang w:val="en-US"/>
              </w:rPr>
              <w:t>-</w:t>
            </w:r>
            <w:r w:rsidR="00731F18">
              <w:rPr>
                <w:sz w:val="24"/>
                <w:szCs w:val="24"/>
                <w:lang w:val="kk-KZ"/>
              </w:rPr>
              <w:t>направление</w:t>
            </w:r>
          </w:p>
        </w:tc>
        <w:tc>
          <w:tcPr>
            <w:tcW w:w="2552" w:type="dxa"/>
          </w:tcPr>
          <w:p w14:paraId="192B2EF8" w14:textId="77777777" w:rsidR="00F42F1E" w:rsidRPr="00A500D8" w:rsidRDefault="00F42F1E" w:rsidP="00F42F1E">
            <w:pPr>
              <w:pStyle w:val="a0"/>
              <w:tabs>
                <w:tab w:val="left" w:pos="0"/>
              </w:tabs>
              <w:spacing w:before="60" w:after="60"/>
              <w:jc w:val="both"/>
              <w:rPr>
                <w:sz w:val="24"/>
                <w:szCs w:val="24"/>
              </w:rPr>
            </w:pPr>
          </w:p>
        </w:tc>
        <w:tc>
          <w:tcPr>
            <w:tcW w:w="5805" w:type="dxa"/>
          </w:tcPr>
          <w:p w14:paraId="28B5A481" w14:textId="77777777" w:rsidR="00F42F1E" w:rsidRPr="00A500D8" w:rsidRDefault="00F42F1E" w:rsidP="00F42F1E">
            <w:pPr>
              <w:pStyle w:val="a0"/>
              <w:tabs>
                <w:tab w:val="left" w:pos="0"/>
              </w:tabs>
              <w:spacing w:before="60" w:after="60"/>
              <w:jc w:val="both"/>
              <w:rPr>
                <w:sz w:val="24"/>
                <w:szCs w:val="24"/>
              </w:rPr>
            </w:pPr>
            <w:r w:rsidRPr="00A500D8">
              <w:rPr>
                <w:sz w:val="24"/>
                <w:szCs w:val="24"/>
              </w:rPr>
              <w:t>программные серверные приложения, непосредственно серверы (</w:t>
            </w:r>
            <w:r w:rsidRPr="00A500D8">
              <w:rPr>
                <w:sz w:val="24"/>
                <w:szCs w:val="24"/>
                <w:lang w:val="en-US"/>
              </w:rPr>
              <w:t>Application</w:t>
            </w:r>
            <w:r w:rsidRPr="00A500D8">
              <w:rPr>
                <w:sz w:val="24"/>
                <w:szCs w:val="24"/>
              </w:rPr>
              <w:t xml:space="preserve"> </w:t>
            </w:r>
            <w:r w:rsidRPr="00A500D8">
              <w:rPr>
                <w:sz w:val="24"/>
                <w:szCs w:val="24"/>
                <w:lang w:val="en-US"/>
              </w:rPr>
              <w:t>Server</w:t>
            </w:r>
            <w:r w:rsidRPr="00A500D8">
              <w:rPr>
                <w:sz w:val="24"/>
                <w:szCs w:val="24"/>
              </w:rPr>
              <w:t>), на которых развернуты эти приложения;</w:t>
            </w:r>
          </w:p>
          <w:p w14:paraId="5B74BC7B" w14:textId="77777777" w:rsidR="00F42F1E" w:rsidRPr="00A500D8" w:rsidRDefault="00F42F1E" w:rsidP="00F42F1E">
            <w:pPr>
              <w:pStyle w:val="a0"/>
              <w:tabs>
                <w:tab w:val="left" w:pos="0"/>
              </w:tabs>
              <w:spacing w:before="60" w:after="60"/>
              <w:jc w:val="both"/>
              <w:rPr>
                <w:sz w:val="24"/>
                <w:szCs w:val="24"/>
              </w:rPr>
            </w:pPr>
            <w:r w:rsidRPr="00A500D8">
              <w:rPr>
                <w:sz w:val="24"/>
                <w:szCs w:val="24"/>
              </w:rPr>
              <w:t>проблемы с оборудованием и программным обеспечением корпоративной сети</w:t>
            </w:r>
          </w:p>
        </w:tc>
      </w:tr>
    </w:tbl>
    <w:p w14:paraId="5FB7FB46" w14:textId="77777777" w:rsidR="00F42F1E" w:rsidRPr="00AD02C3" w:rsidRDefault="00F42F1E" w:rsidP="00F42F1E">
      <w:pPr>
        <w:pStyle w:val="a0"/>
        <w:tabs>
          <w:tab w:val="left" w:pos="0"/>
        </w:tabs>
        <w:spacing w:after="0" w:line="240" w:lineRule="auto"/>
        <w:ind w:left="930"/>
        <w:jc w:val="both"/>
        <w:rPr>
          <w:rFonts w:ascii="Times New Roman" w:hAnsi="Times New Roman" w:cs="Times New Roman"/>
          <w:sz w:val="20"/>
          <w:szCs w:val="20"/>
        </w:rPr>
      </w:pPr>
      <w:r>
        <w:rPr>
          <w:rFonts w:ascii="Times New Roman" w:hAnsi="Times New Roman" w:cs="Times New Roman"/>
          <w:sz w:val="20"/>
          <w:szCs w:val="20"/>
        </w:rPr>
        <w:t xml:space="preserve">  </w:t>
      </w:r>
    </w:p>
    <w:p w14:paraId="302FA84A" w14:textId="77777777" w:rsidR="00F42F1E" w:rsidRPr="007D3949" w:rsidRDefault="00F42F1E" w:rsidP="0067648E">
      <w:pPr>
        <w:pStyle w:val="a0"/>
        <w:numPr>
          <w:ilvl w:val="0"/>
          <w:numId w:val="95"/>
        </w:numPr>
        <w:tabs>
          <w:tab w:val="left" w:pos="993"/>
        </w:tabs>
        <w:spacing w:after="0" w:line="240" w:lineRule="auto"/>
        <w:ind w:left="0" w:firstLine="568"/>
        <w:jc w:val="both"/>
        <w:rPr>
          <w:rFonts w:ascii="Times New Roman" w:hAnsi="Times New Roman" w:cs="Times New Roman"/>
          <w:sz w:val="28"/>
          <w:szCs w:val="28"/>
          <w:lang w:val="kk-KZ" w:eastAsia="ru-RU"/>
        </w:rPr>
      </w:pPr>
      <w:r>
        <w:rPr>
          <w:rFonts w:ascii="Times New Roman" w:hAnsi="Times New Roman" w:cs="Times New Roman"/>
          <w:sz w:val="28"/>
          <w:szCs w:val="28"/>
        </w:rPr>
        <w:t>Сотрудники указанных направлений работают посменно. Каждая смена находится под единым руководством СОД.</w:t>
      </w:r>
    </w:p>
    <w:p w14:paraId="2F57DC07" w14:textId="615A28CE" w:rsidR="00F42F1E" w:rsidRDefault="00F42F1E" w:rsidP="0067648E">
      <w:pPr>
        <w:pStyle w:val="a0"/>
        <w:numPr>
          <w:ilvl w:val="0"/>
          <w:numId w:val="95"/>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Взаимодействие объединенных смен осуществляется на следующих условиях:</w:t>
      </w:r>
    </w:p>
    <w:p w14:paraId="58A0B469" w14:textId="77777777" w:rsidR="00F42F1E" w:rsidRDefault="00F42F1E" w:rsidP="0067648E">
      <w:pPr>
        <w:pStyle w:val="a0"/>
        <w:numPr>
          <w:ilvl w:val="0"/>
          <w:numId w:val="42"/>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новые автоматические ПБ поступают объединенной смене в зависимости от направления, затем Регистратор назначает их непосредственно группам исполнителей. При этом определенное направление объединенной смены становится владельцем ПБ;</w:t>
      </w:r>
    </w:p>
    <w:p w14:paraId="2835FF01" w14:textId="77777777" w:rsidR="00F42F1E" w:rsidRDefault="00F42F1E" w:rsidP="0067648E">
      <w:pPr>
        <w:pStyle w:val="a0"/>
        <w:numPr>
          <w:ilvl w:val="0"/>
          <w:numId w:val="42"/>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направление объединенной смены взаимодействует в зоне своей ответственности с исполнителями;</w:t>
      </w:r>
    </w:p>
    <w:p w14:paraId="3A84A18E" w14:textId="77777777" w:rsidR="00F42F1E" w:rsidRDefault="00F42F1E" w:rsidP="009E3EE4">
      <w:pPr>
        <w:pStyle w:val="a0"/>
        <w:numPr>
          <w:ilvl w:val="0"/>
          <w:numId w:val="42"/>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СОД взаимодействует с операторами РК, СНГ и ДЗ, осуществляет общее руководство объединенной сменой, оповещает руководство ОДС, решает спорные вопросы.  </w:t>
      </w:r>
    </w:p>
    <w:p w14:paraId="0D369669" w14:textId="77777777" w:rsidR="00F42F1E" w:rsidRDefault="00F42F1E" w:rsidP="009E3EE4">
      <w:pPr>
        <w:pStyle w:val="a4"/>
        <w:spacing w:after="0" w:line="240" w:lineRule="auto"/>
        <w:ind w:left="924" w:firstLine="494"/>
        <w:contextualSpacing w:val="0"/>
        <w:jc w:val="both"/>
        <w:rPr>
          <w:rFonts w:ascii="Times New Roman" w:hAnsi="Times New Roman" w:cs="Times New Roman"/>
          <w:sz w:val="28"/>
          <w:szCs w:val="28"/>
        </w:rPr>
      </w:pPr>
    </w:p>
    <w:p w14:paraId="0234FB1D" w14:textId="77777777" w:rsidR="00F42F1E" w:rsidRDefault="00F42F1E" w:rsidP="009E3EE4">
      <w:pPr>
        <w:pStyle w:val="a4"/>
        <w:spacing w:after="0" w:line="240" w:lineRule="auto"/>
        <w:ind w:left="924" w:firstLine="494"/>
        <w:contextualSpacing w:val="0"/>
        <w:jc w:val="both"/>
        <w:rPr>
          <w:rFonts w:ascii="Times New Roman" w:hAnsi="Times New Roman" w:cs="Times New Roman"/>
          <w:sz w:val="28"/>
          <w:szCs w:val="28"/>
        </w:rPr>
      </w:pPr>
    </w:p>
    <w:p w14:paraId="45922728" w14:textId="1DB5A7C5" w:rsidR="00F42F1E" w:rsidRPr="00A500D8" w:rsidRDefault="00F42F1E" w:rsidP="009E3EE4">
      <w:pPr>
        <w:pStyle w:val="20"/>
        <w:numPr>
          <w:ilvl w:val="0"/>
          <w:numId w:val="38"/>
        </w:numPr>
        <w:tabs>
          <w:tab w:val="left" w:pos="284"/>
        </w:tabs>
        <w:spacing w:before="0" w:line="240" w:lineRule="auto"/>
        <w:jc w:val="center"/>
        <w:rPr>
          <w:rFonts w:ascii="Times New Roman" w:hAnsi="Times New Roman" w:cs="Times New Roman"/>
          <w:b/>
          <w:bCs/>
          <w:color w:val="auto"/>
          <w:sz w:val="28"/>
          <w:szCs w:val="28"/>
          <w:lang w:val="kk-KZ"/>
        </w:rPr>
      </w:pPr>
      <w:bookmarkStart w:id="84" w:name="_Toc146878789"/>
      <w:r w:rsidRPr="00A500D8">
        <w:rPr>
          <w:rFonts w:ascii="Times New Roman" w:hAnsi="Times New Roman" w:cs="Times New Roman"/>
          <w:b/>
          <w:bCs/>
          <w:color w:val="auto"/>
          <w:sz w:val="28"/>
          <w:szCs w:val="28"/>
          <w:lang w:val="kk-KZ"/>
        </w:rPr>
        <w:t>О</w:t>
      </w:r>
      <w:r w:rsidR="00A500D8">
        <w:rPr>
          <w:rFonts w:ascii="Times New Roman" w:hAnsi="Times New Roman" w:cs="Times New Roman"/>
          <w:b/>
          <w:bCs/>
          <w:color w:val="auto"/>
          <w:sz w:val="28"/>
          <w:szCs w:val="28"/>
          <w:lang w:val="kk-KZ"/>
        </w:rPr>
        <w:t>БЯЗАННОСТИ УЧАСТНИКОВ ПРОЦЕССА</w:t>
      </w:r>
      <w:bookmarkEnd w:id="84"/>
    </w:p>
    <w:p w14:paraId="12F4F60A" w14:textId="77777777" w:rsidR="00F42F1E" w:rsidRDefault="00F42F1E" w:rsidP="009E3EE4">
      <w:pPr>
        <w:tabs>
          <w:tab w:val="left" w:pos="1080"/>
        </w:tabs>
        <w:spacing w:after="0" w:line="240" w:lineRule="auto"/>
        <w:ind w:firstLine="567"/>
        <w:jc w:val="both"/>
        <w:rPr>
          <w:rFonts w:ascii="Times New Roman" w:hAnsi="Times New Roman" w:cs="Times New Roman"/>
          <w:b/>
          <w:sz w:val="28"/>
          <w:szCs w:val="28"/>
        </w:rPr>
      </w:pPr>
    </w:p>
    <w:p w14:paraId="5A8F9335" w14:textId="77777777" w:rsidR="00F42F1E" w:rsidRPr="00B84874" w:rsidRDefault="00F42F1E" w:rsidP="009E3EE4">
      <w:pPr>
        <w:pStyle w:val="a4"/>
        <w:numPr>
          <w:ilvl w:val="0"/>
          <w:numId w:val="95"/>
        </w:numPr>
        <w:tabs>
          <w:tab w:val="left" w:pos="993"/>
        </w:tabs>
        <w:spacing w:after="0" w:line="240" w:lineRule="auto"/>
        <w:ind w:left="0" w:firstLine="567"/>
        <w:contextualSpacing w:val="0"/>
        <w:jc w:val="both"/>
        <w:rPr>
          <w:rFonts w:ascii="Times New Roman" w:hAnsi="Times New Roman" w:cs="Times New Roman"/>
          <w:bCs/>
          <w:sz w:val="28"/>
          <w:szCs w:val="28"/>
        </w:rPr>
      </w:pPr>
      <w:r w:rsidRPr="00B84874">
        <w:rPr>
          <w:rFonts w:ascii="Times New Roman" w:hAnsi="Times New Roman" w:cs="Times New Roman"/>
          <w:bCs/>
          <w:sz w:val="28"/>
          <w:szCs w:val="28"/>
        </w:rPr>
        <w:t xml:space="preserve">Присвоение роли конкретному </w:t>
      </w:r>
      <w:r w:rsidRPr="00B84874">
        <w:rPr>
          <w:rFonts w:ascii="Times New Roman" w:hAnsi="Times New Roman" w:cs="Times New Roman"/>
          <w:sz w:val="28"/>
          <w:szCs w:val="28"/>
        </w:rPr>
        <w:t>работнику</w:t>
      </w:r>
      <w:r w:rsidRPr="00B84874">
        <w:rPr>
          <w:rFonts w:ascii="Times New Roman" w:hAnsi="Times New Roman" w:cs="Times New Roman"/>
          <w:b/>
          <w:sz w:val="28"/>
          <w:szCs w:val="28"/>
        </w:rPr>
        <w:t xml:space="preserve"> </w:t>
      </w:r>
      <w:r w:rsidRPr="00B84874">
        <w:rPr>
          <w:rFonts w:ascii="Times New Roman" w:hAnsi="Times New Roman" w:cs="Times New Roman"/>
          <w:sz w:val="28"/>
          <w:szCs w:val="28"/>
        </w:rPr>
        <w:t>структурного</w:t>
      </w:r>
      <w:r w:rsidRPr="00B84874">
        <w:rPr>
          <w:rFonts w:ascii="Times New Roman" w:hAnsi="Times New Roman" w:cs="Times New Roman"/>
          <w:bCs/>
          <w:sz w:val="28"/>
          <w:szCs w:val="28"/>
        </w:rPr>
        <w:t xml:space="preserve"> подразделения означает возложение на него определенных функциональных обязанностей, характерных для данной роли, и предоставление конкретных прав в рамках процесса.</w:t>
      </w:r>
    </w:p>
    <w:p w14:paraId="510F2D39" w14:textId="77777777" w:rsidR="00F42F1E" w:rsidRDefault="00F42F1E" w:rsidP="0067648E">
      <w:pPr>
        <w:pStyle w:val="a4"/>
        <w:numPr>
          <w:ilvl w:val="0"/>
          <w:numId w:val="9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Общая с</w:t>
      </w:r>
      <w:r w:rsidRPr="00FB5CDC">
        <w:rPr>
          <w:rFonts w:ascii="Times New Roman" w:hAnsi="Times New Roman" w:cs="Times New Roman"/>
          <w:sz w:val="28"/>
          <w:szCs w:val="28"/>
        </w:rPr>
        <w:t xml:space="preserve">хема взаимодействия ролей процесса </w:t>
      </w:r>
      <w:r>
        <w:rPr>
          <w:rFonts w:ascii="Times New Roman" w:hAnsi="Times New Roman" w:cs="Times New Roman"/>
          <w:sz w:val="28"/>
          <w:szCs w:val="28"/>
        </w:rPr>
        <w:t xml:space="preserve">при </w:t>
      </w:r>
      <w:r w:rsidRPr="00FB5CDC">
        <w:rPr>
          <w:rFonts w:ascii="Times New Roman" w:hAnsi="Times New Roman" w:cs="Times New Roman"/>
          <w:sz w:val="28"/>
          <w:szCs w:val="28"/>
        </w:rPr>
        <w:t>создани</w:t>
      </w:r>
      <w:r>
        <w:rPr>
          <w:rFonts w:ascii="Times New Roman" w:hAnsi="Times New Roman" w:cs="Times New Roman"/>
          <w:sz w:val="28"/>
          <w:szCs w:val="28"/>
        </w:rPr>
        <w:t>и</w:t>
      </w:r>
      <w:r w:rsidRPr="00FB5CDC">
        <w:rPr>
          <w:rFonts w:ascii="Times New Roman" w:hAnsi="Times New Roman" w:cs="Times New Roman"/>
          <w:sz w:val="28"/>
          <w:szCs w:val="28"/>
        </w:rPr>
        <w:t xml:space="preserve"> карточек </w:t>
      </w:r>
      <w:proofErr w:type="spellStart"/>
      <w:r w:rsidRPr="00FB5CDC">
        <w:rPr>
          <w:rFonts w:ascii="Times New Roman" w:hAnsi="Times New Roman" w:cs="Times New Roman"/>
          <w:sz w:val="28"/>
          <w:szCs w:val="28"/>
        </w:rPr>
        <w:t>ПБс</w:t>
      </w:r>
      <w:proofErr w:type="spellEnd"/>
      <w:r w:rsidRPr="00FB5CDC">
        <w:rPr>
          <w:rFonts w:ascii="Times New Roman" w:hAnsi="Times New Roman" w:cs="Times New Roman"/>
          <w:sz w:val="28"/>
          <w:szCs w:val="28"/>
        </w:rPr>
        <w:t xml:space="preserve">, </w:t>
      </w:r>
      <w:proofErr w:type="spellStart"/>
      <w:r w:rsidRPr="00FB5CDC">
        <w:rPr>
          <w:rFonts w:ascii="Times New Roman" w:hAnsi="Times New Roman" w:cs="Times New Roman"/>
          <w:sz w:val="28"/>
          <w:szCs w:val="28"/>
        </w:rPr>
        <w:t>ПБр</w:t>
      </w:r>
      <w:proofErr w:type="spellEnd"/>
      <w:r w:rsidRPr="00FB5CDC">
        <w:rPr>
          <w:rFonts w:ascii="Times New Roman" w:hAnsi="Times New Roman" w:cs="Times New Roman"/>
          <w:sz w:val="28"/>
          <w:szCs w:val="28"/>
        </w:rPr>
        <w:t xml:space="preserve"> и </w:t>
      </w:r>
      <w:r>
        <w:rPr>
          <w:rFonts w:ascii="Times New Roman" w:hAnsi="Times New Roman" w:cs="Times New Roman"/>
          <w:sz w:val="28"/>
          <w:szCs w:val="28"/>
        </w:rPr>
        <w:t>П</w:t>
      </w:r>
      <w:r w:rsidRPr="00FB5CDC">
        <w:rPr>
          <w:rFonts w:ascii="Times New Roman" w:hAnsi="Times New Roman" w:cs="Times New Roman"/>
          <w:sz w:val="28"/>
          <w:szCs w:val="28"/>
        </w:rPr>
        <w:t>оручений</w:t>
      </w:r>
      <w:r>
        <w:rPr>
          <w:rFonts w:ascii="Times New Roman" w:hAnsi="Times New Roman" w:cs="Times New Roman"/>
          <w:sz w:val="28"/>
          <w:szCs w:val="28"/>
        </w:rPr>
        <w:t xml:space="preserve"> приведена на рисунке 1</w:t>
      </w:r>
      <w:r w:rsidRPr="00FB5CDC">
        <w:rPr>
          <w:rFonts w:ascii="Times New Roman" w:hAnsi="Times New Roman" w:cs="Times New Roman"/>
          <w:sz w:val="28"/>
          <w:szCs w:val="28"/>
        </w:rPr>
        <w:t>:</w:t>
      </w:r>
    </w:p>
    <w:p w14:paraId="4E46BCCC" w14:textId="77777777" w:rsidR="00F42F1E" w:rsidRDefault="00F42F1E" w:rsidP="00F42F1E">
      <w:pPr>
        <w:pStyle w:val="a4"/>
        <w:tabs>
          <w:tab w:val="left" w:pos="1080"/>
        </w:tabs>
        <w:spacing w:after="0" w:line="240" w:lineRule="auto"/>
        <w:ind w:left="567"/>
        <w:jc w:val="both"/>
        <w:rPr>
          <w:rFonts w:ascii="Times New Roman" w:hAnsi="Times New Roman" w:cs="Times New Roman"/>
          <w:sz w:val="28"/>
          <w:szCs w:val="28"/>
        </w:rPr>
      </w:pPr>
    </w:p>
    <w:p w14:paraId="0AC5B6D4" w14:textId="556FEF06" w:rsidR="00F42F1E" w:rsidRPr="0070571B" w:rsidRDefault="002B413D" w:rsidP="00F42F1E">
      <w:pPr>
        <w:tabs>
          <w:tab w:val="left" w:pos="1080"/>
        </w:tabs>
        <w:spacing w:after="0" w:line="240" w:lineRule="auto"/>
        <w:jc w:val="center"/>
        <w:rPr>
          <w:rFonts w:ascii="Times New Roman" w:hAnsi="Times New Roman" w:cs="Times New Roman"/>
          <w:sz w:val="28"/>
          <w:szCs w:val="28"/>
        </w:rPr>
      </w:pPr>
      <w:r>
        <w:object w:dxaOrig="11071" w:dyaOrig="7800" w14:anchorId="0E7CEDD3">
          <v:shape id="_x0000_i1032" type="#_x0000_t75" style="width:400.5pt;height:281.25pt" o:ole="">
            <v:imagedata r:id="rId24" o:title=""/>
          </v:shape>
          <o:OLEObject Type="Embed" ProgID="Visio.Drawing.15" ShapeID="_x0000_i1032" DrawAspect="Content" ObjectID="_1800251533" r:id="rId25"/>
        </w:object>
      </w:r>
    </w:p>
    <w:p w14:paraId="5E0398E3" w14:textId="77777777" w:rsidR="00F42F1E" w:rsidRDefault="00F42F1E" w:rsidP="00F42F1E">
      <w:pPr>
        <w:tabs>
          <w:tab w:val="left" w:pos="1080"/>
        </w:tabs>
        <w:spacing w:after="0" w:line="240" w:lineRule="auto"/>
        <w:ind w:firstLine="567"/>
        <w:jc w:val="both"/>
        <w:rPr>
          <w:rFonts w:ascii="Times New Roman" w:hAnsi="Times New Roman" w:cs="Times New Roman"/>
          <w:bCs/>
          <w:sz w:val="28"/>
          <w:szCs w:val="28"/>
        </w:rPr>
      </w:pPr>
    </w:p>
    <w:p w14:paraId="4B0D2D4E" w14:textId="77777777" w:rsidR="00F42F1E" w:rsidRDefault="00F42F1E" w:rsidP="009B068F">
      <w:pPr>
        <w:pStyle w:val="a4"/>
        <w:tabs>
          <w:tab w:val="left" w:pos="1134"/>
        </w:tabs>
        <w:spacing w:after="0" w:line="240" w:lineRule="auto"/>
        <w:ind w:left="1134" w:hanging="1134"/>
        <w:contextualSpacing w:val="0"/>
        <w:rPr>
          <w:rFonts w:ascii="Times New Roman" w:hAnsi="Times New Roman" w:cs="Times New Roman"/>
          <w:sz w:val="24"/>
          <w:szCs w:val="24"/>
        </w:rPr>
      </w:pPr>
      <w:r w:rsidRPr="00450586">
        <w:rPr>
          <w:rFonts w:ascii="Times New Roman" w:hAnsi="Times New Roman" w:cs="Times New Roman"/>
          <w:sz w:val="24"/>
          <w:szCs w:val="24"/>
        </w:rPr>
        <w:t xml:space="preserve">Рисунок </w:t>
      </w:r>
      <w:r>
        <w:rPr>
          <w:rFonts w:ascii="Times New Roman" w:hAnsi="Times New Roman" w:cs="Times New Roman"/>
          <w:sz w:val="24"/>
          <w:szCs w:val="24"/>
        </w:rPr>
        <w:t>1. Схема взаимодействия ролей процесса при создании карточек</w:t>
      </w:r>
    </w:p>
    <w:p w14:paraId="538FF84E" w14:textId="77777777" w:rsidR="00F42F1E" w:rsidRPr="00066150" w:rsidRDefault="00F42F1E" w:rsidP="009E3EE4">
      <w:pPr>
        <w:tabs>
          <w:tab w:val="left" w:pos="1080"/>
        </w:tabs>
        <w:spacing w:after="0" w:line="240" w:lineRule="auto"/>
        <w:ind w:firstLine="567"/>
        <w:jc w:val="both"/>
        <w:rPr>
          <w:rFonts w:ascii="Times New Roman" w:hAnsi="Times New Roman" w:cs="Times New Roman"/>
          <w:b/>
          <w:sz w:val="28"/>
          <w:szCs w:val="28"/>
          <w:lang w:val="kk-KZ"/>
        </w:rPr>
      </w:pPr>
    </w:p>
    <w:p w14:paraId="5535A28C" w14:textId="77777777" w:rsidR="00F42F1E" w:rsidRPr="008554A4" w:rsidRDefault="00F42F1E" w:rsidP="009E3EE4">
      <w:pPr>
        <w:tabs>
          <w:tab w:val="left" w:pos="1080"/>
        </w:tabs>
        <w:spacing w:after="0" w:line="240" w:lineRule="auto"/>
        <w:ind w:firstLine="567"/>
        <w:jc w:val="both"/>
        <w:rPr>
          <w:rFonts w:ascii="Times New Roman" w:hAnsi="Times New Roman" w:cs="Times New Roman"/>
          <w:b/>
          <w:sz w:val="28"/>
          <w:szCs w:val="28"/>
        </w:rPr>
      </w:pPr>
    </w:p>
    <w:p w14:paraId="05A9C960" w14:textId="77777777" w:rsidR="00F42F1E" w:rsidRPr="00A500D8" w:rsidRDefault="00F42F1E" w:rsidP="009E3EE4">
      <w:pPr>
        <w:pStyle w:val="3"/>
        <w:numPr>
          <w:ilvl w:val="3"/>
          <w:numId w:val="95"/>
        </w:numPr>
        <w:spacing w:before="0" w:line="240" w:lineRule="auto"/>
        <w:ind w:left="851" w:hanging="284"/>
        <w:rPr>
          <w:rFonts w:ascii="Times New Roman" w:hAnsi="Times New Roman" w:cs="Times New Roman"/>
          <w:b/>
          <w:bCs/>
          <w:color w:val="auto"/>
          <w:sz w:val="28"/>
          <w:szCs w:val="28"/>
        </w:rPr>
      </w:pPr>
      <w:r w:rsidRPr="00A500D8">
        <w:rPr>
          <w:rFonts w:ascii="Times New Roman" w:hAnsi="Times New Roman" w:cs="Times New Roman"/>
          <w:b/>
          <w:bCs/>
          <w:color w:val="auto"/>
          <w:sz w:val="28"/>
          <w:szCs w:val="28"/>
        </w:rPr>
        <w:t xml:space="preserve">Обязанности Аналитика </w:t>
      </w:r>
      <w:proofErr w:type="spellStart"/>
      <w:r w:rsidRPr="00A500D8">
        <w:rPr>
          <w:rFonts w:ascii="Times New Roman" w:hAnsi="Times New Roman" w:cs="Times New Roman"/>
          <w:b/>
          <w:bCs/>
          <w:color w:val="auto"/>
          <w:sz w:val="28"/>
          <w:szCs w:val="28"/>
        </w:rPr>
        <w:t>Tier</w:t>
      </w:r>
      <w:proofErr w:type="spellEnd"/>
      <w:r w:rsidRPr="00A500D8">
        <w:rPr>
          <w:rFonts w:ascii="Times New Roman" w:hAnsi="Times New Roman" w:cs="Times New Roman"/>
          <w:b/>
          <w:bCs/>
          <w:color w:val="auto"/>
          <w:sz w:val="28"/>
          <w:szCs w:val="28"/>
        </w:rPr>
        <w:t xml:space="preserve"> 1</w:t>
      </w:r>
    </w:p>
    <w:p w14:paraId="5D9F2CA8" w14:textId="77777777" w:rsidR="00F42F1E" w:rsidRPr="00A500D8" w:rsidRDefault="00F42F1E" w:rsidP="009E3EE4">
      <w:pPr>
        <w:spacing w:after="0" w:line="240" w:lineRule="auto"/>
        <w:rPr>
          <w:rFonts w:ascii="Times New Roman" w:hAnsi="Times New Roman" w:cs="Times New Roman"/>
          <w:b/>
          <w:bCs/>
          <w:sz w:val="28"/>
          <w:szCs w:val="28"/>
        </w:rPr>
      </w:pPr>
    </w:p>
    <w:p w14:paraId="3E811F7E" w14:textId="77777777" w:rsidR="00F42F1E" w:rsidRPr="00A500D8" w:rsidRDefault="00F42F1E" w:rsidP="00662E14">
      <w:pPr>
        <w:pStyle w:val="a4"/>
        <w:numPr>
          <w:ilvl w:val="0"/>
          <w:numId w:val="9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bookmarkStart w:id="85" w:name="_Toc297555888"/>
      <w:r w:rsidRPr="00A500D8">
        <w:rPr>
          <w:rFonts w:ascii="Times New Roman" w:hAnsi="Times New Roman" w:cs="Times New Roman"/>
          <w:bCs/>
          <w:sz w:val="28"/>
          <w:szCs w:val="28"/>
        </w:rPr>
        <w:t xml:space="preserve">Аналитики </w:t>
      </w:r>
      <w:proofErr w:type="spellStart"/>
      <w:r w:rsidRPr="00A500D8">
        <w:rPr>
          <w:rFonts w:ascii="Times New Roman" w:hAnsi="Times New Roman" w:cs="Times New Roman"/>
          <w:bCs/>
          <w:sz w:val="28"/>
          <w:szCs w:val="28"/>
        </w:rPr>
        <w:t>Tier</w:t>
      </w:r>
      <w:proofErr w:type="spellEnd"/>
      <w:r w:rsidRPr="00A500D8">
        <w:rPr>
          <w:rFonts w:ascii="Times New Roman" w:hAnsi="Times New Roman" w:cs="Times New Roman"/>
          <w:bCs/>
          <w:sz w:val="28"/>
          <w:szCs w:val="28"/>
        </w:rPr>
        <w:t xml:space="preserve"> 1 делятся на две группы: </w:t>
      </w:r>
      <w:bookmarkEnd w:id="85"/>
      <w:r w:rsidRPr="00A500D8">
        <w:rPr>
          <w:rFonts w:ascii="Times New Roman" w:hAnsi="Times New Roman" w:cs="Times New Roman"/>
          <w:bCs/>
          <w:sz w:val="28"/>
          <w:szCs w:val="28"/>
        </w:rPr>
        <w:t>корреляции и устранения.</w:t>
      </w:r>
    </w:p>
    <w:p w14:paraId="7AA20547" w14:textId="77777777" w:rsidR="00F42F1E" w:rsidRPr="00A500D8" w:rsidRDefault="00F42F1E" w:rsidP="009B068F">
      <w:pPr>
        <w:pStyle w:val="a4"/>
        <w:spacing w:after="0" w:line="240" w:lineRule="auto"/>
        <w:ind w:left="786"/>
        <w:contextualSpacing w:val="0"/>
        <w:rPr>
          <w:rFonts w:ascii="Times New Roman" w:hAnsi="Times New Roman" w:cs="Times New Roman"/>
          <w:bCs/>
          <w:color w:val="000000" w:themeColor="text1"/>
          <w:sz w:val="28"/>
          <w:szCs w:val="28"/>
        </w:rPr>
      </w:pPr>
    </w:p>
    <w:p w14:paraId="34B17333" w14:textId="77777777" w:rsidR="00F42F1E" w:rsidRPr="00A500D8" w:rsidRDefault="00F42F1E" w:rsidP="009B068F">
      <w:pPr>
        <w:pStyle w:val="a4"/>
        <w:spacing w:after="0" w:line="240" w:lineRule="auto"/>
        <w:ind w:left="788" w:hanging="221"/>
        <w:contextualSpacing w:val="0"/>
        <w:rPr>
          <w:rFonts w:ascii="Times New Roman" w:hAnsi="Times New Roman" w:cs="Times New Roman"/>
          <w:sz w:val="28"/>
          <w:szCs w:val="28"/>
          <w:lang w:val="en-US"/>
        </w:rPr>
      </w:pPr>
      <w:bookmarkStart w:id="86" w:name="_Hlk143158364"/>
      <w:r w:rsidRPr="00A500D8">
        <w:rPr>
          <w:rFonts w:ascii="Times New Roman" w:hAnsi="Times New Roman" w:cs="Times New Roman"/>
          <w:bCs/>
          <w:color w:val="000000" w:themeColor="text1"/>
          <w:sz w:val="28"/>
          <w:szCs w:val="28"/>
        </w:rPr>
        <w:t xml:space="preserve">Таблица 4.  Обязанности Аналитиков </w:t>
      </w:r>
      <w:r w:rsidRPr="00A500D8">
        <w:rPr>
          <w:rFonts w:ascii="Times New Roman" w:hAnsi="Times New Roman" w:cs="Times New Roman"/>
          <w:bCs/>
          <w:color w:val="000000" w:themeColor="text1"/>
          <w:sz w:val="28"/>
          <w:szCs w:val="28"/>
          <w:lang w:val="en-US"/>
        </w:rPr>
        <w:t>Tier 1</w:t>
      </w:r>
    </w:p>
    <w:tbl>
      <w:tblPr>
        <w:tblStyle w:val="af2"/>
        <w:tblW w:w="0" w:type="auto"/>
        <w:tblInd w:w="-5" w:type="dxa"/>
        <w:tblLook w:val="04A0" w:firstRow="1" w:lastRow="0" w:firstColumn="1" w:lastColumn="0" w:noHBand="0" w:noVBand="1"/>
      </w:tblPr>
      <w:tblGrid>
        <w:gridCol w:w="1822"/>
        <w:gridCol w:w="8378"/>
      </w:tblGrid>
      <w:tr w:rsidR="00F42F1E" w14:paraId="0257A19C" w14:textId="77777777" w:rsidTr="00810B04">
        <w:tc>
          <w:tcPr>
            <w:tcW w:w="1822" w:type="dxa"/>
            <w:shd w:val="clear" w:color="auto" w:fill="F2F2F2" w:themeFill="background1" w:themeFillShade="F2"/>
            <w:vAlign w:val="center"/>
          </w:tcPr>
          <w:bookmarkEnd w:id="86"/>
          <w:p w14:paraId="169D2F7D" w14:textId="77777777" w:rsidR="00F42F1E" w:rsidRPr="004724DD" w:rsidRDefault="00F42F1E" w:rsidP="00F42F1E">
            <w:pPr>
              <w:pStyle w:val="a4"/>
              <w:tabs>
                <w:tab w:val="left" w:pos="851"/>
              </w:tabs>
              <w:autoSpaceDE w:val="0"/>
              <w:autoSpaceDN w:val="0"/>
              <w:adjustRightInd w:val="0"/>
              <w:ind w:left="0"/>
              <w:jc w:val="center"/>
              <w:rPr>
                <w:sz w:val="24"/>
                <w:szCs w:val="24"/>
                <w:lang w:val="en-US"/>
              </w:rPr>
            </w:pPr>
            <w:r w:rsidRPr="004724DD">
              <w:rPr>
                <w:sz w:val="24"/>
                <w:szCs w:val="24"/>
                <w:lang w:val="kk-KZ"/>
              </w:rPr>
              <w:t>Наименование группы</w:t>
            </w:r>
            <w:r w:rsidRPr="004724DD">
              <w:rPr>
                <w:sz w:val="24"/>
                <w:szCs w:val="24"/>
              </w:rPr>
              <w:t xml:space="preserve"> Аналитик</w:t>
            </w:r>
            <w:r w:rsidRPr="004724DD">
              <w:rPr>
                <w:sz w:val="24"/>
                <w:szCs w:val="24"/>
                <w:lang w:val="kk-KZ"/>
              </w:rPr>
              <w:t>ов</w:t>
            </w:r>
            <w:r w:rsidRPr="004724DD">
              <w:rPr>
                <w:sz w:val="24"/>
                <w:szCs w:val="24"/>
              </w:rPr>
              <w:t xml:space="preserve"> </w:t>
            </w:r>
            <w:r w:rsidRPr="004724DD">
              <w:rPr>
                <w:sz w:val="24"/>
                <w:szCs w:val="24"/>
                <w:lang w:val="en-US"/>
              </w:rPr>
              <w:t>Tier 1</w:t>
            </w:r>
          </w:p>
        </w:tc>
        <w:tc>
          <w:tcPr>
            <w:tcW w:w="8378" w:type="dxa"/>
            <w:shd w:val="clear" w:color="auto" w:fill="F2F2F2" w:themeFill="background1" w:themeFillShade="F2"/>
            <w:vAlign w:val="center"/>
          </w:tcPr>
          <w:p w14:paraId="27339E96" w14:textId="77777777" w:rsidR="00F42F1E" w:rsidRPr="004724DD" w:rsidRDefault="00F42F1E" w:rsidP="00F42F1E">
            <w:pPr>
              <w:pStyle w:val="a4"/>
              <w:tabs>
                <w:tab w:val="left" w:pos="851"/>
              </w:tabs>
              <w:autoSpaceDE w:val="0"/>
              <w:autoSpaceDN w:val="0"/>
              <w:adjustRightInd w:val="0"/>
              <w:ind w:left="0"/>
              <w:jc w:val="center"/>
              <w:rPr>
                <w:sz w:val="24"/>
                <w:szCs w:val="24"/>
                <w:lang w:val="kk-KZ"/>
              </w:rPr>
            </w:pPr>
            <w:r w:rsidRPr="004724DD">
              <w:rPr>
                <w:sz w:val="24"/>
                <w:szCs w:val="24"/>
                <w:lang w:val="kk-KZ"/>
              </w:rPr>
              <w:t xml:space="preserve">Перечень </w:t>
            </w:r>
            <w:r w:rsidRPr="004724DD">
              <w:rPr>
                <w:sz w:val="24"/>
                <w:szCs w:val="24"/>
              </w:rPr>
              <w:t>о</w:t>
            </w:r>
            <w:r w:rsidRPr="004724DD">
              <w:rPr>
                <w:sz w:val="24"/>
                <w:szCs w:val="24"/>
                <w:lang w:val="kk-KZ"/>
              </w:rPr>
              <w:t>бязанностей группы</w:t>
            </w:r>
          </w:p>
        </w:tc>
      </w:tr>
      <w:tr w:rsidR="00F42F1E" w14:paraId="3B25FB5A" w14:textId="77777777" w:rsidTr="00A500D8">
        <w:tc>
          <w:tcPr>
            <w:tcW w:w="1822" w:type="dxa"/>
            <w:vMerge w:val="restart"/>
            <w:vAlign w:val="center"/>
          </w:tcPr>
          <w:p w14:paraId="76DF8B3A" w14:textId="77777777" w:rsidR="00F42F1E" w:rsidRPr="00A500D8" w:rsidRDefault="00F42F1E" w:rsidP="00F42F1E">
            <w:pPr>
              <w:pStyle w:val="a4"/>
              <w:tabs>
                <w:tab w:val="left" w:pos="851"/>
              </w:tabs>
              <w:autoSpaceDE w:val="0"/>
              <w:autoSpaceDN w:val="0"/>
              <w:adjustRightInd w:val="0"/>
              <w:ind w:left="0"/>
              <w:jc w:val="center"/>
              <w:rPr>
                <w:sz w:val="24"/>
                <w:szCs w:val="24"/>
              </w:rPr>
            </w:pPr>
            <w:r w:rsidRPr="00A500D8">
              <w:rPr>
                <w:sz w:val="24"/>
                <w:szCs w:val="24"/>
              </w:rPr>
              <w:t>Группа корреляции</w:t>
            </w:r>
          </w:p>
        </w:tc>
        <w:tc>
          <w:tcPr>
            <w:tcW w:w="8378" w:type="dxa"/>
          </w:tcPr>
          <w:p w14:paraId="78ED1AB1" w14:textId="77777777" w:rsidR="00F42F1E" w:rsidRPr="00A500D8" w:rsidRDefault="00F42F1E" w:rsidP="00F42F1E">
            <w:pPr>
              <w:pStyle w:val="a4"/>
              <w:tabs>
                <w:tab w:val="left" w:pos="851"/>
              </w:tabs>
              <w:autoSpaceDE w:val="0"/>
              <w:autoSpaceDN w:val="0"/>
              <w:adjustRightInd w:val="0"/>
              <w:ind w:left="0"/>
              <w:jc w:val="both"/>
              <w:rPr>
                <w:sz w:val="24"/>
                <w:szCs w:val="24"/>
              </w:rPr>
            </w:pPr>
            <w:r w:rsidRPr="00A500D8">
              <w:rPr>
                <w:sz w:val="24"/>
                <w:szCs w:val="24"/>
              </w:rPr>
              <w:t>оперативный мониторинг работоспособности и производительности объектов контроля посредством приема и обработки проблемных билетов в режиме 24/7;</w:t>
            </w:r>
          </w:p>
        </w:tc>
      </w:tr>
      <w:tr w:rsidR="00F42F1E" w14:paraId="71FD2FB6" w14:textId="77777777" w:rsidTr="00A500D8">
        <w:tc>
          <w:tcPr>
            <w:tcW w:w="1822" w:type="dxa"/>
            <w:vMerge/>
          </w:tcPr>
          <w:p w14:paraId="3B2879B2"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1AD17EE1" w14:textId="77777777" w:rsidR="00F42F1E" w:rsidRPr="00A500D8" w:rsidRDefault="00F42F1E" w:rsidP="00F42F1E">
            <w:pPr>
              <w:pStyle w:val="a4"/>
              <w:tabs>
                <w:tab w:val="left" w:pos="851"/>
              </w:tabs>
              <w:autoSpaceDE w:val="0"/>
              <w:autoSpaceDN w:val="0"/>
              <w:adjustRightInd w:val="0"/>
              <w:ind w:left="0"/>
              <w:jc w:val="both"/>
              <w:rPr>
                <w:sz w:val="24"/>
                <w:szCs w:val="24"/>
              </w:rPr>
            </w:pPr>
            <w:r w:rsidRPr="00A500D8">
              <w:rPr>
                <w:bCs/>
                <w:sz w:val="24"/>
                <w:szCs w:val="24"/>
              </w:rPr>
              <w:t>ручное</w:t>
            </w:r>
            <w:r w:rsidRPr="00A500D8">
              <w:rPr>
                <w:sz w:val="24"/>
                <w:szCs w:val="24"/>
              </w:rPr>
              <w:t xml:space="preserve"> создание проблемных билетов (при необходимости);</w:t>
            </w:r>
          </w:p>
        </w:tc>
      </w:tr>
      <w:tr w:rsidR="00F42F1E" w14:paraId="40F6A55C" w14:textId="77777777" w:rsidTr="00A500D8">
        <w:tc>
          <w:tcPr>
            <w:tcW w:w="1822" w:type="dxa"/>
            <w:vMerge/>
          </w:tcPr>
          <w:p w14:paraId="191C5F3E"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707E8664" w14:textId="77777777" w:rsidR="00F42F1E" w:rsidRPr="00A500D8" w:rsidRDefault="00F42F1E" w:rsidP="00F42F1E">
            <w:pPr>
              <w:pStyle w:val="a4"/>
              <w:tabs>
                <w:tab w:val="left" w:pos="851"/>
              </w:tabs>
              <w:autoSpaceDE w:val="0"/>
              <w:autoSpaceDN w:val="0"/>
              <w:adjustRightInd w:val="0"/>
              <w:ind w:left="0"/>
              <w:jc w:val="both"/>
              <w:rPr>
                <w:sz w:val="24"/>
                <w:szCs w:val="24"/>
              </w:rPr>
            </w:pPr>
            <w:r w:rsidRPr="00A500D8">
              <w:rPr>
                <w:sz w:val="24"/>
                <w:szCs w:val="24"/>
              </w:rPr>
              <w:t xml:space="preserve">первичная диагностика поступивших </w:t>
            </w:r>
            <w:proofErr w:type="spellStart"/>
            <w:r w:rsidRPr="00A500D8">
              <w:rPr>
                <w:sz w:val="24"/>
                <w:szCs w:val="24"/>
              </w:rPr>
              <w:t>ПБс</w:t>
            </w:r>
            <w:proofErr w:type="spellEnd"/>
            <w:r w:rsidRPr="00A500D8">
              <w:rPr>
                <w:sz w:val="24"/>
                <w:szCs w:val="24"/>
              </w:rPr>
              <w:t>, анализ проблемной ситуации средствами систем управления;</w:t>
            </w:r>
          </w:p>
        </w:tc>
      </w:tr>
      <w:tr w:rsidR="00F42F1E" w14:paraId="374C060C" w14:textId="77777777" w:rsidTr="00A500D8">
        <w:tc>
          <w:tcPr>
            <w:tcW w:w="1822" w:type="dxa"/>
            <w:vMerge/>
          </w:tcPr>
          <w:p w14:paraId="51329E27"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1DEA0EF1" w14:textId="77777777" w:rsidR="00F42F1E" w:rsidRPr="00A500D8" w:rsidRDefault="00F42F1E" w:rsidP="00F42F1E">
            <w:pPr>
              <w:tabs>
                <w:tab w:val="left" w:pos="851"/>
              </w:tabs>
              <w:spacing w:before="60"/>
              <w:jc w:val="both"/>
              <w:rPr>
                <w:sz w:val="24"/>
                <w:szCs w:val="24"/>
              </w:rPr>
            </w:pPr>
            <w:r w:rsidRPr="00A500D8">
              <w:rPr>
                <w:sz w:val="24"/>
                <w:szCs w:val="24"/>
              </w:rPr>
              <w:t>локализация и устранение проблем с низким уровнем сложности;</w:t>
            </w:r>
          </w:p>
        </w:tc>
      </w:tr>
      <w:tr w:rsidR="00F42F1E" w14:paraId="4B54EAC2" w14:textId="77777777" w:rsidTr="00A500D8">
        <w:tc>
          <w:tcPr>
            <w:tcW w:w="1822" w:type="dxa"/>
            <w:vMerge/>
          </w:tcPr>
          <w:p w14:paraId="7A90D3AC"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21155B1B" w14:textId="77777777" w:rsidR="00F42F1E" w:rsidRPr="00A500D8" w:rsidRDefault="00F42F1E" w:rsidP="00F42F1E">
            <w:pPr>
              <w:tabs>
                <w:tab w:val="left" w:pos="851"/>
                <w:tab w:val="left" w:pos="1276"/>
              </w:tabs>
              <w:spacing w:before="60"/>
              <w:jc w:val="both"/>
              <w:rPr>
                <w:sz w:val="24"/>
                <w:szCs w:val="24"/>
              </w:rPr>
            </w:pPr>
            <w:r w:rsidRPr="00A500D8">
              <w:rPr>
                <w:sz w:val="24"/>
                <w:szCs w:val="24"/>
              </w:rPr>
              <w:t xml:space="preserve">диспетчеризация Поручений разъездному персоналу, Аналитикам </w:t>
            </w:r>
            <w:proofErr w:type="spellStart"/>
            <w:r w:rsidRPr="00A500D8">
              <w:rPr>
                <w:sz w:val="24"/>
                <w:szCs w:val="24"/>
              </w:rPr>
              <w:t>ЦМиТПС</w:t>
            </w:r>
            <w:proofErr w:type="spellEnd"/>
            <w:r w:rsidRPr="00A500D8">
              <w:rPr>
                <w:sz w:val="24"/>
                <w:szCs w:val="24"/>
              </w:rPr>
              <w:t>;</w:t>
            </w:r>
          </w:p>
        </w:tc>
      </w:tr>
      <w:tr w:rsidR="00F42F1E" w14:paraId="18C5DB09" w14:textId="77777777" w:rsidTr="00A500D8">
        <w:tc>
          <w:tcPr>
            <w:tcW w:w="1822" w:type="dxa"/>
            <w:vMerge/>
          </w:tcPr>
          <w:p w14:paraId="13BEE70D"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1DB297A5" w14:textId="77777777" w:rsidR="00F42F1E" w:rsidRPr="00A500D8" w:rsidRDefault="00F42F1E" w:rsidP="00F42F1E">
            <w:pPr>
              <w:tabs>
                <w:tab w:val="left" w:pos="851"/>
                <w:tab w:val="left" w:pos="1276"/>
              </w:tabs>
              <w:spacing w:before="60"/>
              <w:jc w:val="both"/>
              <w:rPr>
                <w:sz w:val="24"/>
                <w:szCs w:val="24"/>
              </w:rPr>
            </w:pPr>
            <w:r w:rsidRPr="00A500D8">
              <w:rPr>
                <w:sz w:val="24"/>
                <w:szCs w:val="24"/>
              </w:rPr>
              <w:t>диспетчеризация Аналитикам РМ:</w:t>
            </w:r>
          </w:p>
          <w:p w14:paraId="67705813" w14:textId="77777777" w:rsidR="00F42F1E" w:rsidRPr="00A500D8" w:rsidRDefault="00F42F1E" w:rsidP="00F42F1E">
            <w:pPr>
              <w:tabs>
                <w:tab w:val="left" w:pos="851"/>
                <w:tab w:val="left" w:pos="1276"/>
              </w:tabs>
              <w:spacing w:before="60"/>
              <w:jc w:val="both"/>
              <w:rPr>
                <w:sz w:val="24"/>
                <w:szCs w:val="24"/>
              </w:rPr>
            </w:pPr>
            <w:r w:rsidRPr="00A500D8">
              <w:rPr>
                <w:sz w:val="24"/>
                <w:szCs w:val="24"/>
              </w:rPr>
              <w:t xml:space="preserve">   </w:t>
            </w:r>
            <w:proofErr w:type="spellStart"/>
            <w:r w:rsidRPr="00A500D8">
              <w:rPr>
                <w:sz w:val="24"/>
                <w:szCs w:val="24"/>
              </w:rPr>
              <w:t>ПБс</w:t>
            </w:r>
            <w:proofErr w:type="spellEnd"/>
            <w:r w:rsidRPr="00A500D8">
              <w:rPr>
                <w:sz w:val="24"/>
                <w:szCs w:val="24"/>
              </w:rPr>
              <w:t xml:space="preserve"> - при проблеме утилизации канальной емкости;</w:t>
            </w:r>
          </w:p>
          <w:p w14:paraId="5BEFC783" w14:textId="77777777" w:rsidR="00F42F1E" w:rsidRPr="00A500D8" w:rsidRDefault="00F42F1E" w:rsidP="00F42F1E">
            <w:pPr>
              <w:tabs>
                <w:tab w:val="left" w:pos="851"/>
                <w:tab w:val="left" w:pos="1276"/>
              </w:tabs>
              <w:spacing w:before="60"/>
              <w:jc w:val="both"/>
              <w:rPr>
                <w:sz w:val="24"/>
                <w:szCs w:val="24"/>
              </w:rPr>
            </w:pPr>
            <w:r w:rsidRPr="00A500D8">
              <w:rPr>
                <w:sz w:val="24"/>
                <w:szCs w:val="24"/>
              </w:rPr>
              <w:t xml:space="preserve">   </w:t>
            </w:r>
            <w:proofErr w:type="spellStart"/>
            <w:r w:rsidRPr="00A500D8">
              <w:rPr>
                <w:sz w:val="24"/>
                <w:szCs w:val="24"/>
              </w:rPr>
              <w:t>ПБр</w:t>
            </w:r>
            <w:proofErr w:type="spellEnd"/>
            <w:r w:rsidRPr="00A500D8">
              <w:rPr>
                <w:sz w:val="24"/>
                <w:szCs w:val="24"/>
              </w:rPr>
              <w:t xml:space="preserve"> – при претензионных обращениях Операторов относительно качества   </w:t>
            </w:r>
          </w:p>
        </w:tc>
      </w:tr>
      <w:tr w:rsidR="00F42F1E" w14:paraId="14B43383" w14:textId="77777777" w:rsidTr="00A500D8">
        <w:tc>
          <w:tcPr>
            <w:tcW w:w="1822" w:type="dxa"/>
            <w:vMerge/>
          </w:tcPr>
          <w:p w14:paraId="7970B811"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74524F2C" w14:textId="77777777" w:rsidR="00F42F1E" w:rsidRPr="00A500D8" w:rsidRDefault="00F42F1E" w:rsidP="00F42F1E">
            <w:pPr>
              <w:tabs>
                <w:tab w:val="left" w:pos="851"/>
                <w:tab w:val="left" w:pos="1276"/>
              </w:tabs>
              <w:spacing w:before="60"/>
              <w:jc w:val="both"/>
              <w:rPr>
                <w:sz w:val="24"/>
                <w:szCs w:val="24"/>
              </w:rPr>
            </w:pPr>
            <w:r w:rsidRPr="00A500D8">
              <w:rPr>
                <w:sz w:val="24"/>
                <w:szCs w:val="24"/>
              </w:rPr>
              <w:t xml:space="preserve">эскалация нерешенных проблем путем создания Поручений для </w:t>
            </w:r>
            <w:r w:rsidRPr="00A500D8">
              <w:rPr>
                <w:sz w:val="24"/>
                <w:szCs w:val="24"/>
                <w:lang w:val="en-US"/>
              </w:rPr>
              <w:t>Tier</w:t>
            </w:r>
            <w:r w:rsidRPr="00A500D8">
              <w:rPr>
                <w:sz w:val="24"/>
                <w:szCs w:val="24"/>
              </w:rPr>
              <w:t xml:space="preserve"> 2 </w:t>
            </w:r>
            <w:r w:rsidRPr="00A500D8">
              <w:rPr>
                <w:sz w:val="24"/>
                <w:szCs w:val="24"/>
                <w:lang w:val="kk-KZ"/>
              </w:rPr>
              <w:t xml:space="preserve">или ПБр для </w:t>
            </w:r>
            <w:r w:rsidRPr="00A500D8">
              <w:rPr>
                <w:sz w:val="24"/>
                <w:szCs w:val="24"/>
                <w:lang w:val="en-US"/>
              </w:rPr>
              <w:t>Tier</w:t>
            </w:r>
            <w:r w:rsidRPr="00A500D8">
              <w:rPr>
                <w:sz w:val="24"/>
                <w:szCs w:val="24"/>
              </w:rPr>
              <w:t xml:space="preserve"> 3;</w:t>
            </w:r>
          </w:p>
        </w:tc>
      </w:tr>
      <w:tr w:rsidR="00F42F1E" w14:paraId="2D139D5B" w14:textId="77777777" w:rsidTr="00A500D8">
        <w:tc>
          <w:tcPr>
            <w:tcW w:w="1822" w:type="dxa"/>
            <w:vMerge/>
          </w:tcPr>
          <w:p w14:paraId="6028EB0D"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1CCE2FFC" w14:textId="77777777" w:rsidR="00F42F1E" w:rsidRPr="00A500D8" w:rsidRDefault="00F42F1E" w:rsidP="00F42F1E">
            <w:pPr>
              <w:tabs>
                <w:tab w:val="left" w:pos="851"/>
                <w:tab w:val="left" w:pos="1276"/>
              </w:tabs>
              <w:spacing w:before="60"/>
              <w:jc w:val="both"/>
              <w:rPr>
                <w:sz w:val="24"/>
                <w:szCs w:val="24"/>
              </w:rPr>
            </w:pPr>
            <w:r w:rsidRPr="00A500D8">
              <w:rPr>
                <w:sz w:val="24"/>
                <w:szCs w:val="24"/>
              </w:rPr>
              <w:t xml:space="preserve">взаимодействие с полевыми бригадами, </w:t>
            </w:r>
            <w:proofErr w:type="spellStart"/>
            <w:r w:rsidRPr="00A500D8">
              <w:rPr>
                <w:sz w:val="24"/>
                <w:szCs w:val="24"/>
              </w:rPr>
              <w:t>HelpDesk</w:t>
            </w:r>
            <w:proofErr w:type="spellEnd"/>
            <w:r w:rsidRPr="00A500D8">
              <w:rPr>
                <w:sz w:val="24"/>
                <w:szCs w:val="24"/>
              </w:rPr>
              <w:t xml:space="preserve">, Аналитиками </w:t>
            </w:r>
            <w:proofErr w:type="spellStart"/>
            <w:r w:rsidRPr="00A500D8">
              <w:rPr>
                <w:sz w:val="24"/>
                <w:szCs w:val="24"/>
              </w:rPr>
              <w:t>Tier</w:t>
            </w:r>
            <w:proofErr w:type="spellEnd"/>
            <w:r w:rsidRPr="00A500D8">
              <w:rPr>
                <w:sz w:val="24"/>
                <w:szCs w:val="24"/>
              </w:rPr>
              <w:t xml:space="preserve"> 2/3, </w:t>
            </w:r>
            <w:proofErr w:type="spellStart"/>
            <w:r w:rsidRPr="00A500D8">
              <w:rPr>
                <w:sz w:val="24"/>
                <w:szCs w:val="24"/>
              </w:rPr>
              <w:t>ЦМиТПС</w:t>
            </w:r>
            <w:proofErr w:type="spellEnd"/>
            <w:r w:rsidRPr="00A500D8">
              <w:rPr>
                <w:sz w:val="24"/>
                <w:szCs w:val="24"/>
              </w:rPr>
              <w:t xml:space="preserve">, </w:t>
            </w:r>
            <w:r w:rsidRPr="00A500D8">
              <w:rPr>
                <w:sz w:val="24"/>
                <w:szCs w:val="24"/>
                <w:lang w:val="en-US"/>
              </w:rPr>
              <w:t>PM</w:t>
            </w:r>
            <w:r w:rsidRPr="00A500D8">
              <w:rPr>
                <w:sz w:val="24"/>
                <w:szCs w:val="24"/>
              </w:rPr>
              <w:t>;</w:t>
            </w:r>
          </w:p>
        </w:tc>
      </w:tr>
      <w:tr w:rsidR="00F42F1E" w14:paraId="593E7208" w14:textId="77777777" w:rsidTr="00A500D8">
        <w:tc>
          <w:tcPr>
            <w:tcW w:w="1822" w:type="dxa"/>
            <w:vMerge/>
          </w:tcPr>
          <w:p w14:paraId="6488787C"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62831160" w14:textId="7060133F" w:rsidR="00F42F1E" w:rsidRPr="00A500D8" w:rsidRDefault="00F42F1E" w:rsidP="00F42F1E">
            <w:pPr>
              <w:tabs>
                <w:tab w:val="left" w:pos="851"/>
                <w:tab w:val="left" w:pos="1276"/>
              </w:tabs>
              <w:spacing w:before="60"/>
              <w:jc w:val="both"/>
              <w:rPr>
                <w:sz w:val="24"/>
                <w:szCs w:val="24"/>
              </w:rPr>
            </w:pPr>
            <w:r w:rsidRPr="00A500D8">
              <w:rPr>
                <w:sz w:val="24"/>
                <w:szCs w:val="24"/>
              </w:rPr>
              <w:t xml:space="preserve">контроль </w:t>
            </w:r>
            <w:r w:rsidR="00951A84">
              <w:rPr>
                <w:sz w:val="24"/>
                <w:szCs w:val="24"/>
                <w:lang w:val="kk-KZ"/>
              </w:rPr>
              <w:t xml:space="preserve">отработки ПБ с </w:t>
            </w:r>
            <w:r w:rsidRPr="00A500D8">
              <w:rPr>
                <w:sz w:val="24"/>
                <w:szCs w:val="24"/>
              </w:rPr>
              <w:t>аварийной</w:t>
            </w:r>
            <w:r w:rsidR="00951A84">
              <w:rPr>
                <w:sz w:val="24"/>
                <w:szCs w:val="24"/>
                <w:lang w:val="kk-KZ"/>
              </w:rPr>
              <w:t xml:space="preserve"> сигнализацией</w:t>
            </w:r>
            <w:r w:rsidRPr="00A500D8">
              <w:rPr>
                <w:sz w:val="24"/>
                <w:szCs w:val="24"/>
              </w:rPr>
              <w:t xml:space="preserve"> по доступу на объект;</w:t>
            </w:r>
          </w:p>
        </w:tc>
      </w:tr>
      <w:tr w:rsidR="00F42F1E" w14:paraId="7AE80AAE" w14:textId="77777777" w:rsidTr="00A500D8">
        <w:tc>
          <w:tcPr>
            <w:tcW w:w="1822" w:type="dxa"/>
            <w:vMerge/>
          </w:tcPr>
          <w:p w14:paraId="4BA974CC"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EF2926C" w14:textId="77777777" w:rsidR="00F42F1E" w:rsidRPr="00A500D8" w:rsidRDefault="00F42F1E" w:rsidP="00F42F1E">
            <w:pPr>
              <w:tabs>
                <w:tab w:val="left" w:pos="993"/>
                <w:tab w:val="left" w:pos="1276"/>
              </w:tabs>
              <w:spacing w:before="60"/>
              <w:jc w:val="both"/>
              <w:rPr>
                <w:sz w:val="24"/>
                <w:szCs w:val="24"/>
              </w:rPr>
            </w:pPr>
            <w:r w:rsidRPr="00A500D8">
              <w:rPr>
                <w:sz w:val="24"/>
                <w:szCs w:val="24"/>
              </w:rPr>
              <w:t>оперативная поддержка полевого персонала при выездах (проверка и отключение сигнализации и пр.);</w:t>
            </w:r>
          </w:p>
        </w:tc>
      </w:tr>
      <w:tr w:rsidR="00F42F1E" w14:paraId="36E81C01" w14:textId="77777777" w:rsidTr="00A500D8">
        <w:tc>
          <w:tcPr>
            <w:tcW w:w="1822" w:type="dxa"/>
            <w:vMerge/>
          </w:tcPr>
          <w:p w14:paraId="32EEA00F"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077F3A31" w14:textId="77777777" w:rsidR="00F42F1E" w:rsidRPr="00A500D8" w:rsidRDefault="00F42F1E" w:rsidP="00F42F1E">
            <w:pPr>
              <w:tabs>
                <w:tab w:val="left" w:pos="993"/>
                <w:tab w:val="left" w:pos="1276"/>
              </w:tabs>
              <w:spacing w:before="60"/>
              <w:jc w:val="both"/>
              <w:rPr>
                <w:sz w:val="24"/>
                <w:szCs w:val="24"/>
              </w:rPr>
            </w:pPr>
            <w:r w:rsidRPr="00A500D8">
              <w:rPr>
                <w:sz w:val="24"/>
                <w:szCs w:val="24"/>
              </w:rPr>
              <w:t>контроль работ на объектах инфраструктуры сети;</w:t>
            </w:r>
          </w:p>
        </w:tc>
      </w:tr>
      <w:tr w:rsidR="00F42F1E" w14:paraId="7D08F28A" w14:textId="77777777" w:rsidTr="00A500D8">
        <w:tc>
          <w:tcPr>
            <w:tcW w:w="1822" w:type="dxa"/>
            <w:vMerge/>
          </w:tcPr>
          <w:p w14:paraId="018720AB"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7FCEC7B" w14:textId="77777777" w:rsidR="00F42F1E" w:rsidRPr="00A500D8" w:rsidRDefault="00F42F1E" w:rsidP="00F42F1E">
            <w:pPr>
              <w:tabs>
                <w:tab w:val="left" w:pos="993"/>
                <w:tab w:val="left" w:pos="1276"/>
              </w:tabs>
              <w:spacing w:before="60"/>
              <w:jc w:val="both"/>
              <w:rPr>
                <w:sz w:val="24"/>
                <w:szCs w:val="24"/>
              </w:rPr>
            </w:pPr>
            <w:r w:rsidRPr="00A500D8">
              <w:rPr>
                <w:bCs/>
                <w:sz w:val="24"/>
                <w:szCs w:val="24"/>
              </w:rPr>
              <w:t>заполнение полей «Линия передачи» и «Направление» в случае, если неисправность касается транспортной сети, пропадания сигнальных линков, потоков на транспортной сети, аварий спутниковых станций;</w:t>
            </w:r>
          </w:p>
        </w:tc>
      </w:tr>
      <w:tr w:rsidR="00F42F1E" w14:paraId="25E1FAB3" w14:textId="77777777" w:rsidTr="00A500D8">
        <w:tc>
          <w:tcPr>
            <w:tcW w:w="1822" w:type="dxa"/>
            <w:vMerge/>
          </w:tcPr>
          <w:p w14:paraId="5B4D84DA"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47EE8E9D" w14:textId="77777777" w:rsidR="00F42F1E" w:rsidRPr="00A500D8" w:rsidRDefault="00F42F1E" w:rsidP="00F42F1E">
            <w:pPr>
              <w:tabs>
                <w:tab w:val="left" w:pos="993"/>
                <w:tab w:val="left" w:pos="1276"/>
              </w:tabs>
              <w:spacing w:before="60"/>
              <w:jc w:val="both"/>
              <w:rPr>
                <w:bCs/>
                <w:sz w:val="24"/>
                <w:szCs w:val="24"/>
              </w:rPr>
            </w:pPr>
            <w:bookmarkStart w:id="87" w:name="_Hlk134711707"/>
            <w:r w:rsidRPr="00A500D8">
              <w:rPr>
                <w:sz w:val="24"/>
                <w:szCs w:val="24"/>
              </w:rPr>
              <w:t xml:space="preserve">изменение типа </w:t>
            </w:r>
            <w:proofErr w:type="spellStart"/>
            <w:r w:rsidRPr="00A500D8">
              <w:rPr>
                <w:sz w:val="24"/>
                <w:szCs w:val="24"/>
              </w:rPr>
              <w:t>ПБс</w:t>
            </w:r>
            <w:proofErr w:type="spellEnd"/>
            <w:r w:rsidRPr="00A500D8">
              <w:rPr>
                <w:sz w:val="24"/>
                <w:szCs w:val="24"/>
              </w:rPr>
              <w:t xml:space="preserve"> на значение «Глобальный» в случае регистрации проблемы, влияющей на качество предоставления услуг нескольких филиалов Общества</w:t>
            </w:r>
            <w:bookmarkEnd w:id="87"/>
            <w:r w:rsidRPr="00A500D8">
              <w:rPr>
                <w:sz w:val="24"/>
                <w:szCs w:val="24"/>
              </w:rPr>
              <w:t>;</w:t>
            </w:r>
          </w:p>
        </w:tc>
      </w:tr>
      <w:tr w:rsidR="00F42F1E" w14:paraId="3F4A0851" w14:textId="77777777" w:rsidTr="00A500D8">
        <w:tc>
          <w:tcPr>
            <w:tcW w:w="1822" w:type="dxa"/>
            <w:vMerge/>
          </w:tcPr>
          <w:p w14:paraId="695B5A73"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70A9DB2C" w14:textId="77777777" w:rsidR="00F42F1E" w:rsidRPr="00A500D8" w:rsidRDefault="00F42F1E" w:rsidP="00F42F1E">
            <w:pPr>
              <w:tabs>
                <w:tab w:val="left" w:pos="993"/>
                <w:tab w:val="left" w:pos="1276"/>
              </w:tabs>
              <w:spacing w:before="60"/>
              <w:jc w:val="both"/>
              <w:rPr>
                <w:bCs/>
                <w:sz w:val="24"/>
                <w:szCs w:val="24"/>
              </w:rPr>
            </w:pPr>
            <w:r w:rsidRPr="00A500D8">
              <w:rPr>
                <w:sz w:val="24"/>
                <w:szCs w:val="24"/>
                <w:lang w:val="kk-KZ"/>
              </w:rPr>
              <w:t>информирование заинтересованных лиц</w:t>
            </w:r>
            <w:r w:rsidRPr="00A500D8">
              <w:rPr>
                <w:sz w:val="24"/>
                <w:szCs w:val="24"/>
              </w:rPr>
              <w:t xml:space="preserve"> о соответствии фактического качества </w:t>
            </w:r>
            <w:r w:rsidRPr="00A500D8">
              <w:rPr>
                <w:sz w:val="24"/>
                <w:szCs w:val="24"/>
                <w:lang w:val="kk-KZ"/>
              </w:rPr>
              <w:t xml:space="preserve">работы сети </w:t>
            </w:r>
            <w:r w:rsidRPr="00A500D8">
              <w:rPr>
                <w:sz w:val="24"/>
                <w:szCs w:val="24"/>
              </w:rPr>
              <w:t xml:space="preserve"> контрактным обязательствам, определенным в спецификациях услуг, договорах с клиентами или Продуктовом каталоге;</w:t>
            </w:r>
          </w:p>
        </w:tc>
      </w:tr>
      <w:tr w:rsidR="00F42F1E" w14:paraId="2D42D5E4" w14:textId="77777777" w:rsidTr="00A500D8">
        <w:tc>
          <w:tcPr>
            <w:tcW w:w="1822" w:type="dxa"/>
            <w:vMerge/>
          </w:tcPr>
          <w:p w14:paraId="162DE378"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797C367A" w14:textId="77777777" w:rsidR="00F42F1E" w:rsidRPr="00A500D8" w:rsidRDefault="00F42F1E" w:rsidP="00F42F1E">
            <w:pPr>
              <w:tabs>
                <w:tab w:val="left" w:pos="851"/>
                <w:tab w:val="left" w:pos="993"/>
                <w:tab w:val="left" w:pos="1276"/>
              </w:tabs>
              <w:spacing w:before="60"/>
              <w:jc w:val="both"/>
              <w:rPr>
                <w:sz w:val="24"/>
                <w:szCs w:val="24"/>
                <w:lang w:val="kk-KZ"/>
              </w:rPr>
            </w:pPr>
            <w:r w:rsidRPr="00A500D8">
              <w:rPr>
                <w:sz w:val="24"/>
                <w:szCs w:val="24"/>
              </w:rPr>
              <w:t>формирование статистической отчетности по процессу устранения неисправностей ресурсов сетей телекоммуникаций;</w:t>
            </w:r>
          </w:p>
        </w:tc>
      </w:tr>
      <w:tr w:rsidR="00F42F1E" w14:paraId="571F4918" w14:textId="77777777" w:rsidTr="00A500D8">
        <w:tc>
          <w:tcPr>
            <w:tcW w:w="1822" w:type="dxa"/>
            <w:vMerge/>
          </w:tcPr>
          <w:p w14:paraId="78145122"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E79863B" w14:textId="77777777" w:rsidR="00F42F1E" w:rsidRPr="00A500D8" w:rsidRDefault="00F42F1E" w:rsidP="00F42F1E">
            <w:pPr>
              <w:tabs>
                <w:tab w:val="left" w:pos="851"/>
                <w:tab w:val="left" w:pos="993"/>
                <w:tab w:val="left" w:pos="1276"/>
              </w:tabs>
              <w:spacing w:before="60"/>
              <w:jc w:val="both"/>
              <w:rPr>
                <w:sz w:val="24"/>
                <w:szCs w:val="24"/>
              </w:rPr>
            </w:pPr>
            <w:r w:rsidRPr="00A500D8">
              <w:rPr>
                <w:sz w:val="24"/>
                <w:szCs w:val="24"/>
              </w:rPr>
              <w:t>анализ производительности сети;</w:t>
            </w:r>
          </w:p>
        </w:tc>
      </w:tr>
      <w:tr w:rsidR="00F42F1E" w14:paraId="0AAE0BF4" w14:textId="77777777" w:rsidTr="00A500D8">
        <w:tc>
          <w:tcPr>
            <w:tcW w:w="1822" w:type="dxa"/>
            <w:vMerge/>
          </w:tcPr>
          <w:p w14:paraId="6643F861"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589C9933" w14:textId="77777777" w:rsidR="00F42F1E" w:rsidRPr="00A500D8" w:rsidRDefault="00F42F1E" w:rsidP="00F42F1E">
            <w:pPr>
              <w:tabs>
                <w:tab w:val="left" w:pos="851"/>
                <w:tab w:val="left" w:pos="993"/>
                <w:tab w:val="left" w:pos="1276"/>
              </w:tabs>
              <w:spacing w:before="60"/>
              <w:jc w:val="both"/>
              <w:rPr>
                <w:sz w:val="24"/>
                <w:szCs w:val="24"/>
                <w:lang w:val="kk-KZ"/>
              </w:rPr>
            </w:pPr>
            <w:r w:rsidRPr="00A500D8">
              <w:rPr>
                <w:sz w:val="24"/>
                <w:szCs w:val="24"/>
              </w:rPr>
              <w:t xml:space="preserve">оповещение </w:t>
            </w:r>
            <w:r w:rsidRPr="00A500D8">
              <w:rPr>
                <w:sz w:val="24"/>
                <w:szCs w:val="24"/>
                <w:lang w:val="kk-KZ"/>
              </w:rPr>
              <w:t>заинтересованных лиц о проблемах в соответствии с действующим регламентом по оповещению</w:t>
            </w:r>
            <w:r w:rsidRPr="00A500D8">
              <w:rPr>
                <w:sz w:val="24"/>
                <w:szCs w:val="24"/>
              </w:rPr>
              <w:t>;</w:t>
            </w:r>
          </w:p>
        </w:tc>
      </w:tr>
      <w:tr w:rsidR="00B516F9" w14:paraId="0977B708" w14:textId="77777777" w:rsidTr="00A500D8">
        <w:trPr>
          <w:trHeight w:val="731"/>
        </w:trPr>
        <w:tc>
          <w:tcPr>
            <w:tcW w:w="1822" w:type="dxa"/>
            <w:vMerge/>
          </w:tcPr>
          <w:p w14:paraId="28A9DA0A" w14:textId="77777777" w:rsidR="00B516F9" w:rsidRPr="00A500D8" w:rsidRDefault="00B516F9" w:rsidP="00F42F1E">
            <w:pPr>
              <w:pStyle w:val="a4"/>
              <w:tabs>
                <w:tab w:val="left" w:pos="851"/>
              </w:tabs>
              <w:autoSpaceDE w:val="0"/>
              <w:autoSpaceDN w:val="0"/>
              <w:adjustRightInd w:val="0"/>
              <w:ind w:left="0"/>
              <w:jc w:val="both"/>
              <w:rPr>
                <w:sz w:val="24"/>
                <w:szCs w:val="24"/>
              </w:rPr>
            </w:pPr>
          </w:p>
        </w:tc>
        <w:tc>
          <w:tcPr>
            <w:tcW w:w="8378" w:type="dxa"/>
          </w:tcPr>
          <w:p w14:paraId="171E88ED" w14:textId="28BA0D94" w:rsidR="00B516F9" w:rsidRPr="00A500D8" w:rsidRDefault="00B516F9" w:rsidP="00F42F1E">
            <w:pPr>
              <w:tabs>
                <w:tab w:val="left" w:pos="851"/>
                <w:tab w:val="left" w:pos="993"/>
                <w:tab w:val="left" w:pos="1276"/>
              </w:tabs>
              <w:autoSpaceDE w:val="0"/>
              <w:autoSpaceDN w:val="0"/>
              <w:adjustRightInd w:val="0"/>
              <w:spacing w:before="60"/>
              <w:jc w:val="both"/>
              <w:rPr>
                <w:bCs/>
                <w:sz w:val="24"/>
                <w:szCs w:val="24"/>
              </w:rPr>
            </w:pPr>
            <w:r w:rsidRPr="00A500D8">
              <w:rPr>
                <w:bCs/>
                <w:sz w:val="24"/>
                <w:szCs w:val="24"/>
              </w:rPr>
              <w:t xml:space="preserve">контроль заполнения поля </w:t>
            </w:r>
            <w:proofErr w:type="spellStart"/>
            <w:r w:rsidRPr="00A500D8">
              <w:rPr>
                <w:bCs/>
                <w:sz w:val="24"/>
                <w:szCs w:val="24"/>
              </w:rPr>
              <w:t>ПБс</w:t>
            </w:r>
            <w:proofErr w:type="spellEnd"/>
            <w:r w:rsidRPr="00A500D8">
              <w:rPr>
                <w:bCs/>
                <w:sz w:val="24"/>
                <w:szCs w:val="24"/>
              </w:rPr>
              <w:t xml:space="preserve"> «Текущий ход работы», находящегося </w:t>
            </w:r>
            <w:r w:rsidRPr="00A500D8">
              <w:rPr>
                <w:sz w:val="24"/>
                <w:szCs w:val="24"/>
              </w:rPr>
              <w:t>в</w:t>
            </w:r>
            <w:r w:rsidRPr="00A500D8">
              <w:rPr>
                <w:b/>
                <w:sz w:val="24"/>
                <w:szCs w:val="24"/>
              </w:rPr>
              <w:t xml:space="preserve"> </w:t>
            </w:r>
            <w:r w:rsidRPr="00A500D8">
              <w:rPr>
                <w:bCs/>
                <w:sz w:val="24"/>
                <w:szCs w:val="24"/>
              </w:rPr>
              <w:t xml:space="preserve">статусе </w:t>
            </w:r>
            <w:r w:rsidRPr="00A500D8">
              <w:rPr>
                <w:b/>
                <w:sz w:val="24"/>
                <w:szCs w:val="24"/>
              </w:rPr>
              <w:t>«</w:t>
            </w:r>
            <w:r w:rsidRPr="00A500D8">
              <w:rPr>
                <w:bCs/>
                <w:sz w:val="24"/>
                <w:szCs w:val="24"/>
              </w:rPr>
              <w:t>В работе</w:t>
            </w:r>
            <w:r w:rsidRPr="00A500D8">
              <w:rPr>
                <w:b/>
                <w:sz w:val="24"/>
                <w:szCs w:val="24"/>
              </w:rPr>
              <w:t xml:space="preserve">» </w:t>
            </w:r>
            <w:r w:rsidRPr="00A500D8">
              <w:rPr>
                <w:bCs/>
                <w:sz w:val="24"/>
                <w:szCs w:val="24"/>
              </w:rPr>
              <w:t>с периодичностью,</w:t>
            </w:r>
            <w:r w:rsidRPr="00A500D8">
              <w:rPr>
                <w:b/>
                <w:sz w:val="24"/>
                <w:szCs w:val="24"/>
              </w:rPr>
              <w:t xml:space="preserve"> </w:t>
            </w:r>
            <w:r w:rsidRPr="00A500D8">
              <w:rPr>
                <w:sz w:val="24"/>
                <w:szCs w:val="24"/>
              </w:rPr>
              <w:t>указанной в Приложении 5</w:t>
            </w:r>
            <w:r>
              <w:rPr>
                <w:sz w:val="24"/>
                <w:szCs w:val="24"/>
              </w:rPr>
              <w:t>;</w:t>
            </w:r>
          </w:p>
        </w:tc>
      </w:tr>
      <w:tr w:rsidR="00F42F1E" w14:paraId="22AC085D" w14:textId="77777777" w:rsidTr="00A500D8">
        <w:trPr>
          <w:trHeight w:val="731"/>
        </w:trPr>
        <w:tc>
          <w:tcPr>
            <w:tcW w:w="1822" w:type="dxa"/>
            <w:vMerge/>
          </w:tcPr>
          <w:p w14:paraId="520D3B9F"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60B53480" w14:textId="258CE752" w:rsidR="00F42F1E" w:rsidRPr="00A500D8" w:rsidRDefault="00B516F9" w:rsidP="00F42F1E">
            <w:pPr>
              <w:tabs>
                <w:tab w:val="left" w:pos="851"/>
                <w:tab w:val="left" w:pos="993"/>
                <w:tab w:val="left" w:pos="1276"/>
              </w:tabs>
              <w:autoSpaceDE w:val="0"/>
              <w:autoSpaceDN w:val="0"/>
              <w:adjustRightInd w:val="0"/>
              <w:spacing w:before="60"/>
              <w:jc w:val="both"/>
              <w:rPr>
                <w:sz w:val="24"/>
                <w:szCs w:val="24"/>
              </w:rPr>
            </w:pPr>
            <w:r>
              <w:rPr>
                <w:sz w:val="24"/>
                <w:szCs w:val="24"/>
              </w:rPr>
              <w:t>контроль заполнения всех требуемых полей ПБ/</w:t>
            </w:r>
            <w:r w:rsidR="00D3713B" w:rsidRPr="002E64F8">
              <w:rPr>
                <w:sz w:val="24"/>
                <w:szCs w:val="24"/>
              </w:rPr>
              <w:t>КП (</w:t>
            </w:r>
            <w:r w:rsidR="00D3713B" w:rsidRPr="002E64F8">
              <w:rPr>
                <w:bCs/>
                <w:sz w:val="24"/>
                <w:szCs w:val="24"/>
              </w:rPr>
              <w:t xml:space="preserve">в т.ч. по </w:t>
            </w:r>
            <w:r w:rsidR="00D3713B" w:rsidRPr="002E64F8">
              <w:rPr>
                <w:sz w:val="24"/>
                <w:szCs w:val="24"/>
              </w:rPr>
              <w:t>внесению данных о времени работы АКБ и ДГ</w:t>
            </w:r>
            <w:r w:rsidR="00C566D2" w:rsidRPr="002E64F8">
              <w:rPr>
                <w:sz w:val="24"/>
                <w:szCs w:val="24"/>
              </w:rPr>
              <w:t>А</w:t>
            </w:r>
            <w:r w:rsidR="00D20AD7" w:rsidRPr="002E64F8">
              <w:rPr>
                <w:sz w:val="24"/>
                <w:szCs w:val="24"/>
              </w:rPr>
              <w:t>/БГ</w:t>
            </w:r>
            <w:r w:rsidR="00C566D2" w:rsidRPr="002E64F8">
              <w:rPr>
                <w:sz w:val="24"/>
                <w:szCs w:val="24"/>
              </w:rPr>
              <w:t>А</w:t>
            </w:r>
            <w:r w:rsidR="00D3713B" w:rsidRPr="002E64F8">
              <w:rPr>
                <w:sz w:val="24"/>
                <w:szCs w:val="24"/>
              </w:rPr>
              <w:t xml:space="preserve"> при отключении электроэнергии) при закрытии </w:t>
            </w:r>
            <w:proofErr w:type="spellStart"/>
            <w:r w:rsidR="00D3713B" w:rsidRPr="002E64F8">
              <w:rPr>
                <w:sz w:val="24"/>
                <w:szCs w:val="24"/>
              </w:rPr>
              <w:t>ПБс</w:t>
            </w:r>
            <w:proofErr w:type="spellEnd"/>
            <w:r w:rsidR="00D3713B" w:rsidRPr="002E64F8">
              <w:rPr>
                <w:sz w:val="24"/>
                <w:szCs w:val="24"/>
              </w:rPr>
              <w:t>;</w:t>
            </w:r>
          </w:p>
        </w:tc>
      </w:tr>
      <w:tr w:rsidR="00F42F1E" w14:paraId="2C278683" w14:textId="77777777" w:rsidTr="00A500D8">
        <w:tc>
          <w:tcPr>
            <w:tcW w:w="1822" w:type="dxa"/>
            <w:vMerge w:val="restart"/>
            <w:vAlign w:val="center"/>
          </w:tcPr>
          <w:p w14:paraId="2821E6BB" w14:textId="77777777" w:rsidR="00F42F1E" w:rsidRPr="00A500D8" w:rsidRDefault="00F42F1E" w:rsidP="00F42F1E">
            <w:pPr>
              <w:pStyle w:val="a4"/>
              <w:tabs>
                <w:tab w:val="left" w:pos="851"/>
              </w:tabs>
              <w:autoSpaceDE w:val="0"/>
              <w:autoSpaceDN w:val="0"/>
              <w:adjustRightInd w:val="0"/>
              <w:ind w:left="0"/>
              <w:jc w:val="center"/>
              <w:rPr>
                <w:sz w:val="24"/>
                <w:szCs w:val="24"/>
              </w:rPr>
            </w:pPr>
            <w:r w:rsidRPr="00A500D8">
              <w:rPr>
                <w:sz w:val="24"/>
                <w:szCs w:val="24"/>
              </w:rPr>
              <w:t>Группа устранения</w:t>
            </w:r>
          </w:p>
        </w:tc>
        <w:tc>
          <w:tcPr>
            <w:tcW w:w="8378" w:type="dxa"/>
          </w:tcPr>
          <w:p w14:paraId="379D648F" w14:textId="027C72D9" w:rsidR="00F42F1E" w:rsidRPr="00A500D8" w:rsidRDefault="00F42F1E" w:rsidP="00F42F1E">
            <w:pPr>
              <w:tabs>
                <w:tab w:val="left" w:pos="851"/>
              </w:tabs>
              <w:spacing w:before="60"/>
              <w:jc w:val="both"/>
              <w:rPr>
                <w:bCs/>
                <w:sz w:val="24"/>
                <w:szCs w:val="24"/>
              </w:rPr>
            </w:pPr>
            <w:r w:rsidRPr="00A500D8">
              <w:rPr>
                <w:sz w:val="24"/>
                <w:szCs w:val="24"/>
              </w:rPr>
              <w:t xml:space="preserve">получение поручений от Аналитика </w:t>
            </w:r>
            <w:proofErr w:type="spellStart"/>
            <w:r w:rsidRPr="00A500D8">
              <w:rPr>
                <w:sz w:val="24"/>
                <w:szCs w:val="24"/>
              </w:rPr>
              <w:t>Tier</w:t>
            </w:r>
            <w:proofErr w:type="spellEnd"/>
            <w:r w:rsidRPr="00A500D8">
              <w:rPr>
                <w:sz w:val="24"/>
                <w:szCs w:val="24"/>
              </w:rPr>
              <w:t xml:space="preserve"> 1/</w:t>
            </w:r>
            <w:r w:rsidR="00A976D7">
              <w:rPr>
                <w:sz w:val="24"/>
                <w:szCs w:val="24"/>
                <w:lang w:val="kk-KZ"/>
              </w:rPr>
              <w:t>ЦМиТПС</w:t>
            </w:r>
            <w:r w:rsidRPr="00A500D8">
              <w:rPr>
                <w:sz w:val="24"/>
                <w:szCs w:val="24"/>
              </w:rPr>
              <w:t xml:space="preserve"> или другой группы </w:t>
            </w:r>
            <w:proofErr w:type="spellStart"/>
            <w:r w:rsidRPr="00A500D8">
              <w:rPr>
                <w:sz w:val="24"/>
                <w:szCs w:val="24"/>
              </w:rPr>
              <w:t>Tier</w:t>
            </w:r>
            <w:proofErr w:type="spellEnd"/>
            <w:r w:rsidRPr="00A500D8">
              <w:rPr>
                <w:sz w:val="24"/>
                <w:szCs w:val="24"/>
              </w:rPr>
              <w:t xml:space="preserve"> 2 и их решение;</w:t>
            </w:r>
          </w:p>
        </w:tc>
      </w:tr>
      <w:tr w:rsidR="00F42F1E" w14:paraId="5B7E1CF5" w14:textId="77777777" w:rsidTr="00A500D8">
        <w:tc>
          <w:tcPr>
            <w:tcW w:w="1822" w:type="dxa"/>
            <w:vMerge/>
          </w:tcPr>
          <w:p w14:paraId="03600ACA"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168A8788" w14:textId="77777777" w:rsidR="00F42F1E" w:rsidRPr="00A500D8" w:rsidRDefault="00F42F1E" w:rsidP="00F42F1E">
            <w:pPr>
              <w:tabs>
                <w:tab w:val="left" w:pos="851"/>
              </w:tabs>
              <w:spacing w:before="60"/>
              <w:jc w:val="both"/>
              <w:rPr>
                <w:bCs/>
                <w:sz w:val="24"/>
                <w:szCs w:val="24"/>
              </w:rPr>
            </w:pPr>
            <w:r w:rsidRPr="00A500D8">
              <w:rPr>
                <w:sz w:val="24"/>
                <w:szCs w:val="24"/>
              </w:rPr>
              <w:t>диагностика, локализация и устранение проблем по услугам и ресурсам;</w:t>
            </w:r>
          </w:p>
        </w:tc>
      </w:tr>
      <w:tr w:rsidR="00F42F1E" w14:paraId="0732331C" w14:textId="77777777" w:rsidTr="00A500D8">
        <w:tc>
          <w:tcPr>
            <w:tcW w:w="1822" w:type="dxa"/>
            <w:vMerge/>
          </w:tcPr>
          <w:p w14:paraId="1029D7D2"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0494D96" w14:textId="77777777" w:rsidR="00F42F1E" w:rsidRPr="00A500D8" w:rsidRDefault="00F42F1E" w:rsidP="00F42F1E">
            <w:pPr>
              <w:tabs>
                <w:tab w:val="left" w:pos="851"/>
              </w:tabs>
              <w:spacing w:before="60"/>
              <w:jc w:val="both"/>
              <w:rPr>
                <w:bCs/>
                <w:sz w:val="24"/>
                <w:szCs w:val="24"/>
              </w:rPr>
            </w:pPr>
            <w:r w:rsidRPr="00A500D8">
              <w:rPr>
                <w:sz w:val="24"/>
                <w:szCs w:val="24"/>
              </w:rPr>
              <w:t>координация кросс-функциональных групп, диагностирующих критически важные сервисные и ресурсные проблемы;</w:t>
            </w:r>
          </w:p>
        </w:tc>
      </w:tr>
      <w:tr w:rsidR="00F42F1E" w14:paraId="7D4C7F4A" w14:textId="77777777" w:rsidTr="00A500D8">
        <w:tc>
          <w:tcPr>
            <w:tcW w:w="1822" w:type="dxa"/>
            <w:vMerge/>
          </w:tcPr>
          <w:p w14:paraId="2BDF74D1"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6913FE2" w14:textId="77777777" w:rsidR="00F42F1E" w:rsidRPr="00A500D8" w:rsidRDefault="00F42F1E" w:rsidP="00F42F1E">
            <w:pPr>
              <w:tabs>
                <w:tab w:val="left" w:pos="851"/>
              </w:tabs>
              <w:spacing w:before="60"/>
              <w:jc w:val="both"/>
              <w:rPr>
                <w:bCs/>
                <w:sz w:val="24"/>
                <w:szCs w:val="24"/>
              </w:rPr>
            </w:pPr>
            <w:r w:rsidRPr="00A500D8">
              <w:rPr>
                <w:sz w:val="24"/>
                <w:szCs w:val="24"/>
              </w:rPr>
              <w:t xml:space="preserve">создание новых Поручений при необходимости привлечения к работам FF, другой группы Т2, либо </w:t>
            </w:r>
            <w:proofErr w:type="spellStart"/>
            <w:r w:rsidRPr="00A500D8">
              <w:rPr>
                <w:sz w:val="24"/>
                <w:szCs w:val="24"/>
              </w:rPr>
              <w:t>ПБр</w:t>
            </w:r>
            <w:proofErr w:type="spellEnd"/>
            <w:r w:rsidRPr="00A500D8">
              <w:rPr>
                <w:sz w:val="24"/>
                <w:szCs w:val="24"/>
              </w:rPr>
              <w:t xml:space="preserve"> для </w:t>
            </w:r>
            <w:proofErr w:type="spellStart"/>
            <w:r w:rsidRPr="00A500D8">
              <w:rPr>
                <w:sz w:val="24"/>
                <w:szCs w:val="24"/>
              </w:rPr>
              <w:t>Tier</w:t>
            </w:r>
            <w:proofErr w:type="spellEnd"/>
            <w:r w:rsidRPr="00A500D8">
              <w:rPr>
                <w:sz w:val="24"/>
                <w:szCs w:val="24"/>
              </w:rPr>
              <w:t xml:space="preserve"> 3;</w:t>
            </w:r>
          </w:p>
        </w:tc>
      </w:tr>
      <w:tr w:rsidR="00F42F1E" w14:paraId="615ECF6E" w14:textId="77777777" w:rsidTr="00A500D8">
        <w:tc>
          <w:tcPr>
            <w:tcW w:w="1822" w:type="dxa"/>
            <w:vMerge/>
          </w:tcPr>
          <w:p w14:paraId="7ABC30F1"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20AE7F85" w14:textId="77777777" w:rsidR="00F42F1E" w:rsidRPr="00A500D8" w:rsidRDefault="00F42F1E" w:rsidP="00F42F1E">
            <w:pPr>
              <w:tabs>
                <w:tab w:val="left" w:pos="851"/>
              </w:tabs>
              <w:spacing w:before="60"/>
              <w:jc w:val="both"/>
              <w:rPr>
                <w:bCs/>
                <w:sz w:val="24"/>
                <w:szCs w:val="24"/>
              </w:rPr>
            </w:pPr>
            <w:r w:rsidRPr="00A500D8">
              <w:rPr>
                <w:sz w:val="24"/>
                <w:szCs w:val="24"/>
              </w:rPr>
              <w:t>взаимодействие с полевыми бригадами;</w:t>
            </w:r>
          </w:p>
        </w:tc>
      </w:tr>
      <w:tr w:rsidR="00F42F1E" w14:paraId="526B285B" w14:textId="77777777" w:rsidTr="00A500D8">
        <w:tc>
          <w:tcPr>
            <w:tcW w:w="1822" w:type="dxa"/>
            <w:vMerge/>
          </w:tcPr>
          <w:p w14:paraId="0D489F0F"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60AABBC" w14:textId="77777777" w:rsidR="00F42F1E" w:rsidRPr="00A500D8" w:rsidRDefault="00F42F1E" w:rsidP="00F42F1E">
            <w:pPr>
              <w:tabs>
                <w:tab w:val="left" w:pos="851"/>
              </w:tabs>
              <w:spacing w:before="60"/>
              <w:jc w:val="both"/>
              <w:rPr>
                <w:bCs/>
                <w:sz w:val="24"/>
                <w:szCs w:val="24"/>
              </w:rPr>
            </w:pPr>
            <w:r w:rsidRPr="00A500D8">
              <w:rPr>
                <w:sz w:val="24"/>
                <w:szCs w:val="24"/>
              </w:rPr>
              <w:t xml:space="preserve">эскалация нерешенных проблем экспертам </w:t>
            </w:r>
            <w:proofErr w:type="spellStart"/>
            <w:r w:rsidRPr="00A500D8">
              <w:rPr>
                <w:sz w:val="24"/>
                <w:szCs w:val="24"/>
              </w:rPr>
              <w:t>Tier</w:t>
            </w:r>
            <w:proofErr w:type="spellEnd"/>
            <w:r w:rsidRPr="00A500D8">
              <w:rPr>
                <w:sz w:val="24"/>
                <w:szCs w:val="24"/>
              </w:rPr>
              <w:t xml:space="preserve"> 3;</w:t>
            </w:r>
          </w:p>
        </w:tc>
      </w:tr>
      <w:tr w:rsidR="00F42F1E" w14:paraId="74F2C600" w14:textId="77777777" w:rsidTr="00A500D8">
        <w:tc>
          <w:tcPr>
            <w:tcW w:w="1822" w:type="dxa"/>
            <w:vMerge/>
          </w:tcPr>
          <w:p w14:paraId="73F81BD3"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105055A8" w14:textId="77777777" w:rsidR="00F42F1E" w:rsidRPr="00A500D8" w:rsidRDefault="00F42F1E" w:rsidP="00F42F1E">
            <w:pPr>
              <w:tabs>
                <w:tab w:val="left" w:pos="851"/>
              </w:tabs>
              <w:spacing w:before="60"/>
              <w:jc w:val="both"/>
              <w:rPr>
                <w:bCs/>
                <w:sz w:val="24"/>
                <w:szCs w:val="24"/>
              </w:rPr>
            </w:pPr>
            <w:r w:rsidRPr="00A500D8">
              <w:rPr>
                <w:sz w:val="24"/>
                <w:szCs w:val="24"/>
              </w:rPr>
              <w:t>техническая поддержка услуг и сервисов;</w:t>
            </w:r>
          </w:p>
        </w:tc>
      </w:tr>
      <w:tr w:rsidR="00F42F1E" w14:paraId="22271F0C" w14:textId="77777777" w:rsidTr="00A500D8">
        <w:tc>
          <w:tcPr>
            <w:tcW w:w="1822" w:type="dxa"/>
            <w:vMerge/>
          </w:tcPr>
          <w:p w14:paraId="20A2E224"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23CA4789" w14:textId="77777777" w:rsidR="00F42F1E" w:rsidRPr="00A500D8" w:rsidRDefault="00F42F1E" w:rsidP="00F42F1E">
            <w:pPr>
              <w:tabs>
                <w:tab w:val="left" w:pos="851"/>
              </w:tabs>
              <w:spacing w:before="60"/>
              <w:jc w:val="both"/>
              <w:rPr>
                <w:bCs/>
                <w:sz w:val="24"/>
                <w:szCs w:val="24"/>
              </w:rPr>
            </w:pPr>
            <w:r w:rsidRPr="00A500D8">
              <w:rPr>
                <w:sz w:val="24"/>
                <w:szCs w:val="24"/>
              </w:rPr>
              <w:t>устранение проблем сервисов/услуги/ресурсов;</w:t>
            </w:r>
          </w:p>
        </w:tc>
      </w:tr>
      <w:tr w:rsidR="00F42F1E" w14:paraId="5B6A45F2" w14:textId="77777777" w:rsidTr="00A500D8">
        <w:tc>
          <w:tcPr>
            <w:tcW w:w="1822" w:type="dxa"/>
            <w:vMerge/>
          </w:tcPr>
          <w:p w14:paraId="51DEE5C0"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6F20E125" w14:textId="77777777" w:rsidR="00F42F1E" w:rsidRPr="00A500D8" w:rsidRDefault="00F42F1E" w:rsidP="00F42F1E">
            <w:pPr>
              <w:tabs>
                <w:tab w:val="left" w:pos="851"/>
              </w:tabs>
              <w:spacing w:before="60"/>
              <w:jc w:val="both"/>
              <w:rPr>
                <w:bCs/>
                <w:sz w:val="24"/>
                <w:szCs w:val="24"/>
              </w:rPr>
            </w:pPr>
            <w:r w:rsidRPr="00A500D8">
              <w:rPr>
                <w:sz w:val="24"/>
                <w:szCs w:val="24"/>
              </w:rPr>
              <w:t>восстановление услуг/сервисов/ресурсов;</w:t>
            </w:r>
          </w:p>
        </w:tc>
      </w:tr>
      <w:tr w:rsidR="00F42F1E" w14:paraId="3B8BB16A" w14:textId="77777777" w:rsidTr="00A500D8">
        <w:tc>
          <w:tcPr>
            <w:tcW w:w="1822" w:type="dxa"/>
            <w:vMerge/>
          </w:tcPr>
          <w:p w14:paraId="170A3859"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7E20633A" w14:textId="77777777" w:rsidR="00F42F1E" w:rsidRPr="00A500D8" w:rsidRDefault="00F42F1E" w:rsidP="00F42F1E">
            <w:pPr>
              <w:tabs>
                <w:tab w:val="left" w:pos="1134"/>
              </w:tabs>
              <w:spacing w:before="60"/>
              <w:jc w:val="both"/>
              <w:rPr>
                <w:sz w:val="24"/>
                <w:szCs w:val="24"/>
              </w:rPr>
            </w:pPr>
            <w:r w:rsidRPr="00A500D8">
              <w:rPr>
                <w:sz w:val="24"/>
                <w:szCs w:val="24"/>
              </w:rPr>
              <w:t>оказание консультационной помощи по решению проблем, при необходимости;</w:t>
            </w:r>
          </w:p>
        </w:tc>
      </w:tr>
      <w:tr w:rsidR="00F42F1E" w14:paraId="15B4D799" w14:textId="77777777" w:rsidTr="00A500D8">
        <w:tc>
          <w:tcPr>
            <w:tcW w:w="1822" w:type="dxa"/>
            <w:vMerge/>
          </w:tcPr>
          <w:p w14:paraId="79220765"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2982B05E" w14:textId="77777777" w:rsidR="00F42F1E" w:rsidRPr="00A500D8" w:rsidRDefault="00F42F1E" w:rsidP="00F42F1E">
            <w:pPr>
              <w:tabs>
                <w:tab w:val="left" w:pos="1134"/>
              </w:tabs>
              <w:spacing w:before="60"/>
              <w:jc w:val="both"/>
              <w:rPr>
                <w:sz w:val="24"/>
                <w:szCs w:val="24"/>
              </w:rPr>
            </w:pPr>
            <w:r w:rsidRPr="00A500D8">
              <w:rPr>
                <w:sz w:val="24"/>
                <w:szCs w:val="24"/>
              </w:rPr>
              <w:t xml:space="preserve">создание </w:t>
            </w:r>
            <w:proofErr w:type="spellStart"/>
            <w:r w:rsidRPr="00A500D8">
              <w:rPr>
                <w:sz w:val="24"/>
                <w:szCs w:val="24"/>
              </w:rPr>
              <w:t>ПБр</w:t>
            </w:r>
            <w:proofErr w:type="spellEnd"/>
            <w:r w:rsidRPr="00A500D8">
              <w:rPr>
                <w:sz w:val="24"/>
                <w:szCs w:val="24"/>
              </w:rPr>
              <w:t xml:space="preserve"> для других групп </w:t>
            </w:r>
            <w:proofErr w:type="spellStart"/>
            <w:r w:rsidRPr="00A500D8">
              <w:rPr>
                <w:sz w:val="24"/>
                <w:szCs w:val="24"/>
              </w:rPr>
              <w:t>Tier</w:t>
            </w:r>
            <w:proofErr w:type="spellEnd"/>
            <w:r w:rsidRPr="00A500D8">
              <w:rPr>
                <w:sz w:val="24"/>
                <w:szCs w:val="24"/>
              </w:rPr>
              <w:t xml:space="preserve"> 3 при необходимости;</w:t>
            </w:r>
          </w:p>
        </w:tc>
      </w:tr>
      <w:tr w:rsidR="00F42F1E" w14:paraId="757C165E" w14:textId="77777777" w:rsidTr="00A500D8">
        <w:tc>
          <w:tcPr>
            <w:tcW w:w="1822" w:type="dxa"/>
            <w:vMerge/>
          </w:tcPr>
          <w:p w14:paraId="1F8FB884"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67A664F6" w14:textId="77777777" w:rsidR="00F42F1E" w:rsidRPr="00A500D8" w:rsidRDefault="00F42F1E" w:rsidP="00F42F1E">
            <w:pPr>
              <w:tabs>
                <w:tab w:val="left" w:pos="1134"/>
              </w:tabs>
              <w:spacing w:before="60"/>
              <w:jc w:val="both"/>
              <w:rPr>
                <w:sz w:val="24"/>
                <w:szCs w:val="24"/>
              </w:rPr>
            </w:pPr>
            <w:r w:rsidRPr="00A500D8">
              <w:rPr>
                <w:sz w:val="24"/>
                <w:szCs w:val="24"/>
              </w:rPr>
              <w:t xml:space="preserve">своевременный ввод данных и регистрация результатов в </w:t>
            </w:r>
            <w:proofErr w:type="spellStart"/>
            <w:r w:rsidRPr="00A500D8">
              <w:rPr>
                <w:sz w:val="24"/>
                <w:szCs w:val="24"/>
              </w:rPr>
              <w:t>ПБс</w:t>
            </w:r>
            <w:proofErr w:type="spellEnd"/>
            <w:r w:rsidRPr="00A500D8">
              <w:rPr>
                <w:sz w:val="24"/>
                <w:szCs w:val="24"/>
              </w:rPr>
              <w:t>/КП с соответствующим состоянием неисправности;</w:t>
            </w:r>
          </w:p>
        </w:tc>
      </w:tr>
      <w:tr w:rsidR="00F42F1E" w14:paraId="2E7769B8" w14:textId="77777777" w:rsidTr="00A500D8">
        <w:tc>
          <w:tcPr>
            <w:tcW w:w="1822" w:type="dxa"/>
            <w:vMerge/>
          </w:tcPr>
          <w:p w14:paraId="34730EA8"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3D061C45" w14:textId="77777777" w:rsidR="00F42F1E" w:rsidRPr="00A500D8" w:rsidRDefault="00F42F1E" w:rsidP="00F42F1E">
            <w:pPr>
              <w:tabs>
                <w:tab w:val="left" w:pos="1134"/>
              </w:tabs>
              <w:spacing w:before="60"/>
              <w:jc w:val="both"/>
              <w:rPr>
                <w:sz w:val="24"/>
                <w:szCs w:val="24"/>
              </w:rPr>
            </w:pPr>
            <w:r w:rsidRPr="00A500D8">
              <w:rPr>
                <w:sz w:val="24"/>
                <w:szCs w:val="24"/>
              </w:rPr>
              <w:t>периодическое обновление информации о состоянии работ в ходе отработки карточки поручения и разрешении проблем;</w:t>
            </w:r>
          </w:p>
        </w:tc>
      </w:tr>
      <w:tr w:rsidR="00F42F1E" w14:paraId="2648DECE" w14:textId="77777777" w:rsidTr="00A500D8">
        <w:tc>
          <w:tcPr>
            <w:tcW w:w="1822" w:type="dxa"/>
            <w:vMerge/>
          </w:tcPr>
          <w:p w14:paraId="361F8BD7" w14:textId="77777777" w:rsidR="00F42F1E" w:rsidRPr="00A500D8" w:rsidRDefault="00F42F1E" w:rsidP="00F42F1E">
            <w:pPr>
              <w:pStyle w:val="a4"/>
              <w:tabs>
                <w:tab w:val="left" w:pos="851"/>
              </w:tabs>
              <w:autoSpaceDE w:val="0"/>
              <w:autoSpaceDN w:val="0"/>
              <w:adjustRightInd w:val="0"/>
              <w:ind w:left="0"/>
              <w:jc w:val="both"/>
              <w:rPr>
                <w:sz w:val="24"/>
                <w:szCs w:val="24"/>
              </w:rPr>
            </w:pPr>
          </w:p>
        </w:tc>
        <w:tc>
          <w:tcPr>
            <w:tcW w:w="8378" w:type="dxa"/>
          </w:tcPr>
          <w:p w14:paraId="73448255" w14:textId="77777777" w:rsidR="00F42F1E" w:rsidRPr="00A500D8" w:rsidRDefault="00F42F1E" w:rsidP="00F42F1E">
            <w:pPr>
              <w:tabs>
                <w:tab w:val="left" w:pos="1134"/>
              </w:tabs>
              <w:spacing w:before="60"/>
              <w:jc w:val="both"/>
              <w:rPr>
                <w:sz w:val="24"/>
                <w:szCs w:val="24"/>
              </w:rPr>
            </w:pPr>
            <w:r w:rsidRPr="00A500D8">
              <w:rPr>
                <w:sz w:val="24"/>
                <w:szCs w:val="24"/>
              </w:rPr>
              <w:t>предоставление окончательного анализа по устранению проблемы и ЗО.</w:t>
            </w:r>
          </w:p>
        </w:tc>
      </w:tr>
    </w:tbl>
    <w:p w14:paraId="54985C47" w14:textId="77777777" w:rsidR="00F42F1E" w:rsidRDefault="00F42F1E" w:rsidP="009B068F">
      <w:pPr>
        <w:pStyle w:val="a4"/>
        <w:tabs>
          <w:tab w:val="left" w:pos="851"/>
          <w:tab w:val="left" w:pos="993"/>
          <w:tab w:val="left" w:pos="1276"/>
        </w:tabs>
        <w:autoSpaceDE w:val="0"/>
        <w:autoSpaceDN w:val="0"/>
        <w:adjustRightInd w:val="0"/>
        <w:spacing w:after="0" w:line="240" w:lineRule="auto"/>
        <w:ind w:left="567"/>
        <w:contextualSpacing w:val="0"/>
        <w:jc w:val="both"/>
        <w:rPr>
          <w:rFonts w:ascii="Times New Roman" w:hAnsi="Times New Roman" w:cs="Times New Roman"/>
          <w:b/>
          <w:sz w:val="28"/>
          <w:szCs w:val="28"/>
        </w:rPr>
      </w:pPr>
    </w:p>
    <w:p w14:paraId="72E70C78" w14:textId="77777777" w:rsidR="009E3EE4" w:rsidRPr="00E53336" w:rsidRDefault="009E3EE4" w:rsidP="009B068F">
      <w:pPr>
        <w:pStyle w:val="a4"/>
        <w:tabs>
          <w:tab w:val="left" w:pos="851"/>
          <w:tab w:val="left" w:pos="993"/>
          <w:tab w:val="left" w:pos="1276"/>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7AA25F34" w14:textId="14230829" w:rsidR="00F42F1E" w:rsidRPr="000A2D69" w:rsidRDefault="00F42F1E" w:rsidP="009E3EE4">
      <w:pPr>
        <w:pStyle w:val="3"/>
        <w:numPr>
          <w:ilvl w:val="0"/>
          <w:numId w:val="96"/>
        </w:numPr>
        <w:spacing w:before="0" w:line="240" w:lineRule="auto"/>
        <w:ind w:left="993" w:hanging="426"/>
        <w:rPr>
          <w:rFonts w:ascii="Times New Roman" w:hAnsi="Times New Roman" w:cs="Times New Roman"/>
          <w:b/>
          <w:bCs/>
          <w:color w:val="auto"/>
          <w:sz w:val="28"/>
          <w:szCs w:val="28"/>
        </w:rPr>
      </w:pPr>
      <w:bookmarkStart w:id="88" w:name="_Toc229385368"/>
      <w:bookmarkStart w:id="89" w:name="_Toc297555890"/>
      <w:bookmarkStart w:id="90" w:name="_Toc517718481"/>
      <w:bookmarkStart w:id="91" w:name="_Toc33431148"/>
      <w:bookmarkStart w:id="92" w:name="_Toc50463373"/>
      <w:r w:rsidRPr="000A2D69">
        <w:rPr>
          <w:rFonts w:ascii="Times New Roman" w:hAnsi="Times New Roman" w:cs="Times New Roman"/>
          <w:b/>
          <w:bCs/>
          <w:color w:val="auto"/>
          <w:sz w:val="28"/>
          <w:szCs w:val="28"/>
        </w:rPr>
        <w:t>Обязанности Аналитика РМ</w:t>
      </w:r>
      <w:bookmarkEnd w:id="88"/>
      <w:bookmarkEnd w:id="89"/>
      <w:bookmarkEnd w:id="90"/>
      <w:bookmarkEnd w:id="91"/>
      <w:bookmarkEnd w:id="92"/>
    </w:p>
    <w:p w14:paraId="422B3691" w14:textId="77777777" w:rsidR="00F42F1E" w:rsidRPr="00E277E2" w:rsidRDefault="00F42F1E" w:rsidP="009E3EE4">
      <w:pPr>
        <w:spacing w:after="0" w:line="240" w:lineRule="auto"/>
      </w:pPr>
    </w:p>
    <w:p w14:paraId="0ED92914" w14:textId="77777777" w:rsidR="00F42F1E" w:rsidRPr="00E277E2" w:rsidRDefault="00F42F1E" w:rsidP="009E3EE4">
      <w:pPr>
        <w:pStyle w:val="a4"/>
        <w:numPr>
          <w:ilvl w:val="0"/>
          <w:numId w:val="95"/>
        </w:numPr>
        <w:tabs>
          <w:tab w:val="left" w:pos="993"/>
        </w:tabs>
        <w:spacing w:after="0" w:line="240" w:lineRule="auto"/>
        <w:ind w:left="1134" w:hanging="567"/>
        <w:contextualSpacing w:val="0"/>
        <w:jc w:val="both"/>
        <w:rPr>
          <w:rFonts w:ascii="Times New Roman" w:hAnsi="Times New Roman" w:cs="Times New Roman"/>
          <w:bCs/>
          <w:sz w:val="28"/>
          <w:szCs w:val="28"/>
        </w:rPr>
      </w:pPr>
      <w:r w:rsidRPr="00E277E2">
        <w:rPr>
          <w:rFonts w:ascii="Times New Roman" w:hAnsi="Times New Roman" w:cs="Times New Roman"/>
          <w:bCs/>
          <w:sz w:val="28"/>
          <w:szCs w:val="28"/>
        </w:rPr>
        <w:t>В обязанности Аналитика РМ входит:</w:t>
      </w:r>
    </w:p>
    <w:p w14:paraId="3C0993EC" w14:textId="77777777" w:rsidR="00F42F1E" w:rsidRDefault="00F42F1E" w:rsidP="0067648E">
      <w:pPr>
        <w:pStyle w:val="a4"/>
        <w:numPr>
          <w:ilvl w:val="2"/>
          <w:numId w:val="97"/>
        </w:numPr>
        <w:tabs>
          <w:tab w:val="left" w:pos="993"/>
        </w:tabs>
        <w:spacing w:after="0" w:line="240" w:lineRule="auto"/>
        <w:ind w:left="0" w:firstLine="567"/>
        <w:contextualSpacing w:val="0"/>
        <w:jc w:val="both"/>
        <w:rPr>
          <w:rFonts w:ascii="Times New Roman" w:hAnsi="Times New Roman" w:cs="Times New Roman"/>
          <w:bCs/>
          <w:sz w:val="28"/>
          <w:szCs w:val="28"/>
        </w:rPr>
      </w:pPr>
      <w:r w:rsidRPr="007860EB">
        <w:rPr>
          <w:rFonts w:ascii="Times New Roman" w:hAnsi="Times New Roman" w:cs="Times New Roman"/>
          <w:bCs/>
          <w:sz w:val="28"/>
          <w:szCs w:val="28"/>
        </w:rPr>
        <w:lastRenderedPageBreak/>
        <w:t>Монит</w:t>
      </w:r>
      <w:r>
        <w:rPr>
          <w:rFonts w:ascii="Times New Roman" w:hAnsi="Times New Roman" w:cs="Times New Roman"/>
          <w:bCs/>
          <w:sz w:val="28"/>
          <w:szCs w:val="28"/>
        </w:rPr>
        <w:t>о</w:t>
      </w:r>
      <w:r w:rsidRPr="007860EB">
        <w:rPr>
          <w:rFonts w:ascii="Times New Roman" w:hAnsi="Times New Roman" w:cs="Times New Roman"/>
          <w:bCs/>
          <w:sz w:val="28"/>
          <w:szCs w:val="28"/>
        </w:rPr>
        <w:t xml:space="preserve">ринг </w:t>
      </w:r>
      <w:r>
        <w:rPr>
          <w:rFonts w:ascii="Times New Roman" w:hAnsi="Times New Roman" w:cs="Times New Roman"/>
          <w:bCs/>
          <w:sz w:val="28"/>
          <w:szCs w:val="28"/>
        </w:rPr>
        <w:t>качества работы и производительности ресурсов сетей телекоммуникаций в соответствии с Процессом «Управление производительностью ресурсов»;</w:t>
      </w:r>
    </w:p>
    <w:p w14:paraId="567C8C4A" w14:textId="77777777" w:rsidR="00F42F1E" w:rsidRDefault="00F42F1E" w:rsidP="0067648E">
      <w:pPr>
        <w:pStyle w:val="a4"/>
        <w:numPr>
          <w:ilvl w:val="2"/>
          <w:numId w:val="97"/>
        </w:numPr>
        <w:tabs>
          <w:tab w:val="left" w:pos="993"/>
        </w:tabs>
        <w:spacing w:after="0" w:line="240" w:lineRule="auto"/>
        <w:ind w:left="0" w:firstLine="567"/>
        <w:contextualSpacing w:val="0"/>
        <w:jc w:val="both"/>
        <w:rPr>
          <w:rFonts w:ascii="Times New Roman" w:hAnsi="Times New Roman" w:cs="Times New Roman"/>
          <w:bCs/>
          <w:sz w:val="28"/>
          <w:szCs w:val="28"/>
        </w:rPr>
      </w:pPr>
      <w:r>
        <w:rPr>
          <w:rFonts w:ascii="Times New Roman" w:hAnsi="Times New Roman" w:cs="Times New Roman"/>
          <w:bCs/>
          <w:sz w:val="28"/>
          <w:szCs w:val="28"/>
        </w:rPr>
        <w:t xml:space="preserve">Выполнение функций </w:t>
      </w:r>
      <w:r>
        <w:rPr>
          <w:rFonts w:ascii="Times New Roman" w:hAnsi="Times New Roman" w:cs="Times New Roman"/>
          <w:bCs/>
          <w:sz w:val="28"/>
          <w:szCs w:val="28"/>
          <w:lang w:val="en-US"/>
        </w:rPr>
        <w:t>Tier</w:t>
      </w:r>
      <w:r w:rsidRPr="007860EB">
        <w:rPr>
          <w:rFonts w:ascii="Times New Roman" w:hAnsi="Times New Roman" w:cs="Times New Roman"/>
          <w:bCs/>
          <w:sz w:val="28"/>
          <w:szCs w:val="28"/>
        </w:rPr>
        <w:t xml:space="preserve"> 1 </w:t>
      </w:r>
      <w:r>
        <w:rPr>
          <w:rFonts w:ascii="Times New Roman" w:hAnsi="Times New Roman" w:cs="Times New Roman"/>
          <w:bCs/>
          <w:sz w:val="28"/>
          <w:szCs w:val="28"/>
        </w:rPr>
        <w:t>при выявлении ухудшений качества и производительности работы ресурсов:</w:t>
      </w:r>
    </w:p>
    <w:p w14:paraId="031EDEA2" w14:textId="77777777" w:rsidR="00F42F1E" w:rsidRDefault="00F42F1E" w:rsidP="007E19DE">
      <w:pPr>
        <w:pStyle w:val="a4"/>
        <w:tabs>
          <w:tab w:val="left" w:pos="993"/>
        </w:tabs>
        <w:spacing w:after="0" w:line="240" w:lineRule="auto"/>
        <w:ind w:left="0" w:firstLine="993"/>
        <w:contextualSpacing w:val="0"/>
        <w:jc w:val="both"/>
        <w:rPr>
          <w:rFonts w:ascii="Times New Roman" w:hAnsi="Times New Roman" w:cs="Times New Roman"/>
          <w:bCs/>
          <w:sz w:val="28"/>
          <w:szCs w:val="28"/>
        </w:rPr>
      </w:pPr>
      <w:r>
        <w:rPr>
          <w:rFonts w:ascii="Times New Roman" w:hAnsi="Times New Roman" w:cs="Times New Roman"/>
          <w:bCs/>
          <w:sz w:val="28"/>
          <w:szCs w:val="28"/>
        </w:rPr>
        <w:t xml:space="preserve">ручное формирование и регистрация </w:t>
      </w:r>
      <w:proofErr w:type="spellStart"/>
      <w:r>
        <w:rPr>
          <w:rFonts w:ascii="Times New Roman" w:hAnsi="Times New Roman" w:cs="Times New Roman"/>
          <w:bCs/>
          <w:sz w:val="28"/>
          <w:szCs w:val="28"/>
        </w:rPr>
        <w:t>ПБс</w:t>
      </w:r>
      <w:proofErr w:type="spellEnd"/>
      <w:r>
        <w:rPr>
          <w:rFonts w:ascii="Times New Roman" w:hAnsi="Times New Roman" w:cs="Times New Roman"/>
          <w:bCs/>
          <w:sz w:val="28"/>
          <w:szCs w:val="28"/>
        </w:rPr>
        <w:t>;</w:t>
      </w:r>
    </w:p>
    <w:p w14:paraId="524FA7F8" w14:textId="77777777" w:rsidR="00F42F1E" w:rsidRDefault="00F42F1E" w:rsidP="007E19DE">
      <w:pPr>
        <w:pStyle w:val="a4"/>
        <w:tabs>
          <w:tab w:val="left" w:pos="993"/>
        </w:tabs>
        <w:spacing w:after="0" w:line="240" w:lineRule="auto"/>
        <w:ind w:left="0" w:firstLine="993"/>
        <w:contextualSpacing w:val="0"/>
        <w:jc w:val="both"/>
        <w:rPr>
          <w:rFonts w:ascii="Times New Roman" w:hAnsi="Times New Roman" w:cs="Times New Roman"/>
          <w:bCs/>
          <w:sz w:val="28"/>
          <w:szCs w:val="28"/>
        </w:rPr>
      </w:pPr>
      <w:r>
        <w:rPr>
          <w:rFonts w:ascii="Times New Roman" w:hAnsi="Times New Roman" w:cs="Times New Roman"/>
          <w:bCs/>
          <w:sz w:val="28"/>
          <w:szCs w:val="28"/>
        </w:rPr>
        <w:t xml:space="preserve">диспетчеризация </w:t>
      </w:r>
      <w:proofErr w:type="spellStart"/>
      <w:r>
        <w:rPr>
          <w:rFonts w:ascii="Times New Roman" w:hAnsi="Times New Roman" w:cs="Times New Roman"/>
          <w:bCs/>
          <w:sz w:val="28"/>
          <w:szCs w:val="28"/>
        </w:rPr>
        <w:t>ПБс</w:t>
      </w:r>
      <w:proofErr w:type="spellEnd"/>
      <w:r>
        <w:rPr>
          <w:rFonts w:ascii="Times New Roman" w:hAnsi="Times New Roman" w:cs="Times New Roman"/>
          <w:bCs/>
          <w:sz w:val="28"/>
          <w:szCs w:val="28"/>
        </w:rPr>
        <w:t xml:space="preserve"> (создание Поручения для </w:t>
      </w:r>
      <w:r>
        <w:rPr>
          <w:rFonts w:ascii="Times New Roman" w:hAnsi="Times New Roman" w:cs="Times New Roman"/>
          <w:bCs/>
          <w:sz w:val="28"/>
          <w:szCs w:val="28"/>
          <w:lang w:val="en-US"/>
        </w:rPr>
        <w:t>FF</w:t>
      </w:r>
      <w:r>
        <w:rPr>
          <w:rFonts w:ascii="Times New Roman" w:hAnsi="Times New Roman" w:cs="Times New Roman"/>
          <w:bCs/>
          <w:sz w:val="28"/>
          <w:szCs w:val="28"/>
        </w:rPr>
        <w:t xml:space="preserve">, либо </w:t>
      </w:r>
      <w:proofErr w:type="spellStart"/>
      <w:r>
        <w:rPr>
          <w:rFonts w:ascii="Times New Roman" w:hAnsi="Times New Roman" w:cs="Times New Roman"/>
          <w:bCs/>
          <w:sz w:val="28"/>
          <w:szCs w:val="28"/>
        </w:rPr>
        <w:t>ПБр</w:t>
      </w:r>
      <w:proofErr w:type="spellEnd"/>
      <w:r>
        <w:rPr>
          <w:rFonts w:ascii="Times New Roman" w:hAnsi="Times New Roman" w:cs="Times New Roman"/>
          <w:bCs/>
          <w:sz w:val="28"/>
          <w:szCs w:val="28"/>
        </w:rPr>
        <w:t xml:space="preserve"> для </w:t>
      </w:r>
      <w:r>
        <w:rPr>
          <w:rFonts w:ascii="Times New Roman" w:hAnsi="Times New Roman" w:cs="Times New Roman"/>
          <w:bCs/>
          <w:sz w:val="28"/>
          <w:szCs w:val="28"/>
          <w:lang w:val="en-US"/>
        </w:rPr>
        <w:t>Tier</w:t>
      </w:r>
      <w:r w:rsidRPr="00592BB4">
        <w:rPr>
          <w:rFonts w:ascii="Times New Roman" w:hAnsi="Times New Roman" w:cs="Times New Roman"/>
          <w:bCs/>
          <w:sz w:val="28"/>
          <w:szCs w:val="28"/>
        </w:rPr>
        <w:t xml:space="preserve"> 3)</w:t>
      </w:r>
      <w:r>
        <w:rPr>
          <w:rFonts w:ascii="Times New Roman" w:hAnsi="Times New Roman" w:cs="Times New Roman"/>
          <w:bCs/>
          <w:sz w:val="28"/>
          <w:szCs w:val="28"/>
        </w:rPr>
        <w:t>;</w:t>
      </w:r>
    </w:p>
    <w:p w14:paraId="54EBBAFF" w14:textId="58AC5939" w:rsidR="00F42F1E" w:rsidRDefault="00F42F1E" w:rsidP="0067648E">
      <w:pPr>
        <w:pStyle w:val="a4"/>
        <w:numPr>
          <w:ilvl w:val="0"/>
          <w:numId w:val="98"/>
        </w:numPr>
        <w:tabs>
          <w:tab w:val="left" w:pos="993"/>
        </w:tabs>
        <w:spacing w:after="0" w:line="240" w:lineRule="auto"/>
        <w:ind w:left="0" w:firstLine="567"/>
        <w:contextualSpacing w:val="0"/>
        <w:jc w:val="both"/>
        <w:rPr>
          <w:rFonts w:ascii="Times New Roman" w:hAnsi="Times New Roman" w:cs="Times New Roman"/>
          <w:bCs/>
          <w:sz w:val="28"/>
          <w:szCs w:val="28"/>
        </w:rPr>
      </w:pPr>
      <w:r>
        <w:rPr>
          <w:rFonts w:ascii="Times New Roman" w:hAnsi="Times New Roman" w:cs="Times New Roman"/>
          <w:bCs/>
          <w:sz w:val="28"/>
          <w:szCs w:val="28"/>
        </w:rPr>
        <w:t xml:space="preserve">Работа с назначенными </w:t>
      </w:r>
      <w:proofErr w:type="spellStart"/>
      <w:r>
        <w:rPr>
          <w:rFonts w:ascii="Times New Roman" w:hAnsi="Times New Roman" w:cs="Times New Roman"/>
          <w:bCs/>
          <w:sz w:val="28"/>
          <w:szCs w:val="28"/>
        </w:rPr>
        <w:t>ПБс</w:t>
      </w:r>
      <w:proofErr w:type="spellEnd"/>
      <w:r>
        <w:rPr>
          <w:rFonts w:ascii="Times New Roman" w:hAnsi="Times New Roman" w:cs="Times New Roman"/>
          <w:bCs/>
          <w:sz w:val="28"/>
          <w:szCs w:val="28"/>
        </w:rPr>
        <w:t xml:space="preserve"> согласно утвержденному графику работы 8/5;</w:t>
      </w:r>
    </w:p>
    <w:p w14:paraId="7271BAAD" w14:textId="0AB09920" w:rsidR="00F42F1E" w:rsidRDefault="00F42F1E" w:rsidP="0067648E">
      <w:pPr>
        <w:pStyle w:val="a4"/>
        <w:numPr>
          <w:ilvl w:val="0"/>
          <w:numId w:val="98"/>
        </w:numPr>
        <w:tabs>
          <w:tab w:val="left" w:pos="993"/>
        </w:tabs>
        <w:spacing w:after="0" w:line="240" w:lineRule="auto"/>
        <w:ind w:left="0" w:firstLine="567"/>
        <w:contextualSpacing w:val="0"/>
        <w:jc w:val="both"/>
        <w:rPr>
          <w:rFonts w:ascii="Times New Roman" w:hAnsi="Times New Roman" w:cs="Times New Roman"/>
          <w:bCs/>
          <w:sz w:val="28"/>
          <w:szCs w:val="28"/>
        </w:rPr>
      </w:pPr>
      <w:r>
        <w:rPr>
          <w:rFonts w:ascii="Times New Roman" w:hAnsi="Times New Roman" w:cs="Times New Roman"/>
          <w:bCs/>
          <w:sz w:val="28"/>
          <w:szCs w:val="28"/>
        </w:rPr>
        <w:t>Проведение расширенного анализа с целью выявления причин ухудшения качества и производительности ресурсов;</w:t>
      </w:r>
    </w:p>
    <w:p w14:paraId="10136A39" w14:textId="05544271" w:rsidR="00F42F1E" w:rsidRPr="007860EB" w:rsidRDefault="00F42F1E" w:rsidP="0067648E">
      <w:pPr>
        <w:pStyle w:val="a4"/>
        <w:numPr>
          <w:ilvl w:val="0"/>
          <w:numId w:val="98"/>
        </w:numPr>
        <w:tabs>
          <w:tab w:val="left" w:pos="993"/>
        </w:tabs>
        <w:spacing w:after="0" w:line="240" w:lineRule="auto"/>
        <w:ind w:left="0" w:firstLine="567"/>
        <w:contextualSpacing w:val="0"/>
        <w:jc w:val="both"/>
        <w:rPr>
          <w:rFonts w:ascii="Times New Roman" w:hAnsi="Times New Roman" w:cs="Times New Roman"/>
          <w:bCs/>
          <w:sz w:val="28"/>
          <w:szCs w:val="28"/>
        </w:rPr>
      </w:pPr>
      <w:r>
        <w:rPr>
          <w:rFonts w:ascii="Times New Roman" w:hAnsi="Times New Roman" w:cs="Times New Roman"/>
          <w:bCs/>
          <w:sz w:val="28"/>
          <w:szCs w:val="28"/>
        </w:rPr>
        <w:t>Координация работ подразделений по устранению проблем качества и производительности ресурсов;</w:t>
      </w:r>
    </w:p>
    <w:p w14:paraId="53DECB6C" w14:textId="5983BEFE" w:rsidR="00F42F1E" w:rsidRDefault="00F42F1E" w:rsidP="0067648E">
      <w:pPr>
        <w:pStyle w:val="a4"/>
        <w:numPr>
          <w:ilvl w:val="0"/>
          <w:numId w:val="98"/>
        </w:numPr>
        <w:tabs>
          <w:tab w:val="left" w:pos="993"/>
          <w:tab w:val="num" w:pos="2768"/>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В</w:t>
      </w:r>
      <w:r w:rsidRPr="00AF36E1">
        <w:rPr>
          <w:rFonts w:ascii="Times New Roman" w:hAnsi="Times New Roman" w:cs="Times New Roman"/>
          <w:sz w:val="28"/>
          <w:szCs w:val="28"/>
        </w:rPr>
        <w:t>заимодействие с исполнителем на местах;</w:t>
      </w:r>
    </w:p>
    <w:p w14:paraId="252EC959" w14:textId="0B4D16B2" w:rsidR="00F42F1E" w:rsidRPr="00AF36E1" w:rsidRDefault="00F42F1E" w:rsidP="0067648E">
      <w:pPr>
        <w:pStyle w:val="a4"/>
        <w:numPr>
          <w:ilvl w:val="0"/>
          <w:numId w:val="98"/>
        </w:numPr>
        <w:tabs>
          <w:tab w:val="left" w:pos="993"/>
          <w:tab w:val="num" w:pos="2768"/>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Проверка результата выполнения работ и закрытие </w:t>
      </w:r>
      <w:proofErr w:type="spellStart"/>
      <w:r>
        <w:rPr>
          <w:rFonts w:ascii="Times New Roman" w:hAnsi="Times New Roman" w:cs="Times New Roman"/>
          <w:sz w:val="28"/>
          <w:szCs w:val="28"/>
        </w:rPr>
        <w:t>ПБс</w:t>
      </w:r>
      <w:proofErr w:type="spellEnd"/>
      <w:r>
        <w:rPr>
          <w:rFonts w:ascii="Times New Roman" w:hAnsi="Times New Roman" w:cs="Times New Roman"/>
          <w:sz w:val="28"/>
          <w:szCs w:val="28"/>
        </w:rPr>
        <w:t xml:space="preserve">, владельцем которых является Аналитик РМ; </w:t>
      </w:r>
    </w:p>
    <w:p w14:paraId="0EEF3061" w14:textId="56F2BE7D" w:rsidR="00F42F1E" w:rsidRDefault="00F42F1E" w:rsidP="0067648E">
      <w:pPr>
        <w:pStyle w:val="a4"/>
        <w:numPr>
          <w:ilvl w:val="0"/>
          <w:numId w:val="99"/>
        </w:numPr>
        <w:tabs>
          <w:tab w:val="left" w:pos="993"/>
          <w:tab w:val="left" w:pos="1134"/>
          <w:tab w:val="num" w:pos="2768"/>
        </w:tabs>
        <w:spacing w:after="0" w:line="240" w:lineRule="auto"/>
        <w:ind w:left="0" w:firstLine="567"/>
        <w:contextualSpacing w:val="0"/>
        <w:jc w:val="both"/>
        <w:rPr>
          <w:rFonts w:ascii="Times New Roman" w:hAnsi="Times New Roman" w:cs="Times New Roman"/>
          <w:bCs/>
          <w:color w:val="000000" w:themeColor="text1"/>
          <w:sz w:val="28"/>
          <w:szCs w:val="28"/>
        </w:rPr>
      </w:pPr>
      <w:r w:rsidRPr="0026500F">
        <w:rPr>
          <w:rFonts w:ascii="Times New Roman" w:hAnsi="Times New Roman" w:cs="Times New Roman"/>
          <w:bCs/>
          <w:sz w:val="28"/>
          <w:szCs w:val="28"/>
        </w:rPr>
        <w:t>Инициация отработки с операторами (МН и РК) в</w:t>
      </w:r>
      <w:r>
        <w:rPr>
          <w:rFonts w:ascii="Times New Roman" w:hAnsi="Times New Roman" w:cs="Times New Roman"/>
          <w:bCs/>
          <w:color w:val="000000" w:themeColor="text1"/>
          <w:sz w:val="28"/>
          <w:szCs w:val="28"/>
        </w:rPr>
        <w:t xml:space="preserve">опросов </w:t>
      </w:r>
      <w:r w:rsidRPr="00AF36E1">
        <w:rPr>
          <w:rFonts w:ascii="Times New Roman" w:hAnsi="Times New Roman" w:cs="Times New Roman"/>
          <w:bCs/>
          <w:color w:val="000000" w:themeColor="text1"/>
          <w:sz w:val="28"/>
          <w:szCs w:val="28"/>
        </w:rPr>
        <w:t>качества и производительности ресурсов сети</w:t>
      </w:r>
      <w:r>
        <w:rPr>
          <w:rFonts w:ascii="Times New Roman" w:hAnsi="Times New Roman" w:cs="Times New Roman"/>
          <w:bCs/>
          <w:color w:val="000000" w:themeColor="text1"/>
          <w:sz w:val="28"/>
          <w:szCs w:val="28"/>
        </w:rPr>
        <w:t xml:space="preserve"> (через СОД).</w:t>
      </w:r>
    </w:p>
    <w:p w14:paraId="091FB2F0" w14:textId="77777777" w:rsidR="00F42F1E" w:rsidRDefault="00F42F1E" w:rsidP="009E3EE4">
      <w:pPr>
        <w:pStyle w:val="a4"/>
        <w:tabs>
          <w:tab w:val="left" w:pos="1134"/>
          <w:tab w:val="num" w:pos="2768"/>
        </w:tabs>
        <w:spacing w:after="0" w:line="240" w:lineRule="auto"/>
        <w:ind w:left="567"/>
        <w:contextualSpacing w:val="0"/>
        <w:jc w:val="both"/>
        <w:rPr>
          <w:rFonts w:ascii="Times New Roman" w:hAnsi="Times New Roman" w:cs="Times New Roman"/>
          <w:bCs/>
          <w:color w:val="000000" w:themeColor="text1"/>
          <w:sz w:val="28"/>
          <w:szCs w:val="28"/>
        </w:rPr>
      </w:pPr>
    </w:p>
    <w:p w14:paraId="20204F6C" w14:textId="77777777" w:rsidR="00F42F1E" w:rsidRPr="00AF36E1" w:rsidRDefault="00F42F1E" w:rsidP="009E3EE4">
      <w:pPr>
        <w:pStyle w:val="a4"/>
        <w:tabs>
          <w:tab w:val="left" w:pos="1134"/>
          <w:tab w:val="num" w:pos="2768"/>
        </w:tabs>
        <w:spacing w:after="0" w:line="240" w:lineRule="auto"/>
        <w:ind w:left="567"/>
        <w:contextualSpacing w:val="0"/>
        <w:jc w:val="both"/>
        <w:rPr>
          <w:rFonts w:ascii="Times New Roman" w:hAnsi="Times New Roman" w:cs="Times New Roman"/>
          <w:bCs/>
          <w:color w:val="000000" w:themeColor="text1"/>
          <w:sz w:val="28"/>
          <w:szCs w:val="28"/>
        </w:rPr>
      </w:pPr>
    </w:p>
    <w:p w14:paraId="1293987C" w14:textId="6A885490" w:rsidR="00F42F1E" w:rsidRPr="00BD0E4F" w:rsidRDefault="00F42F1E" w:rsidP="009E3EE4">
      <w:pPr>
        <w:pStyle w:val="3"/>
        <w:numPr>
          <w:ilvl w:val="0"/>
          <w:numId w:val="96"/>
        </w:numPr>
        <w:spacing w:before="0" w:line="240" w:lineRule="auto"/>
        <w:ind w:left="992" w:hanging="425"/>
        <w:rPr>
          <w:rFonts w:ascii="Times New Roman" w:hAnsi="Times New Roman" w:cs="Times New Roman"/>
          <w:b/>
          <w:bCs/>
          <w:color w:val="auto"/>
          <w:sz w:val="28"/>
          <w:szCs w:val="28"/>
        </w:rPr>
      </w:pPr>
      <w:bookmarkStart w:id="93" w:name="_Toc517718485"/>
      <w:bookmarkStart w:id="94" w:name="_Toc33431149"/>
      <w:bookmarkStart w:id="95" w:name="_Toc50463374"/>
      <w:r w:rsidRPr="00BD0E4F">
        <w:rPr>
          <w:rFonts w:ascii="Times New Roman" w:hAnsi="Times New Roman" w:cs="Times New Roman"/>
          <w:b/>
          <w:bCs/>
          <w:color w:val="auto"/>
          <w:sz w:val="28"/>
          <w:szCs w:val="28"/>
        </w:rPr>
        <w:t xml:space="preserve">Обязанности Аналитика </w:t>
      </w:r>
      <w:bookmarkEnd w:id="93"/>
      <w:bookmarkEnd w:id="94"/>
      <w:bookmarkEnd w:id="95"/>
      <w:proofErr w:type="spellStart"/>
      <w:r w:rsidRPr="00BD0E4F">
        <w:rPr>
          <w:rFonts w:ascii="Times New Roman" w:hAnsi="Times New Roman" w:cs="Times New Roman"/>
          <w:b/>
          <w:bCs/>
          <w:color w:val="auto"/>
          <w:sz w:val="28"/>
          <w:szCs w:val="28"/>
        </w:rPr>
        <w:t>ЦМиТПС</w:t>
      </w:r>
      <w:proofErr w:type="spellEnd"/>
    </w:p>
    <w:p w14:paraId="434D9401" w14:textId="77777777" w:rsidR="00F42F1E" w:rsidRPr="00E277E2" w:rsidRDefault="00F42F1E" w:rsidP="009E3EE4">
      <w:pPr>
        <w:spacing w:after="0" w:line="240" w:lineRule="auto"/>
        <w:jc w:val="both"/>
      </w:pPr>
    </w:p>
    <w:p w14:paraId="1233C4BB" w14:textId="77777777" w:rsidR="00F42F1E" w:rsidRPr="00AF36E1" w:rsidRDefault="00F42F1E" w:rsidP="0067648E">
      <w:pPr>
        <w:pStyle w:val="a4"/>
        <w:numPr>
          <w:ilvl w:val="0"/>
          <w:numId w:val="95"/>
        </w:numPr>
        <w:tabs>
          <w:tab w:val="left" w:pos="993"/>
          <w:tab w:val="left" w:pos="1276"/>
        </w:tabs>
        <w:spacing w:after="0" w:line="240" w:lineRule="auto"/>
        <w:ind w:left="1134" w:hanging="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 xml:space="preserve">В обязанности аналитика </w:t>
      </w:r>
      <w:r w:rsidRPr="00AF36E1">
        <w:rPr>
          <w:rFonts w:ascii="Times New Roman" w:hAnsi="Times New Roman" w:cs="Times New Roman"/>
          <w:bCs/>
          <w:color w:val="000000" w:themeColor="text1"/>
          <w:sz w:val="28"/>
          <w:szCs w:val="28"/>
        </w:rPr>
        <w:t xml:space="preserve">Аналитик </w:t>
      </w:r>
      <w:proofErr w:type="spellStart"/>
      <w:r w:rsidRPr="00033C04">
        <w:rPr>
          <w:rFonts w:ascii="Times New Roman" w:hAnsi="Times New Roman" w:cs="Times New Roman"/>
          <w:sz w:val="28"/>
          <w:szCs w:val="28"/>
        </w:rPr>
        <w:t>ЦМиТПС</w:t>
      </w:r>
      <w:proofErr w:type="spellEnd"/>
      <w:r w:rsidRPr="00661135">
        <w:rPr>
          <w:rFonts w:ascii="Times New Roman" w:hAnsi="Times New Roman" w:cs="Times New Roman"/>
          <w:bCs/>
          <w:color w:val="000000" w:themeColor="text1"/>
          <w:sz w:val="28"/>
          <w:szCs w:val="28"/>
        </w:rPr>
        <w:t xml:space="preserve"> </w:t>
      </w:r>
      <w:r w:rsidRPr="00AF36E1">
        <w:rPr>
          <w:rFonts w:ascii="Times New Roman" w:hAnsi="Times New Roman" w:cs="Times New Roman"/>
          <w:color w:val="000000" w:themeColor="text1"/>
          <w:sz w:val="28"/>
          <w:szCs w:val="28"/>
        </w:rPr>
        <w:t>входит:</w:t>
      </w:r>
    </w:p>
    <w:p w14:paraId="670EEFA8" w14:textId="720B2D5D" w:rsidR="00F42F1E" w:rsidRDefault="00BD0E4F" w:rsidP="0067648E">
      <w:pPr>
        <w:numPr>
          <w:ilvl w:val="0"/>
          <w:numId w:val="26"/>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м</w:t>
      </w:r>
      <w:r w:rsidR="00F42F1E" w:rsidRPr="00BC1DBB">
        <w:rPr>
          <w:rFonts w:ascii="Times New Roman" w:hAnsi="Times New Roman" w:cs="Times New Roman"/>
          <w:sz w:val="28"/>
          <w:szCs w:val="28"/>
        </w:rPr>
        <w:t xml:space="preserve">ониторинг </w:t>
      </w:r>
      <w:r w:rsidR="00F42F1E" w:rsidRPr="00BC1DBB">
        <w:rPr>
          <w:rFonts w:ascii="Times New Roman" w:hAnsi="Times New Roman" w:cs="Times New Roman"/>
          <w:sz w:val="28"/>
          <w:szCs w:val="28"/>
          <w:lang w:val="kk-KZ"/>
        </w:rPr>
        <w:t>показателей</w:t>
      </w:r>
      <w:r w:rsidR="00F42F1E" w:rsidRPr="00BC1DBB">
        <w:rPr>
          <w:rFonts w:ascii="Times New Roman" w:hAnsi="Times New Roman" w:cs="Times New Roman"/>
          <w:sz w:val="28"/>
          <w:szCs w:val="28"/>
        </w:rPr>
        <w:t xml:space="preserve"> </w:t>
      </w:r>
      <w:r w:rsidR="00F42F1E" w:rsidRPr="00AF36E1">
        <w:rPr>
          <w:rFonts w:ascii="Times New Roman" w:hAnsi="Times New Roman" w:cs="Times New Roman"/>
          <w:color w:val="000000" w:themeColor="text1"/>
          <w:sz w:val="28"/>
          <w:szCs w:val="28"/>
        </w:rPr>
        <w:t>доступности и качества услуг средствами SQM</w:t>
      </w:r>
      <w:r w:rsidR="00F42F1E">
        <w:rPr>
          <w:rFonts w:ascii="Times New Roman" w:hAnsi="Times New Roman" w:cs="Times New Roman"/>
          <w:color w:val="000000" w:themeColor="text1"/>
          <w:sz w:val="28"/>
          <w:szCs w:val="28"/>
        </w:rPr>
        <w:t>;</w:t>
      </w:r>
    </w:p>
    <w:p w14:paraId="430CE2F0" w14:textId="5215DC6A" w:rsidR="00F42F1E" w:rsidRPr="00AB6F0B" w:rsidRDefault="00BD0E4F" w:rsidP="0067648E">
      <w:pPr>
        <w:numPr>
          <w:ilvl w:val="0"/>
          <w:numId w:val="26"/>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р</w:t>
      </w:r>
      <w:r w:rsidR="00F42F1E" w:rsidRPr="00AF36E1">
        <w:rPr>
          <w:rFonts w:ascii="Times New Roman" w:hAnsi="Times New Roman" w:cs="Times New Roman"/>
          <w:bCs/>
          <w:color w:val="000000" w:themeColor="text1"/>
          <w:sz w:val="28"/>
          <w:szCs w:val="28"/>
        </w:rPr>
        <w:t xml:space="preserve">абота с </w:t>
      </w:r>
      <w:proofErr w:type="spellStart"/>
      <w:r w:rsidR="00F42F1E" w:rsidRPr="00AF36E1">
        <w:rPr>
          <w:rFonts w:ascii="Times New Roman" w:hAnsi="Times New Roman" w:cs="Times New Roman"/>
          <w:bCs/>
          <w:color w:val="000000" w:themeColor="text1"/>
          <w:sz w:val="28"/>
          <w:szCs w:val="28"/>
        </w:rPr>
        <w:t>ПБс</w:t>
      </w:r>
      <w:proofErr w:type="spellEnd"/>
      <w:r w:rsidR="00F42F1E" w:rsidRPr="00AF36E1">
        <w:rPr>
          <w:rFonts w:ascii="Times New Roman" w:hAnsi="Times New Roman" w:cs="Times New Roman"/>
          <w:bCs/>
          <w:color w:val="000000" w:themeColor="text1"/>
          <w:sz w:val="28"/>
          <w:szCs w:val="28"/>
        </w:rPr>
        <w:t>, имеющими признак «ПБ на контроле»</w:t>
      </w:r>
      <w:r w:rsidR="00F42F1E">
        <w:rPr>
          <w:rFonts w:ascii="Times New Roman" w:hAnsi="Times New Roman" w:cs="Times New Roman"/>
          <w:bCs/>
          <w:color w:val="000000" w:themeColor="text1"/>
          <w:sz w:val="28"/>
          <w:szCs w:val="28"/>
        </w:rPr>
        <w:t xml:space="preserve"> в режиме 8/5;</w:t>
      </w:r>
    </w:p>
    <w:p w14:paraId="606AE209" w14:textId="73EB45C9" w:rsidR="00F42F1E" w:rsidRPr="00AF36E1" w:rsidRDefault="00BD0E4F" w:rsidP="0067648E">
      <w:pPr>
        <w:numPr>
          <w:ilvl w:val="0"/>
          <w:numId w:val="26"/>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00F42F1E" w:rsidRPr="00AF36E1">
        <w:rPr>
          <w:rFonts w:ascii="Times New Roman" w:hAnsi="Times New Roman" w:cs="Times New Roman"/>
          <w:color w:val="000000" w:themeColor="text1"/>
          <w:sz w:val="28"/>
          <w:szCs w:val="28"/>
        </w:rPr>
        <w:t>нализ массовых заявок потребителей по повреждению продуктов/услуг</w:t>
      </w:r>
      <w:r w:rsidR="00F42F1E">
        <w:rPr>
          <w:rFonts w:ascii="Times New Roman" w:hAnsi="Times New Roman" w:cs="Times New Roman"/>
          <w:color w:val="000000" w:themeColor="text1"/>
          <w:sz w:val="28"/>
          <w:szCs w:val="28"/>
        </w:rPr>
        <w:t>;</w:t>
      </w:r>
    </w:p>
    <w:p w14:paraId="7F6E4CBB" w14:textId="0E26CD5C" w:rsidR="00F42F1E" w:rsidRPr="00AF36E1" w:rsidRDefault="00BD0E4F" w:rsidP="0067648E">
      <w:pPr>
        <w:numPr>
          <w:ilvl w:val="0"/>
          <w:numId w:val="26"/>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00F42F1E" w:rsidRPr="00AF36E1">
        <w:rPr>
          <w:rFonts w:ascii="Times New Roman" w:hAnsi="Times New Roman" w:cs="Times New Roman"/>
          <w:color w:val="000000" w:themeColor="text1"/>
          <w:sz w:val="28"/>
          <w:szCs w:val="28"/>
        </w:rPr>
        <w:t xml:space="preserve">егулирование критичности </w:t>
      </w:r>
      <w:proofErr w:type="spellStart"/>
      <w:r w:rsidR="00F42F1E" w:rsidRPr="00AF36E1">
        <w:rPr>
          <w:rFonts w:ascii="Times New Roman" w:hAnsi="Times New Roman" w:cs="Times New Roman"/>
          <w:color w:val="000000" w:themeColor="text1"/>
          <w:sz w:val="28"/>
          <w:szCs w:val="28"/>
        </w:rPr>
        <w:t>ПБс</w:t>
      </w:r>
      <w:proofErr w:type="spellEnd"/>
      <w:r w:rsidR="00F42F1E" w:rsidRPr="00AF36E1">
        <w:rPr>
          <w:rFonts w:ascii="Times New Roman" w:hAnsi="Times New Roman" w:cs="Times New Roman"/>
          <w:color w:val="000000" w:themeColor="text1"/>
          <w:sz w:val="28"/>
          <w:szCs w:val="28"/>
        </w:rPr>
        <w:t>;</w:t>
      </w:r>
    </w:p>
    <w:p w14:paraId="45829D7E" w14:textId="1936D103" w:rsidR="00F42F1E" w:rsidRPr="00884E8A" w:rsidRDefault="00BD0E4F" w:rsidP="0067648E">
      <w:pPr>
        <w:pStyle w:val="a4"/>
        <w:numPr>
          <w:ilvl w:val="0"/>
          <w:numId w:val="26"/>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F42F1E" w:rsidRPr="00884E8A">
        <w:rPr>
          <w:rFonts w:ascii="Times New Roman" w:hAnsi="Times New Roman" w:cs="Times New Roman"/>
          <w:color w:val="000000" w:themeColor="text1"/>
          <w:sz w:val="28"/>
          <w:szCs w:val="28"/>
        </w:rPr>
        <w:t xml:space="preserve">оздание и эскалация «Поручений» из </w:t>
      </w:r>
      <w:proofErr w:type="spellStart"/>
      <w:r w:rsidR="00F42F1E" w:rsidRPr="00884E8A">
        <w:rPr>
          <w:rFonts w:ascii="Times New Roman" w:hAnsi="Times New Roman" w:cs="Times New Roman"/>
          <w:color w:val="000000" w:themeColor="text1"/>
          <w:sz w:val="28"/>
          <w:szCs w:val="28"/>
        </w:rPr>
        <w:t>ПБс</w:t>
      </w:r>
      <w:proofErr w:type="spellEnd"/>
      <w:r w:rsidR="00F42F1E" w:rsidRPr="00884E8A">
        <w:rPr>
          <w:rFonts w:ascii="Times New Roman" w:hAnsi="Times New Roman" w:cs="Times New Roman"/>
          <w:color w:val="000000" w:themeColor="text1"/>
          <w:sz w:val="28"/>
          <w:szCs w:val="28"/>
        </w:rPr>
        <w:t>, по результатам решения проблем с продуктами/услугами;</w:t>
      </w:r>
    </w:p>
    <w:p w14:paraId="3EE0B27B" w14:textId="06BF8177" w:rsidR="00F42F1E" w:rsidRDefault="00BD0E4F" w:rsidP="0067648E">
      <w:pPr>
        <w:numPr>
          <w:ilvl w:val="0"/>
          <w:numId w:val="26"/>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00F42F1E" w:rsidRPr="00AF36E1">
        <w:rPr>
          <w:rFonts w:ascii="Times New Roman" w:hAnsi="Times New Roman" w:cs="Times New Roman"/>
          <w:color w:val="000000" w:themeColor="text1"/>
          <w:sz w:val="28"/>
          <w:szCs w:val="28"/>
        </w:rPr>
        <w:t xml:space="preserve">заимодействие с абонентскими службами, </w:t>
      </w:r>
      <w:proofErr w:type="spellStart"/>
      <w:r w:rsidR="00F42F1E" w:rsidRPr="00AF36E1">
        <w:rPr>
          <w:rFonts w:ascii="Times New Roman" w:hAnsi="Times New Roman" w:cs="Times New Roman"/>
          <w:color w:val="000000" w:themeColor="text1"/>
          <w:sz w:val="28"/>
          <w:szCs w:val="28"/>
        </w:rPr>
        <w:t>Tier</w:t>
      </w:r>
      <w:proofErr w:type="spellEnd"/>
      <w:r w:rsidR="00F42F1E" w:rsidRPr="00AF36E1">
        <w:rPr>
          <w:rFonts w:ascii="Times New Roman" w:hAnsi="Times New Roman" w:cs="Times New Roman"/>
          <w:color w:val="000000" w:themeColor="text1"/>
          <w:sz w:val="28"/>
          <w:szCs w:val="28"/>
        </w:rPr>
        <w:t xml:space="preserve"> 1</w:t>
      </w:r>
      <w:r w:rsidR="00F42F1E" w:rsidRPr="00661135">
        <w:rPr>
          <w:rFonts w:ascii="Times New Roman" w:hAnsi="Times New Roman" w:cs="Times New Roman"/>
          <w:color w:val="000000" w:themeColor="text1"/>
          <w:sz w:val="28"/>
          <w:szCs w:val="28"/>
        </w:rPr>
        <w:t>/2/3</w:t>
      </w:r>
      <w:r w:rsidR="00F42F1E" w:rsidRPr="00AF36E1">
        <w:rPr>
          <w:rFonts w:ascii="Times New Roman" w:hAnsi="Times New Roman" w:cs="Times New Roman"/>
          <w:color w:val="000000" w:themeColor="text1"/>
          <w:sz w:val="28"/>
          <w:szCs w:val="28"/>
        </w:rPr>
        <w:t xml:space="preserve"> по проблемам с продуктами/услугами</w:t>
      </w:r>
      <w:r w:rsidR="00F42F1E">
        <w:rPr>
          <w:rFonts w:ascii="Times New Roman" w:hAnsi="Times New Roman" w:cs="Times New Roman"/>
          <w:color w:val="000000" w:themeColor="text1"/>
          <w:sz w:val="28"/>
          <w:szCs w:val="28"/>
        </w:rPr>
        <w:t>;</w:t>
      </w:r>
    </w:p>
    <w:p w14:paraId="7BD65DC3" w14:textId="62927724" w:rsidR="00120529" w:rsidRDefault="00120529" w:rsidP="0067648E">
      <w:pPr>
        <w:numPr>
          <w:ilvl w:val="0"/>
          <w:numId w:val="26"/>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диагностика, локализация и устранение проблем по услугам/сервисам;</w:t>
      </w:r>
    </w:p>
    <w:p w14:paraId="4D2BEC01" w14:textId="27F197F7" w:rsidR="00F42F1E" w:rsidRDefault="00BD0E4F" w:rsidP="0067648E">
      <w:pPr>
        <w:numPr>
          <w:ilvl w:val="0"/>
          <w:numId w:val="26"/>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к</w:t>
      </w:r>
      <w:r w:rsidR="00F42F1E" w:rsidRPr="00033C04">
        <w:rPr>
          <w:rFonts w:ascii="Times New Roman" w:hAnsi="Times New Roman" w:cs="Times New Roman"/>
          <w:sz w:val="28"/>
          <w:szCs w:val="28"/>
        </w:rPr>
        <w:t>оординация работ подразделений по устранению проблем качества сервисов;</w:t>
      </w:r>
    </w:p>
    <w:p w14:paraId="7A5FAA2E" w14:textId="6AC7742F" w:rsidR="00120529" w:rsidRPr="00033C04" w:rsidRDefault="00120529" w:rsidP="0067648E">
      <w:pPr>
        <w:numPr>
          <w:ilvl w:val="0"/>
          <w:numId w:val="26"/>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технической поддержки клиентам в зоне своей ответственности; </w:t>
      </w:r>
    </w:p>
    <w:p w14:paraId="2909BB9B" w14:textId="590E5685" w:rsidR="00F42F1E" w:rsidRPr="00033C04" w:rsidRDefault="00BD0E4F" w:rsidP="0067648E">
      <w:pPr>
        <w:numPr>
          <w:ilvl w:val="0"/>
          <w:numId w:val="26"/>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w:t>
      </w:r>
      <w:r w:rsidR="00F42F1E" w:rsidRPr="00033C04">
        <w:rPr>
          <w:rFonts w:ascii="Times New Roman" w:hAnsi="Times New Roman" w:cs="Times New Roman"/>
          <w:sz w:val="28"/>
          <w:szCs w:val="28"/>
        </w:rPr>
        <w:t xml:space="preserve">роверка результата выполнения работ и закрытие </w:t>
      </w:r>
      <w:proofErr w:type="spellStart"/>
      <w:r w:rsidR="00F42F1E" w:rsidRPr="00033C04">
        <w:rPr>
          <w:rFonts w:ascii="Times New Roman" w:hAnsi="Times New Roman" w:cs="Times New Roman"/>
          <w:sz w:val="28"/>
          <w:szCs w:val="28"/>
        </w:rPr>
        <w:t>ПБс</w:t>
      </w:r>
      <w:proofErr w:type="spellEnd"/>
      <w:r w:rsidR="00F42F1E" w:rsidRPr="00033C04">
        <w:rPr>
          <w:rFonts w:ascii="Times New Roman" w:hAnsi="Times New Roman" w:cs="Times New Roman"/>
          <w:sz w:val="28"/>
          <w:szCs w:val="28"/>
        </w:rPr>
        <w:t xml:space="preserve">, владельцем которых является Аналитик </w:t>
      </w:r>
      <w:r w:rsidR="00F42F1E" w:rsidRPr="00033C04">
        <w:rPr>
          <w:rFonts w:ascii="Times New Roman" w:hAnsi="Times New Roman" w:cs="Times New Roman"/>
          <w:sz w:val="28"/>
          <w:szCs w:val="28"/>
          <w:lang w:val="kk-KZ"/>
        </w:rPr>
        <w:t>ЦМиТПС</w:t>
      </w:r>
      <w:r w:rsidR="00F42F1E" w:rsidRPr="00033C04">
        <w:rPr>
          <w:rFonts w:ascii="Times New Roman" w:hAnsi="Times New Roman" w:cs="Times New Roman"/>
          <w:sz w:val="28"/>
          <w:szCs w:val="28"/>
        </w:rPr>
        <w:t>.</w:t>
      </w:r>
    </w:p>
    <w:p w14:paraId="756EE998" w14:textId="77777777" w:rsidR="00F42F1E" w:rsidRDefault="00F42F1E" w:rsidP="009E3EE4">
      <w:pPr>
        <w:tabs>
          <w:tab w:val="left" w:pos="993"/>
        </w:tabs>
        <w:spacing w:after="0" w:line="240" w:lineRule="auto"/>
        <w:ind w:left="567"/>
        <w:jc w:val="both"/>
        <w:rPr>
          <w:rFonts w:ascii="Times New Roman" w:hAnsi="Times New Roman" w:cs="Times New Roman"/>
          <w:color w:val="000000" w:themeColor="text1"/>
          <w:sz w:val="28"/>
          <w:szCs w:val="28"/>
        </w:rPr>
      </w:pPr>
    </w:p>
    <w:p w14:paraId="3B046694" w14:textId="77777777" w:rsidR="00F42F1E" w:rsidRPr="00AF36E1" w:rsidRDefault="00F42F1E" w:rsidP="009E3EE4">
      <w:pPr>
        <w:tabs>
          <w:tab w:val="left" w:pos="993"/>
        </w:tabs>
        <w:spacing w:after="0" w:line="240" w:lineRule="auto"/>
        <w:ind w:left="567"/>
        <w:jc w:val="both"/>
        <w:rPr>
          <w:rFonts w:ascii="Times New Roman" w:hAnsi="Times New Roman" w:cs="Times New Roman"/>
          <w:color w:val="000000" w:themeColor="text1"/>
          <w:sz w:val="28"/>
          <w:szCs w:val="28"/>
        </w:rPr>
      </w:pPr>
    </w:p>
    <w:p w14:paraId="32E00712" w14:textId="64D3BD62" w:rsidR="00F42F1E" w:rsidRPr="008326B7" w:rsidRDefault="00F42F1E" w:rsidP="009E3EE4">
      <w:pPr>
        <w:pStyle w:val="3"/>
        <w:numPr>
          <w:ilvl w:val="0"/>
          <w:numId w:val="96"/>
        </w:numPr>
        <w:spacing w:before="0" w:line="240" w:lineRule="auto"/>
        <w:ind w:left="992" w:hanging="425"/>
        <w:rPr>
          <w:rFonts w:ascii="Times New Roman" w:hAnsi="Times New Roman" w:cs="Times New Roman"/>
          <w:b/>
          <w:color w:val="auto"/>
          <w:sz w:val="28"/>
          <w:szCs w:val="28"/>
        </w:rPr>
      </w:pPr>
      <w:bookmarkStart w:id="96" w:name="_Toc229385369"/>
      <w:bookmarkStart w:id="97" w:name="_Toc297555891"/>
      <w:bookmarkStart w:id="98" w:name="_Toc517718486"/>
      <w:bookmarkStart w:id="99" w:name="_Toc33431150"/>
      <w:bookmarkStart w:id="100" w:name="_Toc50463375"/>
      <w:r w:rsidRPr="008326B7">
        <w:rPr>
          <w:rFonts w:ascii="Times New Roman" w:hAnsi="Times New Roman" w:cs="Times New Roman"/>
          <w:b/>
          <w:color w:val="auto"/>
          <w:sz w:val="28"/>
          <w:szCs w:val="28"/>
        </w:rPr>
        <w:t xml:space="preserve">Обязанности Аналитика </w:t>
      </w:r>
      <w:proofErr w:type="spellStart"/>
      <w:r w:rsidRPr="008326B7">
        <w:rPr>
          <w:rFonts w:ascii="Times New Roman" w:hAnsi="Times New Roman" w:cs="Times New Roman"/>
          <w:b/>
          <w:color w:val="auto"/>
          <w:sz w:val="28"/>
          <w:szCs w:val="28"/>
        </w:rPr>
        <w:t>Tier</w:t>
      </w:r>
      <w:proofErr w:type="spellEnd"/>
      <w:r w:rsidRPr="008326B7">
        <w:rPr>
          <w:rFonts w:ascii="Times New Roman" w:hAnsi="Times New Roman" w:cs="Times New Roman"/>
          <w:b/>
          <w:color w:val="auto"/>
          <w:sz w:val="28"/>
          <w:szCs w:val="28"/>
        </w:rPr>
        <w:t xml:space="preserve"> 2</w:t>
      </w:r>
    </w:p>
    <w:p w14:paraId="577C0612" w14:textId="77777777" w:rsidR="00F42F1E" w:rsidRPr="000A78B3" w:rsidRDefault="00F42F1E" w:rsidP="009E3EE4">
      <w:pPr>
        <w:spacing w:after="0" w:line="240" w:lineRule="auto"/>
      </w:pPr>
    </w:p>
    <w:bookmarkEnd w:id="96"/>
    <w:bookmarkEnd w:id="97"/>
    <w:bookmarkEnd w:id="98"/>
    <w:bookmarkEnd w:id="99"/>
    <w:bookmarkEnd w:id="100"/>
    <w:p w14:paraId="4C01B3C9" w14:textId="77777777" w:rsidR="00F42F1E" w:rsidRPr="00AF36E1" w:rsidRDefault="00F42F1E" w:rsidP="009E3EE4">
      <w:pPr>
        <w:pStyle w:val="a4"/>
        <w:numPr>
          <w:ilvl w:val="0"/>
          <w:numId w:val="95"/>
        </w:numPr>
        <w:tabs>
          <w:tab w:val="left" w:pos="993"/>
        </w:tabs>
        <w:spacing w:after="0" w:line="240" w:lineRule="auto"/>
        <w:ind w:left="851" w:hanging="284"/>
        <w:contextualSpacing w:val="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AF36E1">
        <w:rPr>
          <w:rFonts w:ascii="Times New Roman" w:hAnsi="Times New Roman" w:cs="Times New Roman"/>
          <w:sz w:val="28"/>
          <w:szCs w:val="28"/>
        </w:rPr>
        <w:t xml:space="preserve">В обязанности </w:t>
      </w:r>
      <w:r>
        <w:rPr>
          <w:rFonts w:ascii="Times New Roman" w:hAnsi="Times New Roman" w:cs="Times New Roman"/>
          <w:sz w:val="28"/>
          <w:szCs w:val="28"/>
        </w:rPr>
        <w:t xml:space="preserve">Аналитика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2 входит: </w:t>
      </w:r>
    </w:p>
    <w:p w14:paraId="785AF84A"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 xml:space="preserve">получение поручений от </w:t>
      </w:r>
      <w:r>
        <w:rPr>
          <w:rFonts w:ascii="Times New Roman" w:hAnsi="Times New Roman" w:cs="Times New Roman"/>
          <w:color w:val="000000" w:themeColor="text1"/>
          <w:sz w:val="28"/>
          <w:szCs w:val="28"/>
        </w:rPr>
        <w:t xml:space="preserve">Аналитика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1</w:t>
      </w:r>
      <w:r>
        <w:rPr>
          <w:rFonts w:ascii="Times New Roman" w:hAnsi="Times New Roman" w:cs="Times New Roman"/>
          <w:color w:val="000000" w:themeColor="text1"/>
          <w:sz w:val="28"/>
          <w:szCs w:val="28"/>
        </w:rPr>
        <w:t>/</w:t>
      </w:r>
      <w:proofErr w:type="spellStart"/>
      <w:r w:rsidRPr="00033C04">
        <w:rPr>
          <w:rFonts w:ascii="Times New Roman" w:hAnsi="Times New Roman" w:cs="Times New Roman"/>
          <w:sz w:val="28"/>
          <w:szCs w:val="28"/>
        </w:rPr>
        <w:t>ЦМиТПС</w:t>
      </w:r>
      <w:proofErr w:type="spellEnd"/>
      <w:r w:rsidRPr="00033C04">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или другой группы </w:t>
      </w:r>
      <w:r>
        <w:rPr>
          <w:rFonts w:ascii="Times New Roman" w:hAnsi="Times New Roman" w:cs="Times New Roman"/>
          <w:color w:val="000000" w:themeColor="text1"/>
          <w:sz w:val="28"/>
          <w:szCs w:val="28"/>
          <w:lang w:val="en-US"/>
        </w:rPr>
        <w:t>Tier</w:t>
      </w:r>
      <w:r w:rsidRPr="00CB48D0">
        <w:rPr>
          <w:rFonts w:ascii="Times New Roman" w:hAnsi="Times New Roman" w:cs="Times New Roman"/>
          <w:color w:val="000000" w:themeColor="text1"/>
          <w:sz w:val="28"/>
          <w:szCs w:val="28"/>
        </w:rPr>
        <w:t xml:space="preserve"> </w:t>
      </w:r>
      <w:r w:rsidRPr="00215426">
        <w:rPr>
          <w:rFonts w:ascii="Times New Roman" w:hAnsi="Times New Roman" w:cs="Times New Roman"/>
          <w:color w:val="000000" w:themeColor="text1"/>
          <w:sz w:val="28"/>
          <w:szCs w:val="28"/>
        </w:rPr>
        <w:t>2</w:t>
      </w:r>
      <w:r w:rsidRPr="00AF36E1">
        <w:rPr>
          <w:rFonts w:ascii="Times New Roman" w:hAnsi="Times New Roman" w:cs="Times New Roman"/>
          <w:color w:val="000000" w:themeColor="text1"/>
          <w:sz w:val="28"/>
          <w:szCs w:val="28"/>
        </w:rPr>
        <w:t xml:space="preserve"> и их решение;</w:t>
      </w:r>
    </w:p>
    <w:p w14:paraId="54F419A8"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диагностика, локализация и устранение проблем по услугам и ресурсам (со средним уровнем сложности);</w:t>
      </w:r>
    </w:p>
    <w:p w14:paraId="338915BA" w14:textId="77777777" w:rsidR="00F42F1E" w:rsidRDefault="00F42F1E" w:rsidP="0067648E">
      <w:pPr>
        <w:numPr>
          <w:ilvl w:val="0"/>
          <w:numId w:val="2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lastRenderedPageBreak/>
        <w:t>координация кросс-функциональных групп, диагностирующих критически важные сервисные и ресурсные проблемы;</w:t>
      </w:r>
    </w:p>
    <w:p w14:paraId="2D13564A"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создание новых Поручений при необходимости привлечения к работам </w:t>
      </w:r>
      <w:r>
        <w:rPr>
          <w:rFonts w:ascii="Times New Roman" w:hAnsi="Times New Roman" w:cs="Times New Roman"/>
          <w:color w:val="000000" w:themeColor="text1"/>
          <w:sz w:val="28"/>
          <w:szCs w:val="28"/>
          <w:lang w:val="en-US"/>
        </w:rPr>
        <w:t>FF</w:t>
      </w:r>
      <w:r>
        <w:rPr>
          <w:rFonts w:ascii="Times New Roman" w:hAnsi="Times New Roman" w:cs="Times New Roman"/>
          <w:color w:val="000000" w:themeColor="text1"/>
          <w:sz w:val="28"/>
          <w:szCs w:val="28"/>
        </w:rPr>
        <w:t xml:space="preserve">, другой группы Т2, </w:t>
      </w:r>
      <w:r>
        <w:rPr>
          <w:rFonts w:ascii="Times New Roman" w:hAnsi="Times New Roman" w:cs="Times New Roman"/>
          <w:color w:val="000000" w:themeColor="text1"/>
          <w:sz w:val="28"/>
          <w:szCs w:val="28"/>
          <w:lang w:val="kk-KZ"/>
        </w:rPr>
        <w:t xml:space="preserve"> либо ПБр для </w:t>
      </w:r>
      <w:r>
        <w:rPr>
          <w:rFonts w:ascii="Times New Roman" w:hAnsi="Times New Roman" w:cs="Times New Roman"/>
          <w:color w:val="000000" w:themeColor="text1"/>
          <w:sz w:val="28"/>
          <w:szCs w:val="28"/>
          <w:lang w:val="en-US"/>
        </w:rPr>
        <w:t>Tier</w:t>
      </w:r>
      <w:r w:rsidRPr="00E84C04">
        <w:rPr>
          <w:rFonts w:ascii="Times New Roman" w:hAnsi="Times New Roman" w:cs="Times New Roman"/>
          <w:color w:val="000000" w:themeColor="text1"/>
          <w:sz w:val="28"/>
          <w:szCs w:val="28"/>
        </w:rPr>
        <w:t xml:space="preserve"> 3</w:t>
      </w:r>
      <w:r>
        <w:rPr>
          <w:rFonts w:ascii="Times New Roman" w:hAnsi="Times New Roman" w:cs="Times New Roman"/>
          <w:color w:val="000000" w:themeColor="text1"/>
          <w:sz w:val="28"/>
          <w:szCs w:val="28"/>
        </w:rPr>
        <w:t>;</w:t>
      </w:r>
    </w:p>
    <w:p w14:paraId="59E226EE"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sz w:val="28"/>
          <w:szCs w:val="28"/>
        </w:rPr>
      </w:pPr>
      <w:r w:rsidRPr="00AF36E1">
        <w:rPr>
          <w:rFonts w:ascii="Times New Roman" w:hAnsi="Times New Roman" w:cs="Times New Roman"/>
          <w:color w:val="000000" w:themeColor="text1"/>
          <w:sz w:val="28"/>
          <w:szCs w:val="28"/>
        </w:rPr>
        <w:t xml:space="preserve">взаимодействие с полевыми </w:t>
      </w:r>
      <w:r w:rsidRPr="00AF36E1">
        <w:rPr>
          <w:rFonts w:ascii="Times New Roman" w:hAnsi="Times New Roman" w:cs="Times New Roman"/>
          <w:sz w:val="28"/>
          <w:szCs w:val="28"/>
        </w:rPr>
        <w:t xml:space="preserve">бригадами, </w:t>
      </w:r>
      <w:proofErr w:type="spellStart"/>
      <w:r w:rsidRPr="00AF36E1">
        <w:rPr>
          <w:rFonts w:ascii="Times New Roman" w:hAnsi="Times New Roman" w:cs="Times New Roman"/>
          <w:sz w:val="28"/>
          <w:szCs w:val="28"/>
        </w:rPr>
        <w:t>HelpDesk</w:t>
      </w:r>
      <w:proofErr w:type="spellEnd"/>
      <w:r w:rsidRPr="00AF36E1">
        <w:rPr>
          <w:rFonts w:ascii="Times New Roman" w:hAnsi="Times New Roman" w:cs="Times New Roman"/>
          <w:sz w:val="28"/>
          <w:szCs w:val="28"/>
        </w:rPr>
        <w:t xml:space="preserve"> и </w:t>
      </w:r>
      <w:proofErr w:type="spellStart"/>
      <w:r w:rsidRPr="00AF36E1">
        <w:rPr>
          <w:rFonts w:ascii="Times New Roman" w:hAnsi="Times New Roman" w:cs="Times New Roman"/>
          <w:sz w:val="28"/>
          <w:szCs w:val="28"/>
        </w:rPr>
        <w:t>Tier</w:t>
      </w:r>
      <w:proofErr w:type="spellEnd"/>
      <w:r w:rsidRPr="00AF36E1">
        <w:rPr>
          <w:rFonts w:ascii="Times New Roman" w:hAnsi="Times New Roman" w:cs="Times New Roman"/>
          <w:sz w:val="28"/>
          <w:szCs w:val="28"/>
        </w:rPr>
        <w:t xml:space="preserve"> </w:t>
      </w:r>
      <w:r>
        <w:rPr>
          <w:rFonts w:ascii="Times New Roman" w:hAnsi="Times New Roman" w:cs="Times New Roman"/>
          <w:sz w:val="28"/>
          <w:szCs w:val="28"/>
        </w:rPr>
        <w:t>1/</w:t>
      </w:r>
      <w:r w:rsidRPr="00AF36E1">
        <w:rPr>
          <w:rFonts w:ascii="Times New Roman" w:hAnsi="Times New Roman" w:cs="Times New Roman"/>
          <w:sz w:val="28"/>
          <w:szCs w:val="28"/>
        </w:rPr>
        <w:t>3;</w:t>
      </w:r>
    </w:p>
    <w:p w14:paraId="53FC4E54"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sz w:val="28"/>
          <w:szCs w:val="28"/>
        </w:rPr>
      </w:pPr>
      <w:r w:rsidRPr="00AF36E1">
        <w:rPr>
          <w:rFonts w:ascii="Times New Roman" w:hAnsi="Times New Roman" w:cs="Times New Roman"/>
          <w:sz w:val="28"/>
          <w:szCs w:val="28"/>
        </w:rPr>
        <w:t xml:space="preserve">эскалация нерешенных проблем экспертам </w:t>
      </w:r>
      <w:proofErr w:type="spellStart"/>
      <w:r w:rsidRPr="00AF36E1">
        <w:rPr>
          <w:rFonts w:ascii="Times New Roman" w:hAnsi="Times New Roman" w:cs="Times New Roman"/>
          <w:sz w:val="28"/>
          <w:szCs w:val="28"/>
        </w:rPr>
        <w:t>Tier</w:t>
      </w:r>
      <w:proofErr w:type="spellEnd"/>
      <w:r w:rsidRPr="00AF36E1">
        <w:rPr>
          <w:rFonts w:ascii="Times New Roman" w:hAnsi="Times New Roman" w:cs="Times New Roman"/>
          <w:sz w:val="28"/>
          <w:szCs w:val="28"/>
        </w:rPr>
        <w:t xml:space="preserve"> 3;</w:t>
      </w:r>
    </w:p>
    <w:p w14:paraId="1155CC80"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техническая поддержка услуг и сервисов</w:t>
      </w:r>
      <w:r w:rsidRPr="00AF36E1">
        <w:rPr>
          <w:rFonts w:ascii="Times New Roman" w:hAnsi="Times New Roman" w:cs="Times New Roman"/>
          <w:color w:val="000000" w:themeColor="text1"/>
          <w:sz w:val="28"/>
          <w:szCs w:val="28"/>
        </w:rPr>
        <w:t>;</w:t>
      </w:r>
    </w:p>
    <w:p w14:paraId="23931821"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устранение проблем сервисов/услуги/ресурсов;</w:t>
      </w:r>
    </w:p>
    <w:p w14:paraId="5D11645B"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восстановление услуг/сервисов/ресурсов;</w:t>
      </w:r>
    </w:p>
    <w:p w14:paraId="7F43E400"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распределение и отслеживание работ по устранению проблем на участках (</w:t>
      </w:r>
      <w:r w:rsidRPr="003B0C48">
        <w:rPr>
          <w:rFonts w:ascii="Times New Roman" w:hAnsi="Times New Roman" w:cs="Times New Roman"/>
          <w:bCs/>
          <w:sz w:val="28"/>
          <w:szCs w:val="28"/>
        </w:rPr>
        <w:t xml:space="preserve">выдача нарядов </w:t>
      </w:r>
      <w:r w:rsidRPr="00AF36E1">
        <w:rPr>
          <w:rFonts w:ascii="Times New Roman" w:hAnsi="Times New Roman" w:cs="Times New Roman"/>
          <w:bCs/>
          <w:color w:val="000000" w:themeColor="text1"/>
          <w:sz w:val="28"/>
          <w:szCs w:val="28"/>
        </w:rPr>
        <w:t>группе исполнителей на местах);</w:t>
      </w:r>
    </w:p>
    <w:p w14:paraId="6A8ED83F" w14:textId="77777777" w:rsidR="00F42F1E" w:rsidRPr="00AF36E1" w:rsidRDefault="00F42F1E" w:rsidP="0067648E">
      <w:pPr>
        <w:numPr>
          <w:ilvl w:val="0"/>
          <w:numId w:val="28"/>
        </w:numPr>
        <w:tabs>
          <w:tab w:val="left" w:pos="993"/>
        </w:tabs>
        <w:spacing w:after="0" w:line="240" w:lineRule="auto"/>
        <w:ind w:left="0" w:firstLine="567"/>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оказание консультационной помощи по решению проблем, при необходимости;</w:t>
      </w:r>
    </w:p>
    <w:p w14:paraId="050AD9A8" w14:textId="77777777" w:rsidR="00F42F1E" w:rsidRPr="00851213" w:rsidRDefault="00F42F1E" w:rsidP="009E3EE4">
      <w:pPr>
        <w:pStyle w:val="a4"/>
        <w:numPr>
          <w:ilvl w:val="0"/>
          <w:numId w:val="28"/>
        </w:numPr>
        <w:tabs>
          <w:tab w:val="left" w:pos="1134"/>
        </w:tabs>
        <w:spacing w:after="0" w:line="240" w:lineRule="auto"/>
        <w:ind w:left="0" w:firstLine="567"/>
        <w:contextualSpacing w:val="0"/>
        <w:jc w:val="both"/>
        <w:rPr>
          <w:rFonts w:ascii="Times New Roman" w:hAnsi="Times New Roman" w:cs="Times New Roman"/>
          <w:sz w:val="28"/>
          <w:szCs w:val="28"/>
        </w:rPr>
      </w:pPr>
      <w:r w:rsidRPr="00215426">
        <w:rPr>
          <w:rFonts w:ascii="Times New Roman" w:hAnsi="Times New Roman" w:cs="Times New Roman"/>
          <w:bCs/>
          <w:color w:val="000000" w:themeColor="text1"/>
          <w:sz w:val="28"/>
          <w:szCs w:val="28"/>
        </w:rPr>
        <w:t xml:space="preserve">своевременный ввод данных и регистрация результатов в поручении для </w:t>
      </w:r>
      <w:proofErr w:type="spellStart"/>
      <w:r w:rsidRPr="00215426">
        <w:rPr>
          <w:rFonts w:ascii="Times New Roman" w:hAnsi="Times New Roman" w:cs="Times New Roman"/>
          <w:bCs/>
          <w:color w:val="000000" w:themeColor="text1"/>
          <w:sz w:val="28"/>
          <w:szCs w:val="28"/>
        </w:rPr>
        <w:t>Tier</w:t>
      </w:r>
      <w:proofErr w:type="spellEnd"/>
      <w:r w:rsidRPr="00215426">
        <w:rPr>
          <w:rFonts w:ascii="Times New Roman" w:hAnsi="Times New Roman" w:cs="Times New Roman"/>
          <w:bCs/>
          <w:color w:val="000000" w:themeColor="text1"/>
          <w:sz w:val="28"/>
          <w:szCs w:val="28"/>
        </w:rPr>
        <w:t xml:space="preserve"> 2 с соответствующим состоянием неисправности. </w:t>
      </w:r>
      <w:r w:rsidRPr="00215426">
        <w:rPr>
          <w:rFonts w:ascii="Times New Roman" w:hAnsi="Times New Roman" w:cs="Times New Roman"/>
          <w:color w:val="000000" w:themeColor="text1"/>
          <w:sz w:val="28"/>
          <w:szCs w:val="28"/>
        </w:rPr>
        <w:t xml:space="preserve">Периодичность заполнения поля «Комментарии» </w:t>
      </w:r>
      <w:r w:rsidRPr="00215426">
        <w:rPr>
          <w:rFonts w:ascii="Times New Roman" w:hAnsi="Times New Roman" w:cs="Times New Roman"/>
          <w:bCs/>
          <w:color w:val="000000" w:themeColor="text1"/>
          <w:sz w:val="28"/>
          <w:szCs w:val="28"/>
        </w:rPr>
        <w:t xml:space="preserve">в Поручении для </w:t>
      </w:r>
      <w:proofErr w:type="spellStart"/>
      <w:r w:rsidRPr="00215426">
        <w:rPr>
          <w:rFonts w:ascii="Times New Roman" w:hAnsi="Times New Roman" w:cs="Times New Roman"/>
          <w:bCs/>
          <w:color w:val="000000" w:themeColor="text1"/>
          <w:sz w:val="28"/>
          <w:szCs w:val="28"/>
        </w:rPr>
        <w:t>Tier</w:t>
      </w:r>
      <w:proofErr w:type="spellEnd"/>
      <w:r w:rsidRPr="00215426">
        <w:rPr>
          <w:rFonts w:ascii="Times New Roman" w:hAnsi="Times New Roman" w:cs="Times New Roman"/>
          <w:bCs/>
          <w:color w:val="000000" w:themeColor="text1"/>
          <w:sz w:val="28"/>
          <w:szCs w:val="28"/>
        </w:rPr>
        <w:t xml:space="preserve"> 2,</w:t>
      </w:r>
      <w:r w:rsidRPr="00215426">
        <w:rPr>
          <w:rFonts w:ascii="Times New Roman" w:hAnsi="Times New Roman" w:cs="Times New Roman"/>
          <w:color w:val="000000" w:themeColor="text1"/>
          <w:sz w:val="28"/>
          <w:szCs w:val="28"/>
        </w:rPr>
        <w:t xml:space="preserve"> находящегося в статусе «В работе» указана </w:t>
      </w:r>
      <w:r w:rsidRPr="00851213">
        <w:rPr>
          <w:rFonts w:ascii="Times New Roman" w:hAnsi="Times New Roman" w:cs="Times New Roman"/>
          <w:sz w:val="28"/>
          <w:szCs w:val="28"/>
        </w:rPr>
        <w:t xml:space="preserve">в </w:t>
      </w:r>
      <w:r>
        <w:rPr>
          <w:rFonts w:ascii="Times New Roman" w:hAnsi="Times New Roman" w:cs="Times New Roman"/>
          <w:sz w:val="28"/>
          <w:szCs w:val="28"/>
        </w:rPr>
        <w:t>П</w:t>
      </w:r>
      <w:r w:rsidRPr="00851213">
        <w:rPr>
          <w:rFonts w:ascii="Times New Roman" w:hAnsi="Times New Roman" w:cs="Times New Roman"/>
          <w:sz w:val="28"/>
          <w:szCs w:val="28"/>
        </w:rPr>
        <w:t xml:space="preserve">риложении </w:t>
      </w:r>
      <w:r>
        <w:rPr>
          <w:rFonts w:ascii="Times New Roman" w:hAnsi="Times New Roman" w:cs="Times New Roman"/>
          <w:sz w:val="28"/>
          <w:szCs w:val="28"/>
        </w:rPr>
        <w:t>5</w:t>
      </w:r>
      <w:r w:rsidRPr="00851213">
        <w:rPr>
          <w:rFonts w:ascii="Times New Roman" w:hAnsi="Times New Roman" w:cs="Times New Roman"/>
          <w:sz w:val="28"/>
          <w:szCs w:val="28"/>
        </w:rPr>
        <w:t>.</w:t>
      </w:r>
    </w:p>
    <w:p w14:paraId="0C4CC3AC" w14:textId="77777777" w:rsidR="00F42F1E" w:rsidRDefault="00F42F1E" w:rsidP="009E3EE4">
      <w:pPr>
        <w:pStyle w:val="a4"/>
        <w:tabs>
          <w:tab w:val="left" w:pos="1134"/>
        </w:tabs>
        <w:spacing w:after="0" w:line="240" w:lineRule="auto"/>
        <w:ind w:left="567"/>
        <w:contextualSpacing w:val="0"/>
        <w:jc w:val="both"/>
        <w:rPr>
          <w:rFonts w:ascii="Times New Roman" w:hAnsi="Times New Roman" w:cs="Times New Roman"/>
          <w:color w:val="000000" w:themeColor="text1"/>
          <w:sz w:val="28"/>
          <w:szCs w:val="28"/>
        </w:rPr>
      </w:pPr>
    </w:p>
    <w:p w14:paraId="77FB5574" w14:textId="77777777" w:rsidR="00F42F1E" w:rsidRPr="00215426" w:rsidRDefault="00F42F1E" w:rsidP="009E3EE4">
      <w:pPr>
        <w:pStyle w:val="a4"/>
        <w:tabs>
          <w:tab w:val="left" w:pos="1134"/>
        </w:tabs>
        <w:spacing w:after="0" w:line="240" w:lineRule="auto"/>
        <w:ind w:left="567"/>
        <w:contextualSpacing w:val="0"/>
        <w:jc w:val="both"/>
        <w:rPr>
          <w:rFonts w:ascii="Times New Roman" w:hAnsi="Times New Roman" w:cs="Times New Roman"/>
          <w:color w:val="000000" w:themeColor="text1"/>
          <w:sz w:val="28"/>
          <w:szCs w:val="28"/>
        </w:rPr>
      </w:pPr>
    </w:p>
    <w:p w14:paraId="000A3749" w14:textId="6EBE0A9A" w:rsidR="00F42F1E" w:rsidRPr="008326B7" w:rsidRDefault="00F42F1E" w:rsidP="009E3EE4">
      <w:pPr>
        <w:pStyle w:val="3"/>
        <w:numPr>
          <w:ilvl w:val="0"/>
          <w:numId w:val="96"/>
        </w:numPr>
        <w:spacing w:before="0" w:line="240" w:lineRule="auto"/>
        <w:ind w:left="992" w:hanging="425"/>
        <w:rPr>
          <w:rFonts w:ascii="Times New Roman" w:hAnsi="Times New Roman" w:cs="Times New Roman"/>
          <w:b/>
          <w:bCs/>
          <w:color w:val="auto"/>
          <w:sz w:val="28"/>
          <w:szCs w:val="28"/>
        </w:rPr>
      </w:pPr>
      <w:bookmarkStart w:id="101" w:name="_Toc229385370"/>
      <w:bookmarkStart w:id="102" w:name="_Toc297555892"/>
      <w:bookmarkStart w:id="103" w:name="_Toc517718487"/>
      <w:bookmarkStart w:id="104" w:name="_Toc33431151"/>
      <w:bookmarkStart w:id="105" w:name="_Toc50463376"/>
      <w:r w:rsidRPr="008326B7">
        <w:rPr>
          <w:rFonts w:ascii="Times New Roman" w:hAnsi="Times New Roman" w:cs="Times New Roman"/>
          <w:b/>
          <w:bCs/>
          <w:color w:val="auto"/>
          <w:sz w:val="28"/>
          <w:szCs w:val="28"/>
        </w:rPr>
        <w:t xml:space="preserve">Обязанности Аналитика </w:t>
      </w:r>
      <w:proofErr w:type="spellStart"/>
      <w:r w:rsidRPr="008326B7">
        <w:rPr>
          <w:rFonts w:ascii="Times New Roman" w:hAnsi="Times New Roman" w:cs="Times New Roman"/>
          <w:b/>
          <w:bCs/>
          <w:color w:val="auto"/>
          <w:sz w:val="28"/>
          <w:szCs w:val="28"/>
        </w:rPr>
        <w:t>Tier</w:t>
      </w:r>
      <w:proofErr w:type="spellEnd"/>
      <w:r w:rsidRPr="008326B7">
        <w:rPr>
          <w:rFonts w:ascii="Times New Roman" w:hAnsi="Times New Roman" w:cs="Times New Roman"/>
          <w:b/>
          <w:bCs/>
          <w:color w:val="auto"/>
          <w:sz w:val="28"/>
          <w:szCs w:val="28"/>
        </w:rPr>
        <w:t xml:space="preserve"> 3</w:t>
      </w:r>
      <w:bookmarkEnd w:id="101"/>
      <w:bookmarkEnd w:id="102"/>
      <w:bookmarkEnd w:id="103"/>
      <w:bookmarkEnd w:id="104"/>
      <w:bookmarkEnd w:id="105"/>
    </w:p>
    <w:p w14:paraId="22F78D9D" w14:textId="77777777" w:rsidR="00F42F1E" w:rsidRPr="000A78B3" w:rsidRDefault="00F42F1E" w:rsidP="009E3EE4">
      <w:pPr>
        <w:spacing w:after="0" w:line="240" w:lineRule="auto"/>
      </w:pPr>
    </w:p>
    <w:p w14:paraId="0E008C51" w14:textId="77777777" w:rsidR="00F42F1E" w:rsidRPr="00AF36E1" w:rsidRDefault="00F42F1E" w:rsidP="0067648E">
      <w:pPr>
        <w:pStyle w:val="a4"/>
        <w:numPr>
          <w:ilvl w:val="0"/>
          <w:numId w:val="95"/>
        </w:numPr>
        <w:tabs>
          <w:tab w:val="left" w:pos="1134"/>
        </w:tabs>
        <w:spacing w:after="0" w:line="240" w:lineRule="auto"/>
        <w:ind w:left="788" w:hanging="221"/>
        <w:contextualSpacing w:val="0"/>
        <w:jc w:val="both"/>
        <w:rPr>
          <w:rFonts w:ascii="Times New Roman" w:hAnsi="Times New Roman" w:cs="Times New Roman"/>
          <w:b/>
          <w:bCs/>
          <w:color w:val="000000" w:themeColor="text1"/>
          <w:sz w:val="28"/>
          <w:szCs w:val="28"/>
        </w:rPr>
      </w:pPr>
      <w:r w:rsidRPr="00AF36E1">
        <w:rPr>
          <w:rFonts w:ascii="Times New Roman" w:hAnsi="Times New Roman" w:cs="Times New Roman"/>
          <w:color w:val="000000" w:themeColor="text1"/>
          <w:sz w:val="28"/>
          <w:szCs w:val="28"/>
        </w:rPr>
        <w:t xml:space="preserve">В обязанности </w:t>
      </w:r>
      <w:r>
        <w:rPr>
          <w:rFonts w:ascii="Times New Roman" w:hAnsi="Times New Roman" w:cs="Times New Roman"/>
          <w:color w:val="000000" w:themeColor="text1"/>
          <w:sz w:val="28"/>
          <w:szCs w:val="28"/>
          <w:lang w:val="kk-KZ"/>
        </w:rPr>
        <w:t>А</w:t>
      </w:r>
      <w:proofErr w:type="spellStart"/>
      <w:r w:rsidRPr="00AF36E1">
        <w:rPr>
          <w:rFonts w:ascii="Times New Roman" w:hAnsi="Times New Roman" w:cs="Times New Roman"/>
          <w:color w:val="000000" w:themeColor="text1"/>
          <w:sz w:val="28"/>
          <w:szCs w:val="28"/>
        </w:rPr>
        <w:t>налитика</w:t>
      </w:r>
      <w:proofErr w:type="spellEnd"/>
      <w:r w:rsidRPr="00AF36E1">
        <w:rPr>
          <w:rFonts w:ascii="Times New Roman" w:hAnsi="Times New Roman" w:cs="Times New Roman"/>
          <w:color w:val="000000" w:themeColor="text1"/>
          <w:sz w:val="28"/>
          <w:szCs w:val="28"/>
        </w:rPr>
        <w:t xml:space="preserve">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3 входит:</w:t>
      </w:r>
      <w:r w:rsidRPr="00AF36E1">
        <w:rPr>
          <w:rFonts w:ascii="Times New Roman" w:hAnsi="Times New Roman" w:cs="Times New Roman"/>
          <w:b/>
          <w:bCs/>
          <w:color w:val="000000" w:themeColor="text1"/>
          <w:sz w:val="28"/>
          <w:szCs w:val="28"/>
        </w:rPr>
        <w:t xml:space="preserve"> </w:t>
      </w:r>
    </w:p>
    <w:p w14:paraId="4613BD17" w14:textId="77777777" w:rsidR="00F42F1E" w:rsidRPr="00AF36E1"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 xml:space="preserve">получение </w:t>
      </w:r>
      <w:proofErr w:type="spellStart"/>
      <w:r w:rsidRPr="00AF36E1">
        <w:rPr>
          <w:rFonts w:ascii="Times New Roman" w:hAnsi="Times New Roman" w:cs="Times New Roman"/>
          <w:color w:val="000000" w:themeColor="text1"/>
          <w:sz w:val="28"/>
          <w:szCs w:val="28"/>
        </w:rPr>
        <w:t>ПБр</w:t>
      </w:r>
      <w:proofErr w:type="spellEnd"/>
      <w:r w:rsidRPr="00AF36E1">
        <w:rPr>
          <w:rFonts w:ascii="Times New Roman" w:hAnsi="Times New Roman" w:cs="Times New Roman"/>
          <w:color w:val="000000" w:themeColor="text1"/>
          <w:sz w:val="28"/>
          <w:szCs w:val="28"/>
        </w:rPr>
        <w:t xml:space="preserve"> от </w:t>
      </w:r>
      <w:r>
        <w:rPr>
          <w:rFonts w:ascii="Times New Roman" w:hAnsi="Times New Roman" w:cs="Times New Roman"/>
          <w:color w:val="000000" w:themeColor="text1"/>
          <w:sz w:val="28"/>
          <w:szCs w:val="28"/>
        </w:rPr>
        <w:t xml:space="preserve">Аналитиков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1</w:t>
      </w:r>
      <w:r>
        <w:rPr>
          <w:rFonts w:ascii="Times New Roman" w:hAnsi="Times New Roman" w:cs="Times New Roman"/>
          <w:color w:val="000000" w:themeColor="text1"/>
          <w:sz w:val="28"/>
          <w:szCs w:val="28"/>
        </w:rPr>
        <w:t>,</w:t>
      </w:r>
      <w:r w:rsidRPr="00AF36E1">
        <w:rPr>
          <w:rFonts w:ascii="Times New Roman" w:hAnsi="Times New Roman" w:cs="Times New Roman"/>
          <w:sz w:val="28"/>
          <w:szCs w:val="28"/>
        </w:rPr>
        <w:t>2/РМ</w:t>
      </w:r>
      <w:r w:rsidRPr="00AF36E1">
        <w:rPr>
          <w:rFonts w:ascii="Times New Roman" w:hAnsi="Times New Roman" w:cs="Times New Roman"/>
          <w:color w:val="000000" w:themeColor="text1"/>
          <w:sz w:val="28"/>
          <w:szCs w:val="28"/>
        </w:rPr>
        <w:t>/</w:t>
      </w:r>
      <w:proofErr w:type="spellStart"/>
      <w:r w:rsidRPr="00033C04">
        <w:rPr>
          <w:rFonts w:ascii="Times New Roman" w:hAnsi="Times New Roman" w:cs="Times New Roman"/>
          <w:sz w:val="28"/>
          <w:szCs w:val="28"/>
        </w:rPr>
        <w:t>ЦМиТПС</w:t>
      </w:r>
      <w:proofErr w:type="spellEnd"/>
      <w:r w:rsidRPr="00AF36E1">
        <w:rPr>
          <w:rFonts w:ascii="Times New Roman" w:hAnsi="Times New Roman" w:cs="Times New Roman"/>
          <w:color w:val="000000" w:themeColor="text1"/>
          <w:sz w:val="28"/>
          <w:szCs w:val="28"/>
        </w:rPr>
        <w:t>;</w:t>
      </w:r>
    </w:p>
    <w:p w14:paraId="7E4A07FF" w14:textId="77777777" w:rsidR="00F42F1E"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диагностика, локализация и устранение проблем по ресурсам (с высоким уровнем сложности);</w:t>
      </w:r>
    </w:p>
    <w:p w14:paraId="7921D05F" w14:textId="77777777" w:rsidR="00F42F1E"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создание нового </w:t>
      </w:r>
      <w:proofErr w:type="spellStart"/>
      <w:r>
        <w:rPr>
          <w:rFonts w:ascii="Times New Roman" w:hAnsi="Times New Roman" w:cs="Times New Roman"/>
          <w:color w:val="000000" w:themeColor="text1"/>
          <w:sz w:val="28"/>
          <w:szCs w:val="28"/>
        </w:rPr>
        <w:t>ПБс</w:t>
      </w:r>
      <w:proofErr w:type="spellEnd"/>
      <w:r>
        <w:rPr>
          <w:rFonts w:ascii="Times New Roman" w:hAnsi="Times New Roman" w:cs="Times New Roman"/>
          <w:color w:val="000000" w:themeColor="text1"/>
          <w:sz w:val="28"/>
          <w:szCs w:val="28"/>
        </w:rPr>
        <w:t xml:space="preserve"> для </w:t>
      </w:r>
      <w:r w:rsidRPr="00AF36E1">
        <w:rPr>
          <w:rFonts w:ascii="Times New Roman" w:hAnsi="Times New Roman" w:cs="Times New Roman"/>
          <w:color w:val="000000" w:themeColor="text1"/>
          <w:sz w:val="28"/>
          <w:szCs w:val="28"/>
        </w:rPr>
        <w:t xml:space="preserve">Аналитика </w:t>
      </w:r>
      <w:proofErr w:type="spellStart"/>
      <w:r w:rsidRPr="00AF36E1">
        <w:rPr>
          <w:rFonts w:ascii="Times New Roman" w:hAnsi="Times New Roman" w:cs="Times New Roman"/>
          <w:sz w:val="28"/>
          <w:szCs w:val="28"/>
        </w:rPr>
        <w:t>Tier</w:t>
      </w:r>
      <w:proofErr w:type="spellEnd"/>
      <w:r w:rsidRPr="00AF36E1">
        <w:rPr>
          <w:rFonts w:ascii="Times New Roman" w:hAnsi="Times New Roman" w:cs="Times New Roman"/>
          <w:sz w:val="28"/>
          <w:szCs w:val="28"/>
        </w:rPr>
        <w:t xml:space="preserve"> 1 </w:t>
      </w:r>
      <w:r>
        <w:rPr>
          <w:rFonts w:ascii="Times New Roman" w:hAnsi="Times New Roman" w:cs="Times New Roman"/>
          <w:color w:val="000000" w:themeColor="text1"/>
          <w:sz w:val="28"/>
          <w:szCs w:val="28"/>
        </w:rPr>
        <w:t xml:space="preserve">при </w:t>
      </w:r>
      <w:r w:rsidRPr="00AF36E1">
        <w:rPr>
          <w:rFonts w:ascii="Times New Roman" w:hAnsi="Times New Roman" w:cs="Times New Roman"/>
          <w:color w:val="000000" w:themeColor="text1"/>
          <w:sz w:val="28"/>
          <w:szCs w:val="28"/>
        </w:rPr>
        <w:t xml:space="preserve">обнаружении проблемы, влияющей на предоставление сервиса, и отсутствии открытого </w:t>
      </w:r>
      <w:proofErr w:type="spellStart"/>
      <w:r w:rsidRPr="00AF36E1">
        <w:rPr>
          <w:rFonts w:ascii="Times New Roman" w:hAnsi="Times New Roman" w:cs="Times New Roman"/>
          <w:color w:val="000000" w:themeColor="text1"/>
          <w:sz w:val="28"/>
          <w:szCs w:val="28"/>
        </w:rPr>
        <w:t>ПБс</w:t>
      </w:r>
      <w:proofErr w:type="spellEnd"/>
      <w:r>
        <w:rPr>
          <w:rFonts w:ascii="Times New Roman" w:hAnsi="Times New Roman" w:cs="Times New Roman"/>
          <w:color w:val="000000" w:themeColor="text1"/>
          <w:sz w:val="28"/>
          <w:szCs w:val="28"/>
        </w:rPr>
        <w:t>;</w:t>
      </w:r>
    </w:p>
    <w:p w14:paraId="2143CDC4" w14:textId="77777777" w:rsidR="00F42F1E"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создание </w:t>
      </w:r>
      <w:proofErr w:type="spellStart"/>
      <w:r>
        <w:rPr>
          <w:rFonts w:ascii="Times New Roman" w:hAnsi="Times New Roman" w:cs="Times New Roman"/>
          <w:color w:val="000000" w:themeColor="text1"/>
          <w:sz w:val="28"/>
          <w:szCs w:val="28"/>
        </w:rPr>
        <w:t>ПБр</w:t>
      </w:r>
      <w:proofErr w:type="spellEnd"/>
      <w:r>
        <w:rPr>
          <w:rFonts w:ascii="Times New Roman" w:hAnsi="Times New Roman" w:cs="Times New Roman"/>
          <w:color w:val="000000" w:themeColor="text1"/>
          <w:sz w:val="28"/>
          <w:szCs w:val="28"/>
        </w:rPr>
        <w:t xml:space="preserve"> для других групп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3</w:t>
      </w:r>
      <w:r>
        <w:rPr>
          <w:rFonts w:ascii="Times New Roman" w:hAnsi="Times New Roman" w:cs="Times New Roman"/>
          <w:color w:val="000000" w:themeColor="text1"/>
          <w:sz w:val="28"/>
          <w:szCs w:val="28"/>
        </w:rPr>
        <w:t xml:space="preserve"> при необходимости;</w:t>
      </w:r>
    </w:p>
    <w:p w14:paraId="4139986B" w14:textId="77777777" w:rsidR="00F42F1E" w:rsidRPr="00AF36E1"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создание Поручения </w:t>
      </w:r>
      <w:r w:rsidRPr="00AF36E1">
        <w:rPr>
          <w:rFonts w:ascii="Times New Roman" w:hAnsi="Times New Roman" w:cs="Times New Roman"/>
          <w:sz w:val="28"/>
          <w:szCs w:val="28"/>
        </w:rPr>
        <w:t>для FF</w:t>
      </w:r>
      <w:r>
        <w:rPr>
          <w:rFonts w:ascii="Times New Roman" w:hAnsi="Times New Roman" w:cs="Times New Roman"/>
          <w:sz w:val="28"/>
          <w:szCs w:val="28"/>
        </w:rPr>
        <w:t xml:space="preserve"> при необходимости;</w:t>
      </w:r>
    </w:p>
    <w:p w14:paraId="59990DE5" w14:textId="77777777" w:rsidR="00F42F1E" w:rsidRPr="00AF36E1"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взаимодействие с полевыми бригадами;</w:t>
      </w:r>
    </w:p>
    <w:p w14:paraId="5FB6FFE7" w14:textId="77777777" w:rsidR="00F42F1E" w:rsidRPr="00AF36E1"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 xml:space="preserve">эскалация нерешенных проблем </w:t>
      </w:r>
      <w:proofErr w:type="spellStart"/>
      <w:r w:rsidRPr="00AF36E1">
        <w:rPr>
          <w:rFonts w:ascii="Times New Roman" w:hAnsi="Times New Roman" w:cs="Times New Roman"/>
          <w:color w:val="000000" w:themeColor="text1"/>
          <w:sz w:val="28"/>
          <w:szCs w:val="28"/>
        </w:rPr>
        <w:t>вендорной</w:t>
      </w:r>
      <w:proofErr w:type="spellEnd"/>
      <w:r w:rsidRPr="00AF36E1">
        <w:rPr>
          <w:rFonts w:ascii="Times New Roman" w:hAnsi="Times New Roman" w:cs="Times New Roman"/>
          <w:color w:val="000000" w:themeColor="text1"/>
          <w:sz w:val="28"/>
          <w:szCs w:val="28"/>
        </w:rPr>
        <w:t xml:space="preserve"> технической </w:t>
      </w:r>
      <w:r>
        <w:rPr>
          <w:rFonts w:ascii="Times New Roman" w:hAnsi="Times New Roman" w:cs="Times New Roman"/>
          <w:color w:val="000000" w:themeColor="text1"/>
          <w:sz w:val="28"/>
          <w:szCs w:val="28"/>
          <w:lang w:val="kk-KZ"/>
        </w:rPr>
        <w:t>поддержке или супервизору ТП</w:t>
      </w:r>
      <w:r w:rsidRPr="00AF36E1">
        <w:rPr>
          <w:rFonts w:ascii="Times New Roman" w:hAnsi="Times New Roman" w:cs="Times New Roman"/>
          <w:color w:val="000000" w:themeColor="text1"/>
          <w:sz w:val="28"/>
          <w:szCs w:val="28"/>
        </w:rPr>
        <w:t>;</w:t>
      </w:r>
    </w:p>
    <w:p w14:paraId="0A842879" w14:textId="77777777" w:rsidR="00F42F1E" w:rsidRPr="00AF36E1" w:rsidRDefault="00F42F1E" w:rsidP="0067648E">
      <w:pPr>
        <w:pStyle w:val="a4"/>
        <w:numPr>
          <w:ilvl w:val="0"/>
          <w:numId w:val="27"/>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непосредственное </w:t>
      </w:r>
      <w:r w:rsidRPr="00AF36E1">
        <w:rPr>
          <w:rFonts w:ascii="Times New Roman" w:hAnsi="Times New Roman" w:cs="Times New Roman"/>
          <w:bCs/>
          <w:color w:val="000000" w:themeColor="text1"/>
          <w:sz w:val="28"/>
          <w:szCs w:val="28"/>
        </w:rPr>
        <w:t>взаимодействие</w:t>
      </w:r>
      <w:r>
        <w:rPr>
          <w:rFonts w:ascii="Times New Roman" w:hAnsi="Times New Roman" w:cs="Times New Roman"/>
          <w:bCs/>
          <w:color w:val="000000" w:themeColor="text1"/>
          <w:sz w:val="28"/>
          <w:szCs w:val="28"/>
        </w:rPr>
        <w:t xml:space="preserve"> </w:t>
      </w:r>
      <w:r w:rsidRPr="00AF36E1">
        <w:rPr>
          <w:rFonts w:ascii="Times New Roman" w:hAnsi="Times New Roman" w:cs="Times New Roman"/>
          <w:bCs/>
          <w:color w:val="000000" w:themeColor="text1"/>
          <w:sz w:val="28"/>
          <w:szCs w:val="28"/>
        </w:rPr>
        <w:t>с сервисными центрами поставщиков оборудования</w:t>
      </w:r>
      <w:r>
        <w:rPr>
          <w:rFonts w:ascii="Times New Roman" w:hAnsi="Times New Roman" w:cs="Times New Roman"/>
          <w:bCs/>
          <w:color w:val="000000" w:themeColor="text1"/>
          <w:sz w:val="28"/>
          <w:szCs w:val="28"/>
        </w:rPr>
        <w:t xml:space="preserve"> при устранении аварий с наивысшим уровнем критичности</w:t>
      </w:r>
      <w:r w:rsidRPr="00AF36E1">
        <w:rPr>
          <w:rFonts w:ascii="Times New Roman" w:hAnsi="Times New Roman" w:cs="Times New Roman"/>
          <w:bCs/>
          <w:color w:val="000000" w:themeColor="text1"/>
          <w:sz w:val="28"/>
          <w:szCs w:val="28"/>
        </w:rPr>
        <w:t>;</w:t>
      </w:r>
    </w:p>
    <w:p w14:paraId="0B115E7C" w14:textId="77777777" w:rsidR="00F42F1E" w:rsidRPr="00AF36E1"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sz w:val="28"/>
          <w:szCs w:val="28"/>
        </w:rPr>
      </w:pPr>
      <w:r w:rsidRPr="00AF36E1">
        <w:rPr>
          <w:rFonts w:ascii="Times New Roman" w:hAnsi="Times New Roman" w:cs="Times New Roman"/>
          <w:sz w:val="28"/>
          <w:szCs w:val="28"/>
        </w:rPr>
        <w:t>окончательное устранение проблем ресурсов и сервисов;</w:t>
      </w:r>
    </w:p>
    <w:p w14:paraId="34627B30" w14:textId="77777777" w:rsidR="00F42F1E" w:rsidRPr="00AF36E1" w:rsidRDefault="00F42F1E" w:rsidP="0067648E">
      <w:pPr>
        <w:pStyle w:val="a4"/>
        <w:numPr>
          <w:ilvl w:val="0"/>
          <w:numId w:val="27"/>
        </w:numPr>
        <w:tabs>
          <w:tab w:val="left" w:pos="993"/>
        </w:tabs>
        <w:spacing w:after="0" w:line="240" w:lineRule="auto"/>
        <w:ind w:left="0" w:firstLine="567"/>
        <w:contextualSpacing w:val="0"/>
        <w:jc w:val="both"/>
        <w:rPr>
          <w:rFonts w:ascii="Times New Roman" w:hAnsi="Times New Roman" w:cs="Times New Roman"/>
          <w:bCs/>
          <w:sz w:val="28"/>
          <w:szCs w:val="28"/>
        </w:rPr>
      </w:pPr>
      <w:r w:rsidRPr="00AF36E1">
        <w:rPr>
          <w:rFonts w:ascii="Times New Roman" w:hAnsi="Times New Roman" w:cs="Times New Roman"/>
          <w:bCs/>
          <w:sz w:val="28"/>
          <w:szCs w:val="28"/>
        </w:rPr>
        <w:t xml:space="preserve">распределение и отслеживание работ по устранению проблем на участках (выдача </w:t>
      </w:r>
      <w:r w:rsidRPr="003B0C48">
        <w:rPr>
          <w:rFonts w:ascii="Times New Roman" w:hAnsi="Times New Roman" w:cs="Times New Roman"/>
          <w:bCs/>
          <w:sz w:val="28"/>
          <w:szCs w:val="28"/>
        </w:rPr>
        <w:t>нарядов</w:t>
      </w:r>
      <w:r w:rsidRPr="00AF36E1">
        <w:rPr>
          <w:rFonts w:ascii="Times New Roman" w:hAnsi="Times New Roman" w:cs="Times New Roman"/>
          <w:bCs/>
          <w:sz w:val="28"/>
          <w:szCs w:val="28"/>
        </w:rPr>
        <w:t xml:space="preserve"> группе исполнителей на местах), </w:t>
      </w:r>
      <w:r w:rsidRPr="00AF36E1">
        <w:rPr>
          <w:rFonts w:ascii="Times New Roman" w:hAnsi="Times New Roman" w:cs="Times New Roman"/>
          <w:sz w:val="28"/>
          <w:szCs w:val="28"/>
        </w:rPr>
        <w:t xml:space="preserve">координация восстановительных работы до устранения </w:t>
      </w:r>
      <w:proofErr w:type="spellStart"/>
      <w:r w:rsidRPr="00AF36E1">
        <w:rPr>
          <w:rFonts w:ascii="Times New Roman" w:hAnsi="Times New Roman" w:cs="Times New Roman"/>
          <w:sz w:val="28"/>
          <w:szCs w:val="28"/>
        </w:rPr>
        <w:t>эскалированной</w:t>
      </w:r>
      <w:proofErr w:type="spellEnd"/>
      <w:r w:rsidRPr="00AF36E1">
        <w:rPr>
          <w:rFonts w:ascii="Times New Roman" w:hAnsi="Times New Roman" w:cs="Times New Roman"/>
          <w:sz w:val="28"/>
          <w:szCs w:val="28"/>
        </w:rPr>
        <w:t xml:space="preserve"> проблемы по ресурсу и сервису</w:t>
      </w:r>
      <w:r w:rsidRPr="00AF36E1">
        <w:rPr>
          <w:rFonts w:ascii="Times New Roman" w:hAnsi="Times New Roman" w:cs="Times New Roman"/>
          <w:bCs/>
          <w:sz w:val="28"/>
          <w:szCs w:val="28"/>
        </w:rPr>
        <w:t>;</w:t>
      </w:r>
    </w:p>
    <w:p w14:paraId="411CA67F" w14:textId="77777777" w:rsidR="00F42F1E" w:rsidRPr="00C73059" w:rsidRDefault="00F42F1E" w:rsidP="0067648E">
      <w:pPr>
        <w:pStyle w:val="a4"/>
        <w:numPr>
          <w:ilvl w:val="0"/>
          <w:numId w:val="27"/>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отслеживание срока нахождения у исполнителя</w:t>
      </w:r>
      <w:r w:rsidRPr="00AF36E1">
        <w:rPr>
          <w:rFonts w:ascii="Times New Roman" w:hAnsi="Times New Roman" w:cs="Times New Roman"/>
          <w:iCs/>
          <w:color w:val="000000" w:themeColor="text1"/>
          <w:sz w:val="28"/>
          <w:szCs w:val="28"/>
        </w:rPr>
        <w:t xml:space="preserve"> </w:t>
      </w:r>
      <w:proofErr w:type="spellStart"/>
      <w:r w:rsidRPr="00AF36E1">
        <w:rPr>
          <w:rFonts w:ascii="Times New Roman" w:hAnsi="Times New Roman" w:cs="Times New Roman"/>
          <w:iCs/>
          <w:color w:val="000000" w:themeColor="text1"/>
          <w:sz w:val="28"/>
          <w:szCs w:val="28"/>
        </w:rPr>
        <w:t>ПБр</w:t>
      </w:r>
      <w:proofErr w:type="spellEnd"/>
      <w:r w:rsidRPr="00AF36E1">
        <w:rPr>
          <w:rFonts w:ascii="Times New Roman" w:hAnsi="Times New Roman" w:cs="Times New Roman"/>
          <w:iCs/>
          <w:color w:val="000000" w:themeColor="text1"/>
          <w:sz w:val="28"/>
          <w:szCs w:val="28"/>
        </w:rPr>
        <w:t xml:space="preserve"> в статусе </w:t>
      </w:r>
      <w:r w:rsidRPr="00AF36E1">
        <w:rPr>
          <w:rFonts w:ascii="Times New Roman" w:hAnsi="Times New Roman" w:cs="Times New Roman"/>
          <w:bCs/>
          <w:color w:val="000000" w:themeColor="text1"/>
          <w:sz w:val="28"/>
          <w:szCs w:val="28"/>
        </w:rPr>
        <w:t>«</w:t>
      </w:r>
      <w:r w:rsidRPr="00AF36E1">
        <w:rPr>
          <w:rFonts w:ascii="Times New Roman" w:hAnsi="Times New Roman" w:cs="Times New Roman"/>
          <w:iCs/>
          <w:color w:val="000000" w:themeColor="text1"/>
          <w:sz w:val="28"/>
          <w:szCs w:val="28"/>
        </w:rPr>
        <w:t>В работе</w:t>
      </w:r>
      <w:r w:rsidRPr="00AF36E1">
        <w:rPr>
          <w:rFonts w:ascii="Times New Roman" w:hAnsi="Times New Roman" w:cs="Times New Roman"/>
          <w:bCs/>
          <w:color w:val="000000" w:themeColor="text1"/>
          <w:sz w:val="28"/>
          <w:szCs w:val="28"/>
        </w:rPr>
        <w:t xml:space="preserve">» </w:t>
      </w:r>
      <w:r w:rsidRPr="00AF36E1">
        <w:rPr>
          <w:rFonts w:ascii="Times New Roman" w:hAnsi="Times New Roman" w:cs="Times New Roman"/>
          <w:iCs/>
          <w:color w:val="000000" w:themeColor="text1"/>
          <w:sz w:val="28"/>
          <w:szCs w:val="28"/>
        </w:rPr>
        <w:t>после решения проблемы супервизором или технической поддержкой</w:t>
      </w:r>
    </w:p>
    <w:p w14:paraId="032C299C" w14:textId="77777777" w:rsidR="00F42F1E" w:rsidRPr="00AF36E1" w:rsidRDefault="00F42F1E" w:rsidP="0067648E">
      <w:pPr>
        <w:pStyle w:val="a4"/>
        <w:numPr>
          <w:ilvl w:val="0"/>
          <w:numId w:val="27"/>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sz w:val="28"/>
          <w:szCs w:val="28"/>
        </w:rPr>
        <w:t>оказание консультационной помощи по решению проблем,</w:t>
      </w:r>
      <w:r w:rsidRPr="00AF36E1">
        <w:rPr>
          <w:rFonts w:ascii="Times New Roman" w:hAnsi="Times New Roman" w:cs="Times New Roman"/>
          <w:bCs/>
          <w:color w:val="000000" w:themeColor="text1"/>
          <w:sz w:val="28"/>
          <w:szCs w:val="28"/>
        </w:rPr>
        <w:t xml:space="preserve"> при необходимости;</w:t>
      </w:r>
    </w:p>
    <w:p w14:paraId="5045067C" w14:textId="77777777" w:rsidR="00F42F1E" w:rsidRPr="00AF36E1" w:rsidRDefault="00F42F1E" w:rsidP="0067648E">
      <w:pPr>
        <w:pStyle w:val="a4"/>
        <w:numPr>
          <w:ilvl w:val="0"/>
          <w:numId w:val="27"/>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 xml:space="preserve">своевременный ввод данных и регистрация результатов в </w:t>
      </w:r>
      <w:proofErr w:type="spellStart"/>
      <w:r w:rsidRPr="00AF36E1">
        <w:rPr>
          <w:rFonts w:ascii="Times New Roman" w:hAnsi="Times New Roman" w:cs="Times New Roman"/>
          <w:bCs/>
          <w:color w:val="000000" w:themeColor="text1"/>
          <w:sz w:val="28"/>
          <w:szCs w:val="28"/>
        </w:rPr>
        <w:t>ПБс</w:t>
      </w:r>
      <w:proofErr w:type="spellEnd"/>
      <w:r w:rsidRPr="00AF36E1">
        <w:rPr>
          <w:rFonts w:ascii="Times New Roman" w:hAnsi="Times New Roman" w:cs="Times New Roman"/>
          <w:bCs/>
          <w:color w:val="000000" w:themeColor="text1"/>
          <w:sz w:val="28"/>
          <w:szCs w:val="28"/>
        </w:rPr>
        <w:t>/</w:t>
      </w:r>
      <w:proofErr w:type="spellStart"/>
      <w:r w:rsidRPr="00AF36E1">
        <w:rPr>
          <w:rFonts w:ascii="Times New Roman" w:hAnsi="Times New Roman" w:cs="Times New Roman"/>
          <w:bCs/>
          <w:color w:val="000000" w:themeColor="text1"/>
          <w:sz w:val="28"/>
          <w:szCs w:val="28"/>
        </w:rPr>
        <w:t>ПБр</w:t>
      </w:r>
      <w:proofErr w:type="spellEnd"/>
      <w:r w:rsidRPr="00AF36E1">
        <w:rPr>
          <w:rFonts w:ascii="Times New Roman" w:hAnsi="Times New Roman" w:cs="Times New Roman"/>
          <w:bCs/>
          <w:color w:val="000000" w:themeColor="text1"/>
          <w:sz w:val="28"/>
          <w:szCs w:val="28"/>
        </w:rPr>
        <w:t xml:space="preserve"> с соответствующим состоянием неисправности;</w:t>
      </w:r>
    </w:p>
    <w:p w14:paraId="0316A177" w14:textId="77777777" w:rsidR="00F42F1E" w:rsidRPr="00AF36E1" w:rsidRDefault="00F42F1E" w:rsidP="0067648E">
      <w:pPr>
        <w:pStyle w:val="a4"/>
        <w:numPr>
          <w:ilvl w:val="0"/>
          <w:numId w:val="27"/>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 xml:space="preserve">периодическое обновление информации о состоянии работ в ходе отработки </w:t>
      </w:r>
      <w:proofErr w:type="spellStart"/>
      <w:r w:rsidRPr="00AF36E1">
        <w:rPr>
          <w:rFonts w:ascii="Times New Roman" w:hAnsi="Times New Roman" w:cs="Times New Roman"/>
          <w:bCs/>
          <w:color w:val="000000" w:themeColor="text1"/>
          <w:sz w:val="28"/>
          <w:szCs w:val="28"/>
        </w:rPr>
        <w:t>ПБр</w:t>
      </w:r>
      <w:proofErr w:type="spellEnd"/>
      <w:r w:rsidRPr="00AF36E1">
        <w:rPr>
          <w:rFonts w:ascii="Times New Roman" w:hAnsi="Times New Roman" w:cs="Times New Roman"/>
          <w:bCs/>
          <w:color w:val="000000" w:themeColor="text1"/>
          <w:sz w:val="28"/>
          <w:szCs w:val="28"/>
        </w:rPr>
        <w:t xml:space="preserve"> и разрешении проблем;</w:t>
      </w:r>
    </w:p>
    <w:p w14:paraId="163CF141" w14:textId="77777777" w:rsidR="00F42F1E" w:rsidRPr="00AF36E1" w:rsidRDefault="00F42F1E" w:rsidP="009E3EE4">
      <w:pPr>
        <w:pStyle w:val="a4"/>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AF36E1">
        <w:rPr>
          <w:rFonts w:ascii="Times New Roman" w:hAnsi="Times New Roman" w:cs="Times New Roman"/>
          <w:sz w:val="28"/>
          <w:szCs w:val="28"/>
        </w:rPr>
        <w:t>предоставление окончательного анализа по устранению проблемы и ЗО.</w:t>
      </w:r>
    </w:p>
    <w:p w14:paraId="5987FE5C" w14:textId="545DBA4B" w:rsidR="00F42F1E" w:rsidRPr="008326B7" w:rsidRDefault="00F42F1E" w:rsidP="009E3EE4">
      <w:pPr>
        <w:pStyle w:val="3"/>
        <w:numPr>
          <w:ilvl w:val="0"/>
          <w:numId w:val="96"/>
        </w:numPr>
        <w:spacing w:before="0" w:line="240" w:lineRule="auto"/>
        <w:ind w:left="992" w:hanging="425"/>
        <w:rPr>
          <w:rFonts w:ascii="Times New Roman" w:hAnsi="Times New Roman" w:cs="Times New Roman"/>
          <w:b/>
          <w:color w:val="auto"/>
          <w:sz w:val="28"/>
          <w:szCs w:val="28"/>
        </w:rPr>
      </w:pPr>
      <w:bookmarkStart w:id="106" w:name="_Toc229385372"/>
      <w:bookmarkStart w:id="107" w:name="_Toc297555894"/>
      <w:bookmarkStart w:id="108" w:name="_Toc517718488"/>
      <w:bookmarkStart w:id="109" w:name="_Toc33431152"/>
      <w:bookmarkStart w:id="110" w:name="_Toc50463377"/>
      <w:r w:rsidRPr="008326B7">
        <w:rPr>
          <w:rFonts w:ascii="Times New Roman" w:hAnsi="Times New Roman" w:cs="Times New Roman"/>
          <w:b/>
          <w:color w:val="auto"/>
          <w:sz w:val="28"/>
          <w:szCs w:val="28"/>
        </w:rPr>
        <w:lastRenderedPageBreak/>
        <w:t xml:space="preserve">Общие обязанности Аналитиков </w:t>
      </w:r>
      <w:proofErr w:type="spellStart"/>
      <w:r w:rsidRPr="008326B7">
        <w:rPr>
          <w:rFonts w:ascii="Times New Roman" w:hAnsi="Times New Roman" w:cs="Times New Roman"/>
          <w:b/>
          <w:color w:val="auto"/>
          <w:sz w:val="28"/>
          <w:szCs w:val="28"/>
        </w:rPr>
        <w:t>Tier</w:t>
      </w:r>
      <w:proofErr w:type="spellEnd"/>
      <w:r w:rsidRPr="008326B7">
        <w:rPr>
          <w:rFonts w:ascii="Times New Roman" w:hAnsi="Times New Roman" w:cs="Times New Roman"/>
          <w:b/>
          <w:color w:val="auto"/>
          <w:sz w:val="28"/>
          <w:szCs w:val="28"/>
        </w:rPr>
        <w:t xml:space="preserve"> 2, </w:t>
      </w:r>
      <w:proofErr w:type="spellStart"/>
      <w:r w:rsidRPr="008326B7">
        <w:rPr>
          <w:rFonts w:ascii="Times New Roman" w:hAnsi="Times New Roman" w:cs="Times New Roman"/>
          <w:b/>
          <w:color w:val="auto"/>
          <w:sz w:val="28"/>
          <w:szCs w:val="28"/>
        </w:rPr>
        <w:t>Tier</w:t>
      </w:r>
      <w:proofErr w:type="spellEnd"/>
      <w:r w:rsidRPr="008326B7">
        <w:rPr>
          <w:rFonts w:ascii="Times New Roman" w:hAnsi="Times New Roman" w:cs="Times New Roman"/>
          <w:b/>
          <w:color w:val="auto"/>
          <w:sz w:val="28"/>
          <w:szCs w:val="28"/>
        </w:rPr>
        <w:t xml:space="preserve"> 3</w:t>
      </w:r>
      <w:bookmarkEnd w:id="106"/>
      <w:bookmarkEnd w:id="107"/>
      <w:bookmarkEnd w:id="108"/>
      <w:bookmarkEnd w:id="109"/>
      <w:bookmarkEnd w:id="110"/>
    </w:p>
    <w:p w14:paraId="51360309" w14:textId="77777777" w:rsidR="00F42F1E" w:rsidRPr="000A78B3" w:rsidRDefault="00F42F1E" w:rsidP="009E3EE4">
      <w:pPr>
        <w:spacing w:after="0" w:line="240" w:lineRule="auto"/>
      </w:pPr>
    </w:p>
    <w:p w14:paraId="201F5487" w14:textId="77777777" w:rsidR="00F42F1E" w:rsidRPr="00AF36E1" w:rsidRDefault="00F42F1E" w:rsidP="0067648E">
      <w:pPr>
        <w:pStyle w:val="a4"/>
        <w:numPr>
          <w:ilvl w:val="0"/>
          <w:numId w:val="95"/>
        </w:numPr>
        <w:tabs>
          <w:tab w:val="left" w:pos="993"/>
        </w:tabs>
        <w:spacing w:after="0" w:line="240" w:lineRule="auto"/>
        <w:ind w:hanging="219"/>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Pr="00AF36E1">
        <w:rPr>
          <w:rFonts w:ascii="Times New Roman" w:hAnsi="Times New Roman" w:cs="Times New Roman"/>
          <w:bCs/>
          <w:color w:val="000000" w:themeColor="text1"/>
          <w:sz w:val="28"/>
          <w:szCs w:val="28"/>
        </w:rPr>
        <w:t>В обязанности Аналитиков</w:t>
      </w:r>
      <w:r w:rsidRPr="00C806CF">
        <w:rPr>
          <w:rFonts w:ascii="Times New Roman" w:hAnsi="Times New Roman" w:cs="Times New Roman"/>
          <w:color w:val="000000" w:themeColor="text1"/>
          <w:sz w:val="28"/>
          <w:szCs w:val="28"/>
        </w:rPr>
        <w:t xml:space="preserve"> </w:t>
      </w:r>
      <w:proofErr w:type="spellStart"/>
      <w:r w:rsidRPr="00C806CF">
        <w:rPr>
          <w:rFonts w:ascii="Times New Roman" w:hAnsi="Times New Roman" w:cs="Times New Roman"/>
          <w:color w:val="000000" w:themeColor="text1"/>
          <w:sz w:val="28"/>
          <w:szCs w:val="28"/>
        </w:rPr>
        <w:t>Tier</w:t>
      </w:r>
      <w:proofErr w:type="spellEnd"/>
      <w:r w:rsidRPr="00C806CF">
        <w:rPr>
          <w:rFonts w:ascii="Times New Roman" w:hAnsi="Times New Roman" w:cs="Times New Roman"/>
          <w:color w:val="000000" w:themeColor="text1"/>
          <w:sz w:val="28"/>
          <w:szCs w:val="28"/>
        </w:rPr>
        <w:t xml:space="preserve"> 2, </w:t>
      </w:r>
      <w:proofErr w:type="spellStart"/>
      <w:r w:rsidRPr="00C806CF">
        <w:rPr>
          <w:rFonts w:ascii="Times New Roman" w:hAnsi="Times New Roman" w:cs="Times New Roman"/>
          <w:color w:val="000000" w:themeColor="text1"/>
          <w:sz w:val="28"/>
          <w:szCs w:val="28"/>
        </w:rPr>
        <w:t>Tier</w:t>
      </w:r>
      <w:proofErr w:type="spellEnd"/>
      <w:r w:rsidRPr="00C806CF">
        <w:rPr>
          <w:rFonts w:ascii="Times New Roman" w:hAnsi="Times New Roman" w:cs="Times New Roman"/>
          <w:color w:val="000000" w:themeColor="text1"/>
          <w:sz w:val="28"/>
          <w:szCs w:val="28"/>
        </w:rPr>
        <w:t xml:space="preserve"> 3</w:t>
      </w:r>
      <w:r>
        <w:rPr>
          <w:rFonts w:ascii="Times New Roman" w:hAnsi="Times New Roman" w:cs="Times New Roman"/>
          <w:color w:val="000000" w:themeColor="text1"/>
          <w:sz w:val="28"/>
          <w:szCs w:val="28"/>
        </w:rPr>
        <w:t xml:space="preserve"> </w:t>
      </w:r>
      <w:r w:rsidRPr="00AF36E1">
        <w:rPr>
          <w:rFonts w:ascii="Times New Roman" w:hAnsi="Times New Roman" w:cs="Times New Roman"/>
          <w:bCs/>
          <w:color w:val="000000" w:themeColor="text1"/>
          <w:sz w:val="28"/>
          <w:szCs w:val="28"/>
        </w:rPr>
        <w:t>вход</w:t>
      </w:r>
      <w:r w:rsidRPr="00AF36E1">
        <w:rPr>
          <w:rFonts w:ascii="Times New Roman" w:hAnsi="Times New Roman" w:cs="Times New Roman"/>
          <w:color w:val="000000" w:themeColor="text1"/>
          <w:sz w:val="28"/>
          <w:szCs w:val="28"/>
        </w:rPr>
        <w:t>и</w:t>
      </w:r>
      <w:r w:rsidRPr="00AF36E1">
        <w:rPr>
          <w:rFonts w:ascii="Times New Roman" w:hAnsi="Times New Roman" w:cs="Times New Roman"/>
          <w:bCs/>
          <w:color w:val="000000" w:themeColor="text1"/>
          <w:sz w:val="28"/>
          <w:szCs w:val="28"/>
        </w:rPr>
        <w:t>т:</w:t>
      </w:r>
    </w:p>
    <w:p w14:paraId="6CFA73DD" w14:textId="77777777" w:rsidR="00F42F1E" w:rsidRPr="00AF36E1" w:rsidRDefault="00F42F1E" w:rsidP="0067648E">
      <w:pPr>
        <w:pStyle w:val="a4"/>
        <w:numPr>
          <w:ilvl w:val="0"/>
          <w:numId w:val="29"/>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локализация неисправностей ресурсов непосредственно на участке;</w:t>
      </w:r>
    </w:p>
    <w:p w14:paraId="5F3BE7A9" w14:textId="77777777" w:rsidR="00F42F1E" w:rsidRPr="00AF36E1" w:rsidRDefault="00F42F1E" w:rsidP="0067648E">
      <w:pPr>
        <w:pStyle w:val="a4"/>
        <w:numPr>
          <w:ilvl w:val="0"/>
          <w:numId w:val="29"/>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устранение обнаруженных неисправностей услуг/сервисов и ресурсов на месте;</w:t>
      </w:r>
    </w:p>
    <w:p w14:paraId="18331A56" w14:textId="77777777" w:rsidR="00F42F1E" w:rsidRPr="00AF36E1" w:rsidRDefault="00F42F1E" w:rsidP="0067648E">
      <w:pPr>
        <w:pStyle w:val="a4"/>
        <w:numPr>
          <w:ilvl w:val="0"/>
          <w:numId w:val="29"/>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 xml:space="preserve">непосредственное взаимодействие </w:t>
      </w:r>
      <w:r w:rsidRPr="00AF36E1">
        <w:rPr>
          <w:rFonts w:ascii="Times New Roman" w:hAnsi="Times New Roman" w:cs="Times New Roman"/>
          <w:color w:val="000000" w:themeColor="text1"/>
          <w:sz w:val="28"/>
          <w:szCs w:val="28"/>
        </w:rPr>
        <w:t>и</w:t>
      </w:r>
      <w:r w:rsidRPr="00AF36E1">
        <w:rPr>
          <w:rFonts w:ascii="Times New Roman" w:hAnsi="Times New Roman" w:cs="Times New Roman"/>
          <w:bCs/>
          <w:color w:val="000000" w:themeColor="text1"/>
          <w:sz w:val="28"/>
          <w:szCs w:val="28"/>
        </w:rPr>
        <w:t>сполнителя с техническим персоналом сторонних организаций, сторонних операторов и т.п. при устранении аварий в случае, если решение проблемы находится в зоне ответственности двух и более филиалов;</w:t>
      </w:r>
    </w:p>
    <w:p w14:paraId="7B8603D8" w14:textId="77777777" w:rsidR="00F42F1E" w:rsidRPr="00AF36E1" w:rsidRDefault="00F42F1E" w:rsidP="0067648E">
      <w:pPr>
        <w:pStyle w:val="a4"/>
        <w:numPr>
          <w:ilvl w:val="0"/>
          <w:numId w:val="29"/>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тестирование услуг/сервисов и ресурсов сетей после устранения аварий на месте;</w:t>
      </w:r>
    </w:p>
    <w:p w14:paraId="5F4E74EC" w14:textId="77777777" w:rsidR="00F42F1E" w:rsidRPr="00AF36E1" w:rsidRDefault="00F42F1E" w:rsidP="0067648E">
      <w:pPr>
        <w:pStyle w:val="a4"/>
        <w:numPr>
          <w:ilvl w:val="0"/>
          <w:numId w:val="29"/>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 xml:space="preserve">оповещение </w:t>
      </w:r>
      <w:r>
        <w:rPr>
          <w:rFonts w:ascii="Times New Roman" w:hAnsi="Times New Roman" w:cs="Times New Roman"/>
          <w:bCs/>
          <w:color w:val="000000" w:themeColor="text1"/>
          <w:sz w:val="28"/>
          <w:szCs w:val="28"/>
        </w:rPr>
        <w:t>А</w:t>
      </w:r>
      <w:r w:rsidRPr="00475C08">
        <w:rPr>
          <w:rFonts w:ascii="Times New Roman" w:hAnsi="Times New Roman" w:cs="Times New Roman"/>
          <w:bCs/>
          <w:sz w:val="28"/>
          <w:szCs w:val="28"/>
        </w:rPr>
        <w:t xml:space="preserve">налитиков </w:t>
      </w:r>
      <w:r>
        <w:rPr>
          <w:rFonts w:ascii="Times New Roman" w:hAnsi="Times New Roman" w:cs="Times New Roman"/>
          <w:bCs/>
          <w:sz w:val="28"/>
          <w:szCs w:val="28"/>
          <w:lang w:val="en-US"/>
        </w:rPr>
        <w:t>Tier</w:t>
      </w:r>
      <w:r w:rsidRPr="009A501E">
        <w:rPr>
          <w:rFonts w:ascii="Times New Roman" w:hAnsi="Times New Roman" w:cs="Times New Roman"/>
          <w:bCs/>
          <w:sz w:val="28"/>
          <w:szCs w:val="28"/>
        </w:rPr>
        <w:t xml:space="preserve"> 1 </w:t>
      </w:r>
      <w:r>
        <w:rPr>
          <w:rFonts w:ascii="Times New Roman" w:hAnsi="Times New Roman" w:cs="Times New Roman"/>
          <w:bCs/>
          <w:sz w:val="28"/>
          <w:szCs w:val="28"/>
          <w:lang w:val="kk-KZ"/>
        </w:rPr>
        <w:t>ОС ОДС/ДКБ/ДИТ</w:t>
      </w:r>
      <w:r w:rsidRPr="001D5356">
        <w:rPr>
          <w:rFonts w:ascii="Times New Roman" w:hAnsi="Times New Roman" w:cs="Times New Roman"/>
          <w:bCs/>
          <w:color w:val="FF0000"/>
          <w:sz w:val="28"/>
          <w:szCs w:val="28"/>
        </w:rPr>
        <w:t xml:space="preserve"> </w:t>
      </w:r>
      <w:r w:rsidRPr="00AF36E1">
        <w:rPr>
          <w:rFonts w:ascii="Times New Roman" w:hAnsi="Times New Roman" w:cs="Times New Roman"/>
          <w:bCs/>
          <w:color w:val="000000" w:themeColor="text1"/>
          <w:sz w:val="28"/>
          <w:szCs w:val="28"/>
        </w:rPr>
        <w:t>о ходе и результатах устранения проблем;</w:t>
      </w:r>
    </w:p>
    <w:p w14:paraId="5FE85A86" w14:textId="77777777" w:rsidR="00F42F1E" w:rsidRPr="00424333" w:rsidRDefault="00F42F1E" w:rsidP="009E3EE4">
      <w:pPr>
        <w:pStyle w:val="a4"/>
        <w:numPr>
          <w:ilvl w:val="0"/>
          <w:numId w:val="29"/>
        </w:numPr>
        <w:tabs>
          <w:tab w:val="left" w:pos="993"/>
        </w:tabs>
        <w:spacing w:after="0" w:line="240" w:lineRule="auto"/>
        <w:ind w:left="0" w:firstLine="567"/>
        <w:contextualSpacing w:val="0"/>
        <w:jc w:val="both"/>
        <w:rPr>
          <w:rFonts w:ascii="Times New Roman" w:hAnsi="Times New Roman" w:cs="Times New Roman"/>
          <w:bCs/>
          <w:sz w:val="28"/>
          <w:szCs w:val="28"/>
        </w:rPr>
      </w:pPr>
      <w:r w:rsidRPr="00AF36E1">
        <w:rPr>
          <w:rFonts w:ascii="Times New Roman" w:hAnsi="Times New Roman" w:cs="Times New Roman"/>
          <w:sz w:val="28"/>
          <w:szCs w:val="28"/>
        </w:rPr>
        <w:t>взаимодействие с</w:t>
      </w:r>
      <w:r>
        <w:rPr>
          <w:rFonts w:ascii="Times New Roman" w:hAnsi="Times New Roman" w:cs="Times New Roman"/>
          <w:sz w:val="28"/>
          <w:szCs w:val="28"/>
        </w:rPr>
        <w:t xml:space="preserve"> </w:t>
      </w:r>
      <w:proofErr w:type="spellStart"/>
      <w:r w:rsidRPr="00AF36E1">
        <w:rPr>
          <w:rFonts w:ascii="Times New Roman" w:hAnsi="Times New Roman" w:cs="Times New Roman"/>
          <w:sz w:val="28"/>
          <w:szCs w:val="28"/>
        </w:rPr>
        <w:t>HelpDesk</w:t>
      </w:r>
      <w:proofErr w:type="spellEnd"/>
      <w:r w:rsidRPr="00AF36E1">
        <w:rPr>
          <w:rFonts w:ascii="Times New Roman" w:hAnsi="Times New Roman" w:cs="Times New Roman"/>
          <w:sz w:val="28"/>
          <w:szCs w:val="28"/>
        </w:rPr>
        <w:t>, FF.</w:t>
      </w:r>
    </w:p>
    <w:p w14:paraId="6FE5A9E2" w14:textId="77777777" w:rsidR="00F42F1E" w:rsidRDefault="00F42F1E" w:rsidP="009E3EE4">
      <w:pPr>
        <w:pStyle w:val="a4"/>
        <w:tabs>
          <w:tab w:val="left" w:pos="993"/>
        </w:tabs>
        <w:spacing w:after="0" w:line="240" w:lineRule="auto"/>
        <w:ind w:left="567"/>
        <w:contextualSpacing w:val="0"/>
        <w:jc w:val="both"/>
        <w:rPr>
          <w:rFonts w:ascii="Times New Roman" w:hAnsi="Times New Roman" w:cs="Times New Roman"/>
          <w:bCs/>
          <w:sz w:val="28"/>
          <w:szCs w:val="28"/>
        </w:rPr>
      </w:pPr>
    </w:p>
    <w:p w14:paraId="58B32FD2" w14:textId="77777777" w:rsidR="00F42F1E" w:rsidRPr="00AF36E1" w:rsidRDefault="00F42F1E" w:rsidP="009E3EE4">
      <w:pPr>
        <w:pStyle w:val="a4"/>
        <w:tabs>
          <w:tab w:val="left" w:pos="993"/>
        </w:tabs>
        <w:spacing w:after="0" w:line="240" w:lineRule="auto"/>
        <w:ind w:left="567"/>
        <w:contextualSpacing w:val="0"/>
        <w:jc w:val="both"/>
        <w:rPr>
          <w:rFonts w:ascii="Times New Roman" w:hAnsi="Times New Roman" w:cs="Times New Roman"/>
          <w:bCs/>
          <w:sz w:val="28"/>
          <w:szCs w:val="28"/>
        </w:rPr>
      </w:pPr>
    </w:p>
    <w:p w14:paraId="6D3E7AB4" w14:textId="14AA8D28" w:rsidR="00F42F1E" w:rsidRPr="008326B7" w:rsidRDefault="00F42F1E" w:rsidP="009E3EE4">
      <w:pPr>
        <w:pStyle w:val="3"/>
        <w:numPr>
          <w:ilvl w:val="0"/>
          <w:numId w:val="96"/>
        </w:numPr>
        <w:spacing w:before="0" w:line="240" w:lineRule="auto"/>
        <w:ind w:left="992" w:hanging="425"/>
        <w:rPr>
          <w:rFonts w:ascii="Times New Roman" w:hAnsi="Times New Roman" w:cs="Times New Roman"/>
          <w:b/>
          <w:bCs/>
          <w:color w:val="auto"/>
          <w:sz w:val="28"/>
          <w:szCs w:val="28"/>
        </w:rPr>
      </w:pPr>
      <w:bookmarkStart w:id="111" w:name="_Toc517718489"/>
      <w:bookmarkStart w:id="112" w:name="_Toc33431153"/>
      <w:bookmarkStart w:id="113" w:name="_Toc50463378"/>
      <w:r w:rsidRPr="008326B7">
        <w:rPr>
          <w:rFonts w:ascii="Times New Roman" w:hAnsi="Times New Roman" w:cs="Times New Roman"/>
          <w:b/>
          <w:bCs/>
          <w:color w:val="auto"/>
          <w:sz w:val="28"/>
          <w:szCs w:val="28"/>
        </w:rPr>
        <w:t>Обязанности разъездного персонала (FF)</w:t>
      </w:r>
      <w:bookmarkEnd w:id="111"/>
      <w:bookmarkEnd w:id="112"/>
      <w:bookmarkEnd w:id="113"/>
    </w:p>
    <w:p w14:paraId="10F64F6B" w14:textId="77777777" w:rsidR="00F42F1E" w:rsidRPr="000A78B3" w:rsidRDefault="00F42F1E" w:rsidP="009E3EE4">
      <w:pPr>
        <w:spacing w:after="0" w:line="240" w:lineRule="auto"/>
      </w:pPr>
    </w:p>
    <w:p w14:paraId="54517172" w14:textId="7C00D4A4" w:rsidR="00F42F1E" w:rsidRPr="00AF36E1" w:rsidRDefault="00F42F1E" w:rsidP="009E3EE4">
      <w:pPr>
        <w:pStyle w:val="a4"/>
        <w:numPr>
          <w:ilvl w:val="0"/>
          <w:numId w:val="95"/>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В обязанности разъездного персонала (FF)</w:t>
      </w:r>
      <w:r>
        <w:rPr>
          <w:rFonts w:ascii="Times New Roman" w:hAnsi="Times New Roman" w:cs="Times New Roman"/>
          <w:bCs/>
          <w:color w:val="000000" w:themeColor="text1"/>
          <w:sz w:val="28"/>
          <w:szCs w:val="28"/>
        </w:rPr>
        <w:t xml:space="preserve"> </w:t>
      </w:r>
      <w:r w:rsidRPr="00AF36E1">
        <w:rPr>
          <w:rFonts w:ascii="Times New Roman" w:hAnsi="Times New Roman" w:cs="Times New Roman"/>
          <w:bCs/>
          <w:color w:val="000000" w:themeColor="text1"/>
          <w:sz w:val="28"/>
          <w:szCs w:val="28"/>
        </w:rPr>
        <w:t>вход</w:t>
      </w:r>
      <w:r w:rsidRPr="00AF36E1">
        <w:rPr>
          <w:rFonts w:ascii="Times New Roman" w:hAnsi="Times New Roman" w:cs="Times New Roman"/>
          <w:color w:val="000000" w:themeColor="text1"/>
          <w:sz w:val="28"/>
          <w:szCs w:val="28"/>
        </w:rPr>
        <w:t>и</w:t>
      </w:r>
      <w:r w:rsidRPr="00AF36E1">
        <w:rPr>
          <w:rFonts w:ascii="Times New Roman" w:hAnsi="Times New Roman" w:cs="Times New Roman"/>
          <w:bCs/>
          <w:color w:val="000000" w:themeColor="text1"/>
          <w:sz w:val="28"/>
          <w:szCs w:val="28"/>
        </w:rPr>
        <w:t>т:</w:t>
      </w:r>
    </w:p>
    <w:p w14:paraId="5379F762" w14:textId="77777777" w:rsidR="00F42F1E" w:rsidRPr="00AF36E1" w:rsidRDefault="00F42F1E" w:rsidP="0067648E">
      <w:pPr>
        <w:pStyle w:val="a4"/>
        <w:numPr>
          <w:ilvl w:val="0"/>
          <w:numId w:val="30"/>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выездные аварийно-восстановительные работы</w:t>
      </w:r>
      <w:r>
        <w:rPr>
          <w:rFonts w:ascii="Times New Roman" w:hAnsi="Times New Roman" w:cs="Times New Roman"/>
          <w:bCs/>
          <w:color w:val="000000" w:themeColor="text1"/>
          <w:sz w:val="28"/>
          <w:szCs w:val="28"/>
        </w:rPr>
        <w:t xml:space="preserve"> согласно поученным Поручениям</w:t>
      </w:r>
      <w:r w:rsidRPr="00AF36E1">
        <w:rPr>
          <w:rFonts w:ascii="Times New Roman" w:hAnsi="Times New Roman" w:cs="Times New Roman"/>
          <w:bCs/>
          <w:color w:val="000000" w:themeColor="text1"/>
          <w:sz w:val="28"/>
          <w:szCs w:val="28"/>
        </w:rPr>
        <w:t>;</w:t>
      </w:r>
    </w:p>
    <w:p w14:paraId="091443B2" w14:textId="77777777" w:rsidR="00F42F1E" w:rsidRPr="00AF36E1" w:rsidRDefault="00F42F1E" w:rsidP="0067648E">
      <w:pPr>
        <w:pStyle w:val="a4"/>
        <w:numPr>
          <w:ilvl w:val="0"/>
          <w:numId w:val="30"/>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AF36E1">
        <w:rPr>
          <w:rFonts w:ascii="Times New Roman" w:hAnsi="Times New Roman" w:cs="Times New Roman"/>
          <w:bCs/>
          <w:color w:val="000000" w:themeColor="text1"/>
          <w:sz w:val="28"/>
          <w:szCs w:val="28"/>
        </w:rPr>
        <w:t>локализация и устранение проблем</w:t>
      </w:r>
      <w:r>
        <w:rPr>
          <w:rFonts w:ascii="Times New Roman" w:hAnsi="Times New Roman" w:cs="Times New Roman"/>
          <w:bCs/>
          <w:color w:val="000000" w:themeColor="text1"/>
          <w:sz w:val="28"/>
          <w:szCs w:val="28"/>
        </w:rPr>
        <w:t>;</w:t>
      </w:r>
    </w:p>
    <w:p w14:paraId="6975B604" w14:textId="77777777" w:rsidR="00F42F1E" w:rsidRPr="00AF36E1" w:rsidRDefault="00F42F1E" w:rsidP="0067648E">
      <w:pPr>
        <w:pStyle w:val="a4"/>
        <w:numPr>
          <w:ilvl w:val="0"/>
          <w:numId w:val="30"/>
        </w:numPr>
        <w:tabs>
          <w:tab w:val="left" w:pos="993"/>
        </w:tabs>
        <w:spacing w:after="0" w:line="240" w:lineRule="auto"/>
        <w:ind w:left="0" w:firstLine="567"/>
        <w:contextualSpacing w:val="0"/>
        <w:jc w:val="both"/>
        <w:rPr>
          <w:rFonts w:ascii="Times New Roman" w:hAnsi="Times New Roman" w:cs="Times New Roman"/>
          <w:bCs/>
          <w:sz w:val="28"/>
          <w:szCs w:val="28"/>
        </w:rPr>
      </w:pPr>
      <w:r w:rsidRPr="00AF36E1">
        <w:rPr>
          <w:rFonts w:ascii="Times New Roman" w:hAnsi="Times New Roman" w:cs="Times New Roman"/>
          <w:bCs/>
          <w:sz w:val="28"/>
          <w:szCs w:val="28"/>
        </w:rPr>
        <w:t xml:space="preserve">ввод актуальной информации по выполнению задания на вкладку Комментарии карточки Поручения </w:t>
      </w:r>
      <w:r w:rsidRPr="00AF36E1">
        <w:rPr>
          <w:rFonts w:ascii="Times New Roman" w:hAnsi="Times New Roman" w:cs="Times New Roman"/>
          <w:bCs/>
          <w:sz w:val="28"/>
          <w:szCs w:val="28"/>
          <w:lang w:val="en-US"/>
        </w:rPr>
        <w:t>FF</w:t>
      </w:r>
      <w:r w:rsidRPr="00AF36E1">
        <w:rPr>
          <w:rFonts w:ascii="Times New Roman" w:hAnsi="Times New Roman" w:cs="Times New Roman"/>
          <w:bCs/>
          <w:sz w:val="28"/>
          <w:szCs w:val="28"/>
        </w:rPr>
        <w:t>;</w:t>
      </w:r>
    </w:p>
    <w:p w14:paraId="3F0B7653" w14:textId="6885E283" w:rsidR="00B516F9" w:rsidRPr="002E64F8" w:rsidRDefault="00F42F1E" w:rsidP="009E3EE4">
      <w:pPr>
        <w:pStyle w:val="a4"/>
        <w:numPr>
          <w:ilvl w:val="0"/>
          <w:numId w:val="30"/>
        </w:numPr>
        <w:tabs>
          <w:tab w:val="left" w:pos="993"/>
        </w:tabs>
        <w:spacing w:after="0" w:line="240" w:lineRule="auto"/>
        <w:ind w:left="0" w:firstLine="567"/>
        <w:contextualSpacing w:val="0"/>
        <w:jc w:val="both"/>
        <w:rPr>
          <w:rFonts w:ascii="Times New Roman" w:hAnsi="Times New Roman" w:cs="Times New Roman"/>
          <w:bCs/>
          <w:sz w:val="28"/>
          <w:szCs w:val="28"/>
        </w:rPr>
      </w:pPr>
      <w:r w:rsidRPr="00AF36E1">
        <w:rPr>
          <w:rFonts w:ascii="Times New Roman" w:hAnsi="Times New Roman" w:cs="Times New Roman"/>
          <w:bCs/>
          <w:sz w:val="28"/>
          <w:szCs w:val="28"/>
        </w:rPr>
        <w:t xml:space="preserve">корректное </w:t>
      </w:r>
      <w:r w:rsidR="00B516F9" w:rsidRPr="002E64F8">
        <w:rPr>
          <w:rFonts w:ascii="Times New Roman" w:hAnsi="Times New Roman" w:cs="Times New Roman"/>
          <w:bCs/>
          <w:sz w:val="28"/>
          <w:szCs w:val="28"/>
        </w:rPr>
        <w:t xml:space="preserve">и полное </w:t>
      </w:r>
      <w:r w:rsidRPr="002E64F8">
        <w:rPr>
          <w:rFonts w:ascii="Times New Roman" w:hAnsi="Times New Roman" w:cs="Times New Roman"/>
          <w:bCs/>
          <w:sz w:val="28"/>
          <w:szCs w:val="28"/>
        </w:rPr>
        <w:t xml:space="preserve">заполнение полей в карточке Поручения </w:t>
      </w:r>
      <w:r w:rsidRPr="002E64F8">
        <w:rPr>
          <w:rFonts w:ascii="Times New Roman" w:hAnsi="Times New Roman" w:cs="Times New Roman"/>
          <w:bCs/>
          <w:sz w:val="28"/>
          <w:szCs w:val="28"/>
          <w:lang w:val="en-US"/>
        </w:rPr>
        <w:t>FF</w:t>
      </w:r>
      <w:r w:rsidR="00B516F9" w:rsidRPr="002E64F8">
        <w:rPr>
          <w:rFonts w:ascii="Times New Roman" w:hAnsi="Times New Roman" w:cs="Times New Roman"/>
          <w:bCs/>
          <w:sz w:val="28"/>
          <w:szCs w:val="28"/>
        </w:rPr>
        <w:t xml:space="preserve"> (в т.ч. </w:t>
      </w:r>
      <w:r w:rsidR="00B516F9" w:rsidRPr="002E64F8">
        <w:rPr>
          <w:rFonts w:ascii="Times New Roman" w:hAnsi="Times New Roman" w:cs="Times New Roman"/>
          <w:sz w:val="28"/>
          <w:szCs w:val="28"/>
        </w:rPr>
        <w:t>внесение данных о времени работы АКБ и ДГ</w:t>
      </w:r>
      <w:r w:rsidR="00C566D2" w:rsidRPr="002E64F8">
        <w:rPr>
          <w:rFonts w:ascii="Times New Roman" w:hAnsi="Times New Roman" w:cs="Times New Roman"/>
          <w:sz w:val="28"/>
          <w:szCs w:val="28"/>
        </w:rPr>
        <w:t>А</w:t>
      </w:r>
      <w:r w:rsidR="00D20AD7" w:rsidRPr="002E64F8">
        <w:rPr>
          <w:rFonts w:ascii="Times New Roman" w:hAnsi="Times New Roman" w:cs="Times New Roman"/>
          <w:sz w:val="28"/>
          <w:szCs w:val="28"/>
        </w:rPr>
        <w:t>/БГ</w:t>
      </w:r>
      <w:r w:rsidR="00C566D2" w:rsidRPr="002E64F8">
        <w:rPr>
          <w:rFonts w:ascii="Times New Roman" w:hAnsi="Times New Roman" w:cs="Times New Roman"/>
          <w:sz w:val="28"/>
          <w:szCs w:val="28"/>
        </w:rPr>
        <w:t>А</w:t>
      </w:r>
      <w:r w:rsidR="00B516F9" w:rsidRPr="002E64F8">
        <w:rPr>
          <w:rFonts w:ascii="Times New Roman" w:hAnsi="Times New Roman" w:cs="Times New Roman"/>
          <w:sz w:val="28"/>
          <w:szCs w:val="28"/>
        </w:rPr>
        <w:t xml:space="preserve"> при отключении электроэнергии);</w:t>
      </w:r>
    </w:p>
    <w:p w14:paraId="63D493B0" w14:textId="35C72B70" w:rsidR="00F42F1E" w:rsidRPr="00033C04" w:rsidRDefault="00F42F1E" w:rsidP="009E3EE4">
      <w:pPr>
        <w:pStyle w:val="a4"/>
        <w:numPr>
          <w:ilvl w:val="0"/>
          <w:numId w:val="30"/>
        </w:numPr>
        <w:tabs>
          <w:tab w:val="left" w:pos="993"/>
        </w:tabs>
        <w:spacing w:after="0" w:line="240" w:lineRule="auto"/>
        <w:ind w:left="0" w:firstLine="567"/>
        <w:contextualSpacing w:val="0"/>
        <w:jc w:val="both"/>
        <w:rPr>
          <w:rFonts w:ascii="Times New Roman" w:hAnsi="Times New Roman" w:cs="Times New Roman"/>
          <w:bCs/>
          <w:sz w:val="28"/>
          <w:szCs w:val="28"/>
        </w:rPr>
      </w:pPr>
      <w:r w:rsidRPr="00033C04">
        <w:rPr>
          <w:rFonts w:ascii="Times New Roman" w:hAnsi="Times New Roman" w:cs="Times New Roman"/>
          <w:bCs/>
          <w:sz w:val="28"/>
          <w:szCs w:val="28"/>
        </w:rPr>
        <w:t xml:space="preserve">своевременное закрытие Поручения </w:t>
      </w:r>
      <w:r w:rsidRPr="00033C04">
        <w:rPr>
          <w:rFonts w:ascii="Times New Roman" w:hAnsi="Times New Roman" w:cs="Times New Roman"/>
          <w:bCs/>
          <w:sz w:val="28"/>
          <w:szCs w:val="28"/>
          <w:lang w:val="en-US"/>
        </w:rPr>
        <w:t>FF</w:t>
      </w:r>
      <w:r w:rsidRPr="00033C04">
        <w:rPr>
          <w:rFonts w:ascii="Times New Roman" w:hAnsi="Times New Roman" w:cs="Times New Roman"/>
          <w:bCs/>
          <w:sz w:val="28"/>
          <w:szCs w:val="28"/>
        </w:rPr>
        <w:t>.</w:t>
      </w:r>
    </w:p>
    <w:p w14:paraId="6D32B7C7" w14:textId="77777777" w:rsidR="00F42F1E" w:rsidRPr="00033C04" w:rsidRDefault="00F42F1E" w:rsidP="009E3EE4">
      <w:pPr>
        <w:pStyle w:val="a4"/>
        <w:tabs>
          <w:tab w:val="left" w:pos="993"/>
        </w:tabs>
        <w:spacing w:after="0" w:line="240" w:lineRule="auto"/>
        <w:ind w:left="567"/>
        <w:contextualSpacing w:val="0"/>
        <w:jc w:val="both"/>
        <w:rPr>
          <w:rFonts w:ascii="Times New Roman" w:hAnsi="Times New Roman" w:cs="Times New Roman"/>
          <w:bCs/>
          <w:sz w:val="28"/>
          <w:szCs w:val="28"/>
        </w:rPr>
      </w:pPr>
    </w:p>
    <w:p w14:paraId="4DC13C43" w14:textId="77777777" w:rsidR="00F42F1E" w:rsidRPr="00AF36E1" w:rsidRDefault="00F42F1E" w:rsidP="009E3EE4">
      <w:pPr>
        <w:pStyle w:val="a4"/>
        <w:tabs>
          <w:tab w:val="left" w:pos="993"/>
        </w:tabs>
        <w:spacing w:after="0" w:line="240" w:lineRule="auto"/>
        <w:ind w:left="567"/>
        <w:contextualSpacing w:val="0"/>
        <w:jc w:val="both"/>
        <w:rPr>
          <w:rFonts w:ascii="Times New Roman" w:hAnsi="Times New Roman" w:cs="Times New Roman"/>
          <w:bCs/>
          <w:sz w:val="28"/>
          <w:szCs w:val="28"/>
        </w:rPr>
      </w:pPr>
    </w:p>
    <w:p w14:paraId="0931B0A2" w14:textId="3B3F4250" w:rsidR="00F42F1E" w:rsidRPr="008326B7" w:rsidRDefault="00F42F1E" w:rsidP="009E3EE4">
      <w:pPr>
        <w:pStyle w:val="3"/>
        <w:numPr>
          <w:ilvl w:val="0"/>
          <w:numId w:val="96"/>
        </w:numPr>
        <w:spacing w:before="0" w:line="240" w:lineRule="auto"/>
        <w:ind w:left="992" w:hanging="425"/>
        <w:rPr>
          <w:rFonts w:ascii="Times New Roman" w:hAnsi="Times New Roman" w:cs="Times New Roman"/>
          <w:b/>
          <w:color w:val="auto"/>
          <w:sz w:val="28"/>
          <w:szCs w:val="28"/>
        </w:rPr>
      </w:pPr>
      <w:bookmarkStart w:id="114" w:name="_Toc229385375"/>
      <w:bookmarkStart w:id="115" w:name="_Toc297555898"/>
      <w:bookmarkStart w:id="116" w:name="_Toc517718490"/>
      <w:bookmarkStart w:id="117" w:name="_Toc33431154"/>
      <w:bookmarkStart w:id="118" w:name="_Toc50463379"/>
      <w:r w:rsidRPr="008326B7">
        <w:rPr>
          <w:rFonts w:ascii="Times New Roman" w:hAnsi="Times New Roman" w:cs="Times New Roman"/>
          <w:b/>
          <w:color w:val="auto"/>
          <w:sz w:val="28"/>
          <w:szCs w:val="28"/>
        </w:rPr>
        <w:t>Обязанности Супервизора</w:t>
      </w:r>
      <w:bookmarkEnd w:id="114"/>
      <w:r w:rsidRPr="008326B7">
        <w:rPr>
          <w:rFonts w:ascii="Times New Roman" w:hAnsi="Times New Roman" w:cs="Times New Roman"/>
          <w:b/>
          <w:color w:val="auto"/>
          <w:sz w:val="28"/>
          <w:szCs w:val="28"/>
        </w:rPr>
        <w:t xml:space="preserve"> ТП</w:t>
      </w:r>
      <w:bookmarkEnd w:id="115"/>
      <w:bookmarkEnd w:id="116"/>
      <w:bookmarkEnd w:id="117"/>
      <w:bookmarkEnd w:id="118"/>
    </w:p>
    <w:p w14:paraId="5251E59B" w14:textId="77777777" w:rsidR="00F42F1E" w:rsidRPr="000A78B3" w:rsidRDefault="00F42F1E" w:rsidP="009E3EE4">
      <w:pPr>
        <w:spacing w:after="0" w:line="240" w:lineRule="auto"/>
      </w:pPr>
    </w:p>
    <w:p w14:paraId="2AE25256" w14:textId="77777777" w:rsidR="00F42F1E" w:rsidRPr="00AF36E1" w:rsidRDefault="00F42F1E" w:rsidP="009E3EE4">
      <w:pPr>
        <w:pStyle w:val="a4"/>
        <w:numPr>
          <w:ilvl w:val="0"/>
          <w:numId w:val="95"/>
        </w:numPr>
        <w:tabs>
          <w:tab w:val="left" w:pos="993"/>
        </w:tabs>
        <w:spacing w:after="0" w:line="240" w:lineRule="auto"/>
        <w:ind w:hanging="219"/>
        <w:contextualSpacing w:val="0"/>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 </w:t>
      </w:r>
      <w:r w:rsidRPr="00AF36E1">
        <w:rPr>
          <w:rFonts w:ascii="Times New Roman" w:hAnsi="Times New Roman" w:cs="Times New Roman"/>
          <w:bCs/>
          <w:color w:val="000000" w:themeColor="text1"/>
          <w:sz w:val="28"/>
          <w:szCs w:val="28"/>
        </w:rPr>
        <w:t xml:space="preserve">Супервизоры ТП работает только с </w:t>
      </w:r>
      <w:proofErr w:type="spellStart"/>
      <w:r w:rsidRPr="00AF36E1">
        <w:rPr>
          <w:rFonts w:ascii="Times New Roman" w:hAnsi="Times New Roman" w:cs="Times New Roman"/>
          <w:bCs/>
          <w:color w:val="000000" w:themeColor="text1"/>
          <w:sz w:val="28"/>
          <w:szCs w:val="28"/>
        </w:rPr>
        <w:t>ПБр</w:t>
      </w:r>
      <w:proofErr w:type="spellEnd"/>
      <w:r w:rsidRPr="00AF36E1">
        <w:rPr>
          <w:rFonts w:ascii="Times New Roman" w:hAnsi="Times New Roman" w:cs="Times New Roman"/>
          <w:bCs/>
          <w:color w:val="000000" w:themeColor="text1"/>
          <w:sz w:val="28"/>
          <w:szCs w:val="28"/>
        </w:rPr>
        <w:t xml:space="preserve">. </w:t>
      </w:r>
    </w:p>
    <w:p w14:paraId="477D7DB7" w14:textId="77777777" w:rsidR="00F42F1E" w:rsidRPr="00AF36E1" w:rsidRDefault="00F42F1E" w:rsidP="0067648E">
      <w:pPr>
        <w:pStyle w:val="a4"/>
        <w:numPr>
          <w:ilvl w:val="0"/>
          <w:numId w:val="95"/>
        </w:numPr>
        <w:tabs>
          <w:tab w:val="left" w:pos="993"/>
        </w:tabs>
        <w:spacing w:after="0" w:line="240" w:lineRule="auto"/>
        <w:ind w:left="788" w:hanging="221"/>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Pr="00AF36E1">
        <w:rPr>
          <w:rFonts w:ascii="Times New Roman" w:hAnsi="Times New Roman" w:cs="Times New Roman"/>
          <w:bCs/>
          <w:color w:val="000000" w:themeColor="text1"/>
          <w:sz w:val="28"/>
          <w:szCs w:val="28"/>
        </w:rPr>
        <w:t xml:space="preserve">В обязанности </w:t>
      </w:r>
      <w:r>
        <w:rPr>
          <w:rFonts w:ascii="Times New Roman" w:hAnsi="Times New Roman" w:cs="Times New Roman"/>
          <w:bCs/>
          <w:color w:val="000000" w:themeColor="text1"/>
          <w:sz w:val="28"/>
          <w:szCs w:val="28"/>
        </w:rPr>
        <w:t>С</w:t>
      </w:r>
      <w:r w:rsidRPr="00AF36E1">
        <w:rPr>
          <w:rFonts w:ascii="Times New Roman" w:hAnsi="Times New Roman" w:cs="Times New Roman"/>
          <w:bCs/>
          <w:color w:val="000000" w:themeColor="text1"/>
          <w:sz w:val="28"/>
          <w:szCs w:val="28"/>
        </w:rPr>
        <w:t>упервизора ТП входит:</w:t>
      </w:r>
    </w:p>
    <w:p w14:paraId="344CB278" w14:textId="77777777" w:rsidR="00F42F1E" w:rsidRPr="00AF36E1" w:rsidRDefault="00F42F1E" w:rsidP="0067648E">
      <w:pPr>
        <w:pStyle w:val="a4"/>
        <w:numPr>
          <w:ilvl w:val="0"/>
          <w:numId w:val="31"/>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r w:rsidRPr="00AF36E1">
        <w:rPr>
          <w:rFonts w:ascii="Times New Roman" w:hAnsi="Times New Roman" w:cs="Times New Roman"/>
          <w:color w:val="000000" w:themeColor="text1"/>
          <w:sz w:val="28"/>
          <w:szCs w:val="28"/>
        </w:rPr>
        <w:t xml:space="preserve">оказание содействия сервисным/системным инженерам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3 при решении </w:t>
      </w:r>
      <w:r w:rsidRPr="00AF36E1">
        <w:rPr>
          <w:rFonts w:ascii="Times New Roman" w:hAnsi="Times New Roman" w:cs="Times New Roman"/>
          <w:sz w:val="28"/>
          <w:szCs w:val="28"/>
        </w:rPr>
        <w:t>проблемы;</w:t>
      </w:r>
    </w:p>
    <w:p w14:paraId="7D676907" w14:textId="77777777" w:rsidR="00F42F1E" w:rsidRPr="00AF36E1" w:rsidRDefault="00F42F1E" w:rsidP="0067648E">
      <w:pPr>
        <w:pStyle w:val="a4"/>
        <w:numPr>
          <w:ilvl w:val="0"/>
          <w:numId w:val="31"/>
        </w:numPr>
        <w:tabs>
          <w:tab w:val="left" w:pos="993"/>
        </w:tabs>
        <w:spacing w:after="0" w:line="240" w:lineRule="auto"/>
        <w:ind w:left="0" w:firstLine="567"/>
        <w:contextualSpacing w:val="0"/>
        <w:jc w:val="both"/>
        <w:rPr>
          <w:rFonts w:ascii="Times New Roman" w:hAnsi="Times New Roman" w:cs="Times New Roman"/>
          <w:sz w:val="28"/>
          <w:szCs w:val="28"/>
        </w:rPr>
      </w:pPr>
      <w:r w:rsidRPr="00AF36E1">
        <w:rPr>
          <w:rFonts w:ascii="Times New Roman" w:hAnsi="Times New Roman" w:cs="Times New Roman"/>
          <w:sz w:val="28"/>
          <w:szCs w:val="28"/>
        </w:rPr>
        <w:t xml:space="preserve">оказание содействия аналитикам РМ при решении вопросов связанных с </w:t>
      </w:r>
      <w:r w:rsidRPr="00AF36E1">
        <w:rPr>
          <w:rFonts w:ascii="Times New Roman" w:hAnsi="Times New Roman" w:cs="Times New Roman"/>
          <w:sz w:val="28"/>
          <w:szCs w:val="28"/>
          <w:lang w:val="en-US"/>
        </w:rPr>
        <w:t>Performance</w:t>
      </w:r>
      <w:r w:rsidRPr="00AF36E1">
        <w:rPr>
          <w:rFonts w:ascii="Times New Roman" w:hAnsi="Times New Roman" w:cs="Times New Roman"/>
          <w:sz w:val="28"/>
          <w:szCs w:val="28"/>
        </w:rPr>
        <w:t xml:space="preserve"> </w:t>
      </w:r>
      <w:r w:rsidRPr="00AF36E1">
        <w:rPr>
          <w:rFonts w:ascii="Times New Roman" w:hAnsi="Times New Roman" w:cs="Times New Roman"/>
          <w:sz w:val="28"/>
          <w:szCs w:val="28"/>
          <w:lang w:val="en-US"/>
        </w:rPr>
        <w:t>Management</w:t>
      </w:r>
      <w:r w:rsidRPr="00AF36E1">
        <w:rPr>
          <w:rFonts w:ascii="Times New Roman" w:hAnsi="Times New Roman" w:cs="Times New Roman"/>
          <w:sz w:val="28"/>
          <w:szCs w:val="28"/>
        </w:rPr>
        <w:t>;</w:t>
      </w:r>
    </w:p>
    <w:p w14:paraId="03351DAB" w14:textId="77777777" w:rsidR="00F42F1E" w:rsidRPr="00AF36E1" w:rsidRDefault="00F42F1E" w:rsidP="0067648E">
      <w:pPr>
        <w:pStyle w:val="a4"/>
        <w:numPr>
          <w:ilvl w:val="0"/>
          <w:numId w:val="31"/>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взаимодействие с работниками структурных подразделений централизованной внутренней технической поддержки Общества и внешней технической поддержки (сервис-центрами производителей ресурсов сетей и контента);</w:t>
      </w:r>
    </w:p>
    <w:p w14:paraId="27BFE0CB" w14:textId="77777777" w:rsidR="00F42F1E" w:rsidRPr="00AF36E1" w:rsidRDefault="00F42F1E" w:rsidP="0067648E">
      <w:pPr>
        <w:pStyle w:val="a4"/>
        <w:numPr>
          <w:ilvl w:val="0"/>
          <w:numId w:val="31"/>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 xml:space="preserve">обеспечение консультационной и технической поддержки аналитикам </w:t>
      </w:r>
      <w:proofErr w:type="spellStart"/>
      <w:r w:rsidRPr="00AF36E1">
        <w:rPr>
          <w:rFonts w:ascii="Times New Roman" w:hAnsi="Times New Roman" w:cs="Times New Roman"/>
          <w:color w:val="000000" w:themeColor="text1"/>
          <w:sz w:val="28"/>
          <w:szCs w:val="28"/>
        </w:rPr>
        <w:t>Tier</w:t>
      </w:r>
      <w:proofErr w:type="spellEnd"/>
      <w:r w:rsidRPr="00AF36E1">
        <w:rPr>
          <w:rFonts w:ascii="Times New Roman" w:hAnsi="Times New Roman" w:cs="Times New Roman"/>
          <w:color w:val="000000" w:themeColor="text1"/>
          <w:sz w:val="28"/>
          <w:szCs w:val="28"/>
        </w:rPr>
        <w:t xml:space="preserve"> уровней 2 и 3 и исполнителям;</w:t>
      </w:r>
    </w:p>
    <w:p w14:paraId="071FA405" w14:textId="77777777" w:rsidR="00F42F1E" w:rsidRPr="00AF36E1" w:rsidRDefault="00F42F1E" w:rsidP="0067648E">
      <w:pPr>
        <w:pStyle w:val="a4"/>
        <w:numPr>
          <w:ilvl w:val="0"/>
          <w:numId w:val="31"/>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F36E1">
        <w:rPr>
          <w:rFonts w:ascii="Times New Roman" w:hAnsi="Times New Roman" w:cs="Times New Roman"/>
          <w:color w:val="000000" w:themeColor="text1"/>
          <w:sz w:val="28"/>
          <w:szCs w:val="28"/>
        </w:rPr>
        <w:t>решение проблем, связанных с некорректными значениями справочника СУСТ или их отсутствием</w:t>
      </w:r>
      <w:r>
        <w:rPr>
          <w:rFonts w:ascii="Times New Roman" w:hAnsi="Times New Roman" w:cs="Times New Roman"/>
          <w:color w:val="000000" w:themeColor="text1"/>
          <w:sz w:val="28"/>
          <w:szCs w:val="28"/>
        </w:rPr>
        <w:t xml:space="preserve"> (</w:t>
      </w:r>
      <w:r w:rsidRPr="00AF36E1">
        <w:rPr>
          <w:rFonts w:ascii="Times New Roman" w:hAnsi="Times New Roman" w:cs="Times New Roman"/>
          <w:color w:val="000000" w:themeColor="text1"/>
          <w:sz w:val="28"/>
          <w:szCs w:val="28"/>
        </w:rPr>
        <w:t xml:space="preserve">например, при отсутствии значения группы супервизоров для определенного типа оборудования или эскалации Супервизору ПБ, созданного по </w:t>
      </w:r>
      <w:r w:rsidRPr="00AF36E1">
        <w:rPr>
          <w:rFonts w:ascii="Times New Roman" w:hAnsi="Times New Roman" w:cs="Times New Roman"/>
          <w:color w:val="000000" w:themeColor="text1"/>
          <w:sz w:val="28"/>
          <w:szCs w:val="28"/>
        </w:rPr>
        <w:lastRenderedPageBreak/>
        <w:t xml:space="preserve">искусственным событиям системы мониторинга, например, событию «ALARM </w:t>
      </w:r>
      <w:proofErr w:type="spellStart"/>
      <w:r w:rsidRPr="00AF36E1">
        <w:rPr>
          <w:rFonts w:ascii="Times New Roman" w:hAnsi="Times New Roman" w:cs="Times New Roman"/>
          <w:color w:val="000000" w:themeColor="text1"/>
          <w:sz w:val="28"/>
          <w:szCs w:val="28"/>
        </w:rPr>
        <w:t>is</w:t>
      </w:r>
      <w:proofErr w:type="spellEnd"/>
      <w:r w:rsidRPr="00AF36E1">
        <w:rPr>
          <w:rFonts w:ascii="Times New Roman" w:hAnsi="Times New Roman" w:cs="Times New Roman"/>
          <w:color w:val="000000" w:themeColor="text1"/>
          <w:sz w:val="28"/>
          <w:szCs w:val="28"/>
        </w:rPr>
        <w:t xml:space="preserve"> </w:t>
      </w:r>
      <w:proofErr w:type="spellStart"/>
      <w:r w:rsidRPr="00AF36E1">
        <w:rPr>
          <w:rFonts w:ascii="Times New Roman" w:hAnsi="Times New Roman" w:cs="Times New Roman"/>
          <w:color w:val="000000" w:themeColor="text1"/>
          <w:sz w:val="28"/>
          <w:szCs w:val="28"/>
        </w:rPr>
        <w:t>not</w:t>
      </w:r>
      <w:proofErr w:type="spellEnd"/>
      <w:r w:rsidRPr="00AF36E1">
        <w:rPr>
          <w:rFonts w:ascii="Times New Roman" w:hAnsi="Times New Roman" w:cs="Times New Roman"/>
          <w:color w:val="000000" w:themeColor="text1"/>
          <w:sz w:val="28"/>
          <w:szCs w:val="28"/>
        </w:rPr>
        <w:t xml:space="preserve"> </w:t>
      </w:r>
      <w:proofErr w:type="spellStart"/>
      <w:r w:rsidRPr="00AF36E1">
        <w:rPr>
          <w:rFonts w:ascii="Times New Roman" w:hAnsi="Times New Roman" w:cs="Times New Roman"/>
          <w:color w:val="000000" w:themeColor="text1"/>
          <w:sz w:val="28"/>
          <w:szCs w:val="28"/>
        </w:rPr>
        <w:t>in</w:t>
      </w:r>
      <w:proofErr w:type="spellEnd"/>
      <w:r w:rsidRPr="00AF36E1">
        <w:rPr>
          <w:rFonts w:ascii="Times New Roman" w:hAnsi="Times New Roman" w:cs="Times New Roman"/>
          <w:color w:val="000000" w:themeColor="text1"/>
          <w:sz w:val="28"/>
          <w:szCs w:val="28"/>
        </w:rPr>
        <w:t xml:space="preserve"> </w:t>
      </w:r>
      <w:proofErr w:type="spellStart"/>
      <w:r w:rsidRPr="00AF36E1">
        <w:rPr>
          <w:rFonts w:ascii="Times New Roman" w:hAnsi="Times New Roman" w:cs="Times New Roman"/>
          <w:color w:val="000000" w:themeColor="text1"/>
          <w:sz w:val="28"/>
          <w:szCs w:val="28"/>
        </w:rPr>
        <w:t>the</w:t>
      </w:r>
      <w:proofErr w:type="spellEnd"/>
      <w:r w:rsidRPr="00AF36E1">
        <w:rPr>
          <w:rFonts w:ascii="Times New Roman" w:hAnsi="Times New Roman" w:cs="Times New Roman"/>
          <w:color w:val="000000" w:themeColor="text1"/>
          <w:sz w:val="28"/>
          <w:szCs w:val="28"/>
        </w:rPr>
        <w:t xml:space="preserve"> </w:t>
      </w:r>
      <w:proofErr w:type="spellStart"/>
      <w:r w:rsidRPr="00AF36E1">
        <w:rPr>
          <w:rFonts w:ascii="Times New Roman" w:hAnsi="Times New Roman" w:cs="Times New Roman"/>
          <w:color w:val="000000" w:themeColor="text1"/>
          <w:sz w:val="28"/>
          <w:szCs w:val="28"/>
        </w:rPr>
        <w:t>reference</w:t>
      </w:r>
      <w:proofErr w:type="spellEnd"/>
      <w:r w:rsidRPr="00AF36E1">
        <w:rPr>
          <w:rFonts w:ascii="Times New Roman" w:hAnsi="Times New Roman" w:cs="Times New Roman"/>
          <w:color w:val="000000" w:themeColor="text1"/>
          <w:sz w:val="28"/>
          <w:szCs w:val="28"/>
        </w:rPr>
        <w:t xml:space="preserve"> </w:t>
      </w:r>
      <w:proofErr w:type="spellStart"/>
      <w:r w:rsidRPr="00AF36E1">
        <w:rPr>
          <w:rFonts w:ascii="Times New Roman" w:hAnsi="Times New Roman" w:cs="Times New Roman"/>
          <w:color w:val="000000" w:themeColor="text1"/>
          <w:sz w:val="28"/>
          <w:szCs w:val="28"/>
        </w:rPr>
        <w:t>list</w:t>
      </w:r>
      <w:proofErr w:type="spellEnd"/>
      <w:r w:rsidRPr="00AF36E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AF36E1">
        <w:rPr>
          <w:rFonts w:ascii="Times New Roman" w:hAnsi="Times New Roman" w:cs="Times New Roman"/>
          <w:bCs/>
          <w:color w:val="000000" w:themeColor="text1"/>
          <w:sz w:val="28"/>
          <w:szCs w:val="28"/>
        </w:rPr>
        <w:t>;</w:t>
      </w:r>
    </w:p>
    <w:p w14:paraId="63E3F6E2" w14:textId="77777777" w:rsidR="00F42F1E" w:rsidRPr="00AF36E1" w:rsidRDefault="00F42F1E" w:rsidP="0067648E">
      <w:pPr>
        <w:pStyle w:val="a4"/>
        <w:numPr>
          <w:ilvl w:val="0"/>
          <w:numId w:val="31"/>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bookmarkStart w:id="119" w:name="_Hlk135041374"/>
      <w:r w:rsidRPr="00AF36E1">
        <w:rPr>
          <w:rFonts w:ascii="Times New Roman" w:hAnsi="Times New Roman" w:cs="Times New Roman"/>
          <w:bCs/>
          <w:color w:val="000000" w:themeColor="text1"/>
          <w:sz w:val="28"/>
          <w:szCs w:val="28"/>
        </w:rPr>
        <w:t>выполнение действия «Закрыть аварийный рапорт» п</w:t>
      </w:r>
      <w:r w:rsidRPr="00AF36E1">
        <w:rPr>
          <w:rFonts w:ascii="Times New Roman" w:hAnsi="Times New Roman" w:cs="Times New Roman"/>
          <w:color w:val="000000" w:themeColor="text1"/>
          <w:sz w:val="28"/>
          <w:szCs w:val="28"/>
        </w:rPr>
        <w:t xml:space="preserve">осле перевода филиалом в статус «Решен» </w:t>
      </w:r>
      <w:proofErr w:type="spellStart"/>
      <w:r w:rsidRPr="00AF36E1">
        <w:rPr>
          <w:rFonts w:ascii="Times New Roman" w:hAnsi="Times New Roman" w:cs="Times New Roman"/>
          <w:color w:val="000000" w:themeColor="text1"/>
          <w:sz w:val="28"/>
          <w:szCs w:val="28"/>
        </w:rPr>
        <w:t>ПБр</w:t>
      </w:r>
      <w:proofErr w:type="spellEnd"/>
      <w:r w:rsidRPr="00AF36E1">
        <w:rPr>
          <w:rFonts w:ascii="Times New Roman" w:hAnsi="Times New Roman" w:cs="Times New Roman"/>
          <w:color w:val="000000" w:themeColor="text1"/>
          <w:sz w:val="28"/>
          <w:szCs w:val="28"/>
        </w:rPr>
        <w:t xml:space="preserve">, у которого заполнено поле «Аварийный рапорт – Дата/время посылки» и не заполнено поле «Аварийный рапорт – Дата/время закрытия». </w:t>
      </w:r>
    </w:p>
    <w:bookmarkEnd w:id="119"/>
    <w:p w14:paraId="3B83163E" w14:textId="77777777" w:rsidR="00F42F1E" w:rsidRPr="006B43B1" w:rsidRDefault="00F42F1E" w:rsidP="0067648E">
      <w:pPr>
        <w:pStyle w:val="a4"/>
        <w:numPr>
          <w:ilvl w:val="0"/>
          <w:numId w:val="31"/>
        </w:numPr>
        <w:tabs>
          <w:tab w:val="left" w:pos="993"/>
        </w:tabs>
        <w:spacing w:after="0" w:line="240" w:lineRule="auto"/>
        <w:ind w:left="0" w:firstLine="567"/>
        <w:contextualSpacing w:val="0"/>
        <w:jc w:val="both"/>
        <w:rPr>
          <w:rFonts w:ascii="Times New Roman" w:hAnsi="Times New Roman" w:cs="Times New Roman"/>
          <w:sz w:val="28"/>
          <w:szCs w:val="28"/>
        </w:rPr>
      </w:pPr>
      <w:r w:rsidRPr="006B43B1">
        <w:rPr>
          <w:rFonts w:ascii="Times New Roman" w:hAnsi="Times New Roman" w:cs="Times New Roman"/>
          <w:bCs/>
          <w:color w:val="000000" w:themeColor="text1"/>
          <w:sz w:val="28"/>
          <w:szCs w:val="28"/>
        </w:rPr>
        <w:t xml:space="preserve">детальное внесение информации в текущий ход работ </w:t>
      </w:r>
      <w:proofErr w:type="spellStart"/>
      <w:r w:rsidRPr="006B43B1">
        <w:rPr>
          <w:rFonts w:ascii="Times New Roman" w:hAnsi="Times New Roman" w:cs="Times New Roman"/>
          <w:bCs/>
          <w:color w:val="000000" w:themeColor="text1"/>
          <w:sz w:val="28"/>
          <w:szCs w:val="28"/>
        </w:rPr>
        <w:t>ПБр</w:t>
      </w:r>
      <w:proofErr w:type="spellEnd"/>
      <w:r w:rsidRPr="006B43B1">
        <w:rPr>
          <w:rFonts w:ascii="Times New Roman" w:hAnsi="Times New Roman" w:cs="Times New Roman"/>
          <w:bCs/>
          <w:color w:val="000000" w:themeColor="text1"/>
          <w:sz w:val="28"/>
          <w:szCs w:val="28"/>
        </w:rPr>
        <w:t xml:space="preserve"> при выполнении мероприятий, направленных на устранение неисправности. </w:t>
      </w:r>
    </w:p>
    <w:p w14:paraId="2EF90FB5" w14:textId="77777777" w:rsidR="00F42F1E" w:rsidRDefault="00F42F1E" w:rsidP="008326B7">
      <w:pPr>
        <w:pStyle w:val="a4"/>
        <w:tabs>
          <w:tab w:val="left" w:pos="993"/>
        </w:tabs>
        <w:spacing w:after="0" w:line="240" w:lineRule="auto"/>
        <w:ind w:left="567"/>
        <w:contextualSpacing w:val="0"/>
        <w:jc w:val="both"/>
        <w:rPr>
          <w:rFonts w:ascii="Times New Roman" w:hAnsi="Times New Roman" w:cs="Times New Roman"/>
          <w:sz w:val="28"/>
          <w:szCs w:val="28"/>
        </w:rPr>
      </w:pPr>
    </w:p>
    <w:p w14:paraId="23DC5BA9" w14:textId="77777777" w:rsidR="00F42F1E" w:rsidRPr="006B43B1" w:rsidRDefault="00F42F1E" w:rsidP="008326B7">
      <w:pPr>
        <w:pStyle w:val="a4"/>
        <w:tabs>
          <w:tab w:val="left" w:pos="993"/>
        </w:tabs>
        <w:spacing w:after="0" w:line="240" w:lineRule="auto"/>
        <w:ind w:left="567"/>
        <w:contextualSpacing w:val="0"/>
        <w:jc w:val="both"/>
        <w:rPr>
          <w:rFonts w:ascii="Times New Roman" w:hAnsi="Times New Roman" w:cs="Times New Roman"/>
          <w:sz w:val="28"/>
          <w:szCs w:val="28"/>
        </w:rPr>
      </w:pPr>
    </w:p>
    <w:p w14:paraId="57B5321E" w14:textId="77777777" w:rsidR="00F42F1E" w:rsidRPr="008326B7" w:rsidRDefault="00F42F1E" w:rsidP="0067648E">
      <w:pPr>
        <w:pStyle w:val="3"/>
        <w:numPr>
          <w:ilvl w:val="0"/>
          <w:numId w:val="96"/>
        </w:numPr>
        <w:spacing w:before="0" w:line="240" w:lineRule="auto"/>
        <w:ind w:left="992" w:hanging="425"/>
        <w:rPr>
          <w:rFonts w:ascii="Times New Roman" w:hAnsi="Times New Roman" w:cs="Times New Roman"/>
          <w:b/>
          <w:bCs/>
          <w:color w:val="auto"/>
          <w:sz w:val="28"/>
          <w:szCs w:val="28"/>
        </w:rPr>
      </w:pPr>
      <w:bookmarkStart w:id="120" w:name="_Toc517718495"/>
      <w:bookmarkStart w:id="121" w:name="_Toc33431156"/>
      <w:bookmarkStart w:id="122" w:name="_Toc50463381"/>
      <w:r w:rsidRPr="008326B7">
        <w:rPr>
          <w:rFonts w:ascii="Times New Roman" w:hAnsi="Times New Roman" w:cs="Times New Roman"/>
          <w:b/>
          <w:bCs/>
          <w:color w:val="auto"/>
          <w:sz w:val="28"/>
          <w:szCs w:val="28"/>
        </w:rPr>
        <w:t xml:space="preserve">Обязанности оперативного дежурного </w:t>
      </w:r>
      <w:bookmarkEnd w:id="120"/>
      <w:bookmarkEnd w:id="121"/>
      <w:bookmarkEnd w:id="122"/>
      <w:r w:rsidRPr="008326B7">
        <w:rPr>
          <w:rFonts w:ascii="Times New Roman" w:hAnsi="Times New Roman" w:cs="Times New Roman"/>
          <w:b/>
          <w:bCs/>
          <w:color w:val="auto"/>
          <w:sz w:val="28"/>
          <w:szCs w:val="28"/>
        </w:rPr>
        <w:t>ДЭСД</w:t>
      </w:r>
      <w:r w:rsidRPr="008326B7" w:rsidDel="00F97B1D">
        <w:rPr>
          <w:rFonts w:ascii="Times New Roman" w:hAnsi="Times New Roman" w:cs="Times New Roman"/>
          <w:b/>
          <w:bCs/>
          <w:color w:val="auto"/>
          <w:sz w:val="28"/>
          <w:szCs w:val="28"/>
        </w:rPr>
        <w:t xml:space="preserve"> </w:t>
      </w:r>
    </w:p>
    <w:p w14:paraId="5D508CED" w14:textId="77777777" w:rsidR="00F42F1E" w:rsidRPr="000A78B3" w:rsidRDefault="00F42F1E" w:rsidP="008326B7">
      <w:pPr>
        <w:spacing w:after="0" w:line="240" w:lineRule="auto"/>
      </w:pPr>
    </w:p>
    <w:p w14:paraId="5BFBFD66" w14:textId="1E434461" w:rsidR="00F42F1E" w:rsidRPr="00083B30" w:rsidRDefault="00F42F1E" w:rsidP="00357A94">
      <w:pPr>
        <w:pStyle w:val="a4"/>
        <w:numPr>
          <w:ilvl w:val="0"/>
          <w:numId w:val="95"/>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sidRPr="00083B30">
        <w:rPr>
          <w:rFonts w:ascii="Times New Roman" w:hAnsi="Times New Roman" w:cs="Times New Roman"/>
          <w:color w:val="000000" w:themeColor="text1"/>
          <w:sz w:val="28"/>
          <w:szCs w:val="28"/>
        </w:rPr>
        <w:t xml:space="preserve">Оперативный дежурный ДЭСД является участником процесса </w:t>
      </w:r>
      <w:r w:rsidR="003B314D" w:rsidRPr="00083B30">
        <w:rPr>
          <w:rFonts w:ascii="Times New Roman" w:hAnsi="Times New Roman" w:cs="Times New Roman"/>
          <w:color w:val="000000" w:themeColor="text1"/>
          <w:sz w:val="28"/>
          <w:szCs w:val="28"/>
          <w:lang w:val="kk-KZ"/>
        </w:rPr>
        <w:t>Устранения</w:t>
      </w:r>
      <w:r w:rsidR="00083B30" w:rsidRPr="00083B30">
        <w:rPr>
          <w:rFonts w:ascii="Times New Roman" w:hAnsi="Times New Roman" w:cs="Times New Roman"/>
          <w:color w:val="000000" w:themeColor="text1"/>
          <w:sz w:val="28"/>
          <w:szCs w:val="28"/>
          <w:lang w:val="kk-KZ"/>
        </w:rPr>
        <w:t xml:space="preserve"> неисправностей ресурсов сетей телекоммуникаций</w:t>
      </w:r>
      <w:r w:rsidRPr="00083B30">
        <w:rPr>
          <w:rFonts w:ascii="Times New Roman" w:hAnsi="Times New Roman" w:cs="Times New Roman"/>
          <w:color w:val="000000" w:themeColor="text1"/>
          <w:sz w:val="28"/>
          <w:szCs w:val="28"/>
        </w:rPr>
        <w:t xml:space="preserve">. </w:t>
      </w:r>
      <w:r w:rsidR="00083B30" w:rsidRPr="00083B30">
        <w:rPr>
          <w:rFonts w:ascii="Times New Roman" w:hAnsi="Times New Roman" w:cs="Times New Roman"/>
          <w:color w:val="000000" w:themeColor="text1"/>
          <w:sz w:val="28"/>
          <w:szCs w:val="28"/>
        </w:rPr>
        <w:t xml:space="preserve"> </w:t>
      </w:r>
      <w:r w:rsidR="00083B30">
        <w:rPr>
          <w:rFonts w:ascii="Times New Roman" w:hAnsi="Times New Roman" w:cs="Times New Roman"/>
          <w:color w:val="000000" w:themeColor="text1"/>
          <w:sz w:val="28"/>
          <w:szCs w:val="28"/>
        </w:rPr>
        <w:t>Обязанности ОД</w:t>
      </w:r>
      <w:r w:rsidRPr="00083B30">
        <w:rPr>
          <w:rFonts w:ascii="Times New Roman" w:hAnsi="Times New Roman" w:cs="Times New Roman"/>
          <w:color w:val="000000" w:themeColor="text1"/>
          <w:sz w:val="28"/>
          <w:szCs w:val="28"/>
        </w:rPr>
        <w:t xml:space="preserve"> ДЭСД </w:t>
      </w:r>
      <w:r w:rsidR="00083B30">
        <w:rPr>
          <w:rFonts w:ascii="Times New Roman" w:hAnsi="Times New Roman" w:cs="Times New Roman"/>
          <w:color w:val="000000" w:themeColor="text1"/>
          <w:sz w:val="28"/>
          <w:szCs w:val="28"/>
        </w:rPr>
        <w:t>ограничиваются выполнением следующих функций</w:t>
      </w:r>
      <w:r w:rsidRPr="00083B30">
        <w:rPr>
          <w:rFonts w:ascii="Times New Roman" w:hAnsi="Times New Roman" w:cs="Times New Roman"/>
          <w:bCs/>
          <w:color w:val="000000" w:themeColor="text1"/>
          <w:sz w:val="28"/>
          <w:szCs w:val="28"/>
        </w:rPr>
        <w:t>:</w:t>
      </w:r>
    </w:p>
    <w:p w14:paraId="6D350CF1" w14:textId="77777777" w:rsidR="00F42F1E" w:rsidRPr="00747435" w:rsidRDefault="00F42F1E" w:rsidP="0067648E">
      <w:pPr>
        <w:pStyle w:val="a4"/>
        <w:numPr>
          <w:ilvl w:val="0"/>
          <w:numId w:val="32"/>
        </w:numPr>
        <w:tabs>
          <w:tab w:val="left" w:pos="993"/>
        </w:tabs>
        <w:spacing w:after="0" w:line="240" w:lineRule="auto"/>
        <w:ind w:left="0" w:firstLine="567"/>
        <w:contextualSpacing w:val="0"/>
        <w:jc w:val="both"/>
        <w:rPr>
          <w:rFonts w:ascii="Times New Roman" w:hAnsi="Times New Roman" w:cs="Times New Roman"/>
          <w:sz w:val="28"/>
          <w:szCs w:val="28"/>
        </w:rPr>
      </w:pPr>
      <w:r w:rsidRPr="00747435">
        <w:rPr>
          <w:rFonts w:ascii="Times New Roman" w:hAnsi="Times New Roman" w:cs="Times New Roman"/>
          <w:sz w:val="28"/>
          <w:szCs w:val="28"/>
        </w:rPr>
        <w:t>своевременный прием и отработка в круглосуточном режиме (24/7) АПБ по доступу на объекты (</w:t>
      </w:r>
      <w:proofErr w:type="spellStart"/>
      <w:r w:rsidRPr="00747435">
        <w:rPr>
          <w:rFonts w:ascii="Times New Roman" w:hAnsi="Times New Roman" w:cs="Times New Roman"/>
          <w:sz w:val="28"/>
          <w:szCs w:val="28"/>
        </w:rPr>
        <w:t>ПБс</w:t>
      </w:r>
      <w:proofErr w:type="spellEnd"/>
      <w:r w:rsidRPr="00747435">
        <w:rPr>
          <w:rFonts w:ascii="Times New Roman" w:hAnsi="Times New Roman" w:cs="Times New Roman"/>
          <w:sz w:val="28"/>
          <w:szCs w:val="28"/>
        </w:rPr>
        <w:t>, сформированные на открытие дверей);</w:t>
      </w:r>
    </w:p>
    <w:p w14:paraId="273E600E" w14:textId="77777777" w:rsidR="00F42F1E" w:rsidRPr="00FC57F8" w:rsidRDefault="00F42F1E" w:rsidP="0067648E">
      <w:pPr>
        <w:pStyle w:val="a4"/>
        <w:numPr>
          <w:ilvl w:val="0"/>
          <w:numId w:val="3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FC57F8">
        <w:rPr>
          <w:rFonts w:ascii="Times New Roman" w:hAnsi="Times New Roman" w:cs="Times New Roman"/>
          <w:color w:val="000000" w:themeColor="text1"/>
          <w:sz w:val="28"/>
          <w:szCs w:val="28"/>
        </w:rPr>
        <w:t>диспетчеризация автотранспорта;</w:t>
      </w:r>
    </w:p>
    <w:p w14:paraId="1EF7BF25" w14:textId="77777777" w:rsidR="00F42F1E" w:rsidRDefault="00F42F1E" w:rsidP="0067648E">
      <w:pPr>
        <w:pStyle w:val="a4"/>
        <w:numPr>
          <w:ilvl w:val="0"/>
          <w:numId w:val="3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FC57F8">
        <w:rPr>
          <w:rFonts w:ascii="Times New Roman" w:hAnsi="Times New Roman" w:cs="Times New Roman"/>
          <w:bCs/>
          <w:color w:val="000000" w:themeColor="text1"/>
          <w:sz w:val="28"/>
          <w:szCs w:val="28"/>
        </w:rPr>
        <w:t>организация выезда бригад на место устранения неисправности</w:t>
      </w:r>
      <w:r>
        <w:rPr>
          <w:rFonts w:ascii="Times New Roman" w:hAnsi="Times New Roman" w:cs="Times New Roman"/>
          <w:color w:val="000000" w:themeColor="text1"/>
          <w:sz w:val="28"/>
          <w:szCs w:val="28"/>
        </w:rPr>
        <w:t>;</w:t>
      </w:r>
    </w:p>
    <w:p w14:paraId="216CC1EA" w14:textId="229F9494" w:rsidR="00F42F1E" w:rsidRPr="00FC57F8" w:rsidRDefault="00F42F1E" w:rsidP="0067648E">
      <w:pPr>
        <w:pStyle w:val="a4"/>
        <w:numPr>
          <w:ilvl w:val="0"/>
          <w:numId w:val="3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FC57F8">
        <w:rPr>
          <w:rFonts w:ascii="Times New Roman" w:hAnsi="Times New Roman" w:cs="Times New Roman"/>
          <w:color w:val="000000" w:themeColor="text1"/>
          <w:sz w:val="28"/>
          <w:szCs w:val="28"/>
        </w:rPr>
        <w:t>координация аварийно-</w:t>
      </w:r>
      <w:r w:rsidR="00F93374">
        <w:rPr>
          <w:rFonts w:ascii="Times New Roman" w:hAnsi="Times New Roman" w:cs="Times New Roman"/>
          <w:color w:val="000000" w:themeColor="text1"/>
          <w:sz w:val="28"/>
          <w:szCs w:val="28"/>
          <w:lang w:val="kk-KZ"/>
        </w:rPr>
        <w:t>восстановительных</w:t>
      </w:r>
      <w:r w:rsidRPr="00FC57F8">
        <w:rPr>
          <w:rFonts w:ascii="Times New Roman" w:hAnsi="Times New Roman" w:cs="Times New Roman"/>
          <w:color w:val="000000" w:themeColor="text1"/>
          <w:sz w:val="28"/>
          <w:szCs w:val="28"/>
        </w:rPr>
        <w:t xml:space="preserve"> работ</w:t>
      </w:r>
      <w:r>
        <w:rPr>
          <w:rFonts w:ascii="Times New Roman" w:hAnsi="Times New Roman" w:cs="Times New Roman"/>
          <w:color w:val="000000" w:themeColor="text1"/>
          <w:sz w:val="28"/>
          <w:szCs w:val="28"/>
        </w:rPr>
        <w:t xml:space="preserve"> в ДЭСД</w:t>
      </w:r>
      <w:r w:rsidRPr="00FC57F8">
        <w:rPr>
          <w:rFonts w:ascii="Times New Roman" w:hAnsi="Times New Roman" w:cs="Times New Roman"/>
          <w:color w:val="000000" w:themeColor="text1"/>
          <w:sz w:val="28"/>
          <w:szCs w:val="28"/>
        </w:rPr>
        <w:t>;</w:t>
      </w:r>
    </w:p>
    <w:p w14:paraId="6457EED2" w14:textId="77777777" w:rsidR="00F42F1E" w:rsidRPr="00FC57F8" w:rsidRDefault="00F42F1E" w:rsidP="0067648E">
      <w:pPr>
        <w:pStyle w:val="a4"/>
        <w:numPr>
          <w:ilvl w:val="0"/>
          <w:numId w:val="3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FC57F8">
        <w:rPr>
          <w:rFonts w:ascii="Times New Roman" w:hAnsi="Times New Roman" w:cs="Times New Roman"/>
          <w:color w:val="000000" w:themeColor="text1"/>
          <w:sz w:val="28"/>
          <w:szCs w:val="28"/>
        </w:rPr>
        <w:t xml:space="preserve">мониторинг исполнения контрольных сроков при работе </w:t>
      </w:r>
      <w:r>
        <w:rPr>
          <w:rFonts w:ascii="Times New Roman" w:hAnsi="Times New Roman" w:cs="Times New Roman"/>
          <w:color w:val="000000" w:themeColor="text1"/>
          <w:sz w:val="28"/>
          <w:szCs w:val="28"/>
        </w:rPr>
        <w:t>ДЭСД</w:t>
      </w:r>
      <w:r w:rsidRPr="00FC57F8">
        <w:rPr>
          <w:rFonts w:ascii="Times New Roman" w:hAnsi="Times New Roman" w:cs="Times New Roman"/>
          <w:color w:val="000000" w:themeColor="text1"/>
          <w:sz w:val="28"/>
          <w:szCs w:val="28"/>
        </w:rPr>
        <w:t xml:space="preserve"> с карточками </w:t>
      </w:r>
      <w:proofErr w:type="spellStart"/>
      <w:r w:rsidRPr="00FC57F8">
        <w:rPr>
          <w:rFonts w:ascii="Times New Roman" w:hAnsi="Times New Roman" w:cs="Times New Roman"/>
          <w:color w:val="000000" w:themeColor="text1"/>
          <w:sz w:val="28"/>
          <w:szCs w:val="28"/>
        </w:rPr>
        <w:t>ПБс</w:t>
      </w:r>
      <w:proofErr w:type="spellEnd"/>
      <w:r w:rsidRPr="00FC57F8">
        <w:rPr>
          <w:rFonts w:ascii="Times New Roman" w:hAnsi="Times New Roman" w:cs="Times New Roman"/>
          <w:color w:val="000000" w:themeColor="text1"/>
          <w:sz w:val="28"/>
          <w:szCs w:val="28"/>
        </w:rPr>
        <w:t xml:space="preserve">, </w:t>
      </w:r>
      <w:proofErr w:type="spellStart"/>
      <w:r w:rsidRPr="00FC57F8">
        <w:rPr>
          <w:rFonts w:ascii="Times New Roman" w:hAnsi="Times New Roman" w:cs="Times New Roman"/>
          <w:color w:val="000000" w:themeColor="text1"/>
          <w:sz w:val="28"/>
          <w:szCs w:val="28"/>
        </w:rPr>
        <w:t>ПБр</w:t>
      </w:r>
      <w:proofErr w:type="spellEnd"/>
      <w:r w:rsidRPr="00FC57F8">
        <w:rPr>
          <w:rFonts w:ascii="Times New Roman" w:hAnsi="Times New Roman" w:cs="Times New Roman"/>
          <w:color w:val="000000" w:themeColor="text1"/>
          <w:sz w:val="28"/>
          <w:szCs w:val="28"/>
        </w:rPr>
        <w:t xml:space="preserve"> и Поручений;</w:t>
      </w:r>
    </w:p>
    <w:p w14:paraId="1C71CCB4" w14:textId="2663561E" w:rsidR="00F42F1E" w:rsidRPr="00FC57F8" w:rsidRDefault="00F42F1E" w:rsidP="0067648E">
      <w:pPr>
        <w:pStyle w:val="a4"/>
        <w:numPr>
          <w:ilvl w:val="0"/>
          <w:numId w:val="3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FC57F8">
        <w:rPr>
          <w:rFonts w:ascii="Times New Roman" w:hAnsi="Times New Roman" w:cs="Times New Roman"/>
          <w:color w:val="000000" w:themeColor="text1"/>
          <w:sz w:val="28"/>
          <w:szCs w:val="28"/>
        </w:rPr>
        <w:t xml:space="preserve">своевременное информирование руководства </w:t>
      </w:r>
      <w:r>
        <w:rPr>
          <w:rFonts w:ascii="Times New Roman" w:hAnsi="Times New Roman" w:cs="Times New Roman"/>
          <w:color w:val="000000" w:themeColor="text1"/>
          <w:sz w:val="28"/>
          <w:szCs w:val="28"/>
        </w:rPr>
        <w:t>ДЭСД</w:t>
      </w:r>
      <w:r w:rsidR="00083B30">
        <w:rPr>
          <w:rFonts w:ascii="Times New Roman" w:hAnsi="Times New Roman" w:cs="Times New Roman"/>
          <w:color w:val="000000" w:themeColor="text1"/>
          <w:sz w:val="28"/>
          <w:szCs w:val="28"/>
        </w:rPr>
        <w:t xml:space="preserve"> и других заинтересованных </w:t>
      </w:r>
      <w:r>
        <w:rPr>
          <w:rFonts w:ascii="Times New Roman" w:hAnsi="Times New Roman" w:cs="Times New Roman"/>
          <w:color w:val="000000" w:themeColor="text1"/>
          <w:sz w:val="28"/>
          <w:szCs w:val="28"/>
        </w:rPr>
        <w:t>о проблеме</w:t>
      </w:r>
      <w:r w:rsidR="00083B30">
        <w:rPr>
          <w:rFonts w:ascii="Times New Roman" w:hAnsi="Times New Roman" w:cs="Times New Roman"/>
          <w:color w:val="000000" w:themeColor="text1"/>
          <w:sz w:val="28"/>
          <w:szCs w:val="28"/>
        </w:rPr>
        <w:t xml:space="preserve"> в зоне своей ответственности</w:t>
      </w:r>
      <w:r>
        <w:rPr>
          <w:rFonts w:ascii="Times New Roman" w:hAnsi="Times New Roman" w:cs="Times New Roman"/>
          <w:color w:val="000000" w:themeColor="text1"/>
          <w:sz w:val="28"/>
          <w:szCs w:val="28"/>
        </w:rPr>
        <w:t xml:space="preserve"> </w:t>
      </w:r>
      <w:r w:rsidRPr="00FC57F8">
        <w:rPr>
          <w:rFonts w:ascii="Times New Roman" w:hAnsi="Times New Roman" w:cs="Times New Roman"/>
          <w:bCs/>
          <w:color w:val="000000" w:themeColor="text1"/>
          <w:sz w:val="28"/>
          <w:szCs w:val="28"/>
        </w:rPr>
        <w:t>в соответствии с внутренними правилами и инструкциями</w:t>
      </w:r>
      <w:r>
        <w:rPr>
          <w:rFonts w:ascii="Times New Roman" w:hAnsi="Times New Roman" w:cs="Times New Roman"/>
          <w:bCs/>
          <w:color w:val="000000" w:themeColor="text1"/>
          <w:sz w:val="28"/>
          <w:szCs w:val="28"/>
        </w:rPr>
        <w:t>.</w:t>
      </w:r>
    </w:p>
    <w:p w14:paraId="54C6C3C5" w14:textId="77777777" w:rsidR="00F42F1E" w:rsidRDefault="00F42F1E" w:rsidP="009E3EE4">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6851471D" w14:textId="77777777" w:rsidR="00F42F1E" w:rsidRPr="00FC57F8" w:rsidRDefault="00F42F1E" w:rsidP="009E3EE4">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1122089E" w14:textId="77777777" w:rsidR="00F42F1E" w:rsidRPr="008326B7" w:rsidRDefault="00F42F1E" w:rsidP="009E3EE4">
      <w:pPr>
        <w:pStyle w:val="3"/>
        <w:numPr>
          <w:ilvl w:val="0"/>
          <w:numId w:val="96"/>
        </w:numPr>
        <w:spacing w:before="0" w:line="240" w:lineRule="auto"/>
        <w:ind w:left="992" w:hanging="425"/>
        <w:rPr>
          <w:rFonts w:ascii="Times New Roman" w:hAnsi="Times New Roman" w:cs="Times New Roman"/>
          <w:b/>
          <w:color w:val="auto"/>
          <w:sz w:val="28"/>
          <w:szCs w:val="28"/>
        </w:rPr>
      </w:pPr>
      <w:bookmarkStart w:id="123" w:name="_Toc517718496"/>
      <w:bookmarkStart w:id="124" w:name="_Toc33431157"/>
      <w:bookmarkStart w:id="125" w:name="_Toc50463382"/>
      <w:r w:rsidRPr="008326B7">
        <w:rPr>
          <w:rFonts w:ascii="Times New Roman" w:hAnsi="Times New Roman" w:cs="Times New Roman"/>
          <w:b/>
          <w:color w:val="auto"/>
          <w:sz w:val="28"/>
          <w:szCs w:val="28"/>
        </w:rPr>
        <w:t xml:space="preserve"> Обязанности Аналитика Службы контроля качества </w:t>
      </w:r>
      <w:bookmarkEnd w:id="123"/>
      <w:bookmarkEnd w:id="124"/>
      <w:bookmarkEnd w:id="125"/>
      <w:r w:rsidRPr="008326B7">
        <w:rPr>
          <w:rFonts w:ascii="Times New Roman" w:hAnsi="Times New Roman" w:cs="Times New Roman"/>
          <w:b/>
          <w:color w:val="auto"/>
          <w:sz w:val="28"/>
          <w:szCs w:val="28"/>
        </w:rPr>
        <w:t>ОДС</w:t>
      </w:r>
    </w:p>
    <w:p w14:paraId="61B14A25" w14:textId="77777777" w:rsidR="00F42F1E" w:rsidRPr="000A78B3" w:rsidRDefault="00F42F1E" w:rsidP="009E3EE4">
      <w:pPr>
        <w:spacing w:after="0" w:line="240" w:lineRule="auto"/>
      </w:pPr>
    </w:p>
    <w:p w14:paraId="697668D9" w14:textId="77777777" w:rsidR="00F42F1E" w:rsidRPr="00AF36E1" w:rsidRDefault="00F42F1E" w:rsidP="009E3EE4">
      <w:pPr>
        <w:pStyle w:val="a4"/>
        <w:numPr>
          <w:ilvl w:val="0"/>
          <w:numId w:val="95"/>
        </w:numPr>
        <w:tabs>
          <w:tab w:val="left" w:pos="993"/>
        </w:tabs>
        <w:spacing w:after="0" w:line="240" w:lineRule="auto"/>
        <w:ind w:left="0" w:firstLine="567"/>
        <w:contextualSpacing w:val="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Pr="00AF36E1">
        <w:rPr>
          <w:rFonts w:ascii="Times New Roman" w:hAnsi="Times New Roman" w:cs="Times New Roman"/>
          <w:bCs/>
          <w:color w:val="000000" w:themeColor="text1"/>
          <w:sz w:val="28"/>
          <w:szCs w:val="28"/>
        </w:rPr>
        <w:t xml:space="preserve">В обязанности </w:t>
      </w:r>
      <w:r>
        <w:rPr>
          <w:rFonts w:ascii="Times New Roman" w:hAnsi="Times New Roman" w:cs="Times New Roman"/>
          <w:bCs/>
          <w:color w:val="000000" w:themeColor="text1"/>
          <w:sz w:val="28"/>
          <w:szCs w:val="28"/>
        </w:rPr>
        <w:t xml:space="preserve">Аналитика </w:t>
      </w:r>
      <w:r>
        <w:rPr>
          <w:rFonts w:ascii="Times New Roman" w:hAnsi="Times New Roman" w:cs="Times New Roman"/>
          <w:bCs/>
          <w:color w:val="000000" w:themeColor="text1"/>
          <w:sz w:val="28"/>
          <w:szCs w:val="28"/>
          <w:lang w:val="kk-KZ"/>
        </w:rPr>
        <w:t>СКК</w:t>
      </w:r>
      <w:r>
        <w:rPr>
          <w:rFonts w:ascii="Times New Roman" w:hAnsi="Times New Roman" w:cs="Times New Roman"/>
          <w:bCs/>
          <w:color w:val="000000" w:themeColor="text1"/>
          <w:sz w:val="28"/>
          <w:szCs w:val="28"/>
        </w:rPr>
        <w:t xml:space="preserve"> входит</w:t>
      </w:r>
      <w:r w:rsidRPr="00AF36E1">
        <w:rPr>
          <w:rFonts w:ascii="Times New Roman" w:hAnsi="Times New Roman" w:cs="Times New Roman"/>
          <w:bCs/>
          <w:color w:val="000000" w:themeColor="text1"/>
          <w:sz w:val="28"/>
          <w:szCs w:val="28"/>
        </w:rPr>
        <w:t>:</w:t>
      </w:r>
    </w:p>
    <w:p w14:paraId="7EA12CE3" w14:textId="77777777" w:rsidR="00F42F1E" w:rsidRPr="00033C04" w:rsidRDefault="00F42F1E" w:rsidP="0067648E">
      <w:pPr>
        <w:pStyle w:val="a4"/>
        <w:numPr>
          <w:ilvl w:val="0"/>
          <w:numId w:val="33"/>
        </w:numPr>
        <w:tabs>
          <w:tab w:val="left" w:pos="993"/>
        </w:tabs>
        <w:spacing w:after="0" w:line="240" w:lineRule="auto"/>
        <w:ind w:left="0" w:firstLine="567"/>
        <w:contextualSpacing w:val="0"/>
        <w:jc w:val="both"/>
        <w:rPr>
          <w:rFonts w:ascii="Times New Roman" w:hAnsi="Times New Roman" w:cs="Times New Roman"/>
          <w:sz w:val="28"/>
          <w:szCs w:val="28"/>
        </w:rPr>
      </w:pPr>
      <w:r w:rsidRPr="00FC57F8">
        <w:rPr>
          <w:rFonts w:ascii="Times New Roman" w:hAnsi="Times New Roman" w:cs="Times New Roman"/>
          <w:color w:val="000000" w:themeColor="text1"/>
          <w:sz w:val="28"/>
          <w:szCs w:val="28"/>
        </w:rPr>
        <w:t xml:space="preserve">анализ работы в части решений проблем и </w:t>
      </w:r>
      <w:r w:rsidRPr="00033C04">
        <w:rPr>
          <w:rFonts w:ascii="Times New Roman" w:hAnsi="Times New Roman" w:cs="Times New Roman"/>
          <w:sz w:val="28"/>
          <w:szCs w:val="28"/>
          <w:lang w:val="kk-KZ"/>
        </w:rPr>
        <w:t>претензий потребителей</w:t>
      </w:r>
      <w:r w:rsidRPr="00033C04">
        <w:rPr>
          <w:rFonts w:ascii="Times New Roman" w:hAnsi="Times New Roman" w:cs="Times New Roman"/>
          <w:sz w:val="28"/>
          <w:szCs w:val="28"/>
        </w:rPr>
        <w:t>, контроль качества, контроль и анализ КП</w:t>
      </w:r>
      <w:r w:rsidRPr="00033C04">
        <w:rPr>
          <w:rFonts w:ascii="Times New Roman" w:hAnsi="Times New Roman" w:cs="Times New Roman"/>
          <w:sz w:val="28"/>
          <w:szCs w:val="28"/>
          <w:lang w:val="kk-KZ"/>
        </w:rPr>
        <w:t>Р</w:t>
      </w:r>
      <w:r w:rsidRPr="00033C04">
        <w:rPr>
          <w:rFonts w:ascii="Times New Roman" w:hAnsi="Times New Roman" w:cs="Times New Roman"/>
          <w:sz w:val="28"/>
          <w:szCs w:val="28"/>
        </w:rPr>
        <w:t>, систематизация и оптимизация решений;</w:t>
      </w:r>
    </w:p>
    <w:p w14:paraId="0843FB6D" w14:textId="77777777" w:rsidR="00F42F1E" w:rsidRDefault="00F42F1E" w:rsidP="0067648E">
      <w:pPr>
        <w:pStyle w:val="a4"/>
        <w:numPr>
          <w:ilvl w:val="0"/>
          <w:numId w:val="33"/>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033C04">
        <w:rPr>
          <w:rFonts w:ascii="Times New Roman" w:hAnsi="Times New Roman" w:cs="Times New Roman"/>
          <w:sz w:val="28"/>
          <w:szCs w:val="28"/>
        </w:rPr>
        <w:t xml:space="preserve">анализ работы в части </w:t>
      </w:r>
      <w:r w:rsidRPr="00033C04">
        <w:rPr>
          <w:rFonts w:ascii="Times New Roman" w:hAnsi="Times New Roman" w:cs="Times New Roman"/>
          <w:sz w:val="28"/>
          <w:szCs w:val="28"/>
          <w:lang w:val="kk-KZ"/>
        </w:rPr>
        <w:t>контроля</w:t>
      </w:r>
      <w:r w:rsidRPr="00033C04">
        <w:rPr>
          <w:rFonts w:ascii="Times New Roman" w:hAnsi="Times New Roman" w:cs="Times New Roman"/>
          <w:sz w:val="28"/>
          <w:szCs w:val="28"/>
        </w:rPr>
        <w:t xml:space="preserve"> качества, контроль и анализ КП</w:t>
      </w:r>
      <w:r w:rsidRPr="00033C04">
        <w:rPr>
          <w:rFonts w:ascii="Times New Roman" w:hAnsi="Times New Roman" w:cs="Times New Roman"/>
          <w:sz w:val="28"/>
          <w:szCs w:val="28"/>
          <w:lang w:val="kk-KZ"/>
        </w:rPr>
        <w:t>Р</w:t>
      </w:r>
      <w:r w:rsidRPr="00033C04">
        <w:rPr>
          <w:rFonts w:ascii="Times New Roman" w:hAnsi="Times New Roman" w:cs="Times New Roman"/>
          <w:sz w:val="28"/>
          <w:szCs w:val="28"/>
        </w:rPr>
        <w:t xml:space="preserve">, </w:t>
      </w:r>
      <w:r w:rsidRPr="00FC57F8">
        <w:rPr>
          <w:rFonts w:ascii="Times New Roman" w:hAnsi="Times New Roman" w:cs="Times New Roman"/>
          <w:color w:val="000000" w:themeColor="text1"/>
          <w:sz w:val="28"/>
          <w:szCs w:val="28"/>
        </w:rPr>
        <w:t>систематизация и оптимизация решений.</w:t>
      </w:r>
    </w:p>
    <w:p w14:paraId="33113AEC" w14:textId="77777777" w:rsidR="00F42F1E" w:rsidRDefault="00F42F1E" w:rsidP="009E3EE4">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370E3DA9" w14:textId="77777777" w:rsidR="00F42F1E" w:rsidRPr="00FC57F8" w:rsidRDefault="00F42F1E" w:rsidP="009E3EE4">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386052A3" w14:textId="77777777" w:rsidR="00F42F1E" w:rsidRPr="008326B7" w:rsidRDefault="00F42F1E" w:rsidP="009E3EE4">
      <w:pPr>
        <w:pStyle w:val="3"/>
        <w:numPr>
          <w:ilvl w:val="0"/>
          <w:numId w:val="96"/>
        </w:numPr>
        <w:spacing w:before="0" w:line="240" w:lineRule="auto"/>
        <w:ind w:left="992" w:hanging="425"/>
        <w:rPr>
          <w:rFonts w:ascii="Times New Roman" w:hAnsi="Times New Roman" w:cs="Times New Roman"/>
          <w:b/>
          <w:bCs/>
          <w:color w:val="auto"/>
          <w:sz w:val="28"/>
          <w:szCs w:val="28"/>
        </w:rPr>
      </w:pPr>
      <w:bookmarkStart w:id="126" w:name="_Toc517718497"/>
      <w:bookmarkStart w:id="127" w:name="_Toc33431158"/>
      <w:bookmarkStart w:id="128" w:name="_Toc50463383"/>
      <w:r>
        <w:rPr>
          <w:rStyle w:val="21"/>
          <w:b/>
        </w:rPr>
        <w:t xml:space="preserve"> </w:t>
      </w:r>
      <w:r w:rsidRPr="008326B7">
        <w:rPr>
          <w:rFonts w:ascii="Times New Roman" w:hAnsi="Times New Roman" w:cs="Times New Roman"/>
          <w:b/>
          <w:bCs/>
          <w:color w:val="auto"/>
          <w:sz w:val="28"/>
          <w:szCs w:val="28"/>
        </w:rPr>
        <w:t xml:space="preserve">Обязанности администратора справочников </w:t>
      </w:r>
      <w:bookmarkEnd w:id="126"/>
      <w:bookmarkEnd w:id="127"/>
      <w:bookmarkEnd w:id="128"/>
      <w:r w:rsidRPr="008326B7">
        <w:rPr>
          <w:rFonts w:ascii="Times New Roman" w:hAnsi="Times New Roman" w:cs="Times New Roman"/>
          <w:b/>
          <w:bCs/>
          <w:color w:val="auto"/>
          <w:sz w:val="28"/>
          <w:szCs w:val="28"/>
        </w:rPr>
        <w:t>ОДС/ДИТ/ДКБ</w:t>
      </w:r>
    </w:p>
    <w:p w14:paraId="624F13AD" w14:textId="77777777" w:rsidR="00F42F1E" w:rsidRPr="00597774" w:rsidRDefault="00F42F1E" w:rsidP="009E3EE4">
      <w:pPr>
        <w:spacing w:after="0" w:line="240" w:lineRule="auto"/>
      </w:pPr>
    </w:p>
    <w:p w14:paraId="0EB2B33C" w14:textId="77777777" w:rsidR="00F42F1E" w:rsidRPr="009856E5" w:rsidRDefault="00F42F1E" w:rsidP="009E3EE4">
      <w:pPr>
        <w:tabs>
          <w:tab w:val="left" w:pos="900"/>
        </w:tab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21. </w:t>
      </w:r>
      <w:r w:rsidRPr="00FC57F8">
        <w:rPr>
          <w:rFonts w:ascii="Times New Roman" w:hAnsi="Times New Roman" w:cs="Times New Roman"/>
          <w:color w:val="000000" w:themeColor="text1"/>
          <w:sz w:val="28"/>
          <w:szCs w:val="28"/>
        </w:rPr>
        <w:t xml:space="preserve">Администраторы справочников </w:t>
      </w:r>
      <w:r w:rsidRPr="00FC57F8">
        <w:rPr>
          <w:rFonts w:ascii="Times New Roman" w:hAnsi="Times New Roman" w:cs="Times New Roman"/>
          <w:sz w:val="28"/>
          <w:szCs w:val="28"/>
        </w:rPr>
        <w:t>ОДС/ДИТ/ДКБ</w:t>
      </w:r>
      <w:r w:rsidRPr="00FC57F8">
        <w:rPr>
          <w:rFonts w:ascii="Times New Roman" w:hAnsi="Times New Roman" w:cs="Times New Roman"/>
          <w:color w:val="000000" w:themeColor="text1"/>
          <w:sz w:val="28"/>
          <w:szCs w:val="28"/>
        </w:rPr>
        <w:t>, необходимых для процесса устранения неисправности, должны на постоянной основе корректировать справочники, указанны</w:t>
      </w:r>
      <w:r>
        <w:rPr>
          <w:rFonts w:ascii="Times New Roman" w:hAnsi="Times New Roman" w:cs="Times New Roman"/>
          <w:color w:val="000000" w:themeColor="text1"/>
          <w:sz w:val="28"/>
          <w:szCs w:val="28"/>
        </w:rPr>
        <w:t>е</w:t>
      </w:r>
      <w:r w:rsidRPr="00FC57F8">
        <w:rPr>
          <w:rFonts w:ascii="Times New Roman" w:hAnsi="Times New Roman" w:cs="Times New Roman"/>
          <w:color w:val="000000" w:themeColor="text1"/>
          <w:sz w:val="28"/>
          <w:szCs w:val="28"/>
        </w:rPr>
        <w:t xml:space="preserve"> для «Администраторов </w:t>
      </w:r>
      <w:r>
        <w:rPr>
          <w:rFonts w:ascii="Times New Roman" w:hAnsi="Times New Roman" w:cs="Times New Roman"/>
          <w:color w:val="000000" w:themeColor="text1"/>
          <w:sz w:val="28"/>
          <w:szCs w:val="28"/>
          <w:lang w:val="kk-KZ"/>
        </w:rPr>
        <w:t>филиалов</w:t>
      </w:r>
      <w:r w:rsidRPr="00FC57F8">
        <w:rPr>
          <w:rFonts w:ascii="Times New Roman" w:hAnsi="Times New Roman" w:cs="Times New Roman"/>
          <w:color w:val="000000" w:themeColor="text1"/>
          <w:sz w:val="28"/>
          <w:szCs w:val="28"/>
        </w:rPr>
        <w:t xml:space="preserve">» </w:t>
      </w:r>
      <w:r w:rsidRPr="009856E5">
        <w:rPr>
          <w:rFonts w:ascii="Times New Roman" w:hAnsi="Times New Roman" w:cs="Times New Roman"/>
          <w:sz w:val="28"/>
          <w:szCs w:val="28"/>
        </w:rPr>
        <w:t xml:space="preserve">в Приложении 7 (Перечень справочников СУПБ и зона ответственности </w:t>
      </w:r>
      <w:r w:rsidRPr="009856E5">
        <w:rPr>
          <w:rFonts w:ascii="Times New Roman" w:hAnsi="Times New Roman" w:cs="Times New Roman"/>
          <w:sz w:val="28"/>
          <w:szCs w:val="28"/>
          <w:lang w:val="kk-KZ"/>
        </w:rPr>
        <w:t>по</w:t>
      </w:r>
      <w:r w:rsidRPr="009856E5">
        <w:rPr>
          <w:rFonts w:ascii="Times New Roman" w:hAnsi="Times New Roman" w:cs="Times New Roman"/>
          <w:sz w:val="28"/>
          <w:szCs w:val="28"/>
        </w:rPr>
        <w:t xml:space="preserve"> их </w:t>
      </w:r>
      <w:r w:rsidRPr="009856E5">
        <w:rPr>
          <w:rFonts w:ascii="Times New Roman" w:hAnsi="Times New Roman" w:cs="Times New Roman"/>
          <w:sz w:val="28"/>
          <w:szCs w:val="28"/>
          <w:lang w:val="kk-KZ"/>
        </w:rPr>
        <w:t>заполнению</w:t>
      </w:r>
      <w:r w:rsidRPr="009856E5">
        <w:rPr>
          <w:rFonts w:ascii="Times New Roman" w:hAnsi="Times New Roman" w:cs="Times New Roman"/>
          <w:sz w:val="28"/>
          <w:szCs w:val="28"/>
        </w:rPr>
        <w:t>).</w:t>
      </w:r>
    </w:p>
    <w:p w14:paraId="7892C109" w14:textId="36AA7505" w:rsidR="00F42F1E" w:rsidRDefault="00F42F1E" w:rsidP="00F01B96">
      <w:pPr>
        <w:spacing w:after="0" w:line="240" w:lineRule="auto"/>
        <w:rPr>
          <w:rFonts w:ascii="Times New Roman" w:hAnsi="Times New Roman" w:cs="Times New Roman"/>
          <w:sz w:val="28"/>
          <w:szCs w:val="28"/>
        </w:rPr>
      </w:pPr>
    </w:p>
    <w:p w14:paraId="61F8B180" w14:textId="70C63205" w:rsidR="008326B7" w:rsidRDefault="008326B7" w:rsidP="00F42F1E">
      <w:pPr>
        <w:rPr>
          <w:rFonts w:ascii="Times New Roman" w:hAnsi="Times New Roman" w:cs="Times New Roman"/>
          <w:sz w:val="28"/>
          <w:szCs w:val="28"/>
        </w:rPr>
      </w:pPr>
    </w:p>
    <w:p w14:paraId="7E79E91E" w14:textId="25F1151E" w:rsidR="00CA6C6B" w:rsidRDefault="00CA6C6B" w:rsidP="00F42F1E">
      <w:pPr>
        <w:rPr>
          <w:rFonts w:ascii="Times New Roman" w:hAnsi="Times New Roman" w:cs="Times New Roman"/>
          <w:sz w:val="28"/>
          <w:szCs w:val="28"/>
        </w:rPr>
      </w:pPr>
    </w:p>
    <w:p w14:paraId="2CC3E50F" w14:textId="77777777" w:rsidR="00CA6C6B" w:rsidRDefault="00CA6C6B" w:rsidP="00F42F1E">
      <w:pPr>
        <w:rPr>
          <w:rFonts w:ascii="Times New Roman" w:hAnsi="Times New Roman" w:cs="Times New Roman"/>
          <w:sz w:val="28"/>
          <w:szCs w:val="28"/>
        </w:rPr>
      </w:pPr>
    </w:p>
    <w:p w14:paraId="310477F9" w14:textId="30487D7A" w:rsidR="00F42F1E" w:rsidRPr="008326B7" w:rsidRDefault="00F42F1E" w:rsidP="0067648E">
      <w:pPr>
        <w:pStyle w:val="20"/>
        <w:numPr>
          <w:ilvl w:val="0"/>
          <w:numId w:val="101"/>
        </w:numPr>
        <w:tabs>
          <w:tab w:val="left" w:pos="284"/>
        </w:tabs>
        <w:spacing w:before="0"/>
        <w:ind w:left="0" w:firstLine="0"/>
        <w:jc w:val="center"/>
        <w:rPr>
          <w:rFonts w:ascii="Times New Roman" w:hAnsi="Times New Roman" w:cs="Times New Roman"/>
          <w:b/>
          <w:bCs/>
          <w:color w:val="auto"/>
          <w:sz w:val="28"/>
          <w:szCs w:val="28"/>
          <w:lang w:val="kk-KZ"/>
        </w:rPr>
      </w:pPr>
      <w:bookmarkStart w:id="129" w:name="_Toc146878790"/>
      <w:r w:rsidRPr="008326B7">
        <w:rPr>
          <w:rFonts w:ascii="Times New Roman" w:hAnsi="Times New Roman" w:cs="Times New Roman"/>
          <w:b/>
          <w:bCs/>
          <w:color w:val="auto"/>
          <w:sz w:val="28"/>
          <w:szCs w:val="28"/>
          <w:lang w:val="kk-KZ"/>
        </w:rPr>
        <w:lastRenderedPageBreak/>
        <w:t>П</w:t>
      </w:r>
      <w:r w:rsidR="008326B7">
        <w:rPr>
          <w:rFonts w:ascii="Times New Roman" w:hAnsi="Times New Roman" w:cs="Times New Roman"/>
          <w:b/>
          <w:bCs/>
          <w:color w:val="auto"/>
          <w:sz w:val="28"/>
          <w:szCs w:val="28"/>
          <w:lang w:val="kk-KZ"/>
        </w:rPr>
        <w:t>ОРЯДОК ФОРМИРОВАНИЯ РОЛЕЙ</w:t>
      </w:r>
      <w:bookmarkEnd w:id="129"/>
    </w:p>
    <w:p w14:paraId="137B4F1F" w14:textId="77777777" w:rsidR="00F42F1E" w:rsidRDefault="00F42F1E" w:rsidP="00F42F1E">
      <w:pPr>
        <w:rPr>
          <w:rFonts w:ascii="Times New Roman" w:hAnsi="Times New Roman" w:cs="Times New Roman"/>
          <w:sz w:val="28"/>
          <w:szCs w:val="28"/>
        </w:rPr>
      </w:pPr>
    </w:p>
    <w:p w14:paraId="7C970C8F" w14:textId="646AD25B" w:rsidR="00F42F1E" w:rsidRPr="00417EB1" w:rsidRDefault="00B65565" w:rsidP="0067648E">
      <w:pPr>
        <w:pStyle w:val="3"/>
        <w:numPr>
          <w:ilvl w:val="0"/>
          <w:numId w:val="96"/>
        </w:numPr>
        <w:spacing w:before="0" w:line="240" w:lineRule="auto"/>
        <w:ind w:left="993" w:hanging="426"/>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r w:rsidR="00F42F1E" w:rsidRPr="00417EB1">
        <w:rPr>
          <w:rFonts w:ascii="Times New Roman" w:hAnsi="Times New Roman" w:cs="Times New Roman"/>
          <w:b/>
          <w:bCs/>
          <w:color w:val="auto"/>
          <w:sz w:val="28"/>
          <w:szCs w:val="28"/>
        </w:rPr>
        <w:t xml:space="preserve">Формирование ролей Аналитиков </w:t>
      </w:r>
      <w:proofErr w:type="spellStart"/>
      <w:r w:rsidR="00F42F1E" w:rsidRPr="00417EB1">
        <w:rPr>
          <w:rFonts w:ascii="Times New Roman" w:hAnsi="Times New Roman" w:cs="Times New Roman"/>
          <w:b/>
          <w:bCs/>
          <w:color w:val="auto"/>
          <w:sz w:val="28"/>
          <w:szCs w:val="28"/>
        </w:rPr>
        <w:t>Tier</w:t>
      </w:r>
      <w:proofErr w:type="spellEnd"/>
      <w:r w:rsidR="00F42F1E" w:rsidRPr="00417EB1" w:rsidDel="00B07824">
        <w:rPr>
          <w:rFonts w:ascii="Times New Roman" w:hAnsi="Times New Roman" w:cs="Times New Roman"/>
          <w:b/>
          <w:bCs/>
          <w:color w:val="auto"/>
          <w:sz w:val="28"/>
          <w:szCs w:val="28"/>
        </w:rPr>
        <w:t xml:space="preserve"> </w:t>
      </w:r>
      <w:r w:rsidR="00F42F1E" w:rsidRPr="00417EB1">
        <w:rPr>
          <w:rFonts w:ascii="Times New Roman" w:hAnsi="Times New Roman" w:cs="Times New Roman"/>
          <w:b/>
          <w:bCs/>
          <w:color w:val="auto"/>
          <w:sz w:val="28"/>
          <w:szCs w:val="28"/>
        </w:rPr>
        <w:t>1, 2, 3</w:t>
      </w:r>
    </w:p>
    <w:p w14:paraId="49C9C1E9" w14:textId="77777777" w:rsidR="00F42F1E" w:rsidRPr="00597774" w:rsidRDefault="00F42F1E" w:rsidP="00417EB1">
      <w:pPr>
        <w:spacing w:after="0" w:line="240" w:lineRule="auto"/>
      </w:pPr>
    </w:p>
    <w:p w14:paraId="5C20DA24" w14:textId="4794BBEB" w:rsidR="00F42F1E" w:rsidRDefault="00417EB1" w:rsidP="0067648E">
      <w:pPr>
        <w:pStyle w:val="af5"/>
        <w:numPr>
          <w:ilvl w:val="0"/>
          <w:numId w:val="100"/>
        </w:numPr>
        <w:tabs>
          <w:tab w:val="left" w:pos="993"/>
        </w:tabs>
        <w:jc w:val="both"/>
        <w:rPr>
          <w:color w:val="000000" w:themeColor="text1"/>
          <w:szCs w:val="28"/>
        </w:rPr>
      </w:pPr>
      <w:r>
        <w:rPr>
          <w:bCs/>
          <w:szCs w:val="28"/>
        </w:rPr>
        <w:t xml:space="preserve"> </w:t>
      </w:r>
      <w:r w:rsidR="00F42F1E" w:rsidRPr="00AB46E5">
        <w:rPr>
          <w:bCs/>
          <w:szCs w:val="28"/>
        </w:rPr>
        <w:t>ОДС/ДИТ/ДКБ</w:t>
      </w:r>
      <w:r w:rsidR="00F42F1E" w:rsidRPr="00AB46E5" w:rsidDel="001E2C2D">
        <w:rPr>
          <w:bCs/>
          <w:color w:val="000000" w:themeColor="text1"/>
          <w:szCs w:val="28"/>
        </w:rPr>
        <w:t xml:space="preserve"> </w:t>
      </w:r>
      <w:r w:rsidR="00F42F1E">
        <w:rPr>
          <w:color w:val="000000" w:themeColor="text1"/>
          <w:szCs w:val="28"/>
        </w:rPr>
        <w:t>самостоятельно назначают р</w:t>
      </w:r>
      <w:r w:rsidR="00F42F1E" w:rsidRPr="003F0CCE">
        <w:rPr>
          <w:color w:val="000000" w:themeColor="text1"/>
          <w:szCs w:val="28"/>
        </w:rPr>
        <w:t xml:space="preserve">оли Аналитиков </w:t>
      </w:r>
      <w:proofErr w:type="spellStart"/>
      <w:r w:rsidR="00F42F1E" w:rsidRPr="003F0CCE">
        <w:rPr>
          <w:color w:val="000000" w:themeColor="text1"/>
          <w:szCs w:val="28"/>
        </w:rPr>
        <w:t>Tier</w:t>
      </w:r>
      <w:proofErr w:type="spellEnd"/>
      <w:r w:rsidR="00F42F1E" w:rsidRPr="003F0CCE" w:rsidDel="00B07824">
        <w:rPr>
          <w:color w:val="000000" w:themeColor="text1"/>
          <w:szCs w:val="28"/>
        </w:rPr>
        <w:t xml:space="preserve"> </w:t>
      </w:r>
      <w:r w:rsidR="00F42F1E" w:rsidRPr="003F0CCE">
        <w:rPr>
          <w:color w:val="000000" w:themeColor="text1"/>
          <w:szCs w:val="28"/>
        </w:rPr>
        <w:t>1, 2</w:t>
      </w:r>
      <w:r w:rsidR="00F42F1E">
        <w:rPr>
          <w:color w:val="000000" w:themeColor="text1"/>
          <w:szCs w:val="28"/>
        </w:rPr>
        <w:t xml:space="preserve">, </w:t>
      </w:r>
      <w:r w:rsidR="00F42F1E" w:rsidRPr="003F0CCE">
        <w:rPr>
          <w:color w:val="000000" w:themeColor="text1"/>
          <w:szCs w:val="28"/>
        </w:rPr>
        <w:t>3</w:t>
      </w:r>
      <w:r w:rsidR="00F42F1E">
        <w:rPr>
          <w:color w:val="000000" w:themeColor="text1"/>
          <w:szCs w:val="28"/>
        </w:rPr>
        <w:t>.</w:t>
      </w:r>
    </w:p>
    <w:p w14:paraId="735D7064" w14:textId="77777777" w:rsidR="00F42F1E" w:rsidRDefault="00F42F1E" w:rsidP="0067648E">
      <w:pPr>
        <w:pStyle w:val="af5"/>
        <w:numPr>
          <w:ilvl w:val="0"/>
          <w:numId w:val="100"/>
        </w:numPr>
        <w:tabs>
          <w:tab w:val="left" w:pos="993"/>
        </w:tabs>
        <w:ind w:left="0" w:firstLine="559"/>
        <w:jc w:val="both"/>
        <w:rPr>
          <w:color w:val="000000" w:themeColor="text1"/>
          <w:szCs w:val="28"/>
        </w:rPr>
      </w:pPr>
      <w:r>
        <w:rPr>
          <w:color w:val="000000" w:themeColor="text1"/>
          <w:szCs w:val="28"/>
        </w:rPr>
        <w:t xml:space="preserve"> </w:t>
      </w:r>
      <w:r w:rsidRPr="003F0CCE">
        <w:rPr>
          <w:color w:val="000000" w:themeColor="text1"/>
          <w:szCs w:val="28"/>
        </w:rPr>
        <w:t>Аналитик</w:t>
      </w:r>
      <w:r>
        <w:rPr>
          <w:color w:val="000000" w:themeColor="text1"/>
          <w:szCs w:val="28"/>
        </w:rPr>
        <w:t>и</w:t>
      </w:r>
      <w:r w:rsidRPr="003F0CCE">
        <w:rPr>
          <w:color w:val="000000" w:themeColor="text1"/>
          <w:szCs w:val="28"/>
        </w:rPr>
        <w:t xml:space="preserve"> </w:t>
      </w:r>
      <w:proofErr w:type="spellStart"/>
      <w:r w:rsidRPr="003F0CCE">
        <w:rPr>
          <w:color w:val="000000" w:themeColor="text1"/>
          <w:szCs w:val="28"/>
        </w:rPr>
        <w:t>Tier</w:t>
      </w:r>
      <w:proofErr w:type="spellEnd"/>
      <w:r w:rsidRPr="003F0CCE">
        <w:rPr>
          <w:color w:val="000000" w:themeColor="text1"/>
          <w:szCs w:val="28"/>
        </w:rPr>
        <w:t xml:space="preserve"> 1</w:t>
      </w:r>
      <w:r>
        <w:rPr>
          <w:color w:val="000000" w:themeColor="text1"/>
          <w:szCs w:val="28"/>
        </w:rPr>
        <w:t xml:space="preserve"> централизованы в ДЕЦУС</w:t>
      </w:r>
      <w:r w:rsidRPr="003F0CCE">
        <w:rPr>
          <w:color w:val="000000" w:themeColor="text1"/>
          <w:szCs w:val="28"/>
        </w:rPr>
        <w:t>.</w:t>
      </w:r>
      <w:r>
        <w:rPr>
          <w:color w:val="000000" w:themeColor="text1"/>
          <w:szCs w:val="28"/>
        </w:rPr>
        <w:t xml:space="preserve"> В ДЭСД этих ролей нет.</w:t>
      </w:r>
      <w:r w:rsidRPr="003F0CCE">
        <w:rPr>
          <w:color w:val="000000" w:themeColor="text1"/>
          <w:szCs w:val="28"/>
        </w:rPr>
        <w:t xml:space="preserve"> </w:t>
      </w:r>
    </w:p>
    <w:p w14:paraId="62AD99F2" w14:textId="0565C5C9" w:rsidR="00F42F1E" w:rsidRDefault="00F42F1E" w:rsidP="0067648E">
      <w:pPr>
        <w:pStyle w:val="af5"/>
        <w:numPr>
          <w:ilvl w:val="0"/>
          <w:numId w:val="100"/>
        </w:numPr>
        <w:tabs>
          <w:tab w:val="left" w:pos="993"/>
        </w:tabs>
        <w:ind w:left="0" w:firstLine="559"/>
        <w:jc w:val="both"/>
        <w:rPr>
          <w:color w:val="000000" w:themeColor="text1"/>
          <w:szCs w:val="28"/>
        </w:rPr>
      </w:pPr>
      <w:r>
        <w:rPr>
          <w:color w:val="000000" w:themeColor="text1"/>
          <w:szCs w:val="28"/>
        </w:rPr>
        <w:t xml:space="preserve"> </w:t>
      </w:r>
      <w:r w:rsidRPr="003F0CCE">
        <w:rPr>
          <w:color w:val="000000" w:themeColor="text1"/>
          <w:szCs w:val="28"/>
        </w:rPr>
        <w:t>По сетям</w:t>
      </w:r>
      <w:r>
        <w:rPr>
          <w:color w:val="000000" w:themeColor="text1"/>
          <w:szCs w:val="28"/>
        </w:rPr>
        <w:t xml:space="preserve"> ОДС</w:t>
      </w:r>
      <w:r w:rsidRPr="003F0CCE">
        <w:rPr>
          <w:color w:val="000000" w:themeColor="text1"/>
          <w:szCs w:val="28"/>
        </w:rPr>
        <w:t xml:space="preserve">, которые централизуются, Аналитики </w:t>
      </w:r>
      <w:proofErr w:type="spellStart"/>
      <w:r w:rsidRPr="003F0CCE">
        <w:rPr>
          <w:color w:val="000000" w:themeColor="text1"/>
          <w:szCs w:val="28"/>
        </w:rPr>
        <w:t>Tier</w:t>
      </w:r>
      <w:proofErr w:type="spellEnd"/>
      <w:r w:rsidRPr="003F0CCE">
        <w:rPr>
          <w:color w:val="000000" w:themeColor="text1"/>
          <w:szCs w:val="28"/>
        </w:rPr>
        <w:t xml:space="preserve"> 2</w:t>
      </w:r>
      <w:r>
        <w:rPr>
          <w:color w:val="000000" w:themeColor="text1"/>
          <w:szCs w:val="28"/>
        </w:rPr>
        <w:t>/</w:t>
      </w:r>
      <w:r w:rsidRPr="003F0CCE">
        <w:rPr>
          <w:color w:val="000000" w:themeColor="text1"/>
          <w:szCs w:val="28"/>
        </w:rPr>
        <w:t xml:space="preserve">3 </w:t>
      </w:r>
      <w:r>
        <w:rPr>
          <w:color w:val="000000" w:themeColor="text1"/>
          <w:szCs w:val="28"/>
        </w:rPr>
        <w:t>должны находиться в централизованных подразделениях</w:t>
      </w:r>
      <w:r w:rsidRPr="003F0CCE">
        <w:rPr>
          <w:color w:val="000000" w:themeColor="text1"/>
          <w:szCs w:val="28"/>
        </w:rPr>
        <w:t xml:space="preserve"> ОДС. </w:t>
      </w:r>
    </w:p>
    <w:p w14:paraId="2C615F9A" w14:textId="2E9D5789" w:rsidR="005F094F" w:rsidRDefault="005F094F" w:rsidP="005F094F">
      <w:pPr>
        <w:pStyle w:val="af5"/>
        <w:tabs>
          <w:tab w:val="left" w:pos="993"/>
        </w:tabs>
        <w:jc w:val="both"/>
        <w:rPr>
          <w:color w:val="000000" w:themeColor="text1"/>
          <w:szCs w:val="28"/>
        </w:rPr>
      </w:pPr>
    </w:p>
    <w:p w14:paraId="6533EC46" w14:textId="77777777" w:rsidR="005F094F" w:rsidRDefault="005F094F" w:rsidP="005F094F">
      <w:pPr>
        <w:pStyle w:val="af5"/>
        <w:tabs>
          <w:tab w:val="left" w:pos="993"/>
        </w:tabs>
        <w:jc w:val="both"/>
        <w:rPr>
          <w:color w:val="000000" w:themeColor="text1"/>
          <w:szCs w:val="28"/>
        </w:rPr>
      </w:pPr>
    </w:p>
    <w:p w14:paraId="3D048E6C" w14:textId="71947669" w:rsidR="00F42F1E" w:rsidRDefault="00B65565" w:rsidP="005F094F">
      <w:pPr>
        <w:pStyle w:val="3"/>
        <w:numPr>
          <w:ilvl w:val="0"/>
          <w:numId w:val="96"/>
        </w:numPr>
        <w:spacing w:before="0" w:line="240" w:lineRule="auto"/>
        <w:ind w:left="993" w:hanging="426"/>
        <w:rPr>
          <w:rFonts w:ascii="Times New Roman" w:hAnsi="Times New Roman" w:cs="Times New Roman"/>
          <w:b/>
          <w:bCs/>
          <w:color w:val="auto"/>
          <w:sz w:val="28"/>
          <w:szCs w:val="28"/>
        </w:rPr>
      </w:pPr>
      <w:r w:rsidRPr="008F0F13">
        <w:rPr>
          <w:rFonts w:ascii="Times New Roman" w:hAnsi="Times New Roman" w:cs="Times New Roman"/>
          <w:b/>
          <w:bCs/>
          <w:color w:val="auto"/>
          <w:sz w:val="28"/>
          <w:szCs w:val="28"/>
        </w:rPr>
        <w:t xml:space="preserve"> </w:t>
      </w:r>
      <w:r w:rsidR="00F42F1E" w:rsidRPr="008F0F13">
        <w:rPr>
          <w:rFonts w:ascii="Times New Roman" w:hAnsi="Times New Roman" w:cs="Times New Roman"/>
          <w:b/>
          <w:bCs/>
          <w:color w:val="auto"/>
          <w:sz w:val="28"/>
          <w:szCs w:val="28"/>
        </w:rPr>
        <w:t xml:space="preserve">Назначение </w:t>
      </w:r>
      <w:r w:rsidR="003C0777">
        <w:rPr>
          <w:rFonts w:ascii="Times New Roman" w:hAnsi="Times New Roman" w:cs="Times New Roman"/>
          <w:b/>
          <w:bCs/>
          <w:color w:val="auto"/>
          <w:sz w:val="28"/>
          <w:szCs w:val="28"/>
        </w:rPr>
        <w:t>р</w:t>
      </w:r>
      <w:r w:rsidR="00F42F1E" w:rsidRPr="008F0F13">
        <w:rPr>
          <w:rFonts w:ascii="Times New Roman" w:hAnsi="Times New Roman" w:cs="Times New Roman"/>
          <w:b/>
          <w:bCs/>
          <w:color w:val="auto"/>
          <w:sz w:val="28"/>
          <w:szCs w:val="28"/>
        </w:rPr>
        <w:t xml:space="preserve">оли Супервизора ТП в </w:t>
      </w:r>
      <w:r w:rsidR="003C0777">
        <w:rPr>
          <w:rFonts w:ascii="Times New Roman" w:hAnsi="Times New Roman" w:cs="Times New Roman"/>
          <w:b/>
          <w:bCs/>
          <w:color w:val="auto"/>
          <w:sz w:val="28"/>
          <w:szCs w:val="28"/>
        </w:rPr>
        <w:t>ОДС/</w:t>
      </w:r>
      <w:r w:rsidR="00F42F1E" w:rsidRPr="008F0F13">
        <w:rPr>
          <w:rFonts w:ascii="Times New Roman" w:hAnsi="Times New Roman" w:cs="Times New Roman"/>
          <w:b/>
          <w:bCs/>
          <w:color w:val="auto"/>
          <w:sz w:val="28"/>
          <w:szCs w:val="28"/>
        </w:rPr>
        <w:t>ДИТ</w:t>
      </w:r>
      <w:r w:rsidR="003C0777">
        <w:rPr>
          <w:rFonts w:ascii="Times New Roman" w:hAnsi="Times New Roman" w:cs="Times New Roman"/>
          <w:b/>
          <w:bCs/>
          <w:color w:val="auto"/>
          <w:sz w:val="28"/>
          <w:szCs w:val="28"/>
        </w:rPr>
        <w:t>/</w:t>
      </w:r>
      <w:r w:rsidR="00F42F1E" w:rsidRPr="008F0F13">
        <w:rPr>
          <w:rFonts w:ascii="Times New Roman" w:hAnsi="Times New Roman" w:cs="Times New Roman"/>
          <w:b/>
          <w:bCs/>
          <w:color w:val="auto"/>
          <w:sz w:val="28"/>
          <w:szCs w:val="28"/>
        </w:rPr>
        <w:t>ДКБ</w:t>
      </w:r>
    </w:p>
    <w:p w14:paraId="57F90866" w14:textId="77777777" w:rsidR="003465A7" w:rsidRPr="003465A7" w:rsidRDefault="003465A7" w:rsidP="005F094F">
      <w:pPr>
        <w:spacing w:after="0" w:line="240" w:lineRule="auto"/>
      </w:pPr>
    </w:p>
    <w:p w14:paraId="72D8957B" w14:textId="2A00DA85" w:rsidR="00F42F1E" w:rsidRPr="003F0CCE" w:rsidRDefault="00417EB1" w:rsidP="0067648E">
      <w:pPr>
        <w:pStyle w:val="af5"/>
        <w:numPr>
          <w:ilvl w:val="0"/>
          <w:numId w:val="100"/>
        </w:numPr>
        <w:tabs>
          <w:tab w:val="left" w:pos="993"/>
        </w:tabs>
        <w:ind w:left="0" w:firstLine="567"/>
        <w:jc w:val="both"/>
        <w:rPr>
          <w:color w:val="000000" w:themeColor="text1"/>
          <w:szCs w:val="28"/>
        </w:rPr>
      </w:pPr>
      <w:r>
        <w:rPr>
          <w:color w:val="000000" w:themeColor="text1"/>
          <w:szCs w:val="28"/>
        </w:rPr>
        <w:t xml:space="preserve"> </w:t>
      </w:r>
      <w:r w:rsidR="00942EB6">
        <w:rPr>
          <w:color w:val="000000" w:themeColor="text1"/>
          <w:szCs w:val="28"/>
        </w:rPr>
        <w:t>Ф</w:t>
      </w:r>
      <w:r w:rsidR="00F42F1E">
        <w:rPr>
          <w:color w:val="000000" w:themeColor="text1"/>
          <w:szCs w:val="28"/>
        </w:rPr>
        <w:t xml:space="preserve">илиалы </w:t>
      </w:r>
      <w:r w:rsidR="003C0777">
        <w:rPr>
          <w:color w:val="000000" w:themeColor="text1"/>
          <w:szCs w:val="28"/>
        </w:rPr>
        <w:t>ОДС/</w:t>
      </w:r>
      <w:r w:rsidR="00F42F1E">
        <w:rPr>
          <w:color w:val="000000" w:themeColor="text1"/>
          <w:szCs w:val="28"/>
        </w:rPr>
        <w:t xml:space="preserve">ДИТ/ДКБ могут самостоятельно инициировать роль Супервизора </w:t>
      </w:r>
      <w:r w:rsidR="00F42F1E" w:rsidRPr="003F0CCE">
        <w:rPr>
          <w:color w:val="000000" w:themeColor="text1"/>
          <w:szCs w:val="28"/>
        </w:rPr>
        <w:t>на следующих основаниях:</w:t>
      </w:r>
    </w:p>
    <w:p w14:paraId="79EB7E20" w14:textId="77777777" w:rsidR="00F42F1E" w:rsidRDefault="00F42F1E" w:rsidP="0067648E">
      <w:pPr>
        <w:pStyle w:val="af5"/>
        <w:numPr>
          <w:ilvl w:val="2"/>
          <w:numId w:val="34"/>
        </w:numPr>
        <w:tabs>
          <w:tab w:val="left" w:pos="993"/>
        </w:tabs>
        <w:ind w:left="0" w:firstLine="567"/>
        <w:jc w:val="both"/>
        <w:rPr>
          <w:color w:val="000000" w:themeColor="text1"/>
          <w:szCs w:val="28"/>
        </w:rPr>
      </w:pPr>
      <w:r>
        <w:rPr>
          <w:color w:val="000000" w:themeColor="text1"/>
          <w:szCs w:val="28"/>
        </w:rPr>
        <w:t>о</w:t>
      </w:r>
      <w:r w:rsidRPr="003F0CCE">
        <w:rPr>
          <w:color w:val="000000" w:themeColor="text1"/>
          <w:szCs w:val="28"/>
        </w:rPr>
        <w:t>тсутствует централизованная техническая поддержка и/или ремонт на рассматриваемый тип оборудования</w:t>
      </w:r>
      <w:r>
        <w:rPr>
          <w:color w:val="000000" w:themeColor="text1"/>
          <w:szCs w:val="28"/>
        </w:rPr>
        <w:t>;</w:t>
      </w:r>
    </w:p>
    <w:p w14:paraId="5A5287EF" w14:textId="111B634D" w:rsidR="00F42F1E" w:rsidRPr="00BA43B4" w:rsidRDefault="00F42F1E" w:rsidP="0067648E">
      <w:pPr>
        <w:pStyle w:val="af5"/>
        <w:numPr>
          <w:ilvl w:val="2"/>
          <w:numId w:val="34"/>
        </w:numPr>
        <w:tabs>
          <w:tab w:val="left" w:pos="993"/>
        </w:tabs>
        <w:ind w:left="0" w:firstLine="567"/>
        <w:jc w:val="both"/>
        <w:rPr>
          <w:color w:val="000000" w:themeColor="text1"/>
          <w:szCs w:val="28"/>
        </w:rPr>
      </w:pPr>
      <w:r>
        <w:rPr>
          <w:color w:val="000000" w:themeColor="text1"/>
          <w:szCs w:val="28"/>
        </w:rPr>
        <w:t xml:space="preserve">в филиале ДИТ/ДКБ </w:t>
      </w:r>
      <w:r w:rsidRPr="00BA43B4">
        <w:rPr>
          <w:color w:val="000000" w:themeColor="text1"/>
          <w:szCs w:val="28"/>
        </w:rPr>
        <w:t>имеется децентрализованный действующий договор внешней технической поддержки и/или ремонта, либо существует необходимость в организации децентрализованной гарантийной поддержки по децентрализованному договору закупа оборудования</w:t>
      </w:r>
      <w:r>
        <w:rPr>
          <w:color w:val="000000" w:themeColor="text1"/>
          <w:szCs w:val="28"/>
        </w:rPr>
        <w:t>;</w:t>
      </w:r>
    </w:p>
    <w:p w14:paraId="4B32D6A1" w14:textId="0A54CD5E" w:rsidR="00F42F1E" w:rsidRDefault="00F42F1E" w:rsidP="0067648E">
      <w:pPr>
        <w:pStyle w:val="af5"/>
        <w:numPr>
          <w:ilvl w:val="2"/>
          <w:numId w:val="34"/>
        </w:numPr>
        <w:tabs>
          <w:tab w:val="left" w:pos="993"/>
        </w:tabs>
        <w:ind w:left="0" w:firstLine="567"/>
        <w:jc w:val="both"/>
        <w:rPr>
          <w:color w:val="000000" w:themeColor="text1"/>
          <w:szCs w:val="28"/>
        </w:rPr>
      </w:pPr>
      <w:r>
        <w:rPr>
          <w:color w:val="000000" w:themeColor="text1"/>
          <w:szCs w:val="28"/>
        </w:rPr>
        <w:t>р</w:t>
      </w:r>
      <w:r w:rsidRPr="003F0CCE">
        <w:rPr>
          <w:color w:val="000000" w:themeColor="text1"/>
          <w:szCs w:val="28"/>
        </w:rPr>
        <w:t xml:space="preserve">оль Супервизора может выполнять специалист, назначенный </w:t>
      </w:r>
      <w:r>
        <w:rPr>
          <w:color w:val="000000" w:themeColor="text1"/>
          <w:szCs w:val="28"/>
        </w:rPr>
        <w:t xml:space="preserve">Руководителем </w:t>
      </w:r>
      <w:r w:rsidRPr="003F0CCE">
        <w:rPr>
          <w:color w:val="000000" w:themeColor="text1"/>
          <w:szCs w:val="28"/>
        </w:rPr>
        <w:t>филиала</w:t>
      </w:r>
      <w:r>
        <w:rPr>
          <w:color w:val="000000" w:themeColor="text1"/>
          <w:szCs w:val="28"/>
        </w:rPr>
        <w:t xml:space="preserve"> ДИТ/ДКБ</w:t>
      </w:r>
      <w:r w:rsidR="00284605">
        <w:rPr>
          <w:color w:val="000000" w:themeColor="text1"/>
          <w:szCs w:val="28"/>
        </w:rPr>
        <w:t>.</w:t>
      </w:r>
    </w:p>
    <w:p w14:paraId="7860C3DD" w14:textId="77777777" w:rsidR="00F42F1E" w:rsidRDefault="00F42F1E" w:rsidP="00417EB1">
      <w:pPr>
        <w:pStyle w:val="af5"/>
        <w:tabs>
          <w:tab w:val="left" w:pos="993"/>
        </w:tabs>
        <w:jc w:val="both"/>
        <w:rPr>
          <w:color w:val="000000" w:themeColor="text1"/>
          <w:szCs w:val="28"/>
        </w:rPr>
      </w:pPr>
    </w:p>
    <w:p w14:paraId="3346EC46" w14:textId="77777777" w:rsidR="00F42F1E" w:rsidRDefault="00F42F1E" w:rsidP="00417EB1">
      <w:pPr>
        <w:pStyle w:val="af5"/>
        <w:tabs>
          <w:tab w:val="left" w:pos="993"/>
        </w:tabs>
        <w:jc w:val="both"/>
        <w:rPr>
          <w:color w:val="000000" w:themeColor="text1"/>
          <w:szCs w:val="28"/>
        </w:rPr>
      </w:pPr>
    </w:p>
    <w:p w14:paraId="42E2FDFD" w14:textId="076C84C3" w:rsidR="00F42F1E" w:rsidRPr="00417EB1" w:rsidRDefault="00B65565" w:rsidP="0067648E">
      <w:pPr>
        <w:pStyle w:val="3"/>
        <w:numPr>
          <w:ilvl w:val="0"/>
          <w:numId w:val="96"/>
        </w:numPr>
        <w:spacing w:before="0" w:line="240" w:lineRule="auto"/>
        <w:ind w:left="993" w:hanging="426"/>
        <w:rPr>
          <w:rFonts w:ascii="Times New Roman" w:hAnsi="Times New Roman" w:cs="Times New Roman"/>
          <w:b/>
          <w:bCs/>
          <w:color w:val="auto"/>
          <w:sz w:val="28"/>
          <w:szCs w:val="28"/>
        </w:rPr>
      </w:pPr>
      <w:bookmarkStart w:id="130" w:name="_Toc391640658"/>
      <w:bookmarkStart w:id="131" w:name="_Toc428284436"/>
      <w:bookmarkStart w:id="132" w:name="_Toc428284534"/>
      <w:r>
        <w:rPr>
          <w:rFonts w:ascii="Times New Roman" w:hAnsi="Times New Roman" w:cs="Times New Roman"/>
          <w:b/>
          <w:bCs/>
          <w:color w:val="auto"/>
          <w:sz w:val="28"/>
          <w:szCs w:val="28"/>
        </w:rPr>
        <w:t xml:space="preserve"> </w:t>
      </w:r>
      <w:r w:rsidR="00F42F1E" w:rsidRPr="00417EB1">
        <w:rPr>
          <w:rFonts w:ascii="Times New Roman" w:hAnsi="Times New Roman" w:cs="Times New Roman"/>
          <w:b/>
          <w:bCs/>
          <w:color w:val="auto"/>
          <w:sz w:val="28"/>
          <w:szCs w:val="28"/>
        </w:rPr>
        <w:t xml:space="preserve">Назначение </w:t>
      </w:r>
      <w:r w:rsidR="003C0777">
        <w:rPr>
          <w:rFonts w:ascii="Times New Roman" w:hAnsi="Times New Roman" w:cs="Times New Roman"/>
          <w:b/>
          <w:bCs/>
          <w:color w:val="auto"/>
          <w:sz w:val="28"/>
          <w:szCs w:val="28"/>
        </w:rPr>
        <w:t>р</w:t>
      </w:r>
      <w:r w:rsidR="00F42F1E" w:rsidRPr="00417EB1">
        <w:rPr>
          <w:rFonts w:ascii="Times New Roman" w:hAnsi="Times New Roman" w:cs="Times New Roman"/>
          <w:b/>
          <w:bCs/>
          <w:color w:val="auto"/>
          <w:sz w:val="28"/>
          <w:szCs w:val="28"/>
        </w:rPr>
        <w:t>оли Супервизора в ОДС</w:t>
      </w:r>
      <w:bookmarkEnd w:id="130"/>
      <w:bookmarkEnd w:id="131"/>
      <w:bookmarkEnd w:id="132"/>
    </w:p>
    <w:p w14:paraId="1936B478" w14:textId="77777777" w:rsidR="00F42F1E" w:rsidRPr="00902040" w:rsidRDefault="00F42F1E" w:rsidP="00417EB1">
      <w:pPr>
        <w:spacing w:after="0" w:line="240" w:lineRule="auto"/>
      </w:pPr>
    </w:p>
    <w:p w14:paraId="62B62619" w14:textId="36F08C51" w:rsidR="00F42F1E" w:rsidRPr="003F0CCE" w:rsidRDefault="00F42F1E" w:rsidP="0067648E">
      <w:pPr>
        <w:pStyle w:val="af5"/>
        <w:numPr>
          <w:ilvl w:val="0"/>
          <w:numId w:val="100"/>
        </w:numPr>
        <w:tabs>
          <w:tab w:val="left" w:pos="993"/>
        </w:tabs>
        <w:ind w:left="0" w:firstLine="567"/>
        <w:jc w:val="both"/>
        <w:rPr>
          <w:color w:val="000000" w:themeColor="text1"/>
          <w:szCs w:val="28"/>
        </w:rPr>
      </w:pPr>
      <w:r w:rsidRPr="003F0CCE">
        <w:rPr>
          <w:color w:val="000000" w:themeColor="text1"/>
          <w:szCs w:val="28"/>
        </w:rPr>
        <w:t xml:space="preserve">Назначение </w:t>
      </w:r>
      <w:r w:rsidR="003C0777">
        <w:rPr>
          <w:color w:val="000000" w:themeColor="text1"/>
          <w:szCs w:val="28"/>
        </w:rPr>
        <w:t>р</w:t>
      </w:r>
      <w:r w:rsidRPr="003F0CCE">
        <w:rPr>
          <w:color w:val="000000" w:themeColor="text1"/>
          <w:szCs w:val="28"/>
        </w:rPr>
        <w:t xml:space="preserve">оли Супервизора ТП может инициироваться подразделениями </w:t>
      </w:r>
      <w:r>
        <w:rPr>
          <w:color w:val="000000" w:themeColor="text1"/>
          <w:szCs w:val="28"/>
        </w:rPr>
        <w:t xml:space="preserve">ОДС </w:t>
      </w:r>
      <w:r w:rsidRPr="003F0CCE">
        <w:rPr>
          <w:color w:val="000000" w:themeColor="text1"/>
          <w:szCs w:val="28"/>
        </w:rPr>
        <w:t>на следующих основаниях:</w:t>
      </w:r>
    </w:p>
    <w:p w14:paraId="00E08A5E" w14:textId="5DA5A290" w:rsidR="00F42F1E" w:rsidRPr="003F0CCE" w:rsidRDefault="00F42F1E" w:rsidP="0067648E">
      <w:pPr>
        <w:pStyle w:val="af5"/>
        <w:numPr>
          <w:ilvl w:val="0"/>
          <w:numId w:val="35"/>
        </w:numPr>
        <w:tabs>
          <w:tab w:val="left" w:pos="851"/>
        </w:tabs>
        <w:ind w:left="0" w:firstLine="567"/>
        <w:jc w:val="both"/>
        <w:rPr>
          <w:color w:val="000000" w:themeColor="text1"/>
          <w:szCs w:val="28"/>
        </w:rPr>
      </w:pPr>
      <w:r>
        <w:rPr>
          <w:color w:val="000000" w:themeColor="text1"/>
          <w:szCs w:val="28"/>
        </w:rPr>
        <w:t>и</w:t>
      </w:r>
      <w:r w:rsidRPr="003F0CCE">
        <w:rPr>
          <w:color w:val="000000" w:themeColor="text1"/>
          <w:szCs w:val="28"/>
        </w:rPr>
        <w:t>меется техническая поддержка и/или действующий договор внешней технической поддержки и/или ремонта, либо существует необходимость в организации гарантийной поддержки.</w:t>
      </w:r>
    </w:p>
    <w:p w14:paraId="4128E03C" w14:textId="66F3CDA4" w:rsidR="00F42F1E" w:rsidRPr="001B4CD8" w:rsidRDefault="003C0777" w:rsidP="0067648E">
      <w:pPr>
        <w:pStyle w:val="af5"/>
        <w:numPr>
          <w:ilvl w:val="0"/>
          <w:numId w:val="35"/>
        </w:numPr>
        <w:tabs>
          <w:tab w:val="left" w:pos="851"/>
        </w:tabs>
        <w:ind w:left="0" w:firstLine="567"/>
        <w:jc w:val="both"/>
        <w:rPr>
          <w:color w:val="000000" w:themeColor="text1"/>
          <w:szCs w:val="28"/>
        </w:rPr>
      </w:pPr>
      <w:r>
        <w:rPr>
          <w:color w:val="000000" w:themeColor="text1"/>
          <w:szCs w:val="28"/>
        </w:rPr>
        <w:t>р</w:t>
      </w:r>
      <w:r w:rsidR="00F42F1E" w:rsidRPr="001B4CD8">
        <w:rPr>
          <w:color w:val="000000" w:themeColor="text1"/>
          <w:szCs w:val="28"/>
        </w:rPr>
        <w:t>оль Супервизора могут выполнять Менеджер СОК 3 ЦУС Д</w:t>
      </w:r>
      <w:r w:rsidR="00284605">
        <w:rPr>
          <w:color w:val="000000" w:themeColor="text1"/>
          <w:szCs w:val="28"/>
        </w:rPr>
        <w:t>Е</w:t>
      </w:r>
      <w:r w:rsidR="00F42F1E" w:rsidRPr="001B4CD8">
        <w:rPr>
          <w:color w:val="000000" w:themeColor="text1"/>
          <w:szCs w:val="28"/>
        </w:rPr>
        <w:t xml:space="preserve">ЦУС, </w:t>
      </w:r>
      <w:proofErr w:type="spellStart"/>
      <w:r w:rsidR="00F42F1E" w:rsidRPr="001B4CD8">
        <w:rPr>
          <w:color w:val="000000" w:themeColor="text1"/>
          <w:szCs w:val="28"/>
        </w:rPr>
        <w:t>ЦЭОТВиССС</w:t>
      </w:r>
      <w:proofErr w:type="spellEnd"/>
      <w:r w:rsidR="00F42F1E" w:rsidRPr="001B4CD8">
        <w:rPr>
          <w:color w:val="000000" w:themeColor="text1"/>
          <w:szCs w:val="28"/>
        </w:rPr>
        <w:t xml:space="preserve"> ДЭС, </w:t>
      </w:r>
      <w:proofErr w:type="spellStart"/>
      <w:r w:rsidR="00F42F1E" w:rsidRPr="001B4CD8">
        <w:rPr>
          <w:color w:val="000000" w:themeColor="text1"/>
          <w:szCs w:val="28"/>
        </w:rPr>
        <w:t>ДЭСЭиК</w:t>
      </w:r>
      <w:proofErr w:type="spellEnd"/>
      <w:r w:rsidR="00284605">
        <w:rPr>
          <w:color w:val="000000" w:themeColor="text1"/>
          <w:szCs w:val="28"/>
        </w:rPr>
        <w:t>.</w:t>
      </w:r>
    </w:p>
    <w:p w14:paraId="277BD995" w14:textId="77777777" w:rsidR="00F42F1E" w:rsidRDefault="00F42F1E" w:rsidP="00417EB1">
      <w:pPr>
        <w:pStyle w:val="af5"/>
        <w:tabs>
          <w:tab w:val="left" w:pos="993"/>
        </w:tabs>
        <w:jc w:val="both"/>
        <w:rPr>
          <w:color w:val="000000" w:themeColor="text1"/>
          <w:szCs w:val="28"/>
        </w:rPr>
      </w:pPr>
    </w:p>
    <w:p w14:paraId="5557031E" w14:textId="77777777" w:rsidR="00F42F1E" w:rsidRPr="003F0CCE" w:rsidRDefault="00F42F1E" w:rsidP="00417EB1">
      <w:pPr>
        <w:pStyle w:val="af5"/>
        <w:tabs>
          <w:tab w:val="left" w:pos="993"/>
        </w:tabs>
        <w:jc w:val="both"/>
        <w:rPr>
          <w:color w:val="000000" w:themeColor="text1"/>
          <w:szCs w:val="28"/>
        </w:rPr>
      </w:pPr>
    </w:p>
    <w:p w14:paraId="061F7583" w14:textId="5FD355D5" w:rsidR="00F42F1E" w:rsidRPr="005A79A3" w:rsidRDefault="00B65565" w:rsidP="0067648E">
      <w:pPr>
        <w:pStyle w:val="3"/>
        <w:numPr>
          <w:ilvl w:val="0"/>
          <w:numId w:val="96"/>
        </w:numPr>
        <w:spacing w:before="0" w:line="240" w:lineRule="auto"/>
        <w:ind w:left="993" w:hanging="426"/>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r w:rsidR="00F42F1E" w:rsidRPr="005A79A3">
        <w:rPr>
          <w:rFonts w:ascii="Times New Roman" w:hAnsi="Times New Roman" w:cs="Times New Roman"/>
          <w:b/>
          <w:bCs/>
          <w:color w:val="auto"/>
          <w:sz w:val="28"/>
          <w:szCs w:val="28"/>
        </w:rPr>
        <w:t xml:space="preserve">Создание учетной записи в ARS </w:t>
      </w:r>
      <w:proofErr w:type="spellStart"/>
      <w:r w:rsidR="00F42F1E" w:rsidRPr="005A79A3">
        <w:rPr>
          <w:rFonts w:ascii="Times New Roman" w:hAnsi="Times New Roman" w:cs="Times New Roman"/>
          <w:b/>
          <w:bCs/>
          <w:color w:val="auto"/>
          <w:sz w:val="28"/>
          <w:szCs w:val="28"/>
        </w:rPr>
        <w:t>Remedy</w:t>
      </w:r>
      <w:proofErr w:type="spellEnd"/>
    </w:p>
    <w:p w14:paraId="7FEBCD5F" w14:textId="77777777" w:rsidR="00F42F1E" w:rsidRPr="00902040" w:rsidRDefault="00F42F1E" w:rsidP="00417EB1">
      <w:pPr>
        <w:spacing w:after="0" w:line="240" w:lineRule="auto"/>
      </w:pPr>
    </w:p>
    <w:p w14:paraId="1432AADA" w14:textId="6066CD49" w:rsidR="00F42F1E" w:rsidRDefault="00F42F1E" w:rsidP="0067648E">
      <w:pPr>
        <w:pStyle w:val="af5"/>
        <w:numPr>
          <w:ilvl w:val="0"/>
          <w:numId w:val="100"/>
        </w:numPr>
        <w:tabs>
          <w:tab w:val="left" w:pos="567"/>
          <w:tab w:val="left" w:pos="993"/>
        </w:tabs>
        <w:ind w:left="0" w:firstLine="567"/>
        <w:jc w:val="both"/>
        <w:rPr>
          <w:color w:val="000000" w:themeColor="text1"/>
          <w:szCs w:val="28"/>
        </w:rPr>
      </w:pPr>
      <w:r>
        <w:rPr>
          <w:color w:val="000000" w:themeColor="text1"/>
          <w:szCs w:val="28"/>
          <w:lang w:val="kk-KZ"/>
        </w:rPr>
        <w:t>Для каждой роли А</w:t>
      </w:r>
      <w:proofErr w:type="spellStart"/>
      <w:r w:rsidRPr="003F0CCE">
        <w:rPr>
          <w:color w:val="000000" w:themeColor="text1"/>
          <w:szCs w:val="28"/>
        </w:rPr>
        <w:t>налитик</w:t>
      </w:r>
      <w:proofErr w:type="spellEnd"/>
      <w:r>
        <w:rPr>
          <w:color w:val="000000" w:themeColor="text1"/>
          <w:szCs w:val="28"/>
          <w:lang w:val="kk-KZ"/>
        </w:rPr>
        <w:t>а</w:t>
      </w:r>
      <w:r w:rsidRPr="003F0CCE">
        <w:rPr>
          <w:color w:val="000000" w:themeColor="text1"/>
          <w:szCs w:val="28"/>
        </w:rPr>
        <w:t xml:space="preserve"> </w:t>
      </w:r>
      <w:proofErr w:type="spellStart"/>
      <w:r w:rsidRPr="003F0CCE">
        <w:rPr>
          <w:color w:val="000000" w:themeColor="text1"/>
          <w:szCs w:val="28"/>
        </w:rPr>
        <w:t>Tier</w:t>
      </w:r>
      <w:proofErr w:type="spellEnd"/>
      <w:r w:rsidRPr="003F0CCE" w:rsidDel="002635CE">
        <w:rPr>
          <w:color w:val="000000" w:themeColor="text1"/>
          <w:szCs w:val="28"/>
        </w:rPr>
        <w:t xml:space="preserve"> </w:t>
      </w:r>
      <w:r w:rsidRPr="003F0CCE">
        <w:rPr>
          <w:color w:val="000000" w:themeColor="text1"/>
          <w:szCs w:val="28"/>
        </w:rPr>
        <w:t>1</w:t>
      </w:r>
      <w:r>
        <w:rPr>
          <w:color w:val="000000" w:themeColor="text1"/>
          <w:szCs w:val="28"/>
        </w:rPr>
        <w:t>/</w:t>
      </w:r>
      <w:r w:rsidRPr="003F0CCE">
        <w:rPr>
          <w:color w:val="000000" w:themeColor="text1"/>
          <w:szCs w:val="28"/>
        </w:rPr>
        <w:t>2</w:t>
      </w:r>
      <w:r>
        <w:rPr>
          <w:color w:val="000000" w:themeColor="text1"/>
          <w:szCs w:val="28"/>
        </w:rPr>
        <w:t>/</w:t>
      </w:r>
      <w:r w:rsidRPr="003F0CCE">
        <w:rPr>
          <w:color w:val="000000" w:themeColor="text1"/>
          <w:szCs w:val="28"/>
        </w:rPr>
        <w:t>3</w:t>
      </w:r>
      <w:r>
        <w:rPr>
          <w:color w:val="000000" w:themeColor="text1"/>
          <w:szCs w:val="28"/>
        </w:rPr>
        <w:t>, Супервизора ТП должны быть с</w:t>
      </w:r>
      <w:r w:rsidRPr="003F0CCE">
        <w:rPr>
          <w:color w:val="000000" w:themeColor="text1"/>
          <w:szCs w:val="28"/>
        </w:rPr>
        <w:t>оздан</w:t>
      </w:r>
      <w:r>
        <w:rPr>
          <w:color w:val="000000" w:themeColor="text1"/>
          <w:szCs w:val="28"/>
        </w:rPr>
        <w:t>ы</w:t>
      </w:r>
      <w:r w:rsidRPr="003F0CCE">
        <w:rPr>
          <w:color w:val="000000" w:themeColor="text1"/>
          <w:szCs w:val="28"/>
        </w:rPr>
        <w:t xml:space="preserve"> учетн</w:t>
      </w:r>
      <w:r>
        <w:rPr>
          <w:color w:val="000000" w:themeColor="text1"/>
          <w:szCs w:val="28"/>
        </w:rPr>
        <w:t>ые</w:t>
      </w:r>
      <w:r w:rsidRPr="003F0CCE">
        <w:rPr>
          <w:color w:val="000000" w:themeColor="text1"/>
          <w:szCs w:val="28"/>
        </w:rPr>
        <w:t xml:space="preserve"> записи </w:t>
      </w:r>
      <w:r>
        <w:rPr>
          <w:color w:val="000000" w:themeColor="text1"/>
          <w:szCs w:val="28"/>
        </w:rPr>
        <w:t xml:space="preserve">в ИС </w:t>
      </w:r>
      <w:r>
        <w:rPr>
          <w:color w:val="000000" w:themeColor="text1"/>
          <w:szCs w:val="28"/>
          <w:lang w:val="en-US"/>
        </w:rPr>
        <w:t>Remedy</w:t>
      </w:r>
      <w:r>
        <w:rPr>
          <w:color w:val="000000" w:themeColor="text1"/>
          <w:szCs w:val="28"/>
        </w:rPr>
        <w:t>.</w:t>
      </w:r>
    </w:p>
    <w:p w14:paraId="76D1320D" w14:textId="43E99541" w:rsidR="00F42F1E" w:rsidRPr="00200B62" w:rsidRDefault="00CD7759" w:rsidP="0067648E">
      <w:pPr>
        <w:pStyle w:val="a4"/>
        <w:numPr>
          <w:ilvl w:val="0"/>
          <w:numId w:val="100"/>
        </w:numPr>
        <w:tabs>
          <w:tab w:val="left" w:pos="567"/>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00F42F1E" w:rsidRPr="00200B62">
        <w:rPr>
          <w:rFonts w:ascii="Times New Roman" w:hAnsi="Times New Roman" w:cs="Times New Roman"/>
          <w:color w:val="000000" w:themeColor="text1"/>
          <w:sz w:val="28"/>
          <w:szCs w:val="28"/>
        </w:rPr>
        <w:t>азначение Роли выполняется в базе "Единая система управления доступом" (ЕСУД) системы Lotus Notes</w:t>
      </w:r>
      <w:r w:rsidR="00F42F1E">
        <w:rPr>
          <w:rFonts w:ascii="Times New Roman" w:hAnsi="Times New Roman" w:cs="Times New Roman"/>
          <w:color w:val="000000" w:themeColor="text1"/>
          <w:sz w:val="28"/>
          <w:szCs w:val="28"/>
        </w:rPr>
        <w:t xml:space="preserve"> </w:t>
      </w:r>
      <w:r w:rsidR="00F42F1E">
        <w:rPr>
          <w:rFonts w:ascii="Times New Roman" w:hAnsi="Times New Roman" w:cs="Times New Roman"/>
          <w:color w:val="000000" w:themeColor="text1"/>
          <w:sz w:val="28"/>
          <w:szCs w:val="28"/>
          <w:lang w:val="kk-KZ"/>
        </w:rPr>
        <w:t>в соответствии со следующим порядком</w:t>
      </w:r>
      <w:r w:rsidR="00F42F1E" w:rsidRPr="00200B62">
        <w:rPr>
          <w:rFonts w:ascii="Times New Roman" w:hAnsi="Times New Roman" w:cs="Times New Roman"/>
          <w:color w:val="000000" w:themeColor="text1"/>
          <w:sz w:val="28"/>
          <w:szCs w:val="28"/>
        </w:rPr>
        <w:t>:</w:t>
      </w:r>
    </w:p>
    <w:p w14:paraId="527A1A27" w14:textId="77777777" w:rsidR="00F42F1E" w:rsidRPr="003F0CCE" w:rsidRDefault="00F42F1E" w:rsidP="00662E14">
      <w:pPr>
        <w:pStyle w:val="af5"/>
        <w:numPr>
          <w:ilvl w:val="0"/>
          <w:numId w:val="133"/>
        </w:numPr>
        <w:tabs>
          <w:tab w:val="left" w:pos="993"/>
        </w:tabs>
        <w:ind w:left="0" w:firstLine="567"/>
        <w:jc w:val="both"/>
        <w:rPr>
          <w:color w:val="000000" w:themeColor="text1"/>
          <w:szCs w:val="28"/>
        </w:rPr>
      </w:pPr>
      <w:r w:rsidRPr="003F0CCE">
        <w:rPr>
          <w:color w:val="000000" w:themeColor="text1"/>
          <w:szCs w:val="28"/>
        </w:rPr>
        <w:t xml:space="preserve">в базе </w:t>
      </w:r>
      <w:r>
        <w:rPr>
          <w:color w:val="000000" w:themeColor="text1"/>
          <w:szCs w:val="28"/>
        </w:rPr>
        <w:t>ЕСУД</w:t>
      </w:r>
      <w:r w:rsidRPr="003F0CCE">
        <w:rPr>
          <w:color w:val="000000" w:themeColor="text1"/>
          <w:szCs w:val="28"/>
        </w:rPr>
        <w:t xml:space="preserve"> создаётся учётная карточка сотрудника и передаётся на подпись </w:t>
      </w:r>
      <w:r>
        <w:rPr>
          <w:color w:val="000000" w:themeColor="text1"/>
          <w:szCs w:val="28"/>
        </w:rPr>
        <w:t>Р</w:t>
      </w:r>
      <w:r w:rsidRPr="003F0CCE">
        <w:rPr>
          <w:color w:val="000000" w:themeColor="text1"/>
          <w:szCs w:val="28"/>
        </w:rPr>
        <w:t>уководителю подразделения;</w:t>
      </w:r>
    </w:p>
    <w:p w14:paraId="314A26B5" w14:textId="16D75F35" w:rsidR="00F42F1E" w:rsidRPr="003F0CCE" w:rsidRDefault="00F42F1E" w:rsidP="00662E14">
      <w:pPr>
        <w:pStyle w:val="af5"/>
        <w:numPr>
          <w:ilvl w:val="0"/>
          <w:numId w:val="133"/>
        </w:numPr>
        <w:tabs>
          <w:tab w:val="left" w:pos="993"/>
        </w:tabs>
        <w:ind w:left="0" w:firstLine="567"/>
        <w:jc w:val="both"/>
        <w:rPr>
          <w:color w:val="000000" w:themeColor="text1"/>
          <w:szCs w:val="28"/>
        </w:rPr>
      </w:pPr>
      <w:r w:rsidRPr="003F0CCE">
        <w:rPr>
          <w:color w:val="000000" w:themeColor="text1"/>
          <w:szCs w:val="28"/>
        </w:rPr>
        <w:t xml:space="preserve">в случае положительного решения </w:t>
      </w:r>
      <w:r>
        <w:rPr>
          <w:color w:val="000000" w:themeColor="text1"/>
          <w:szCs w:val="28"/>
        </w:rPr>
        <w:t>Р</w:t>
      </w:r>
      <w:r w:rsidRPr="003F0CCE">
        <w:rPr>
          <w:color w:val="000000" w:themeColor="text1"/>
          <w:szCs w:val="28"/>
        </w:rPr>
        <w:t>уководитель подразделения оставляет эл. подпись в учётной карточке сотрудника в базе ЕСУД;</w:t>
      </w:r>
    </w:p>
    <w:p w14:paraId="04BBADBF" w14:textId="77777777" w:rsidR="00F42F1E" w:rsidRPr="003F0CCE" w:rsidRDefault="00F42F1E" w:rsidP="00662E14">
      <w:pPr>
        <w:pStyle w:val="af5"/>
        <w:numPr>
          <w:ilvl w:val="0"/>
          <w:numId w:val="133"/>
        </w:numPr>
        <w:tabs>
          <w:tab w:val="left" w:pos="993"/>
        </w:tabs>
        <w:ind w:left="0" w:firstLine="567"/>
        <w:jc w:val="both"/>
        <w:rPr>
          <w:color w:val="000000" w:themeColor="text1"/>
          <w:szCs w:val="28"/>
        </w:rPr>
      </w:pPr>
      <w:r w:rsidRPr="003F0CCE">
        <w:rPr>
          <w:color w:val="000000" w:themeColor="text1"/>
          <w:szCs w:val="28"/>
        </w:rPr>
        <w:lastRenderedPageBreak/>
        <w:t>в случае отрицательного решения</w:t>
      </w:r>
      <w:r>
        <w:rPr>
          <w:color w:val="000000" w:themeColor="text1"/>
          <w:szCs w:val="28"/>
        </w:rPr>
        <w:t xml:space="preserve"> Р</w:t>
      </w:r>
      <w:r w:rsidRPr="003F0CCE">
        <w:rPr>
          <w:color w:val="000000" w:themeColor="text1"/>
          <w:szCs w:val="28"/>
        </w:rPr>
        <w:t>уководитель подразделения</w:t>
      </w:r>
      <w:r>
        <w:rPr>
          <w:color w:val="000000" w:themeColor="text1"/>
          <w:szCs w:val="28"/>
        </w:rPr>
        <w:t xml:space="preserve"> </w:t>
      </w:r>
      <w:r w:rsidRPr="003F0CCE">
        <w:rPr>
          <w:color w:val="000000" w:themeColor="text1"/>
          <w:szCs w:val="28"/>
        </w:rPr>
        <w:t>выбирает пункт «Не согласен» в учётной карточке сотрудника и оставляет запись о причинах отказа;</w:t>
      </w:r>
    </w:p>
    <w:p w14:paraId="66DDA8D4" w14:textId="77777777" w:rsidR="00CD7759" w:rsidRDefault="00CD7759" w:rsidP="00662E14">
      <w:pPr>
        <w:pStyle w:val="af5"/>
        <w:numPr>
          <w:ilvl w:val="0"/>
          <w:numId w:val="133"/>
        </w:numPr>
        <w:tabs>
          <w:tab w:val="left" w:pos="993"/>
        </w:tabs>
        <w:ind w:left="0" w:firstLine="567"/>
        <w:jc w:val="both"/>
        <w:rPr>
          <w:color w:val="000000" w:themeColor="text1"/>
          <w:szCs w:val="28"/>
        </w:rPr>
      </w:pPr>
      <w:r w:rsidRPr="003F0CCE">
        <w:rPr>
          <w:color w:val="000000" w:themeColor="text1"/>
          <w:szCs w:val="28"/>
        </w:rPr>
        <w:t xml:space="preserve">на основании полученного обращения в базе ЕСУД Администратор учетных записей ARS </w:t>
      </w:r>
      <w:proofErr w:type="spellStart"/>
      <w:r w:rsidRPr="003F0CCE">
        <w:rPr>
          <w:color w:val="000000" w:themeColor="text1"/>
          <w:szCs w:val="28"/>
        </w:rPr>
        <w:t>Remedy</w:t>
      </w:r>
      <w:proofErr w:type="spellEnd"/>
      <w:r w:rsidRPr="003F0CCE">
        <w:rPr>
          <w:color w:val="000000" w:themeColor="text1"/>
          <w:szCs w:val="28"/>
        </w:rPr>
        <w:t xml:space="preserve"> выполняет соответствующие настройки в системе</w:t>
      </w:r>
      <w:r>
        <w:rPr>
          <w:color w:val="000000" w:themeColor="text1"/>
          <w:szCs w:val="28"/>
        </w:rPr>
        <w:t>:</w:t>
      </w:r>
    </w:p>
    <w:p w14:paraId="4113A868" w14:textId="77777777" w:rsidR="00CD7759" w:rsidRDefault="00CD7759" w:rsidP="00CD7759">
      <w:pPr>
        <w:pStyle w:val="af5"/>
        <w:tabs>
          <w:tab w:val="left" w:pos="993"/>
        </w:tabs>
        <w:ind w:left="567"/>
        <w:jc w:val="both"/>
        <w:rPr>
          <w:color w:val="000000" w:themeColor="text1"/>
          <w:szCs w:val="28"/>
        </w:rPr>
      </w:pPr>
      <w:r>
        <w:rPr>
          <w:color w:val="000000" w:themeColor="text1"/>
          <w:szCs w:val="28"/>
        </w:rPr>
        <w:t xml:space="preserve">для подразделений ДИТ/ДКБ - </w:t>
      </w:r>
      <w:r w:rsidR="00F42F1E" w:rsidRPr="003F0CCE">
        <w:rPr>
          <w:color w:val="000000" w:themeColor="text1"/>
          <w:szCs w:val="28"/>
        </w:rPr>
        <w:t>Администратор ДИТ</w:t>
      </w:r>
      <w:r>
        <w:rPr>
          <w:color w:val="000000" w:themeColor="text1"/>
          <w:szCs w:val="28"/>
        </w:rPr>
        <w:t>;</w:t>
      </w:r>
    </w:p>
    <w:p w14:paraId="2F053082" w14:textId="4A6B74E3" w:rsidR="00F42F1E" w:rsidRDefault="00CD7759" w:rsidP="00CD7759">
      <w:pPr>
        <w:pStyle w:val="af5"/>
        <w:tabs>
          <w:tab w:val="left" w:pos="993"/>
        </w:tabs>
        <w:ind w:left="567"/>
        <w:jc w:val="both"/>
        <w:rPr>
          <w:color w:val="000000" w:themeColor="text1"/>
          <w:szCs w:val="28"/>
        </w:rPr>
      </w:pPr>
      <w:r>
        <w:rPr>
          <w:color w:val="000000" w:themeColor="text1"/>
          <w:szCs w:val="28"/>
        </w:rPr>
        <w:t xml:space="preserve">для подразделений ОДС - </w:t>
      </w:r>
      <w:r w:rsidRPr="003F0CCE">
        <w:rPr>
          <w:color w:val="000000" w:themeColor="text1"/>
          <w:szCs w:val="28"/>
        </w:rPr>
        <w:t>Администратор</w:t>
      </w:r>
      <w:r w:rsidRPr="003465A7">
        <w:rPr>
          <w:szCs w:val="28"/>
        </w:rPr>
        <w:t xml:space="preserve"> </w:t>
      </w:r>
      <w:r>
        <w:rPr>
          <w:szCs w:val="28"/>
        </w:rPr>
        <w:t>ОДС</w:t>
      </w:r>
      <w:r w:rsidRPr="003465A7">
        <w:rPr>
          <w:szCs w:val="28"/>
        </w:rPr>
        <w:t xml:space="preserve"> (</w:t>
      </w:r>
      <w:r w:rsidRPr="003465A7">
        <w:rPr>
          <w:szCs w:val="28"/>
          <w:lang w:val="kk-KZ"/>
        </w:rPr>
        <w:t>сотрудник</w:t>
      </w:r>
      <w:r w:rsidRPr="003465A7">
        <w:rPr>
          <w:szCs w:val="28"/>
        </w:rPr>
        <w:t xml:space="preserve"> </w:t>
      </w:r>
      <w:proofErr w:type="spellStart"/>
      <w:r w:rsidRPr="003465A7">
        <w:rPr>
          <w:szCs w:val="28"/>
        </w:rPr>
        <w:t>ССУиА</w:t>
      </w:r>
      <w:proofErr w:type="spellEnd"/>
      <w:r w:rsidRPr="003465A7">
        <w:rPr>
          <w:szCs w:val="28"/>
        </w:rPr>
        <w:t xml:space="preserve"> </w:t>
      </w:r>
      <w:proofErr w:type="spellStart"/>
      <w:r w:rsidRPr="003465A7">
        <w:rPr>
          <w:szCs w:val="28"/>
        </w:rPr>
        <w:t>OSSиIT</w:t>
      </w:r>
      <w:proofErr w:type="spellEnd"/>
      <w:r w:rsidRPr="003465A7">
        <w:rPr>
          <w:szCs w:val="28"/>
        </w:rPr>
        <w:t>)</w:t>
      </w:r>
      <w:r>
        <w:rPr>
          <w:szCs w:val="28"/>
        </w:rPr>
        <w:t>.</w:t>
      </w:r>
    </w:p>
    <w:p w14:paraId="7522C6F0" w14:textId="77777777" w:rsidR="00F42F1E" w:rsidRDefault="00F42F1E" w:rsidP="00417EB1">
      <w:pPr>
        <w:pStyle w:val="af5"/>
        <w:tabs>
          <w:tab w:val="left" w:pos="993"/>
        </w:tabs>
        <w:ind w:left="567"/>
        <w:jc w:val="both"/>
        <w:rPr>
          <w:color w:val="000000" w:themeColor="text1"/>
          <w:szCs w:val="28"/>
        </w:rPr>
      </w:pPr>
    </w:p>
    <w:p w14:paraId="5236CB9D" w14:textId="77777777" w:rsidR="00F42F1E" w:rsidRDefault="00F42F1E" w:rsidP="00417EB1">
      <w:pPr>
        <w:pStyle w:val="af5"/>
        <w:tabs>
          <w:tab w:val="left" w:pos="993"/>
        </w:tabs>
        <w:ind w:left="567"/>
        <w:jc w:val="both"/>
        <w:rPr>
          <w:color w:val="000000" w:themeColor="text1"/>
          <w:szCs w:val="28"/>
        </w:rPr>
      </w:pPr>
    </w:p>
    <w:p w14:paraId="1B2E2B91" w14:textId="41CF043C" w:rsidR="00F42F1E" w:rsidRPr="005A79A3" w:rsidRDefault="00B742DF" w:rsidP="009E3EE4">
      <w:pPr>
        <w:pStyle w:val="3"/>
        <w:numPr>
          <w:ilvl w:val="0"/>
          <w:numId w:val="96"/>
        </w:numPr>
        <w:spacing w:before="0" w:line="240" w:lineRule="auto"/>
        <w:ind w:left="1134" w:hanging="567"/>
        <w:rPr>
          <w:rFonts w:ascii="Times New Roman" w:hAnsi="Times New Roman" w:cs="Times New Roman"/>
          <w:b/>
          <w:bCs/>
          <w:color w:val="auto"/>
          <w:sz w:val="28"/>
          <w:szCs w:val="28"/>
        </w:rPr>
      </w:pPr>
      <w:bookmarkStart w:id="133" w:name="_Toc297555917"/>
      <w:bookmarkStart w:id="134" w:name="_Toc517718546"/>
      <w:bookmarkStart w:id="135" w:name="_Toc33431200"/>
      <w:bookmarkStart w:id="136" w:name="_Toc50463431"/>
      <w:r>
        <w:rPr>
          <w:rFonts w:ascii="Times New Roman" w:hAnsi="Times New Roman" w:cs="Times New Roman"/>
          <w:b/>
          <w:bCs/>
          <w:color w:val="auto"/>
          <w:sz w:val="28"/>
          <w:szCs w:val="28"/>
        </w:rPr>
        <w:t xml:space="preserve"> </w:t>
      </w:r>
      <w:r w:rsidR="00F42F1E" w:rsidRPr="005A79A3">
        <w:rPr>
          <w:rFonts w:ascii="Times New Roman" w:hAnsi="Times New Roman" w:cs="Times New Roman"/>
          <w:b/>
          <w:bCs/>
          <w:color w:val="auto"/>
          <w:sz w:val="28"/>
          <w:szCs w:val="28"/>
        </w:rPr>
        <w:t>Администрирование имен пользователей системы</w:t>
      </w:r>
      <w:bookmarkEnd w:id="133"/>
      <w:bookmarkEnd w:id="134"/>
      <w:bookmarkEnd w:id="135"/>
      <w:bookmarkEnd w:id="136"/>
    </w:p>
    <w:p w14:paraId="554A11DF" w14:textId="77777777" w:rsidR="00F42F1E" w:rsidRPr="003552B1" w:rsidRDefault="00F42F1E" w:rsidP="00417EB1">
      <w:pPr>
        <w:spacing w:after="0" w:line="240" w:lineRule="auto"/>
      </w:pPr>
    </w:p>
    <w:p w14:paraId="159C7AB2" w14:textId="0FBEE604" w:rsidR="00F42F1E" w:rsidRPr="00CD69B2" w:rsidRDefault="00F42F1E" w:rsidP="0067648E">
      <w:pPr>
        <w:pStyle w:val="a4"/>
        <w:numPr>
          <w:ilvl w:val="0"/>
          <w:numId w:val="100"/>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CD69B2">
        <w:rPr>
          <w:rFonts w:ascii="Times New Roman" w:hAnsi="Times New Roman" w:cs="Times New Roman"/>
          <w:sz w:val="28"/>
          <w:szCs w:val="28"/>
        </w:rPr>
        <w:t>Редактированием имен пользователей системы занимается</w:t>
      </w:r>
      <w:r w:rsidRPr="00CD69B2">
        <w:rPr>
          <w:rFonts w:ascii="Times New Roman" w:hAnsi="Times New Roman" w:cs="Times New Roman"/>
          <w:color w:val="000000" w:themeColor="text1"/>
          <w:sz w:val="28"/>
          <w:szCs w:val="28"/>
        </w:rPr>
        <w:t xml:space="preserve"> </w:t>
      </w:r>
      <w:r w:rsidR="003465A7">
        <w:rPr>
          <w:rFonts w:ascii="Times New Roman" w:hAnsi="Times New Roman" w:cs="Times New Roman"/>
          <w:color w:val="000000"/>
          <w:sz w:val="28"/>
          <w:szCs w:val="28"/>
        </w:rPr>
        <w:t xml:space="preserve">Администратор </w:t>
      </w:r>
      <w:r w:rsidR="003465A7">
        <w:rPr>
          <w:rFonts w:ascii="Times New Roman" w:hAnsi="Times New Roman" w:cs="Times New Roman"/>
          <w:color w:val="000000"/>
          <w:sz w:val="28"/>
          <w:szCs w:val="28"/>
          <w:lang w:val="en-US"/>
        </w:rPr>
        <w:t>Remedy</w:t>
      </w:r>
      <w:r w:rsidR="003465A7" w:rsidRPr="003465A7">
        <w:rPr>
          <w:rFonts w:ascii="Times New Roman" w:hAnsi="Times New Roman" w:cs="Times New Roman"/>
          <w:color w:val="000000"/>
          <w:sz w:val="28"/>
          <w:szCs w:val="28"/>
        </w:rPr>
        <w:t xml:space="preserve"> (</w:t>
      </w:r>
      <w:r w:rsidR="003465A7">
        <w:rPr>
          <w:rFonts w:ascii="Times New Roman" w:hAnsi="Times New Roman" w:cs="Times New Roman"/>
          <w:color w:val="000000"/>
          <w:sz w:val="28"/>
          <w:szCs w:val="28"/>
          <w:lang w:val="kk-KZ"/>
        </w:rPr>
        <w:t>сотрудник</w:t>
      </w:r>
      <w:r w:rsidR="003465A7">
        <w:rPr>
          <w:rFonts w:ascii="Times New Roman" w:hAnsi="Times New Roman" w:cs="Times New Roman"/>
          <w:color w:val="000000"/>
          <w:sz w:val="28"/>
          <w:szCs w:val="28"/>
        </w:rPr>
        <w:t xml:space="preserve"> </w:t>
      </w:r>
      <w:r w:rsidR="003465A7" w:rsidRPr="003465A7">
        <w:rPr>
          <w:rFonts w:ascii="Times New Roman" w:hAnsi="Times New Roman" w:cs="Times New Roman"/>
          <w:sz w:val="28"/>
          <w:szCs w:val="28"/>
        </w:rPr>
        <w:t xml:space="preserve">ССУиА OSSиIT для пользователей ОДС) / </w:t>
      </w:r>
      <w:r w:rsidRPr="00CD69B2">
        <w:rPr>
          <w:rFonts w:ascii="Times New Roman" w:hAnsi="Times New Roman" w:cs="Times New Roman"/>
          <w:color w:val="000000" w:themeColor="text1"/>
          <w:sz w:val="28"/>
          <w:szCs w:val="28"/>
        </w:rPr>
        <w:t>ответственное лицо, имеющее права на работу с таблицей USER</w:t>
      </w:r>
      <w:r w:rsidRPr="00CD69B2">
        <w:rPr>
          <w:rFonts w:ascii="Times New Roman" w:hAnsi="Times New Roman" w:cs="Times New Roman"/>
          <w:b/>
          <w:color w:val="000000" w:themeColor="text1"/>
          <w:sz w:val="28"/>
          <w:szCs w:val="28"/>
        </w:rPr>
        <w:t>,</w:t>
      </w:r>
      <w:r w:rsidRPr="00CD69B2">
        <w:rPr>
          <w:rFonts w:ascii="Times New Roman" w:hAnsi="Times New Roman" w:cs="Times New Roman"/>
          <w:color w:val="000000" w:themeColor="text1"/>
          <w:sz w:val="28"/>
          <w:szCs w:val="28"/>
        </w:rPr>
        <w:t xml:space="preserve"> – Администратор учетных записей ПБс ПК «СУПБС» в </w:t>
      </w:r>
      <w:r w:rsidR="005B7D79">
        <w:rPr>
          <w:rFonts w:ascii="Times New Roman" w:hAnsi="Times New Roman" w:cs="Times New Roman"/>
          <w:color w:val="000000" w:themeColor="text1"/>
          <w:sz w:val="28"/>
          <w:szCs w:val="28"/>
        </w:rPr>
        <w:t>ДИТ</w:t>
      </w:r>
      <w:r w:rsidRPr="00CD69B2">
        <w:rPr>
          <w:rFonts w:ascii="Times New Roman" w:hAnsi="Times New Roman" w:cs="Times New Roman"/>
          <w:color w:val="000000" w:themeColor="text1"/>
          <w:sz w:val="28"/>
          <w:szCs w:val="28"/>
        </w:rPr>
        <w:t>.</w:t>
      </w:r>
    </w:p>
    <w:p w14:paraId="2F1BBA9C" w14:textId="77777777" w:rsidR="00F42F1E" w:rsidRPr="00CD69B2" w:rsidRDefault="00F42F1E" w:rsidP="0067648E">
      <w:pPr>
        <w:pStyle w:val="a4"/>
        <w:numPr>
          <w:ilvl w:val="0"/>
          <w:numId w:val="100"/>
        </w:numPr>
        <w:tabs>
          <w:tab w:val="left" w:pos="1276"/>
          <w:tab w:val="left" w:pos="1701"/>
        </w:tabs>
        <w:spacing w:after="0" w:line="240" w:lineRule="auto"/>
        <w:ind w:left="924" w:hanging="35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CD69B2">
        <w:rPr>
          <w:rFonts w:ascii="Times New Roman" w:hAnsi="Times New Roman" w:cs="Times New Roman"/>
          <w:color w:val="000000" w:themeColor="text1"/>
          <w:sz w:val="28"/>
          <w:szCs w:val="28"/>
        </w:rPr>
        <w:t>Администратор учетных записей ПБс ПК «СУПБС» обязан:</w:t>
      </w:r>
    </w:p>
    <w:p w14:paraId="55D2B223" w14:textId="77777777" w:rsidR="00F42F1E" w:rsidRPr="00CD69B2" w:rsidRDefault="00F42F1E" w:rsidP="0067648E">
      <w:pPr>
        <w:numPr>
          <w:ilvl w:val="0"/>
          <w:numId w:val="37"/>
        </w:numPr>
        <w:tabs>
          <w:tab w:val="left" w:pos="993"/>
          <w:tab w:val="left" w:pos="1276"/>
          <w:tab w:val="left" w:pos="1418"/>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CD69B2">
        <w:rPr>
          <w:rFonts w:ascii="Times New Roman" w:hAnsi="Times New Roman" w:cs="Times New Roman"/>
          <w:color w:val="000000" w:themeColor="text1"/>
          <w:sz w:val="28"/>
          <w:szCs w:val="28"/>
        </w:rPr>
        <w:t>регистрировать новые пользовательские имена в существующих группах;</w:t>
      </w:r>
    </w:p>
    <w:p w14:paraId="0F08BCCA" w14:textId="49D276A0" w:rsidR="00F42F1E" w:rsidRPr="00CD69B2" w:rsidRDefault="00F42F1E" w:rsidP="0067648E">
      <w:pPr>
        <w:numPr>
          <w:ilvl w:val="0"/>
          <w:numId w:val="37"/>
        </w:numPr>
        <w:tabs>
          <w:tab w:val="left" w:pos="993"/>
          <w:tab w:val="left" w:pos="1276"/>
          <w:tab w:val="left" w:pos="1418"/>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CD69B2">
        <w:rPr>
          <w:rFonts w:ascii="Times New Roman" w:hAnsi="Times New Roman" w:cs="Times New Roman"/>
          <w:color w:val="000000" w:themeColor="text1"/>
          <w:sz w:val="28"/>
          <w:szCs w:val="28"/>
        </w:rPr>
        <w:t>своевременно блокиров</w:t>
      </w:r>
      <w:r w:rsidR="003465A7">
        <w:rPr>
          <w:rFonts w:ascii="Times New Roman" w:hAnsi="Times New Roman" w:cs="Times New Roman"/>
          <w:color w:val="000000" w:themeColor="text1"/>
          <w:sz w:val="28"/>
          <w:szCs w:val="28"/>
        </w:rPr>
        <w:t>ать</w:t>
      </w:r>
      <w:r w:rsidRPr="00CD69B2">
        <w:rPr>
          <w:rFonts w:ascii="Times New Roman" w:hAnsi="Times New Roman" w:cs="Times New Roman"/>
          <w:color w:val="000000" w:themeColor="text1"/>
          <w:sz w:val="28"/>
          <w:szCs w:val="28"/>
        </w:rPr>
        <w:t xml:space="preserve"> неиспользуемы</w:t>
      </w:r>
      <w:r w:rsidR="003465A7">
        <w:rPr>
          <w:rFonts w:ascii="Times New Roman" w:hAnsi="Times New Roman" w:cs="Times New Roman"/>
          <w:color w:val="000000" w:themeColor="text1"/>
          <w:sz w:val="28"/>
          <w:szCs w:val="28"/>
        </w:rPr>
        <w:t>е</w:t>
      </w:r>
      <w:r w:rsidRPr="00CD69B2">
        <w:rPr>
          <w:rFonts w:ascii="Times New Roman" w:hAnsi="Times New Roman" w:cs="Times New Roman"/>
          <w:color w:val="000000" w:themeColor="text1"/>
          <w:sz w:val="28"/>
          <w:szCs w:val="28"/>
        </w:rPr>
        <w:t xml:space="preserve"> пользовательски</w:t>
      </w:r>
      <w:r w:rsidR="003465A7">
        <w:rPr>
          <w:rFonts w:ascii="Times New Roman" w:hAnsi="Times New Roman" w:cs="Times New Roman"/>
          <w:color w:val="000000" w:themeColor="text1"/>
          <w:sz w:val="28"/>
          <w:szCs w:val="28"/>
        </w:rPr>
        <w:t>е</w:t>
      </w:r>
      <w:r w:rsidRPr="00CD69B2">
        <w:rPr>
          <w:rFonts w:ascii="Times New Roman" w:hAnsi="Times New Roman" w:cs="Times New Roman"/>
          <w:color w:val="000000" w:themeColor="text1"/>
          <w:sz w:val="28"/>
          <w:szCs w:val="28"/>
        </w:rPr>
        <w:t xml:space="preserve"> имен</w:t>
      </w:r>
      <w:r w:rsidR="003465A7">
        <w:rPr>
          <w:rFonts w:ascii="Times New Roman" w:hAnsi="Times New Roman" w:cs="Times New Roman"/>
          <w:color w:val="000000" w:themeColor="text1"/>
          <w:sz w:val="28"/>
          <w:szCs w:val="28"/>
        </w:rPr>
        <w:t>а</w:t>
      </w:r>
      <w:r w:rsidRPr="00CD69B2">
        <w:rPr>
          <w:rFonts w:ascii="Times New Roman" w:hAnsi="Times New Roman" w:cs="Times New Roman"/>
          <w:color w:val="000000" w:themeColor="text1"/>
          <w:sz w:val="28"/>
          <w:szCs w:val="28"/>
        </w:rPr>
        <w:t xml:space="preserve"> системы.</w:t>
      </w:r>
    </w:p>
    <w:p w14:paraId="5D3F3D37" w14:textId="03524291" w:rsidR="00F42F1E" w:rsidRPr="00331E20" w:rsidRDefault="00F42F1E" w:rsidP="0067648E">
      <w:pPr>
        <w:pStyle w:val="a4"/>
        <w:numPr>
          <w:ilvl w:val="0"/>
          <w:numId w:val="100"/>
        </w:numPr>
        <w:tabs>
          <w:tab w:val="left" w:pos="993"/>
          <w:tab w:val="left" w:pos="1701"/>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sidRPr="00CD69B2">
        <w:rPr>
          <w:rFonts w:ascii="Times New Roman" w:hAnsi="Times New Roman" w:cs="Times New Roman"/>
          <w:color w:val="000000" w:themeColor="text1"/>
          <w:sz w:val="28"/>
          <w:szCs w:val="28"/>
        </w:rPr>
        <w:t xml:space="preserve">Централизованным редактированием имен групп пользователей системы занимается </w:t>
      </w:r>
      <w:r w:rsidR="003465A7" w:rsidRPr="00331E20">
        <w:rPr>
          <w:rFonts w:ascii="Times New Roman" w:hAnsi="Times New Roman" w:cs="Times New Roman"/>
          <w:sz w:val="28"/>
          <w:szCs w:val="28"/>
        </w:rPr>
        <w:t xml:space="preserve">Администратор </w:t>
      </w:r>
      <w:r w:rsidR="003465A7" w:rsidRPr="00331E20">
        <w:rPr>
          <w:rFonts w:ascii="Times New Roman" w:hAnsi="Times New Roman" w:cs="Times New Roman"/>
          <w:sz w:val="28"/>
          <w:szCs w:val="28"/>
          <w:lang w:val="en-US"/>
        </w:rPr>
        <w:t>Remedy</w:t>
      </w:r>
      <w:r w:rsidR="003465A7" w:rsidRPr="00331E20">
        <w:rPr>
          <w:rFonts w:ascii="Times New Roman" w:hAnsi="Times New Roman" w:cs="Times New Roman"/>
          <w:sz w:val="28"/>
          <w:szCs w:val="28"/>
        </w:rPr>
        <w:t xml:space="preserve"> (ССУиА OSSиIT) / ответственное лицо, имеющее права на работу с таблицей USER</w:t>
      </w:r>
      <w:r w:rsidR="003465A7" w:rsidRPr="00331E20">
        <w:rPr>
          <w:rFonts w:ascii="Times New Roman" w:hAnsi="Times New Roman" w:cs="Times New Roman"/>
          <w:b/>
          <w:bCs/>
          <w:sz w:val="28"/>
          <w:szCs w:val="28"/>
        </w:rPr>
        <w:t>,</w:t>
      </w:r>
      <w:r w:rsidR="003465A7" w:rsidRPr="00331E20">
        <w:rPr>
          <w:rFonts w:ascii="Times New Roman" w:hAnsi="Times New Roman" w:cs="Times New Roman"/>
          <w:sz w:val="28"/>
          <w:szCs w:val="28"/>
        </w:rPr>
        <w:t xml:space="preserve"> – Администратор учетных записей ПБс ПК «СУПБС» в филиале ДИТ.</w:t>
      </w:r>
    </w:p>
    <w:p w14:paraId="5E1C4AC9" w14:textId="77777777" w:rsidR="00F42F1E" w:rsidRPr="00CD69B2" w:rsidRDefault="00F42F1E" w:rsidP="00F01B96">
      <w:pPr>
        <w:pStyle w:val="a4"/>
        <w:tabs>
          <w:tab w:val="left" w:pos="993"/>
          <w:tab w:val="left" w:pos="1276"/>
          <w:tab w:val="left" w:pos="1701"/>
        </w:tabs>
        <w:spacing w:after="0" w:line="240" w:lineRule="auto"/>
        <w:ind w:left="567"/>
        <w:contextualSpacing w:val="0"/>
        <w:jc w:val="both"/>
        <w:rPr>
          <w:color w:val="000000" w:themeColor="text1"/>
          <w:szCs w:val="28"/>
        </w:rPr>
      </w:pPr>
    </w:p>
    <w:p w14:paraId="7E6DD8C2" w14:textId="77777777" w:rsidR="00F42F1E" w:rsidRPr="003F0CCE" w:rsidRDefault="00F42F1E" w:rsidP="00F01B96">
      <w:pPr>
        <w:pStyle w:val="af5"/>
        <w:tabs>
          <w:tab w:val="left" w:pos="993"/>
        </w:tabs>
        <w:ind w:left="567"/>
        <w:jc w:val="both"/>
        <w:rPr>
          <w:color w:val="000000" w:themeColor="text1"/>
          <w:szCs w:val="28"/>
        </w:rPr>
      </w:pPr>
    </w:p>
    <w:p w14:paraId="57217F37" w14:textId="3DE239E1" w:rsidR="00F42F1E" w:rsidRDefault="00B742DF" w:rsidP="009E3EE4">
      <w:pPr>
        <w:pStyle w:val="3"/>
        <w:numPr>
          <w:ilvl w:val="0"/>
          <w:numId w:val="96"/>
        </w:numPr>
        <w:spacing w:before="0" w:line="240" w:lineRule="auto"/>
        <w:ind w:left="993" w:hanging="426"/>
        <w:rPr>
          <w:rFonts w:ascii="Times New Roman" w:hAnsi="Times New Roman" w:cs="Times New Roman"/>
          <w:b/>
          <w:bCs/>
          <w:color w:val="auto"/>
          <w:sz w:val="28"/>
          <w:szCs w:val="28"/>
        </w:rPr>
      </w:pPr>
      <w:bookmarkStart w:id="137" w:name="_Toc428284438"/>
      <w:bookmarkStart w:id="138" w:name="_Toc428284536"/>
      <w:r>
        <w:rPr>
          <w:rFonts w:ascii="Times New Roman" w:hAnsi="Times New Roman" w:cs="Times New Roman"/>
          <w:b/>
          <w:bCs/>
          <w:color w:val="auto"/>
          <w:sz w:val="28"/>
          <w:szCs w:val="28"/>
        </w:rPr>
        <w:t xml:space="preserve"> </w:t>
      </w:r>
      <w:r w:rsidR="00F42F1E" w:rsidRPr="005A79A3">
        <w:rPr>
          <w:rFonts w:ascii="Times New Roman" w:hAnsi="Times New Roman" w:cs="Times New Roman"/>
          <w:b/>
          <w:bCs/>
          <w:color w:val="auto"/>
          <w:sz w:val="28"/>
          <w:szCs w:val="28"/>
        </w:rPr>
        <w:t>Блокировка учетной записи</w:t>
      </w:r>
      <w:bookmarkEnd w:id="137"/>
      <w:bookmarkEnd w:id="138"/>
    </w:p>
    <w:p w14:paraId="2EBF7310" w14:textId="77777777" w:rsidR="005A79A3" w:rsidRPr="005A79A3" w:rsidRDefault="005A79A3" w:rsidP="00F01B96">
      <w:pPr>
        <w:spacing w:after="0" w:line="240" w:lineRule="auto"/>
      </w:pPr>
    </w:p>
    <w:p w14:paraId="148CE08A" w14:textId="23B5997D" w:rsidR="00331E20" w:rsidRPr="00331E20" w:rsidRDefault="00331E20" w:rsidP="0067648E">
      <w:pPr>
        <w:pStyle w:val="af5"/>
        <w:numPr>
          <w:ilvl w:val="0"/>
          <w:numId w:val="100"/>
        </w:numPr>
        <w:tabs>
          <w:tab w:val="left" w:pos="993"/>
        </w:tabs>
        <w:ind w:left="0" w:firstLine="567"/>
        <w:jc w:val="both"/>
        <w:rPr>
          <w:szCs w:val="28"/>
        </w:rPr>
      </w:pPr>
      <w:r>
        <w:rPr>
          <w:color w:val="000000"/>
          <w:szCs w:val="28"/>
        </w:rPr>
        <w:t xml:space="preserve">Блокировка </w:t>
      </w:r>
      <w:r w:rsidRPr="00331E20">
        <w:rPr>
          <w:szCs w:val="28"/>
        </w:rPr>
        <w:t xml:space="preserve">учетных записей пользователей выполняется Администратором </w:t>
      </w:r>
      <w:r w:rsidRPr="00331E20">
        <w:rPr>
          <w:szCs w:val="28"/>
          <w:lang w:val="en-US"/>
        </w:rPr>
        <w:t>Remedy</w:t>
      </w:r>
      <w:r w:rsidRPr="00331E20">
        <w:rPr>
          <w:szCs w:val="28"/>
        </w:rPr>
        <w:t xml:space="preserve"> (ССУиА OSSиIT</w:t>
      </w:r>
      <w:r>
        <w:rPr>
          <w:szCs w:val="28"/>
        </w:rPr>
        <w:t xml:space="preserve"> для ОДС</w:t>
      </w:r>
      <w:r w:rsidRPr="00331E20">
        <w:rPr>
          <w:szCs w:val="28"/>
        </w:rPr>
        <w:t>) / ответственным лицом, имеющ</w:t>
      </w:r>
      <w:r w:rsidRPr="00331E20">
        <w:rPr>
          <w:szCs w:val="28"/>
          <w:lang w:val="kk-KZ"/>
        </w:rPr>
        <w:t>им</w:t>
      </w:r>
      <w:r w:rsidRPr="00331E20">
        <w:rPr>
          <w:szCs w:val="28"/>
        </w:rPr>
        <w:t xml:space="preserve"> права на работу с таблицей USER</w:t>
      </w:r>
      <w:r w:rsidRPr="00331E20">
        <w:rPr>
          <w:b/>
          <w:bCs/>
          <w:szCs w:val="28"/>
        </w:rPr>
        <w:t>,</w:t>
      </w:r>
      <w:r w:rsidRPr="00331E20">
        <w:rPr>
          <w:szCs w:val="28"/>
        </w:rPr>
        <w:t xml:space="preserve"> – Администратор учетных записей ПБс ПК «СУПБС» в филиале ДИТ. </w:t>
      </w:r>
    </w:p>
    <w:p w14:paraId="1787C5C2" w14:textId="542F1569" w:rsidR="00F42F1E" w:rsidRPr="003F0CCE" w:rsidRDefault="00F42F1E" w:rsidP="0067648E">
      <w:pPr>
        <w:pStyle w:val="af5"/>
        <w:numPr>
          <w:ilvl w:val="0"/>
          <w:numId w:val="100"/>
        </w:numPr>
        <w:tabs>
          <w:tab w:val="left" w:pos="993"/>
        </w:tabs>
        <w:ind w:left="0" w:firstLine="567"/>
        <w:jc w:val="both"/>
        <w:rPr>
          <w:color w:val="000000" w:themeColor="text1"/>
          <w:szCs w:val="28"/>
        </w:rPr>
      </w:pPr>
      <w:r w:rsidRPr="003F0CCE">
        <w:rPr>
          <w:color w:val="000000" w:themeColor="text1"/>
          <w:szCs w:val="28"/>
        </w:rPr>
        <w:t>Администратор учетных записей ARS Remedy должен производить ревизию неактивных учетных записей</w:t>
      </w:r>
      <w:r w:rsidR="00331E20">
        <w:rPr>
          <w:color w:val="000000" w:themeColor="text1"/>
          <w:szCs w:val="28"/>
        </w:rPr>
        <w:t xml:space="preserve"> и блокировать их. </w:t>
      </w:r>
    </w:p>
    <w:p w14:paraId="61ABB203" w14:textId="77777777" w:rsidR="00F42F1E" w:rsidRDefault="00F42F1E" w:rsidP="00417EB1">
      <w:pPr>
        <w:pStyle w:val="af5"/>
        <w:tabs>
          <w:tab w:val="left" w:pos="851"/>
          <w:tab w:val="left" w:pos="1134"/>
        </w:tabs>
        <w:ind w:left="567"/>
        <w:jc w:val="both"/>
        <w:rPr>
          <w:color w:val="000000" w:themeColor="text1"/>
          <w:szCs w:val="28"/>
        </w:rPr>
      </w:pPr>
      <w:bookmarkStart w:id="139" w:name="_Toc391640660"/>
      <w:bookmarkStart w:id="140" w:name="_Toc428284439"/>
      <w:bookmarkStart w:id="141" w:name="_Toc428284537"/>
    </w:p>
    <w:bookmarkEnd w:id="139"/>
    <w:bookmarkEnd w:id="140"/>
    <w:bookmarkEnd w:id="141"/>
    <w:p w14:paraId="12D90B50" w14:textId="4BFBEDAB" w:rsidR="00F42F1E" w:rsidRDefault="00F42F1E" w:rsidP="00F42F1E">
      <w:pPr>
        <w:tabs>
          <w:tab w:val="left" w:pos="284"/>
        </w:tabs>
        <w:spacing w:after="0" w:line="240" w:lineRule="auto"/>
        <w:ind w:left="360"/>
        <w:jc w:val="both"/>
        <w:rPr>
          <w:rFonts w:ascii="Times New Roman" w:hAnsi="Times New Roman" w:cs="Times New Roman"/>
          <w:color w:val="FF0000"/>
          <w:sz w:val="28"/>
          <w:szCs w:val="28"/>
        </w:rPr>
      </w:pPr>
    </w:p>
    <w:p w14:paraId="1AD98C5E" w14:textId="5DC3B88F" w:rsidR="005A79A3" w:rsidRDefault="005A79A3" w:rsidP="00F42F1E">
      <w:pPr>
        <w:tabs>
          <w:tab w:val="left" w:pos="284"/>
        </w:tabs>
        <w:spacing w:after="0" w:line="240" w:lineRule="auto"/>
        <w:ind w:left="360"/>
        <w:jc w:val="both"/>
        <w:rPr>
          <w:rFonts w:ascii="Times New Roman" w:hAnsi="Times New Roman" w:cs="Times New Roman"/>
          <w:color w:val="FF0000"/>
          <w:sz w:val="28"/>
          <w:szCs w:val="28"/>
        </w:rPr>
      </w:pPr>
    </w:p>
    <w:p w14:paraId="388C3B10" w14:textId="45BFB46D" w:rsidR="005A79A3" w:rsidRDefault="005A79A3" w:rsidP="00F42F1E">
      <w:pPr>
        <w:tabs>
          <w:tab w:val="left" w:pos="284"/>
        </w:tabs>
        <w:spacing w:after="0" w:line="240" w:lineRule="auto"/>
        <w:ind w:left="360"/>
        <w:jc w:val="both"/>
        <w:rPr>
          <w:rFonts w:ascii="Times New Roman" w:hAnsi="Times New Roman" w:cs="Times New Roman"/>
          <w:color w:val="FF0000"/>
          <w:sz w:val="28"/>
          <w:szCs w:val="28"/>
        </w:rPr>
      </w:pPr>
    </w:p>
    <w:p w14:paraId="6679A2CC" w14:textId="208135E9" w:rsidR="005A79A3" w:rsidRDefault="005A79A3" w:rsidP="00F42F1E">
      <w:pPr>
        <w:tabs>
          <w:tab w:val="left" w:pos="284"/>
        </w:tabs>
        <w:spacing w:after="0" w:line="240" w:lineRule="auto"/>
        <w:ind w:left="360"/>
        <w:jc w:val="both"/>
        <w:rPr>
          <w:rFonts w:ascii="Times New Roman" w:hAnsi="Times New Roman" w:cs="Times New Roman"/>
          <w:color w:val="FF0000"/>
          <w:sz w:val="28"/>
          <w:szCs w:val="28"/>
        </w:rPr>
      </w:pPr>
    </w:p>
    <w:p w14:paraId="17FDFCCB" w14:textId="190BDF81"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778A1620" w14:textId="077FC7A8"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4C1B3F96" w14:textId="4C63493D"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17FD8AA5" w14:textId="74BC9B7A"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02A598BA" w14:textId="25E0BF5C"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3A19F136" w14:textId="2D7B583F"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6FF53490" w14:textId="77777777" w:rsidR="001F4B71" w:rsidRDefault="001F4B71" w:rsidP="00F42F1E">
      <w:pPr>
        <w:tabs>
          <w:tab w:val="left" w:pos="284"/>
        </w:tabs>
        <w:spacing w:after="0" w:line="240" w:lineRule="auto"/>
        <w:ind w:left="360"/>
        <w:jc w:val="both"/>
        <w:rPr>
          <w:rFonts w:ascii="Times New Roman" w:hAnsi="Times New Roman" w:cs="Times New Roman"/>
          <w:color w:val="FF0000"/>
          <w:sz w:val="28"/>
          <w:szCs w:val="28"/>
        </w:rPr>
      </w:pPr>
    </w:p>
    <w:p w14:paraId="1E082B81" w14:textId="3A79A65E"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67F027F5" w14:textId="0339CA9C" w:rsidR="00F01B96" w:rsidRDefault="00F01B96" w:rsidP="00F42F1E">
      <w:pPr>
        <w:tabs>
          <w:tab w:val="left" w:pos="284"/>
        </w:tabs>
        <w:spacing w:after="0" w:line="240" w:lineRule="auto"/>
        <w:ind w:left="360"/>
        <w:jc w:val="both"/>
        <w:rPr>
          <w:rFonts w:ascii="Times New Roman" w:hAnsi="Times New Roman" w:cs="Times New Roman"/>
          <w:color w:val="FF0000"/>
          <w:sz w:val="28"/>
          <w:szCs w:val="28"/>
        </w:rPr>
      </w:pPr>
    </w:p>
    <w:p w14:paraId="2B93B6F5" w14:textId="77777777" w:rsidR="00F42F1E" w:rsidRPr="00D5722D" w:rsidRDefault="00F42F1E" w:rsidP="005A79A3">
      <w:pPr>
        <w:spacing w:after="0" w:line="240" w:lineRule="auto"/>
        <w:ind w:firstLine="5670"/>
        <w:rPr>
          <w:rFonts w:ascii="Times New Roman" w:hAnsi="Times New Roman" w:cs="Times New Roman"/>
          <w:sz w:val="24"/>
          <w:szCs w:val="24"/>
        </w:rPr>
      </w:pPr>
      <w:bookmarkStart w:id="142" w:name="_Toc517718500"/>
      <w:bookmarkStart w:id="143" w:name="_Toc33431161"/>
      <w:bookmarkStart w:id="144" w:name="_Toc50463386"/>
      <w:r w:rsidRPr="00D5722D">
        <w:rPr>
          <w:rFonts w:ascii="Times New Roman" w:hAnsi="Times New Roman" w:cs="Times New Roman"/>
          <w:sz w:val="24"/>
          <w:szCs w:val="24"/>
        </w:rPr>
        <w:lastRenderedPageBreak/>
        <w:t>Приложение 2</w:t>
      </w:r>
    </w:p>
    <w:p w14:paraId="5CDEA600"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 xml:space="preserve">к Регламенту устранения неисправностей </w:t>
      </w:r>
    </w:p>
    <w:p w14:paraId="64933566"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ресурсов сетей телекоммуникаций</w:t>
      </w:r>
    </w:p>
    <w:p w14:paraId="7E747D5E"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АО «Казахтелеком»</w:t>
      </w:r>
    </w:p>
    <w:p w14:paraId="55FA6DE4" w14:textId="77777777" w:rsidR="00F42F1E" w:rsidRPr="00F95FD7" w:rsidRDefault="00F42F1E" w:rsidP="00F42F1E">
      <w:pPr>
        <w:spacing w:before="240" w:after="240"/>
        <w:ind w:hanging="360"/>
        <w:jc w:val="right"/>
        <w:rPr>
          <w:rFonts w:ascii="Times New Roman" w:hAnsi="Times New Roman" w:cs="Times New Roman"/>
          <w:sz w:val="24"/>
          <w:szCs w:val="24"/>
        </w:rPr>
      </w:pPr>
    </w:p>
    <w:p w14:paraId="0356AFA7" w14:textId="36C4D5A6" w:rsidR="00F42F1E" w:rsidRPr="001C7C25" w:rsidRDefault="001C7C25" w:rsidP="00F42F1E">
      <w:pPr>
        <w:pStyle w:val="10"/>
        <w:jc w:val="center"/>
        <w:rPr>
          <w:rStyle w:val="21"/>
          <w:rFonts w:ascii="Times New Roman" w:hAnsi="Times New Roman" w:cs="Times New Roman"/>
          <w:b w:val="0"/>
          <w:bCs/>
          <w:color w:val="auto"/>
          <w:sz w:val="28"/>
          <w:szCs w:val="28"/>
        </w:rPr>
      </w:pPr>
      <w:bookmarkStart w:id="145" w:name="_Toc146878791"/>
      <w:r>
        <w:rPr>
          <w:rStyle w:val="21"/>
          <w:rFonts w:ascii="Times New Roman" w:hAnsi="Times New Roman" w:cs="Times New Roman"/>
          <w:bCs/>
          <w:color w:val="auto"/>
          <w:sz w:val="28"/>
          <w:szCs w:val="28"/>
        </w:rPr>
        <w:t xml:space="preserve">П2. </w:t>
      </w:r>
      <w:r w:rsidR="00F42F1E" w:rsidRPr="001C7C25">
        <w:rPr>
          <w:rStyle w:val="21"/>
          <w:rFonts w:ascii="Times New Roman" w:hAnsi="Times New Roman" w:cs="Times New Roman"/>
          <w:bCs/>
          <w:color w:val="auto"/>
          <w:sz w:val="28"/>
          <w:szCs w:val="28"/>
        </w:rPr>
        <w:t>ПОРЯДОК РАБОТЫ С ПБс</w:t>
      </w:r>
      <w:bookmarkEnd w:id="145"/>
    </w:p>
    <w:p w14:paraId="2F9D5BC2" w14:textId="77777777" w:rsidR="00F42F1E" w:rsidRDefault="00F42F1E" w:rsidP="00F42F1E">
      <w:pPr>
        <w:rPr>
          <w:lang w:val="kk-KZ"/>
        </w:rPr>
      </w:pPr>
    </w:p>
    <w:p w14:paraId="42D5DCE5" w14:textId="55F1C45C" w:rsidR="00F42F1E" w:rsidRPr="00057E59" w:rsidRDefault="00057E59" w:rsidP="0067648E">
      <w:pPr>
        <w:pStyle w:val="20"/>
        <w:numPr>
          <w:ilvl w:val="0"/>
          <w:numId w:val="49"/>
        </w:numPr>
        <w:tabs>
          <w:tab w:val="left" w:pos="284"/>
        </w:tabs>
        <w:spacing w:before="0"/>
        <w:ind w:left="0" w:firstLine="0"/>
        <w:jc w:val="center"/>
        <w:rPr>
          <w:rFonts w:ascii="Times New Roman" w:hAnsi="Times New Roman" w:cs="Times New Roman"/>
          <w:b/>
          <w:bCs/>
          <w:color w:val="auto"/>
          <w:sz w:val="28"/>
          <w:szCs w:val="28"/>
          <w:lang w:val="kk-KZ"/>
        </w:rPr>
      </w:pPr>
      <w:bookmarkStart w:id="146" w:name="_Toc146878792"/>
      <w:r>
        <w:rPr>
          <w:rFonts w:ascii="Times New Roman" w:hAnsi="Times New Roman" w:cs="Times New Roman"/>
          <w:b/>
          <w:bCs/>
          <w:color w:val="auto"/>
          <w:sz w:val="28"/>
          <w:szCs w:val="28"/>
          <w:lang w:val="kk-KZ"/>
        </w:rPr>
        <w:t>ОБЩИЕ ПОЛОЖЕНИЯ</w:t>
      </w:r>
      <w:bookmarkEnd w:id="146"/>
    </w:p>
    <w:p w14:paraId="2188189B" w14:textId="77777777" w:rsidR="00F42F1E" w:rsidRPr="00492AAA" w:rsidRDefault="00F42F1E" w:rsidP="00F42F1E">
      <w:pPr>
        <w:pStyle w:val="a0"/>
        <w:rPr>
          <w:lang w:val="kk-KZ" w:eastAsia="ru-RU"/>
        </w:rPr>
      </w:pPr>
    </w:p>
    <w:p w14:paraId="7D24BCDC" w14:textId="77777777" w:rsidR="00F42F1E" w:rsidRPr="00057E59" w:rsidRDefault="00F42F1E" w:rsidP="0067648E">
      <w:pPr>
        <w:pStyle w:val="3"/>
        <w:numPr>
          <w:ilvl w:val="0"/>
          <w:numId w:val="102"/>
        </w:numPr>
        <w:spacing w:before="0" w:line="240" w:lineRule="auto"/>
        <w:rPr>
          <w:rFonts w:ascii="Times New Roman" w:hAnsi="Times New Roman" w:cs="Times New Roman"/>
          <w:b/>
          <w:bCs/>
          <w:color w:val="auto"/>
          <w:sz w:val="28"/>
          <w:szCs w:val="28"/>
        </w:rPr>
      </w:pPr>
      <w:r w:rsidRPr="00057E59">
        <w:rPr>
          <w:rFonts w:ascii="Times New Roman" w:hAnsi="Times New Roman" w:cs="Times New Roman"/>
          <w:b/>
          <w:bCs/>
          <w:color w:val="auto"/>
          <w:sz w:val="28"/>
          <w:szCs w:val="28"/>
        </w:rPr>
        <w:t>Формирование ПБс</w:t>
      </w:r>
    </w:p>
    <w:p w14:paraId="056E39DD" w14:textId="77777777" w:rsidR="00F42F1E" w:rsidRPr="007C76E8" w:rsidRDefault="00F42F1E" w:rsidP="00F42F1E"/>
    <w:p w14:paraId="70AE8329" w14:textId="11AC4A23" w:rsidR="00F42F1E" w:rsidRDefault="00F42F1E" w:rsidP="0067648E">
      <w:pPr>
        <w:pStyle w:val="a4"/>
        <w:numPr>
          <w:ilvl w:val="6"/>
          <w:numId w:val="95"/>
        </w:numPr>
        <w:tabs>
          <w:tab w:val="left" w:pos="851"/>
        </w:tabs>
        <w:spacing w:after="0" w:line="240" w:lineRule="auto"/>
        <w:ind w:left="5041" w:hanging="4474"/>
        <w:contextualSpacing w:val="0"/>
        <w:jc w:val="both"/>
        <w:rPr>
          <w:rFonts w:ascii="Times New Roman" w:hAnsi="Times New Roman" w:cs="Times New Roman"/>
          <w:sz w:val="28"/>
          <w:szCs w:val="28"/>
        </w:rPr>
      </w:pPr>
      <w:r w:rsidRPr="00057E59">
        <w:rPr>
          <w:rFonts w:ascii="Times New Roman" w:hAnsi="Times New Roman" w:cs="Times New Roman"/>
          <w:sz w:val="28"/>
          <w:szCs w:val="28"/>
        </w:rPr>
        <w:t xml:space="preserve">В таблице приведены события, по которым формируются ПБс:  </w:t>
      </w:r>
    </w:p>
    <w:p w14:paraId="19A4ECFF" w14:textId="77777777" w:rsidR="00057E59" w:rsidRPr="00057E59" w:rsidRDefault="00057E59" w:rsidP="00057E59">
      <w:pPr>
        <w:pStyle w:val="a4"/>
        <w:tabs>
          <w:tab w:val="left" w:pos="851"/>
        </w:tabs>
        <w:spacing w:after="0" w:line="240" w:lineRule="auto"/>
        <w:ind w:left="5041"/>
        <w:contextualSpacing w:val="0"/>
        <w:jc w:val="both"/>
        <w:rPr>
          <w:rFonts w:ascii="Times New Roman" w:hAnsi="Times New Roman" w:cs="Times New Roman"/>
          <w:sz w:val="28"/>
          <w:szCs w:val="28"/>
        </w:rPr>
      </w:pPr>
    </w:p>
    <w:p w14:paraId="71EABEB7" w14:textId="77777777" w:rsidR="00F42F1E" w:rsidRPr="00057E59" w:rsidRDefault="00F42F1E" w:rsidP="00057E59">
      <w:pPr>
        <w:spacing w:after="0" w:line="240" w:lineRule="auto"/>
        <w:ind w:firstLine="567"/>
        <w:rPr>
          <w:rFonts w:ascii="Times New Roman" w:hAnsi="Times New Roman" w:cs="Times New Roman"/>
          <w:sz w:val="28"/>
          <w:szCs w:val="28"/>
        </w:rPr>
      </w:pPr>
      <w:bookmarkStart w:id="147" w:name="_Hlk143158392"/>
      <w:r w:rsidRPr="00057E59">
        <w:rPr>
          <w:rFonts w:ascii="Times New Roman" w:hAnsi="Times New Roman" w:cs="Times New Roman"/>
          <w:sz w:val="28"/>
          <w:szCs w:val="28"/>
        </w:rPr>
        <w:t xml:space="preserve">Таблица 1. Перечень событий, по которым формируются ПБс </w:t>
      </w:r>
    </w:p>
    <w:tbl>
      <w:tblPr>
        <w:tblStyle w:val="af2"/>
        <w:tblW w:w="10064" w:type="dxa"/>
        <w:tblInd w:w="137" w:type="dxa"/>
        <w:tblLook w:val="04A0" w:firstRow="1" w:lastRow="0" w:firstColumn="1" w:lastColumn="0" w:noHBand="0" w:noVBand="1"/>
      </w:tblPr>
      <w:tblGrid>
        <w:gridCol w:w="556"/>
        <w:gridCol w:w="7043"/>
        <w:gridCol w:w="1300"/>
        <w:gridCol w:w="1165"/>
      </w:tblGrid>
      <w:tr w:rsidR="00F42F1E" w14:paraId="71640CED" w14:textId="77777777" w:rsidTr="00487046">
        <w:trPr>
          <w:trHeight w:val="570"/>
        </w:trPr>
        <w:tc>
          <w:tcPr>
            <w:tcW w:w="556" w:type="dxa"/>
            <w:shd w:val="clear" w:color="auto" w:fill="F2F2F2" w:themeFill="background1" w:themeFillShade="F2"/>
          </w:tcPr>
          <w:bookmarkEnd w:id="147"/>
          <w:p w14:paraId="55A37860" w14:textId="77777777" w:rsidR="00F42F1E" w:rsidRPr="008D2F81" w:rsidRDefault="00F42F1E" w:rsidP="00BC1E3B">
            <w:pPr>
              <w:pStyle w:val="a4"/>
              <w:tabs>
                <w:tab w:val="left" w:pos="993"/>
                <w:tab w:val="left" w:pos="1276"/>
              </w:tabs>
              <w:spacing w:before="120" w:after="120"/>
              <w:ind w:left="0"/>
              <w:contextualSpacing w:val="0"/>
              <w:jc w:val="center"/>
              <w:rPr>
                <w:color w:val="000000" w:themeColor="text1"/>
                <w:sz w:val="24"/>
                <w:szCs w:val="24"/>
              </w:rPr>
            </w:pPr>
            <w:r w:rsidRPr="008D2F81">
              <w:rPr>
                <w:color w:val="000000" w:themeColor="text1"/>
                <w:sz w:val="24"/>
                <w:szCs w:val="24"/>
              </w:rPr>
              <w:t>№</w:t>
            </w:r>
          </w:p>
        </w:tc>
        <w:tc>
          <w:tcPr>
            <w:tcW w:w="7043" w:type="dxa"/>
            <w:shd w:val="clear" w:color="auto" w:fill="F2F2F2" w:themeFill="background1" w:themeFillShade="F2"/>
          </w:tcPr>
          <w:p w14:paraId="7B4DEB7D" w14:textId="77777777" w:rsidR="00F42F1E" w:rsidRPr="008D2F81" w:rsidRDefault="00F42F1E" w:rsidP="00BC1E3B">
            <w:pPr>
              <w:pStyle w:val="a4"/>
              <w:tabs>
                <w:tab w:val="left" w:pos="993"/>
                <w:tab w:val="left" w:pos="1276"/>
              </w:tabs>
              <w:spacing w:before="120" w:after="120"/>
              <w:ind w:left="0"/>
              <w:contextualSpacing w:val="0"/>
              <w:jc w:val="center"/>
              <w:rPr>
                <w:color w:val="000000" w:themeColor="text1"/>
                <w:sz w:val="24"/>
                <w:szCs w:val="24"/>
              </w:rPr>
            </w:pPr>
            <w:r w:rsidRPr="008D2F81">
              <w:rPr>
                <w:color w:val="000000" w:themeColor="text1"/>
                <w:sz w:val="24"/>
                <w:szCs w:val="24"/>
              </w:rPr>
              <w:t>Наименование события</w:t>
            </w:r>
          </w:p>
        </w:tc>
        <w:tc>
          <w:tcPr>
            <w:tcW w:w="1300" w:type="dxa"/>
            <w:shd w:val="clear" w:color="auto" w:fill="F2F2F2" w:themeFill="background1" w:themeFillShade="F2"/>
          </w:tcPr>
          <w:p w14:paraId="77501AD6" w14:textId="77777777" w:rsidR="00F42F1E" w:rsidRPr="008D2F81" w:rsidRDefault="00F42F1E" w:rsidP="00BC1E3B">
            <w:pPr>
              <w:pStyle w:val="a4"/>
              <w:tabs>
                <w:tab w:val="left" w:pos="993"/>
                <w:tab w:val="left" w:pos="1276"/>
              </w:tabs>
              <w:spacing w:before="120"/>
              <w:ind w:left="0"/>
              <w:contextualSpacing w:val="0"/>
              <w:jc w:val="center"/>
              <w:rPr>
                <w:color w:val="000000" w:themeColor="text1"/>
                <w:sz w:val="24"/>
                <w:szCs w:val="24"/>
              </w:rPr>
            </w:pPr>
            <w:r w:rsidRPr="008D2F81">
              <w:rPr>
                <w:color w:val="000000" w:themeColor="text1"/>
                <w:sz w:val="24"/>
                <w:szCs w:val="24"/>
              </w:rPr>
              <w:t>Автомати-</w:t>
            </w:r>
          </w:p>
          <w:p w14:paraId="57226A78" w14:textId="77777777" w:rsidR="00F42F1E" w:rsidRPr="008D2F81" w:rsidRDefault="00F42F1E" w:rsidP="00BC1E3B">
            <w:pPr>
              <w:pStyle w:val="a4"/>
              <w:tabs>
                <w:tab w:val="left" w:pos="993"/>
                <w:tab w:val="left" w:pos="1276"/>
              </w:tabs>
              <w:spacing w:after="120"/>
              <w:ind w:left="0"/>
              <w:contextualSpacing w:val="0"/>
              <w:jc w:val="center"/>
              <w:rPr>
                <w:color w:val="000000" w:themeColor="text1"/>
                <w:sz w:val="24"/>
                <w:szCs w:val="24"/>
              </w:rPr>
            </w:pPr>
            <w:r w:rsidRPr="008D2F81">
              <w:rPr>
                <w:color w:val="000000" w:themeColor="text1"/>
                <w:sz w:val="24"/>
                <w:szCs w:val="24"/>
              </w:rPr>
              <w:t>чески</w:t>
            </w:r>
          </w:p>
        </w:tc>
        <w:tc>
          <w:tcPr>
            <w:tcW w:w="1165" w:type="dxa"/>
            <w:shd w:val="clear" w:color="auto" w:fill="F2F2F2" w:themeFill="background1" w:themeFillShade="F2"/>
          </w:tcPr>
          <w:p w14:paraId="5E5B58A1" w14:textId="77777777" w:rsidR="00F42F1E" w:rsidRPr="008D2F81" w:rsidRDefault="00F42F1E" w:rsidP="00BC1E3B">
            <w:pPr>
              <w:pStyle w:val="a4"/>
              <w:tabs>
                <w:tab w:val="left" w:pos="993"/>
                <w:tab w:val="left" w:pos="1276"/>
              </w:tabs>
              <w:spacing w:before="120" w:after="120"/>
              <w:ind w:left="0"/>
              <w:contextualSpacing w:val="0"/>
              <w:jc w:val="center"/>
              <w:rPr>
                <w:color w:val="000000" w:themeColor="text1"/>
                <w:sz w:val="24"/>
                <w:szCs w:val="24"/>
              </w:rPr>
            </w:pPr>
            <w:r w:rsidRPr="008D2F81">
              <w:rPr>
                <w:color w:val="000000" w:themeColor="text1"/>
                <w:sz w:val="24"/>
                <w:szCs w:val="24"/>
              </w:rPr>
              <w:t>Вручную</w:t>
            </w:r>
          </w:p>
        </w:tc>
      </w:tr>
      <w:tr w:rsidR="00F42F1E" w14:paraId="2F0C14C3" w14:textId="77777777" w:rsidTr="00F42F1E">
        <w:tc>
          <w:tcPr>
            <w:tcW w:w="556" w:type="dxa"/>
            <w:shd w:val="clear" w:color="auto" w:fill="auto"/>
          </w:tcPr>
          <w:p w14:paraId="2650C447"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1</w:t>
            </w:r>
          </w:p>
        </w:tc>
        <w:tc>
          <w:tcPr>
            <w:tcW w:w="7043" w:type="dxa"/>
            <w:shd w:val="clear" w:color="auto" w:fill="auto"/>
          </w:tcPr>
          <w:p w14:paraId="0386AC17" w14:textId="77777777" w:rsidR="00F42F1E" w:rsidRPr="00057E59" w:rsidRDefault="00F42F1E" w:rsidP="00F42F1E">
            <w:pPr>
              <w:pStyle w:val="a4"/>
              <w:tabs>
                <w:tab w:val="left" w:pos="993"/>
                <w:tab w:val="left" w:pos="1276"/>
              </w:tabs>
              <w:spacing w:before="60" w:after="60"/>
              <w:ind w:left="0"/>
              <w:contextualSpacing w:val="0"/>
              <w:jc w:val="both"/>
              <w:rPr>
                <w:color w:val="000000" w:themeColor="text1"/>
                <w:sz w:val="24"/>
                <w:szCs w:val="24"/>
              </w:rPr>
            </w:pPr>
            <w:r w:rsidRPr="00057E59">
              <w:rPr>
                <w:color w:val="000000" w:themeColor="text1"/>
                <w:sz w:val="24"/>
                <w:szCs w:val="24"/>
              </w:rPr>
              <w:t>аварийное сообщение, согласно внешнему справочнику, «Перечень аварийных сообщений», не закрытое в течение контрольного времени автоматического формирования ПБ</w:t>
            </w:r>
          </w:p>
        </w:tc>
        <w:tc>
          <w:tcPr>
            <w:tcW w:w="1300" w:type="dxa"/>
            <w:shd w:val="clear" w:color="auto" w:fill="auto"/>
          </w:tcPr>
          <w:p w14:paraId="6084AF18"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c>
          <w:tcPr>
            <w:tcW w:w="1165" w:type="dxa"/>
            <w:shd w:val="clear" w:color="auto" w:fill="auto"/>
          </w:tcPr>
          <w:p w14:paraId="5D3E0329"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r>
      <w:tr w:rsidR="00F42F1E" w14:paraId="201B9E24" w14:textId="77777777" w:rsidTr="00F42F1E">
        <w:tc>
          <w:tcPr>
            <w:tcW w:w="556" w:type="dxa"/>
            <w:shd w:val="clear" w:color="auto" w:fill="auto"/>
          </w:tcPr>
          <w:p w14:paraId="7D8540A6"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2</w:t>
            </w:r>
          </w:p>
        </w:tc>
        <w:tc>
          <w:tcPr>
            <w:tcW w:w="7043" w:type="dxa"/>
            <w:shd w:val="clear" w:color="auto" w:fill="auto"/>
          </w:tcPr>
          <w:p w14:paraId="7C0E08E7" w14:textId="77777777" w:rsidR="00F42F1E" w:rsidRPr="00057E59" w:rsidRDefault="00F42F1E" w:rsidP="00F42F1E">
            <w:pPr>
              <w:pStyle w:val="a4"/>
              <w:tabs>
                <w:tab w:val="left" w:pos="993"/>
                <w:tab w:val="left" w:pos="1276"/>
              </w:tabs>
              <w:spacing w:before="60" w:after="60"/>
              <w:ind w:left="0"/>
              <w:contextualSpacing w:val="0"/>
              <w:jc w:val="both"/>
              <w:rPr>
                <w:color w:val="000000" w:themeColor="text1"/>
                <w:sz w:val="24"/>
                <w:szCs w:val="24"/>
              </w:rPr>
            </w:pPr>
            <w:r w:rsidRPr="00057E59">
              <w:rPr>
                <w:color w:val="000000" w:themeColor="text1"/>
                <w:sz w:val="24"/>
                <w:szCs w:val="24"/>
              </w:rPr>
              <w:t>КРП, возникновение которых за определенный интервал времени превысило установленный порог, согласно значениям, «Интервал времени» и «Пороговое значение» в справочнике «Перечень аварийных сообщений»</w:t>
            </w:r>
          </w:p>
        </w:tc>
        <w:tc>
          <w:tcPr>
            <w:tcW w:w="1300" w:type="dxa"/>
            <w:shd w:val="clear" w:color="auto" w:fill="auto"/>
          </w:tcPr>
          <w:p w14:paraId="417875A3"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c>
          <w:tcPr>
            <w:tcW w:w="1165" w:type="dxa"/>
            <w:shd w:val="clear" w:color="auto" w:fill="auto"/>
          </w:tcPr>
          <w:p w14:paraId="4545C176"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r>
      <w:tr w:rsidR="00F42F1E" w14:paraId="6A52E405" w14:textId="77777777" w:rsidTr="00F42F1E">
        <w:tc>
          <w:tcPr>
            <w:tcW w:w="556" w:type="dxa"/>
            <w:shd w:val="clear" w:color="auto" w:fill="auto"/>
          </w:tcPr>
          <w:p w14:paraId="5E8E8F7C"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3</w:t>
            </w:r>
          </w:p>
        </w:tc>
        <w:tc>
          <w:tcPr>
            <w:tcW w:w="7043" w:type="dxa"/>
            <w:shd w:val="clear" w:color="auto" w:fill="auto"/>
          </w:tcPr>
          <w:p w14:paraId="1E238208" w14:textId="77777777" w:rsidR="00F42F1E" w:rsidRPr="00057E59" w:rsidRDefault="00F42F1E" w:rsidP="00F42F1E">
            <w:pPr>
              <w:pStyle w:val="a4"/>
              <w:tabs>
                <w:tab w:val="left" w:pos="993"/>
                <w:tab w:val="left" w:pos="1276"/>
              </w:tabs>
              <w:spacing w:before="60" w:after="60"/>
              <w:ind w:left="0"/>
              <w:contextualSpacing w:val="0"/>
              <w:jc w:val="both"/>
              <w:rPr>
                <w:color w:val="000000" w:themeColor="text1"/>
                <w:sz w:val="24"/>
                <w:szCs w:val="24"/>
              </w:rPr>
            </w:pPr>
            <w:r w:rsidRPr="00057E59">
              <w:rPr>
                <w:color w:val="000000" w:themeColor="text1"/>
                <w:sz w:val="24"/>
                <w:szCs w:val="24"/>
              </w:rPr>
              <w:t xml:space="preserve">скоррелированное аварийное сообщение </w:t>
            </w:r>
          </w:p>
        </w:tc>
        <w:tc>
          <w:tcPr>
            <w:tcW w:w="1300" w:type="dxa"/>
            <w:shd w:val="clear" w:color="auto" w:fill="auto"/>
          </w:tcPr>
          <w:p w14:paraId="53403BA8"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c>
          <w:tcPr>
            <w:tcW w:w="1165" w:type="dxa"/>
            <w:shd w:val="clear" w:color="auto" w:fill="auto"/>
          </w:tcPr>
          <w:p w14:paraId="623D7232"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r>
      <w:tr w:rsidR="00F42F1E" w14:paraId="157AF375" w14:textId="77777777" w:rsidTr="00F42F1E">
        <w:tc>
          <w:tcPr>
            <w:tcW w:w="556" w:type="dxa"/>
            <w:shd w:val="clear" w:color="auto" w:fill="auto"/>
          </w:tcPr>
          <w:p w14:paraId="09027753"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4</w:t>
            </w:r>
          </w:p>
        </w:tc>
        <w:tc>
          <w:tcPr>
            <w:tcW w:w="7043" w:type="dxa"/>
            <w:shd w:val="clear" w:color="auto" w:fill="auto"/>
          </w:tcPr>
          <w:p w14:paraId="3EA86705" w14:textId="77777777" w:rsidR="00F42F1E" w:rsidRPr="00057E59" w:rsidRDefault="00F42F1E" w:rsidP="00F42F1E">
            <w:pPr>
              <w:pStyle w:val="a4"/>
              <w:tabs>
                <w:tab w:val="left" w:pos="993"/>
              </w:tabs>
              <w:spacing w:before="60" w:after="60"/>
              <w:ind w:left="0"/>
              <w:contextualSpacing w:val="0"/>
              <w:jc w:val="both"/>
              <w:rPr>
                <w:color w:val="000000" w:themeColor="text1"/>
                <w:sz w:val="24"/>
                <w:szCs w:val="24"/>
              </w:rPr>
            </w:pPr>
            <w:r w:rsidRPr="00057E59">
              <w:rPr>
                <w:color w:val="000000" w:themeColor="text1"/>
                <w:sz w:val="24"/>
                <w:szCs w:val="24"/>
              </w:rPr>
              <w:t>поступление обращения от клиентов или от внутренних подразделений ОДС/ДИ</w:t>
            </w:r>
            <w:r w:rsidRPr="00057E59">
              <w:rPr>
                <w:color w:val="000000" w:themeColor="text1"/>
                <w:sz w:val="24"/>
                <w:szCs w:val="24"/>
                <w:lang w:val="kk-KZ"/>
              </w:rPr>
              <w:t>Т</w:t>
            </w:r>
            <w:r w:rsidRPr="00057E59">
              <w:rPr>
                <w:color w:val="000000" w:themeColor="text1"/>
                <w:sz w:val="24"/>
                <w:szCs w:val="24"/>
              </w:rPr>
              <w:t>/ДКБ при обнаружении неисправности</w:t>
            </w:r>
          </w:p>
        </w:tc>
        <w:tc>
          <w:tcPr>
            <w:tcW w:w="1300" w:type="dxa"/>
            <w:shd w:val="clear" w:color="auto" w:fill="auto"/>
          </w:tcPr>
          <w:p w14:paraId="5D8509AD"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c>
          <w:tcPr>
            <w:tcW w:w="1165" w:type="dxa"/>
            <w:shd w:val="clear" w:color="auto" w:fill="auto"/>
          </w:tcPr>
          <w:p w14:paraId="53D10A0A"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r>
      <w:tr w:rsidR="00F42F1E" w14:paraId="7363A908" w14:textId="77777777" w:rsidTr="00F42F1E">
        <w:tc>
          <w:tcPr>
            <w:tcW w:w="556" w:type="dxa"/>
            <w:shd w:val="clear" w:color="auto" w:fill="auto"/>
          </w:tcPr>
          <w:p w14:paraId="28DA9078"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5</w:t>
            </w:r>
          </w:p>
        </w:tc>
        <w:tc>
          <w:tcPr>
            <w:tcW w:w="7043" w:type="dxa"/>
            <w:shd w:val="clear" w:color="auto" w:fill="auto"/>
          </w:tcPr>
          <w:p w14:paraId="63E51193" w14:textId="77777777" w:rsidR="00F42F1E" w:rsidRPr="00057E59" w:rsidRDefault="00F42F1E" w:rsidP="00F42F1E">
            <w:pPr>
              <w:pStyle w:val="a4"/>
              <w:tabs>
                <w:tab w:val="left" w:pos="993"/>
              </w:tabs>
              <w:spacing w:before="60" w:after="60"/>
              <w:ind w:left="0"/>
              <w:contextualSpacing w:val="0"/>
              <w:jc w:val="both"/>
              <w:rPr>
                <w:color w:val="000000" w:themeColor="text1"/>
                <w:sz w:val="24"/>
                <w:szCs w:val="24"/>
              </w:rPr>
            </w:pPr>
            <w:r w:rsidRPr="00057E59">
              <w:rPr>
                <w:color w:val="000000" w:themeColor="text1"/>
                <w:sz w:val="24"/>
                <w:szCs w:val="24"/>
              </w:rPr>
              <w:t>обнаружение неисправностей на оборудовании, не подключенном к СУСТ</w:t>
            </w:r>
          </w:p>
        </w:tc>
        <w:tc>
          <w:tcPr>
            <w:tcW w:w="1300" w:type="dxa"/>
            <w:shd w:val="clear" w:color="auto" w:fill="auto"/>
          </w:tcPr>
          <w:p w14:paraId="65E02744"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c>
          <w:tcPr>
            <w:tcW w:w="1165" w:type="dxa"/>
            <w:shd w:val="clear" w:color="auto" w:fill="auto"/>
          </w:tcPr>
          <w:p w14:paraId="634F4700"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r>
      <w:tr w:rsidR="00F42F1E" w14:paraId="5BC2B736" w14:textId="77777777" w:rsidTr="00F42F1E">
        <w:tc>
          <w:tcPr>
            <w:tcW w:w="556" w:type="dxa"/>
            <w:shd w:val="clear" w:color="auto" w:fill="auto"/>
          </w:tcPr>
          <w:p w14:paraId="51589689"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6</w:t>
            </w:r>
          </w:p>
        </w:tc>
        <w:tc>
          <w:tcPr>
            <w:tcW w:w="7043" w:type="dxa"/>
            <w:shd w:val="clear" w:color="auto" w:fill="auto"/>
          </w:tcPr>
          <w:p w14:paraId="4E93DEB5" w14:textId="77777777" w:rsidR="00F42F1E" w:rsidRPr="00057E59" w:rsidRDefault="00F42F1E" w:rsidP="00F42F1E">
            <w:pPr>
              <w:pStyle w:val="a4"/>
              <w:tabs>
                <w:tab w:val="left" w:pos="993"/>
              </w:tabs>
              <w:spacing w:before="60" w:after="60"/>
              <w:ind w:left="0"/>
              <w:contextualSpacing w:val="0"/>
              <w:jc w:val="both"/>
              <w:rPr>
                <w:color w:val="000000" w:themeColor="text1"/>
                <w:sz w:val="24"/>
                <w:szCs w:val="24"/>
              </w:rPr>
            </w:pPr>
            <w:r w:rsidRPr="00057E59">
              <w:rPr>
                <w:color w:val="000000" w:themeColor="text1"/>
                <w:sz w:val="24"/>
                <w:szCs w:val="24"/>
              </w:rPr>
              <w:t>обнаружение неисправностей при мониторинге, о чем сигнализировала СОПС, но автоматически ПБс не создался</w:t>
            </w:r>
          </w:p>
        </w:tc>
        <w:tc>
          <w:tcPr>
            <w:tcW w:w="1300" w:type="dxa"/>
            <w:shd w:val="clear" w:color="auto" w:fill="auto"/>
          </w:tcPr>
          <w:p w14:paraId="19D3B6E6"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c>
          <w:tcPr>
            <w:tcW w:w="1165" w:type="dxa"/>
            <w:shd w:val="clear" w:color="auto" w:fill="auto"/>
          </w:tcPr>
          <w:p w14:paraId="6A1C53AB"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r>
      <w:tr w:rsidR="00F42F1E" w14:paraId="1A973FF6" w14:textId="77777777" w:rsidTr="00F42F1E">
        <w:tc>
          <w:tcPr>
            <w:tcW w:w="556" w:type="dxa"/>
            <w:shd w:val="clear" w:color="auto" w:fill="auto"/>
          </w:tcPr>
          <w:p w14:paraId="57FB88A1"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7</w:t>
            </w:r>
          </w:p>
        </w:tc>
        <w:tc>
          <w:tcPr>
            <w:tcW w:w="7043" w:type="dxa"/>
            <w:shd w:val="clear" w:color="auto" w:fill="auto"/>
          </w:tcPr>
          <w:p w14:paraId="67B5658C" w14:textId="77777777" w:rsidR="00F42F1E" w:rsidRPr="00057E59" w:rsidRDefault="00F42F1E" w:rsidP="00F42F1E">
            <w:pPr>
              <w:pStyle w:val="a4"/>
              <w:tabs>
                <w:tab w:val="left" w:pos="993"/>
              </w:tabs>
              <w:spacing w:before="60" w:after="60"/>
              <w:ind w:left="0"/>
              <w:contextualSpacing w:val="0"/>
              <w:jc w:val="both"/>
              <w:rPr>
                <w:color w:val="000000" w:themeColor="text1"/>
                <w:sz w:val="24"/>
                <w:szCs w:val="24"/>
              </w:rPr>
            </w:pPr>
            <w:r w:rsidRPr="00057E59">
              <w:rPr>
                <w:color w:val="000000" w:themeColor="text1"/>
                <w:sz w:val="24"/>
                <w:szCs w:val="24"/>
              </w:rPr>
              <w:t>обнаружение ухудшения качественных показателей и производительности ресурсов сети на предиктивном уровне при проведении расширенного анализа.</w:t>
            </w:r>
          </w:p>
        </w:tc>
        <w:tc>
          <w:tcPr>
            <w:tcW w:w="1300" w:type="dxa"/>
            <w:shd w:val="clear" w:color="auto" w:fill="auto"/>
          </w:tcPr>
          <w:p w14:paraId="35059CA1"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p>
        </w:tc>
        <w:tc>
          <w:tcPr>
            <w:tcW w:w="1165" w:type="dxa"/>
            <w:shd w:val="clear" w:color="auto" w:fill="auto"/>
          </w:tcPr>
          <w:p w14:paraId="33568E20" w14:textId="77777777" w:rsidR="00F42F1E" w:rsidRPr="00057E59" w:rsidRDefault="00F42F1E" w:rsidP="00F42F1E">
            <w:pPr>
              <w:pStyle w:val="a4"/>
              <w:tabs>
                <w:tab w:val="left" w:pos="993"/>
                <w:tab w:val="left" w:pos="1276"/>
              </w:tabs>
              <w:spacing w:before="60" w:after="60"/>
              <w:ind w:left="0"/>
              <w:contextualSpacing w:val="0"/>
              <w:jc w:val="center"/>
              <w:rPr>
                <w:color w:val="000000" w:themeColor="text1"/>
                <w:sz w:val="24"/>
                <w:szCs w:val="24"/>
              </w:rPr>
            </w:pPr>
            <w:r w:rsidRPr="00057E59">
              <w:rPr>
                <w:color w:val="000000" w:themeColor="text1"/>
                <w:sz w:val="24"/>
                <w:szCs w:val="24"/>
              </w:rPr>
              <w:t>√</w:t>
            </w:r>
          </w:p>
        </w:tc>
      </w:tr>
    </w:tbl>
    <w:p w14:paraId="377D8E25" w14:textId="77777777" w:rsidR="00F42F1E" w:rsidRDefault="00F42F1E" w:rsidP="00F42F1E"/>
    <w:p w14:paraId="66C2E9BF" w14:textId="77777777" w:rsidR="00F42F1E" w:rsidRPr="00A563D6"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563D6">
        <w:rPr>
          <w:rFonts w:ascii="Times New Roman" w:hAnsi="Times New Roman" w:cs="Times New Roman"/>
          <w:color w:val="000000" w:themeColor="text1"/>
          <w:sz w:val="28"/>
          <w:szCs w:val="28"/>
        </w:rPr>
        <w:t>Автоматическое формирование ПБс</w:t>
      </w:r>
      <w:r>
        <w:rPr>
          <w:rFonts w:ascii="Times New Roman" w:hAnsi="Times New Roman" w:cs="Times New Roman"/>
          <w:color w:val="000000" w:themeColor="text1"/>
          <w:sz w:val="28"/>
          <w:szCs w:val="28"/>
        </w:rPr>
        <w:t>:</w:t>
      </w:r>
    </w:p>
    <w:p w14:paraId="5E8E2917" w14:textId="77777777" w:rsidR="00F42F1E" w:rsidRDefault="00F42F1E" w:rsidP="0067648E">
      <w:pPr>
        <w:pStyle w:val="a4"/>
        <w:numPr>
          <w:ilvl w:val="0"/>
          <w:numId w:val="50"/>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о</w:t>
      </w:r>
      <w:r w:rsidRPr="00A563D6">
        <w:rPr>
          <w:rFonts w:ascii="Times New Roman" w:hAnsi="Times New Roman" w:cs="Times New Roman"/>
          <w:color w:val="000000" w:themeColor="text1"/>
          <w:sz w:val="28"/>
          <w:szCs w:val="28"/>
        </w:rPr>
        <w:t>т действующих контролируемых объектов (далее - КО)</w:t>
      </w:r>
      <w:r>
        <w:rPr>
          <w:rFonts w:ascii="Times New Roman" w:hAnsi="Times New Roman" w:cs="Times New Roman"/>
          <w:color w:val="000000" w:themeColor="text1"/>
          <w:sz w:val="28"/>
          <w:szCs w:val="28"/>
        </w:rPr>
        <w:t xml:space="preserve"> аварийные сообщения поступают в </w:t>
      </w:r>
      <w:r w:rsidRPr="00A563D6">
        <w:rPr>
          <w:rFonts w:ascii="Times New Roman" w:hAnsi="Times New Roman" w:cs="Times New Roman"/>
          <w:color w:val="000000" w:themeColor="text1"/>
          <w:sz w:val="28"/>
          <w:szCs w:val="28"/>
        </w:rPr>
        <w:t>СОПС Netcool</w:t>
      </w:r>
      <w:r>
        <w:rPr>
          <w:rFonts w:ascii="Times New Roman" w:hAnsi="Times New Roman" w:cs="Times New Roman"/>
          <w:color w:val="000000" w:themeColor="text1"/>
          <w:sz w:val="28"/>
          <w:szCs w:val="28"/>
        </w:rPr>
        <w:t>, который их обрабатывает и передает в ПК «СУПБ», где автоматически формируются ПБс</w:t>
      </w:r>
      <w:r w:rsidRPr="00A563D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которые поступают в статусе «Новый» исключительно на рабочее место Аналитиков </w:t>
      </w:r>
      <w:r>
        <w:rPr>
          <w:rFonts w:ascii="Times New Roman" w:hAnsi="Times New Roman" w:cs="Times New Roman"/>
          <w:color w:val="000000" w:themeColor="text1"/>
          <w:sz w:val="28"/>
          <w:szCs w:val="28"/>
          <w:lang w:val="en-US"/>
        </w:rPr>
        <w:t>Tier</w:t>
      </w:r>
      <w:r w:rsidRPr="00171AB0">
        <w:rPr>
          <w:rFonts w:ascii="Times New Roman" w:hAnsi="Times New Roman" w:cs="Times New Roman"/>
          <w:color w:val="000000" w:themeColor="text1"/>
          <w:sz w:val="28"/>
          <w:szCs w:val="28"/>
        </w:rPr>
        <w:t xml:space="preserve"> 1</w:t>
      </w:r>
      <w:r>
        <w:rPr>
          <w:rFonts w:ascii="Times New Roman" w:hAnsi="Times New Roman" w:cs="Times New Roman"/>
          <w:color w:val="000000" w:themeColor="text1"/>
          <w:sz w:val="28"/>
          <w:szCs w:val="28"/>
        </w:rPr>
        <w:t>;</w:t>
      </w:r>
      <w:r w:rsidRPr="00A563D6">
        <w:rPr>
          <w:rFonts w:ascii="Times New Roman" w:hAnsi="Times New Roman" w:cs="Times New Roman"/>
          <w:color w:val="000000" w:themeColor="text1"/>
          <w:sz w:val="28"/>
          <w:szCs w:val="28"/>
        </w:rPr>
        <w:t xml:space="preserve"> </w:t>
      </w:r>
    </w:p>
    <w:p w14:paraId="0ECB35FE" w14:textId="77777777" w:rsidR="00F42F1E" w:rsidRDefault="00F42F1E" w:rsidP="00F42F1E">
      <w:pPr>
        <w:pStyle w:val="a4"/>
        <w:tabs>
          <w:tab w:val="left" w:pos="993"/>
        </w:tabs>
        <w:spacing w:before="120" w:after="0" w:line="240" w:lineRule="auto"/>
        <w:ind w:left="0"/>
        <w:contextualSpacing w:val="0"/>
        <w:jc w:val="center"/>
      </w:pPr>
    </w:p>
    <w:p w14:paraId="24E31490" w14:textId="77777777" w:rsidR="00F42F1E" w:rsidRDefault="00F42F1E" w:rsidP="00F42F1E">
      <w:pPr>
        <w:pStyle w:val="a4"/>
        <w:tabs>
          <w:tab w:val="left" w:pos="993"/>
        </w:tabs>
        <w:spacing w:before="120" w:after="0" w:line="240" w:lineRule="auto"/>
        <w:ind w:left="0"/>
        <w:contextualSpacing w:val="0"/>
        <w:jc w:val="center"/>
      </w:pPr>
      <w:r>
        <w:object w:dxaOrig="4890" w:dyaOrig="2371" w14:anchorId="76A967BB">
          <v:shape id="_x0000_i1033" type="#_x0000_t75" style="width:244.5pt;height:120pt" o:ole="">
            <v:imagedata r:id="rId26" o:title=""/>
          </v:shape>
          <o:OLEObject Type="Embed" ProgID="Visio.Drawing.15" ShapeID="_x0000_i1033" DrawAspect="Content" ObjectID="_1800251534" r:id="rId27"/>
        </w:object>
      </w:r>
    </w:p>
    <w:p w14:paraId="36989023" w14:textId="77777777" w:rsidR="00F42F1E" w:rsidRPr="004712AF" w:rsidRDefault="00F42F1E" w:rsidP="00F42F1E">
      <w:pPr>
        <w:ind w:firstLine="142"/>
        <w:rPr>
          <w:rFonts w:ascii="Times New Roman" w:hAnsi="Times New Roman" w:cs="Times New Roman"/>
          <w:sz w:val="24"/>
          <w:szCs w:val="24"/>
        </w:rPr>
      </w:pPr>
      <w:r>
        <w:rPr>
          <w:rFonts w:ascii="Times New Roman" w:hAnsi="Times New Roman" w:cs="Times New Roman"/>
          <w:sz w:val="24"/>
          <w:szCs w:val="24"/>
        </w:rPr>
        <w:t>Рисунок</w:t>
      </w:r>
      <w:r w:rsidRPr="004712AF">
        <w:rPr>
          <w:rFonts w:ascii="Times New Roman" w:hAnsi="Times New Roman" w:cs="Times New Roman"/>
          <w:sz w:val="24"/>
          <w:szCs w:val="24"/>
        </w:rPr>
        <w:t xml:space="preserve"> 1. </w:t>
      </w:r>
      <w:r>
        <w:rPr>
          <w:rFonts w:ascii="Times New Roman" w:hAnsi="Times New Roman" w:cs="Times New Roman"/>
          <w:sz w:val="24"/>
          <w:szCs w:val="24"/>
        </w:rPr>
        <w:t xml:space="preserve">Формирование автоматических </w:t>
      </w:r>
      <w:r w:rsidRPr="004712AF">
        <w:rPr>
          <w:rFonts w:ascii="Times New Roman" w:hAnsi="Times New Roman" w:cs="Times New Roman"/>
          <w:sz w:val="24"/>
          <w:szCs w:val="24"/>
        </w:rPr>
        <w:t xml:space="preserve">ПБс </w:t>
      </w:r>
    </w:p>
    <w:p w14:paraId="15DE4E8F" w14:textId="77777777" w:rsidR="00F42F1E" w:rsidRPr="00A563D6" w:rsidRDefault="00F42F1E" w:rsidP="00F42F1E">
      <w:pPr>
        <w:pStyle w:val="a4"/>
        <w:tabs>
          <w:tab w:val="left" w:pos="993"/>
        </w:tabs>
        <w:spacing w:before="120" w:after="0" w:line="240" w:lineRule="auto"/>
        <w:ind w:left="0"/>
        <w:contextualSpacing w:val="0"/>
        <w:jc w:val="center"/>
        <w:rPr>
          <w:rFonts w:ascii="Times New Roman" w:hAnsi="Times New Roman" w:cs="Times New Roman"/>
          <w:color w:val="000000" w:themeColor="text1"/>
          <w:sz w:val="28"/>
          <w:szCs w:val="28"/>
        </w:rPr>
      </w:pPr>
    </w:p>
    <w:p w14:paraId="0C786E23" w14:textId="77777777" w:rsidR="00F42F1E" w:rsidRPr="00BC1E3B" w:rsidRDefault="00F42F1E" w:rsidP="0067648E">
      <w:pPr>
        <w:pStyle w:val="a4"/>
        <w:numPr>
          <w:ilvl w:val="0"/>
          <w:numId w:val="50"/>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 xml:space="preserve">для автоматической диспетчеризации новых ПБс в СУПБ создана связь для каждой группы Аналитиков </w:t>
      </w:r>
      <w:r w:rsidRPr="00BC1E3B">
        <w:rPr>
          <w:rFonts w:ascii="Times New Roman" w:hAnsi="Times New Roman" w:cs="Times New Roman"/>
          <w:color w:val="000000" w:themeColor="text1"/>
          <w:sz w:val="28"/>
          <w:szCs w:val="28"/>
          <w:lang w:val="en-US"/>
        </w:rPr>
        <w:t>Tier</w:t>
      </w:r>
      <w:r w:rsidRPr="00BC1E3B">
        <w:rPr>
          <w:rFonts w:ascii="Times New Roman" w:hAnsi="Times New Roman" w:cs="Times New Roman"/>
          <w:color w:val="000000" w:themeColor="text1"/>
          <w:sz w:val="28"/>
          <w:szCs w:val="28"/>
        </w:rPr>
        <w:t xml:space="preserve"> 1 </w:t>
      </w:r>
      <w:r w:rsidRPr="00BC1E3B">
        <w:rPr>
          <w:rFonts w:ascii="Times New Roman" w:hAnsi="Times New Roman" w:cs="Times New Roman"/>
          <w:color w:val="000000" w:themeColor="text1"/>
          <w:sz w:val="28"/>
          <w:szCs w:val="28"/>
          <w:lang w:val="kk-KZ"/>
        </w:rPr>
        <w:t>с объектами</w:t>
      </w:r>
      <w:r w:rsidRPr="00BC1E3B">
        <w:rPr>
          <w:rFonts w:ascii="Times New Roman" w:hAnsi="Times New Roman" w:cs="Times New Roman"/>
          <w:color w:val="000000" w:themeColor="text1"/>
          <w:sz w:val="28"/>
          <w:szCs w:val="28"/>
        </w:rPr>
        <w:t>, н</w:t>
      </w:r>
      <w:r w:rsidRPr="00BC1E3B">
        <w:rPr>
          <w:rFonts w:ascii="Times New Roman" w:hAnsi="Times New Roman" w:cs="Times New Roman"/>
          <w:color w:val="000000" w:themeColor="text1"/>
          <w:sz w:val="28"/>
          <w:szCs w:val="28"/>
          <w:lang w:val="kk-KZ"/>
        </w:rPr>
        <w:t>аходящимися в зоне ответственности аналитиков определенного направления;</w:t>
      </w:r>
    </w:p>
    <w:p w14:paraId="0325F24F" w14:textId="77777777" w:rsidR="00F42F1E" w:rsidRPr="00BC1E3B" w:rsidRDefault="00F42F1E" w:rsidP="0067648E">
      <w:pPr>
        <w:pStyle w:val="a4"/>
        <w:numPr>
          <w:ilvl w:val="0"/>
          <w:numId w:val="50"/>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в процессе обработки автоматически формируются списки аварийных, информационных, эксплуатационных, сервисных, статистических и неопределенных сообщений. Списки формируются по заранее определенным ключевым словам в справочниках.</w:t>
      </w:r>
    </w:p>
    <w:p w14:paraId="61CD8003" w14:textId="77777777" w:rsidR="00F42F1E" w:rsidRPr="00BC1E3B" w:rsidRDefault="00F42F1E" w:rsidP="0067648E">
      <w:pPr>
        <w:pStyle w:val="a4"/>
        <w:numPr>
          <w:ilvl w:val="0"/>
          <w:numId w:val="50"/>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Распределение сообщений:</w:t>
      </w:r>
    </w:p>
    <w:p w14:paraId="23B4DF97" w14:textId="77777777" w:rsidR="00F42F1E" w:rsidRPr="00BC1E3B" w:rsidRDefault="00F42F1E" w:rsidP="00854D91">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аварийные и эксплуатационные сообщения из СОПС (по заданным критериям и приоритетам) поступают в ПК «СУПБС» для формирования ПБс;</w:t>
      </w:r>
    </w:p>
    <w:p w14:paraId="6CF26EEE" w14:textId="77777777" w:rsidR="00F42F1E" w:rsidRPr="00BC1E3B" w:rsidRDefault="00F42F1E" w:rsidP="00854D91">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неопределенные сообщения попадают непосредственно системным инженерам по типам оборудования для их идентификации и ввода в БД СОПС;</w:t>
      </w:r>
    </w:p>
    <w:p w14:paraId="2B96A0D1" w14:textId="77777777" w:rsidR="00F42F1E" w:rsidRPr="00BC1E3B" w:rsidRDefault="00F42F1E" w:rsidP="00854D91">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сервисные и статистические сообщения в процессе управления оповещениями направляются заинтересованным структурным подразделениям (по спискам).</w:t>
      </w:r>
    </w:p>
    <w:p w14:paraId="4CA42B3F" w14:textId="77777777" w:rsidR="00F42F1E" w:rsidRPr="00BC1E3B" w:rsidRDefault="00F42F1E" w:rsidP="0067648E">
      <w:pPr>
        <w:pStyle w:val="a4"/>
        <w:numPr>
          <w:ilvl w:val="0"/>
          <w:numId w:val="50"/>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Обогащение аварийных сообщений осуществляется с помощью СОЭАС, которая отслеживает источник аварийных сообщений на наличие новых сообщений, находит относящуюся к ним информацию во внешних источниках данных и добавляет эту информацию к аварийным сообщениям.</w:t>
      </w:r>
    </w:p>
    <w:p w14:paraId="511BE800" w14:textId="77777777" w:rsidR="00F42F1E" w:rsidRPr="00BC1E3B"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Определение основного перечня аварийных событий КО, подлежащих трансляции в СОПС, и настройка механизма трансляции производятся согласно технической документации по интеграции КО и СОПС.</w:t>
      </w:r>
    </w:p>
    <w:p w14:paraId="36A03938" w14:textId="2299ACC8" w:rsidR="00F42F1E" w:rsidRPr="00BC1E3B"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 xml:space="preserve">Определение дополнительного перечня аварийных событий КО, подлежащих трансляции в сообщении в СОПС, выполняется согласно «Регламенту взаимодействия </w:t>
      </w:r>
      <w:r w:rsidR="003C0777">
        <w:rPr>
          <w:rFonts w:ascii="Times New Roman" w:hAnsi="Times New Roman" w:cs="Times New Roman"/>
          <w:color w:val="000000" w:themeColor="text1"/>
          <w:sz w:val="28"/>
          <w:szCs w:val="28"/>
        </w:rPr>
        <w:t xml:space="preserve">подразделений </w:t>
      </w:r>
      <w:r w:rsidRPr="00BC1E3B">
        <w:rPr>
          <w:rFonts w:ascii="Times New Roman" w:hAnsi="Times New Roman" w:cs="Times New Roman"/>
          <w:color w:val="000000" w:themeColor="text1"/>
          <w:sz w:val="28"/>
          <w:szCs w:val="28"/>
        </w:rPr>
        <w:t xml:space="preserve">АО «Казахтелеком» </w:t>
      </w:r>
      <w:r w:rsidR="003C0777">
        <w:rPr>
          <w:rFonts w:ascii="Times New Roman" w:hAnsi="Times New Roman" w:cs="Times New Roman"/>
          <w:color w:val="000000" w:themeColor="text1"/>
          <w:sz w:val="28"/>
          <w:szCs w:val="28"/>
        </w:rPr>
        <w:t xml:space="preserve">и </w:t>
      </w:r>
      <w:r w:rsidRPr="00BC1E3B">
        <w:rPr>
          <w:rFonts w:ascii="Times New Roman" w:hAnsi="Times New Roman" w:cs="Times New Roman"/>
          <w:color w:val="000000" w:themeColor="text1"/>
          <w:sz w:val="28"/>
          <w:szCs w:val="28"/>
        </w:rPr>
        <w:t>служб</w:t>
      </w:r>
      <w:r w:rsidR="003C0777">
        <w:rPr>
          <w:rFonts w:ascii="Times New Roman" w:hAnsi="Times New Roman" w:cs="Times New Roman"/>
          <w:color w:val="000000" w:themeColor="text1"/>
          <w:sz w:val="28"/>
          <w:szCs w:val="28"/>
        </w:rPr>
        <w:t>ы</w:t>
      </w:r>
      <w:r w:rsidRPr="00BC1E3B">
        <w:rPr>
          <w:rFonts w:ascii="Times New Roman" w:hAnsi="Times New Roman" w:cs="Times New Roman"/>
          <w:color w:val="000000" w:themeColor="text1"/>
          <w:sz w:val="28"/>
          <w:szCs w:val="28"/>
        </w:rPr>
        <w:t xml:space="preserve"> технического сопровождения СУСТФ». Под дополнительным перечнем следует понимать неопределенные или не </w:t>
      </w:r>
      <w:r w:rsidRPr="00BC1E3B">
        <w:rPr>
          <w:rFonts w:ascii="Times New Roman" w:hAnsi="Times New Roman" w:cs="Times New Roman"/>
          <w:b/>
          <w:color w:val="000000" w:themeColor="text1"/>
          <w:sz w:val="28"/>
          <w:szCs w:val="28"/>
        </w:rPr>
        <w:t>з</w:t>
      </w:r>
      <w:r w:rsidRPr="00BC1E3B">
        <w:rPr>
          <w:rFonts w:ascii="Times New Roman" w:hAnsi="Times New Roman" w:cs="Times New Roman"/>
          <w:color w:val="000000" w:themeColor="text1"/>
          <w:sz w:val="28"/>
          <w:szCs w:val="28"/>
        </w:rPr>
        <w:t>арегистрированные в СОПС события.</w:t>
      </w:r>
    </w:p>
    <w:p w14:paraId="3BBFDE6E" w14:textId="77777777" w:rsidR="00F42F1E" w:rsidRPr="00BC1E3B" w:rsidRDefault="00F42F1E" w:rsidP="0067648E">
      <w:pPr>
        <w:pStyle w:val="a4"/>
        <w:numPr>
          <w:ilvl w:val="3"/>
          <w:numId w:val="95"/>
        </w:numPr>
        <w:spacing w:after="0" w:line="240" w:lineRule="auto"/>
        <w:ind w:left="851" w:hanging="284"/>
        <w:contextualSpacing w:val="0"/>
        <w:rPr>
          <w:rFonts w:ascii="Times New Roman" w:hAnsi="Times New Roman" w:cs="Times New Roman"/>
          <w:sz w:val="28"/>
          <w:szCs w:val="28"/>
        </w:rPr>
      </w:pPr>
      <w:r w:rsidRPr="00BC1E3B">
        <w:rPr>
          <w:rFonts w:ascii="Times New Roman" w:hAnsi="Times New Roman" w:cs="Times New Roman"/>
          <w:sz w:val="28"/>
          <w:szCs w:val="28"/>
        </w:rPr>
        <w:t>Ручное формирование ПБс:</w:t>
      </w:r>
    </w:p>
    <w:p w14:paraId="4AC4E792" w14:textId="77777777" w:rsidR="00F42F1E" w:rsidRPr="00BC1E3B" w:rsidRDefault="00F42F1E" w:rsidP="00BC1E3B">
      <w:pPr>
        <w:spacing w:after="0" w:line="240" w:lineRule="auto"/>
        <w:ind w:firstLine="567"/>
        <w:jc w:val="both"/>
        <w:rPr>
          <w:rFonts w:ascii="Times New Roman" w:hAnsi="Times New Roman" w:cs="Times New Roman"/>
          <w:sz w:val="28"/>
          <w:szCs w:val="28"/>
        </w:rPr>
      </w:pPr>
      <w:r w:rsidRPr="00BC1E3B">
        <w:rPr>
          <w:rFonts w:ascii="Times New Roman" w:hAnsi="Times New Roman" w:cs="Times New Roman"/>
          <w:color w:val="000000" w:themeColor="text1"/>
          <w:sz w:val="28"/>
          <w:szCs w:val="28"/>
        </w:rPr>
        <w:t>Вручную ПБс формируются Регистраторами</w:t>
      </w:r>
      <w:r w:rsidRPr="00BC1E3B">
        <w:rPr>
          <w:rFonts w:ascii="Times New Roman" w:hAnsi="Times New Roman" w:cs="Times New Roman"/>
          <w:sz w:val="28"/>
          <w:szCs w:val="28"/>
        </w:rPr>
        <w:t>:</w:t>
      </w:r>
    </w:p>
    <w:p w14:paraId="7EF49C0F" w14:textId="5563061F" w:rsidR="00F42F1E" w:rsidRPr="00BC1E3B" w:rsidRDefault="00F42F1E" w:rsidP="0067648E">
      <w:pPr>
        <w:pStyle w:val="a4"/>
        <w:numPr>
          <w:ilvl w:val="0"/>
          <w:numId w:val="51"/>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по аварийным сообщениям в СОПС сетей верхнего уровня (АМТС, МЦК), по которым ПБс автоматически не сформировался;</w:t>
      </w:r>
    </w:p>
    <w:p w14:paraId="0913EB5B" w14:textId="77777777" w:rsidR="00F42F1E" w:rsidRPr="00BC1E3B" w:rsidRDefault="00F42F1E" w:rsidP="0067648E">
      <w:pPr>
        <w:numPr>
          <w:ilvl w:val="0"/>
          <w:numId w:val="51"/>
        </w:numPr>
        <w:tabs>
          <w:tab w:val="left" w:pos="993"/>
        </w:tabs>
        <w:spacing w:after="0" w:line="240" w:lineRule="auto"/>
        <w:ind w:left="0" w:firstLine="567"/>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по заявкам владельцев присоединенных сетей и внутренних структурных подразделений, сообщивших о проблеме;</w:t>
      </w:r>
    </w:p>
    <w:p w14:paraId="5C38B7EE" w14:textId="77777777" w:rsidR="00F42F1E" w:rsidRPr="00BC1E3B" w:rsidRDefault="00F42F1E" w:rsidP="0067648E">
      <w:pPr>
        <w:numPr>
          <w:ilvl w:val="0"/>
          <w:numId w:val="51"/>
        </w:numPr>
        <w:tabs>
          <w:tab w:val="left" w:pos="993"/>
        </w:tabs>
        <w:spacing w:after="0" w:line="240" w:lineRule="auto"/>
        <w:ind w:left="0" w:firstLine="567"/>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обнаружении неисправностей на оборудовании, не подключенном к СУСТ;</w:t>
      </w:r>
    </w:p>
    <w:p w14:paraId="06F5164F" w14:textId="77777777" w:rsidR="00F42F1E" w:rsidRPr="00BC1E3B" w:rsidRDefault="00F42F1E" w:rsidP="0067648E">
      <w:pPr>
        <w:numPr>
          <w:ilvl w:val="0"/>
          <w:numId w:val="51"/>
        </w:numPr>
        <w:tabs>
          <w:tab w:val="left" w:pos="993"/>
        </w:tabs>
        <w:spacing w:after="0" w:line="240" w:lineRule="auto"/>
        <w:ind w:left="0" w:firstLine="567"/>
        <w:jc w:val="both"/>
        <w:rPr>
          <w:rFonts w:ascii="Times New Roman" w:hAnsi="Times New Roman" w:cs="Times New Roman"/>
          <w:sz w:val="28"/>
          <w:szCs w:val="28"/>
        </w:rPr>
      </w:pPr>
      <w:r w:rsidRPr="00BC1E3B">
        <w:rPr>
          <w:rFonts w:ascii="Times New Roman" w:hAnsi="Times New Roman" w:cs="Times New Roman"/>
          <w:sz w:val="28"/>
          <w:szCs w:val="28"/>
        </w:rPr>
        <w:t xml:space="preserve">при обнаружении Аналитиком </w:t>
      </w:r>
      <w:r w:rsidRPr="00BC1E3B">
        <w:rPr>
          <w:rFonts w:ascii="Times New Roman" w:hAnsi="Times New Roman" w:cs="Times New Roman"/>
          <w:sz w:val="28"/>
          <w:szCs w:val="28"/>
          <w:lang w:val="en-US"/>
        </w:rPr>
        <w:t>PM</w:t>
      </w:r>
      <w:r w:rsidRPr="00BC1E3B">
        <w:rPr>
          <w:rFonts w:ascii="Times New Roman" w:hAnsi="Times New Roman" w:cs="Times New Roman"/>
          <w:sz w:val="28"/>
          <w:szCs w:val="28"/>
        </w:rPr>
        <w:t xml:space="preserve"> </w:t>
      </w:r>
      <w:r w:rsidRPr="00BC1E3B">
        <w:rPr>
          <w:rFonts w:ascii="Times New Roman" w:hAnsi="Times New Roman" w:cs="Times New Roman"/>
          <w:sz w:val="28"/>
          <w:szCs w:val="28"/>
          <w:lang w:val="kk-KZ"/>
        </w:rPr>
        <w:t>ухудшения качественных показателей и производительности ресурсов сети на предиктивном уровне</w:t>
      </w:r>
      <w:r w:rsidRPr="00BC1E3B">
        <w:rPr>
          <w:rFonts w:ascii="Times New Roman" w:hAnsi="Times New Roman" w:cs="Times New Roman"/>
          <w:sz w:val="28"/>
          <w:szCs w:val="28"/>
        </w:rPr>
        <w:t>.</w:t>
      </w:r>
    </w:p>
    <w:p w14:paraId="036576F2" w14:textId="77777777" w:rsidR="00F42F1E" w:rsidRPr="00BC1E3B" w:rsidRDefault="00F42F1E" w:rsidP="0067648E">
      <w:pPr>
        <w:pStyle w:val="a4"/>
        <w:numPr>
          <w:ilvl w:val="3"/>
          <w:numId w:val="95"/>
        </w:numPr>
        <w:tabs>
          <w:tab w:val="left" w:pos="993"/>
        </w:tabs>
        <w:spacing w:after="0" w:line="240" w:lineRule="auto"/>
        <w:ind w:left="0" w:firstLine="567"/>
        <w:contextualSpacing w:val="0"/>
        <w:rPr>
          <w:rFonts w:ascii="Times New Roman" w:hAnsi="Times New Roman" w:cs="Times New Roman"/>
          <w:sz w:val="28"/>
          <w:szCs w:val="28"/>
        </w:rPr>
      </w:pPr>
      <w:r w:rsidRPr="00BC1E3B">
        <w:rPr>
          <w:rFonts w:ascii="Times New Roman" w:hAnsi="Times New Roman" w:cs="Times New Roman"/>
          <w:sz w:val="28"/>
          <w:szCs w:val="28"/>
        </w:rPr>
        <w:t xml:space="preserve">Аналитик </w:t>
      </w:r>
      <w:r w:rsidRPr="00BC1E3B">
        <w:rPr>
          <w:rFonts w:ascii="Times New Roman" w:hAnsi="Times New Roman" w:cs="Times New Roman"/>
          <w:sz w:val="28"/>
          <w:szCs w:val="28"/>
          <w:lang w:val="kk-KZ"/>
        </w:rPr>
        <w:t>ЦМиТПС</w:t>
      </w:r>
      <w:r w:rsidRPr="00BC1E3B">
        <w:rPr>
          <w:rFonts w:ascii="Times New Roman" w:hAnsi="Times New Roman" w:cs="Times New Roman"/>
          <w:sz w:val="28"/>
          <w:szCs w:val="28"/>
        </w:rPr>
        <w:t xml:space="preserve">, </w:t>
      </w:r>
      <w:r w:rsidRPr="00BC1E3B">
        <w:rPr>
          <w:rFonts w:ascii="Times New Roman" w:hAnsi="Times New Roman" w:cs="Times New Roman"/>
          <w:sz w:val="28"/>
          <w:szCs w:val="28"/>
          <w:lang w:val="kk-KZ"/>
        </w:rPr>
        <w:t xml:space="preserve">формируя ПБс вручную, должен установить признак «ПБ на контроле» (закладка «Описание решения») и взять его на контроль.   </w:t>
      </w:r>
    </w:p>
    <w:p w14:paraId="1C12FDD8" w14:textId="77777777" w:rsidR="00F42F1E" w:rsidRPr="00C93676" w:rsidRDefault="00F42F1E" w:rsidP="0067648E">
      <w:pPr>
        <w:pStyle w:val="3"/>
        <w:numPr>
          <w:ilvl w:val="0"/>
          <w:numId w:val="102"/>
        </w:numPr>
        <w:spacing w:before="0" w:line="240" w:lineRule="auto"/>
        <w:rPr>
          <w:rFonts w:ascii="Times New Roman" w:hAnsi="Times New Roman" w:cs="Times New Roman"/>
          <w:b/>
          <w:bCs/>
          <w:color w:val="auto"/>
          <w:sz w:val="28"/>
          <w:szCs w:val="28"/>
        </w:rPr>
      </w:pPr>
      <w:r w:rsidRPr="00C93676">
        <w:rPr>
          <w:rFonts w:ascii="Times New Roman" w:hAnsi="Times New Roman" w:cs="Times New Roman"/>
          <w:b/>
          <w:bCs/>
          <w:color w:val="auto"/>
          <w:sz w:val="28"/>
          <w:szCs w:val="28"/>
        </w:rPr>
        <w:lastRenderedPageBreak/>
        <w:t>Параметры автоматического создания ПБс</w:t>
      </w:r>
    </w:p>
    <w:p w14:paraId="1FA11792" w14:textId="77777777" w:rsidR="00F42F1E" w:rsidRPr="00BC1E3B" w:rsidRDefault="00F42F1E" w:rsidP="00BC1E3B">
      <w:pPr>
        <w:spacing w:after="0" w:line="240" w:lineRule="auto"/>
        <w:rPr>
          <w:sz w:val="28"/>
          <w:szCs w:val="28"/>
        </w:rPr>
      </w:pPr>
    </w:p>
    <w:p w14:paraId="0211F630" w14:textId="77777777" w:rsidR="00F42F1E" w:rsidRPr="00BC1E3B" w:rsidRDefault="00F42F1E" w:rsidP="0067648E">
      <w:pPr>
        <w:pStyle w:val="a0"/>
        <w:numPr>
          <w:ilvl w:val="3"/>
          <w:numId w:val="95"/>
        </w:numPr>
        <w:tabs>
          <w:tab w:val="left" w:pos="993"/>
        </w:tabs>
        <w:spacing w:after="0" w:line="240" w:lineRule="auto"/>
        <w:ind w:left="0" w:firstLine="567"/>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ПБс в ПК «СУПБ» создаются автоматически в статусе «Новый» с задержкой по времени:</w:t>
      </w:r>
    </w:p>
    <w:p w14:paraId="061E411E" w14:textId="77777777" w:rsidR="00F42F1E" w:rsidRPr="00BC1E3B" w:rsidRDefault="00F42F1E" w:rsidP="00BC1E3B">
      <w:pPr>
        <w:pStyle w:val="a0"/>
        <w:spacing w:after="0" w:line="240" w:lineRule="auto"/>
        <w:ind w:firstLine="567"/>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в алгоритме создания ПБс предусмотрен временной интервал (</w:t>
      </w:r>
      <w:r w:rsidRPr="00BC1E3B">
        <w:rPr>
          <w:rFonts w:ascii="Times New Roman" w:hAnsi="Times New Roman" w:cs="Times New Roman"/>
          <w:i/>
          <w:color w:val="000000" w:themeColor="text1"/>
          <w:sz w:val="28"/>
          <w:szCs w:val="28"/>
        </w:rPr>
        <w:t>t_delay</w:t>
      </w:r>
      <w:r w:rsidRPr="00BC1E3B">
        <w:rPr>
          <w:rFonts w:ascii="Times New Roman" w:hAnsi="Times New Roman" w:cs="Times New Roman"/>
          <w:color w:val="000000" w:themeColor="text1"/>
          <w:sz w:val="28"/>
          <w:szCs w:val="28"/>
        </w:rPr>
        <w:t>) для каждого аварийного репортажа, определенного типа оборудования;</w:t>
      </w:r>
    </w:p>
    <w:p w14:paraId="51B4DFC9" w14:textId="77777777" w:rsidR="00F42F1E" w:rsidRPr="00BC1E3B" w:rsidRDefault="00F42F1E" w:rsidP="00BC1E3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 xml:space="preserve">если в течение </w:t>
      </w:r>
      <w:r w:rsidRPr="00BC1E3B">
        <w:rPr>
          <w:rFonts w:ascii="Times New Roman" w:hAnsi="Times New Roman" w:cs="Times New Roman"/>
          <w:i/>
          <w:color w:val="000000" w:themeColor="text1"/>
          <w:sz w:val="28"/>
          <w:szCs w:val="28"/>
        </w:rPr>
        <w:t>t_delay</w:t>
      </w:r>
      <w:r w:rsidRPr="00BC1E3B">
        <w:rPr>
          <w:rFonts w:ascii="Times New Roman" w:hAnsi="Times New Roman" w:cs="Times New Roman"/>
          <w:color w:val="000000" w:themeColor="text1"/>
          <w:sz w:val="28"/>
          <w:szCs w:val="28"/>
        </w:rPr>
        <w:t xml:space="preserve"> не появилось закрывающее сообщение от сетевого элемента на аварийный репортаж, то ПК «СУПБ» автоматически создает ПБс;</w:t>
      </w:r>
    </w:p>
    <w:p w14:paraId="22FA0238" w14:textId="77777777" w:rsidR="00F42F1E" w:rsidRPr="00BC1E3B" w:rsidRDefault="00F42F1E" w:rsidP="00BC1E3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BC1E3B">
        <w:rPr>
          <w:rFonts w:ascii="Times New Roman" w:hAnsi="Times New Roman" w:cs="Times New Roman"/>
          <w:color w:val="000000" w:themeColor="text1"/>
          <w:sz w:val="28"/>
          <w:szCs w:val="28"/>
        </w:rPr>
        <w:t>временные интервалы выдержек времени t_delay по умолчанию устанавливаются согласно уровню серьезности аварии.</w:t>
      </w:r>
    </w:p>
    <w:p w14:paraId="6C33F196" w14:textId="77777777" w:rsidR="00F42F1E" w:rsidRPr="00BC1E3B" w:rsidRDefault="00F42F1E" w:rsidP="00BC1E3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1FC80021" w14:textId="77777777" w:rsidR="00F42F1E" w:rsidRPr="00BC1E3B" w:rsidRDefault="00F42F1E" w:rsidP="00BC1E3B">
      <w:pPr>
        <w:spacing w:after="0" w:line="240" w:lineRule="auto"/>
        <w:ind w:firstLine="567"/>
        <w:rPr>
          <w:rFonts w:ascii="Times New Roman" w:hAnsi="Times New Roman" w:cs="Times New Roman"/>
          <w:bCs/>
          <w:color w:val="000000" w:themeColor="text1"/>
          <w:sz w:val="28"/>
          <w:szCs w:val="28"/>
        </w:rPr>
      </w:pPr>
      <w:bookmarkStart w:id="148" w:name="_Hlk143158413"/>
      <w:r w:rsidRPr="00BC1E3B">
        <w:rPr>
          <w:rFonts w:ascii="Times New Roman" w:hAnsi="Times New Roman" w:cs="Times New Roman"/>
          <w:bCs/>
          <w:color w:val="000000" w:themeColor="text1"/>
          <w:sz w:val="28"/>
          <w:szCs w:val="28"/>
        </w:rPr>
        <w:t xml:space="preserve">Таблица 2. </w:t>
      </w:r>
      <w:r w:rsidRPr="00BC1E3B">
        <w:rPr>
          <w:rFonts w:ascii="Times New Roman" w:hAnsi="Times New Roman" w:cs="Times New Roman"/>
          <w:bCs/>
          <w:color w:val="000000" w:themeColor="text1"/>
          <w:sz w:val="28"/>
          <w:szCs w:val="28"/>
          <w:lang w:val="kk-KZ"/>
        </w:rPr>
        <w:t>Стандартные параметры</w:t>
      </w:r>
      <w:r w:rsidRPr="00BC1E3B">
        <w:rPr>
          <w:rFonts w:ascii="Times New Roman" w:hAnsi="Times New Roman" w:cs="Times New Roman"/>
          <w:bCs/>
          <w:color w:val="000000" w:themeColor="text1"/>
          <w:sz w:val="28"/>
          <w:szCs w:val="28"/>
        </w:rPr>
        <w:t xml:space="preserve"> выдержек времени при создании ПБс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5"/>
        <w:gridCol w:w="4577"/>
      </w:tblGrid>
      <w:tr w:rsidR="00F42F1E" w:rsidRPr="00CA2207" w14:paraId="7A3FA160" w14:textId="77777777" w:rsidTr="00487046">
        <w:trPr>
          <w:jc w:val="center"/>
        </w:trPr>
        <w:tc>
          <w:tcPr>
            <w:tcW w:w="4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bookmarkEnd w:id="148"/>
          <w:p w14:paraId="56B9B68C" w14:textId="77777777" w:rsidR="00F42F1E" w:rsidRPr="003F69C9" w:rsidRDefault="00F42F1E" w:rsidP="00BC1E3B">
            <w:pPr>
              <w:pStyle w:val="a0"/>
              <w:spacing w:before="120" w:line="240" w:lineRule="auto"/>
              <w:ind w:firstLine="22"/>
              <w:jc w:val="center"/>
              <w:rPr>
                <w:rFonts w:ascii="Times New Roman" w:hAnsi="Times New Roman" w:cs="Times New Roman"/>
                <w:bCs/>
                <w:color w:val="000000" w:themeColor="text1"/>
                <w:sz w:val="24"/>
                <w:szCs w:val="24"/>
              </w:rPr>
            </w:pPr>
            <w:r w:rsidRPr="003F69C9">
              <w:rPr>
                <w:rFonts w:ascii="Times New Roman" w:hAnsi="Times New Roman" w:cs="Times New Roman"/>
                <w:bCs/>
                <w:color w:val="000000" w:themeColor="text1"/>
                <w:sz w:val="24"/>
                <w:szCs w:val="24"/>
              </w:rPr>
              <w:t>Уровни серьезности аварии</w:t>
            </w:r>
          </w:p>
        </w:tc>
        <w:tc>
          <w:tcPr>
            <w:tcW w:w="45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9CFA6B" w14:textId="77777777" w:rsidR="00F42F1E" w:rsidRPr="003F69C9" w:rsidRDefault="00F42F1E" w:rsidP="00BC1E3B">
            <w:pPr>
              <w:pStyle w:val="a0"/>
              <w:spacing w:before="120" w:line="240" w:lineRule="auto"/>
              <w:jc w:val="center"/>
              <w:rPr>
                <w:rFonts w:ascii="Times New Roman" w:hAnsi="Times New Roman" w:cs="Times New Roman"/>
                <w:bCs/>
                <w:color w:val="000000" w:themeColor="text1"/>
                <w:sz w:val="24"/>
                <w:szCs w:val="24"/>
              </w:rPr>
            </w:pPr>
            <w:r w:rsidRPr="003F69C9">
              <w:rPr>
                <w:rFonts w:ascii="Times New Roman" w:hAnsi="Times New Roman" w:cs="Times New Roman"/>
                <w:bCs/>
                <w:color w:val="000000" w:themeColor="text1"/>
                <w:sz w:val="24"/>
                <w:szCs w:val="24"/>
              </w:rPr>
              <w:t>Время задержки, минут</w:t>
            </w:r>
          </w:p>
        </w:tc>
      </w:tr>
      <w:tr w:rsidR="00F42F1E" w:rsidRPr="00CA2207" w14:paraId="25B31EEB" w14:textId="77777777" w:rsidTr="00F42F1E">
        <w:trPr>
          <w:jc w:val="center"/>
        </w:trPr>
        <w:tc>
          <w:tcPr>
            <w:tcW w:w="4615" w:type="dxa"/>
            <w:tcBorders>
              <w:top w:val="single" w:sz="4" w:space="0" w:color="auto"/>
              <w:left w:val="single" w:sz="4" w:space="0" w:color="auto"/>
              <w:bottom w:val="single" w:sz="4" w:space="0" w:color="auto"/>
              <w:right w:val="single" w:sz="4" w:space="0" w:color="auto"/>
            </w:tcBorders>
          </w:tcPr>
          <w:p w14:paraId="761EDD27" w14:textId="77777777" w:rsidR="00F42F1E" w:rsidRPr="00CA2207" w:rsidRDefault="00F42F1E" w:rsidP="00F42F1E">
            <w:pPr>
              <w:pStyle w:val="a0"/>
              <w:rPr>
                <w:rFonts w:ascii="Times New Roman" w:hAnsi="Times New Roman" w:cs="Times New Roman"/>
                <w:color w:val="000000" w:themeColor="text1"/>
                <w:sz w:val="24"/>
                <w:szCs w:val="24"/>
              </w:rPr>
            </w:pPr>
            <w:r w:rsidRPr="00CA2207">
              <w:rPr>
                <w:rFonts w:ascii="Times New Roman" w:hAnsi="Times New Roman" w:cs="Times New Roman"/>
                <w:color w:val="000000" w:themeColor="text1"/>
                <w:sz w:val="24"/>
                <w:szCs w:val="24"/>
              </w:rPr>
              <w:t>Критические (critical)</w:t>
            </w:r>
          </w:p>
        </w:tc>
        <w:tc>
          <w:tcPr>
            <w:tcW w:w="4577" w:type="dxa"/>
            <w:tcBorders>
              <w:top w:val="single" w:sz="4" w:space="0" w:color="auto"/>
              <w:left w:val="single" w:sz="4" w:space="0" w:color="auto"/>
              <w:bottom w:val="single" w:sz="4" w:space="0" w:color="auto"/>
              <w:right w:val="single" w:sz="4" w:space="0" w:color="auto"/>
            </w:tcBorders>
          </w:tcPr>
          <w:p w14:paraId="191715FC" w14:textId="77777777" w:rsidR="00F42F1E" w:rsidRPr="00CA2207" w:rsidRDefault="00F42F1E" w:rsidP="00F42F1E">
            <w:pPr>
              <w:pStyle w:val="a0"/>
              <w:rPr>
                <w:rFonts w:ascii="Times New Roman" w:hAnsi="Times New Roman" w:cs="Times New Roman"/>
                <w:color w:val="000000" w:themeColor="text1"/>
                <w:sz w:val="24"/>
                <w:szCs w:val="24"/>
              </w:rPr>
            </w:pPr>
            <w:r w:rsidRPr="00CA2207">
              <w:rPr>
                <w:rFonts w:ascii="Times New Roman" w:hAnsi="Times New Roman" w:cs="Times New Roman"/>
                <w:color w:val="000000" w:themeColor="text1"/>
                <w:sz w:val="24"/>
                <w:szCs w:val="24"/>
              </w:rPr>
              <w:t>1</w:t>
            </w:r>
          </w:p>
        </w:tc>
      </w:tr>
      <w:tr w:rsidR="00F42F1E" w:rsidRPr="00CA2207" w14:paraId="41D0365F" w14:textId="77777777" w:rsidTr="00F42F1E">
        <w:trPr>
          <w:jc w:val="center"/>
        </w:trPr>
        <w:tc>
          <w:tcPr>
            <w:tcW w:w="4615" w:type="dxa"/>
            <w:tcBorders>
              <w:top w:val="single" w:sz="4" w:space="0" w:color="auto"/>
              <w:left w:val="single" w:sz="4" w:space="0" w:color="auto"/>
              <w:bottom w:val="single" w:sz="4" w:space="0" w:color="auto"/>
              <w:right w:val="single" w:sz="4" w:space="0" w:color="auto"/>
            </w:tcBorders>
          </w:tcPr>
          <w:p w14:paraId="63B5E3F4" w14:textId="77777777" w:rsidR="00F42F1E" w:rsidRPr="00CA2207" w:rsidRDefault="00F42F1E" w:rsidP="00F42F1E">
            <w:pPr>
              <w:pStyle w:val="a0"/>
              <w:rPr>
                <w:rFonts w:ascii="Times New Roman" w:hAnsi="Times New Roman" w:cs="Times New Roman"/>
                <w:color w:val="000000" w:themeColor="text1"/>
                <w:sz w:val="24"/>
                <w:szCs w:val="24"/>
              </w:rPr>
            </w:pPr>
            <w:r w:rsidRPr="00CA2207">
              <w:rPr>
                <w:rFonts w:ascii="Times New Roman" w:hAnsi="Times New Roman" w:cs="Times New Roman"/>
                <w:color w:val="000000" w:themeColor="text1"/>
                <w:sz w:val="24"/>
                <w:szCs w:val="24"/>
              </w:rPr>
              <w:t>Срочные (major)</w:t>
            </w:r>
          </w:p>
        </w:tc>
        <w:tc>
          <w:tcPr>
            <w:tcW w:w="4577" w:type="dxa"/>
            <w:tcBorders>
              <w:top w:val="single" w:sz="4" w:space="0" w:color="auto"/>
              <w:left w:val="single" w:sz="4" w:space="0" w:color="auto"/>
              <w:bottom w:val="single" w:sz="4" w:space="0" w:color="auto"/>
              <w:right w:val="single" w:sz="4" w:space="0" w:color="auto"/>
            </w:tcBorders>
          </w:tcPr>
          <w:p w14:paraId="53F6E586" w14:textId="77777777" w:rsidR="00F42F1E" w:rsidRPr="00CA2207" w:rsidRDefault="00F42F1E" w:rsidP="00F42F1E">
            <w:pPr>
              <w:pStyle w:val="a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120 (2 часа)</w:t>
            </w:r>
          </w:p>
        </w:tc>
      </w:tr>
      <w:tr w:rsidR="00F42F1E" w:rsidRPr="00CA2207" w14:paraId="5C684F31" w14:textId="77777777" w:rsidTr="00F42F1E">
        <w:trPr>
          <w:jc w:val="center"/>
        </w:trPr>
        <w:tc>
          <w:tcPr>
            <w:tcW w:w="4615" w:type="dxa"/>
            <w:tcBorders>
              <w:top w:val="single" w:sz="4" w:space="0" w:color="auto"/>
              <w:left w:val="single" w:sz="4" w:space="0" w:color="auto"/>
              <w:bottom w:val="single" w:sz="4" w:space="0" w:color="auto"/>
              <w:right w:val="single" w:sz="4" w:space="0" w:color="auto"/>
            </w:tcBorders>
          </w:tcPr>
          <w:p w14:paraId="6BC2BB8B" w14:textId="77777777" w:rsidR="00F42F1E" w:rsidRPr="00CA2207" w:rsidRDefault="00F42F1E" w:rsidP="00F42F1E">
            <w:pPr>
              <w:pStyle w:val="a0"/>
              <w:rPr>
                <w:rFonts w:ascii="Times New Roman" w:hAnsi="Times New Roman" w:cs="Times New Roman"/>
                <w:color w:val="000000" w:themeColor="text1"/>
                <w:sz w:val="24"/>
                <w:szCs w:val="24"/>
              </w:rPr>
            </w:pPr>
            <w:r w:rsidRPr="00CA2207">
              <w:rPr>
                <w:rFonts w:ascii="Times New Roman" w:hAnsi="Times New Roman" w:cs="Times New Roman"/>
                <w:color w:val="000000" w:themeColor="text1"/>
                <w:sz w:val="24"/>
                <w:szCs w:val="24"/>
              </w:rPr>
              <w:t>Несрочные (minor)</w:t>
            </w:r>
          </w:p>
        </w:tc>
        <w:tc>
          <w:tcPr>
            <w:tcW w:w="4577" w:type="dxa"/>
            <w:tcBorders>
              <w:top w:val="single" w:sz="4" w:space="0" w:color="auto"/>
              <w:left w:val="single" w:sz="4" w:space="0" w:color="auto"/>
              <w:bottom w:val="single" w:sz="4" w:space="0" w:color="auto"/>
              <w:right w:val="single" w:sz="4" w:space="0" w:color="auto"/>
            </w:tcBorders>
          </w:tcPr>
          <w:p w14:paraId="28A1A5F4" w14:textId="77777777" w:rsidR="00F42F1E" w:rsidRPr="00CA2207" w:rsidRDefault="00F42F1E" w:rsidP="00F42F1E">
            <w:pPr>
              <w:pStyle w:val="a0"/>
              <w:rPr>
                <w:rFonts w:ascii="Times New Roman" w:hAnsi="Times New Roman" w:cs="Times New Roman"/>
                <w:color w:val="000000" w:themeColor="text1"/>
                <w:sz w:val="24"/>
                <w:szCs w:val="24"/>
              </w:rPr>
            </w:pPr>
            <w:r w:rsidRPr="00CA2207">
              <w:rPr>
                <w:rFonts w:ascii="Times New Roman" w:hAnsi="Times New Roman" w:cs="Times New Roman"/>
                <w:color w:val="000000" w:themeColor="text1"/>
                <w:sz w:val="24"/>
                <w:szCs w:val="24"/>
              </w:rPr>
              <w:t>1440 (24 часа)</w:t>
            </w:r>
          </w:p>
        </w:tc>
      </w:tr>
    </w:tbl>
    <w:p w14:paraId="28B2E491" w14:textId="77777777" w:rsidR="00F42F1E" w:rsidRPr="00BC1E3B" w:rsidRDefault="00F42F1E" w:rsidP="00F42F1E">
      <w:pPr>
        <w:pStyle w:val="a0"/>
        <w:spacing w:after="0"/>
        <w:ind w:firstLine="567"/>
        <w:jc w:val="both"/>
        <w:rPr>
          <w:rFonts w:ascii="Times New Roman" w:hAnsi="Times New Roman" w:cs="Times New Roman"/>
          <w:color w:val="000000" w:themeColor="text1"/>
          <w:sz w:val="24"/>
          <w:szCs w:val="24"/>
        </w:rPr>
      </w:pPr>
      <w:r w:rsidRPr="00BC1E3B">
        <w:rPr>
          <w:rFonts w:ascii="Times New Roman" w:hAnsi="Times New Roman" w:cs="Times New Roman"/>
          <w:color w:val="000000" w:themeColor="text1"/>
          <w:sz w:val="24"/>
          <w:szCs w:val="24"/>
        </w:rPr>
        <w:t xml:space="preserve">Примечание: </w:t>
      </w:r>
    </w:p>
    <w:p w14:paraId="71F75960" w14:textId="34FE82A9" w:rsidR="00F42F1E" w:rsidRPr="00BC1E3B" w:rsidRDefault="00F42F1E" w:rsidP="00F42F1E">
      <w:pPr>
        <w:pStyle w:val="a0"/>
        <w:spacing w:after="0"/>
        <w:ind w:firstLine="567"/>
        <w:jc w:val="both"/>
        <w:rPr>
          <w:rFonts w:ascii="Times New Roman" w:hAnsi="Times New Roman" w:cs="Times New Roman"/>
          <w:color w:val="000000" w:themeColor="text1"/>
          <w:sz w:val="24"/>
          <w:szCs w:val="24"/>
        </w:rPr>
      </w:pPr>
      <w:r w:rsidRPr="00BC1E3B">
        <w:rPr>
          <w:rFonts w:ascii="Times New Roman" w:hAnsi="Times New Roman" w:cs="Times New Roman"/>
          <w:color w:val="000000" w:themeColor="text1"/>
          <w:sz w:val="24"/>
          <w:szCs w:val="24"/>
        </w:rPr>
        <w:t>в зависимости от категорийности оборудования/канала/клиента стандартные параметры выдержек времени при создании ПБс могут изменяться.</w:t>
      </w:r>
    </w:p>
    <w:p w14:paraId="392CBBC0" w14:textId="77777777" w:rsidR="00F42F1E" w:rsidRDefault="00F42F1E" w:rsidP="00F42F1E">
      <w:pPr>
        <w:pStyle w:val="a0"/>
        <w:spacing w:after="0"/>
        <w:ind w:firstLine="567"/>
        <w:jc w:val="both"/>
        <w:rPr>
          <w:rFonts w:ascii="Times New Roman" w:hAnsi="Times New Roman" w:cs="Times New Roman"/>
          <w:color w:val="000000" w:themeColor="text1"/>
          <w:sz w:val="24"/>
          <w:szCs w:val="24"/>
        </w:rPr>
      </w:pPr>
    </w:p>
    <w:p w14:paraId="042B829B" w14:textId="77777777" w:rsidR="00F42F1E" w:rsidRPr="003530B1" w:rsidRDefault="00F42F1E" w:rsidP="0067648E">
      <w:pPr>
        <w:pStyle w:val="a0"/>
        <w:numPr>
          <w:ilvl w:val="3"/>
          <w:numId w:val="95"/>
        </w:numPr>
        <w:tabs>
          <w:tab w:val="left" w:pos="993"/>
        </w:tabs>
        <w:spacing w:after="0" w:line="240" w:lineRule="auto"/>
        <w:ind w:left="0" w:firstLine="567"/>
        <w:jc w:val="both"/>
        <w:rPr>
          <w:rFonts w:ascii="Times New Roman" w:hAnsi="Times New Roman" w:cs="Times New Roman"/>
          <w:color w:val="000000" w:themeColor="text1"/>
          <w:sz w:val="28"/>
          <w:szCs w:val="28"/>
        </w:rPr>
      </w:pPr>
      <w:r w:rsidRPr="003530B1">
        <w:rPr>
          <w:rFonts w:ascii="Times New Roman" w:hAnsi="Times New Roman" w:cs="Times New Roman"/>
          <w:color w:val="000000" w:themeColor="text1"/>
          <w:sz w:val="28"/>
          <w:szCs w:val="28"/>
        </w:rPr>
        <w:t>При возникновении особых условий устранения неисправностей на объекте администраторами справочника СУСТ могут быть внесены изменения для следующих параметров репортажей и объектов:</w:t>
      </w:r>
    </w:p>
    <w:p w14:paraId="143E1D39" w14:textId="77777777" w:rsidR="00F42F1E" w:rsidRPr="003530B1" w:rsidRDefault="00F42F1E" w:rsidP="00854D91">
      <w:pPr>
        <w:pStyle w:val="a0"/>
        <w:tabs>
          <w:tab w:val="num" w:pos="900"/>
        </w:tabs>
        <w:spacing w:after="0" w:line="240" w:lineRule="auto"/>
        <w:ind w:firstLine="567"/>
        <w:jc w:val="both"/>
        <w:rPr>
          <w:rFonts w:ascii="Times New Roman" w:hAnsi="Times New Roman" w:cs="Times New Roman"/>
          <w:color w:val="000000" w:themeColor="text1"/>
          <w:sz w:val="28"/>
          <w:szCs w:val="28"/>
        </w:rPr>
      </w:pPr>
      <w:r w:rsidRPr="003530B1">
        <w:rPr>
          <w:rFonts w:ascii="Times New Roman" w:hAnsi="Times New Roman" w:cs="Times New Roman"/>
          <w:color w:val="000000" w:themeColor="text1"/>
          <w:sz w:val="28"/>
          <w:szCs w:val="28"/>
        </w:rPr>
        <w:t>параметры выдержек времени при создании ПБс (Справочник «Аварийные сообщения»);</w:t>
      </w:r>
    </w:p>
    <w:p w14:paraId="2DF3CDEE" w14:textId="77777777" w:rsidR="00F42F1E" w:rsidRPr="003530B1" w:rsidRDefault="00F42F1E" w:rsidP="00854D91">
      <w:pPr>
        <w:pStyle w:val="a0"/>
        <w:tabs>
          <w:tab w:val="num" w:pos="900"/>
        </w:tabs>
        <w:spacing w:after="0" w:line="240" w:lineRule="auto"/>
        <w:ind w:firstLine="567"/>
        <w:jc w:val="both"/>
        <w:rPr>
          <w:color w:val="000000" w:themeColor="text1"/>
          <w:sz w:val="28"/>
          <w:szCs w:val="28"/>
        </w:rPr>
      </w:pPr>
      <w:r w:rsidRPr="003530B1">
        <w:rPr>
          <w:rFonts w:ascii="Times New Roman" w:hAnsi="Times New Roman" w:cs="Times New Roman"/>
          <w:color w:val="000000" w:themeColor="text1"/>
          <w:sz w:val="28"/>
          <w:szCs w:val="28"/>
        </w:rPr>
        <w:t>поле «add_time»</w:t>
      </w:r>
      <w:r w:rsidRPr="003530B1">
        <w:rPr>
          <w:rFonts w:ascii="Times New Roman" w:hAnsi="Times New Roman" w:cs="Times New Roman"/>
          <w:b/>
          <w:bCs/>
          <w:color w:val="000000" w:themeColor="text1"/>
          <w:sz w:val="28"/>
          <w:szCs w:val="28"/>
        </w:rPr>
        <w:t xml:space="preserve"> </w:t>
      </w:r>
      <w:r w:rsidRPr="003530B1">
        <w:rPr>
          <w:rFonts w:ascii="Times New Roman" w:hAnsi="Times New Roman" w:cs="Times New Roman"/>
          <w:bCs/>
          <w:color w:val="000000" w:themeColor="text1"/>
          <w:sz w:val="28"/>
          <w:szCs w:val="28"/>
        </w:rPr>
        <w:t xml:space="preserve">(по умолчанию </w:t>
      </w:r>
      <w:r w:rsidRPr="009F111B">
        <w:rPr>
          <w:rFonts w:ascii="Times New Roman" w:hAnsi="Times New Roman" w:cs="Times New Roman"/>
          <w:color w:val="000000" w:themeColor="text1"/>
          <w:sz w:val="28"/>
          <w:szCs w:val="28"/>
        </w:rPr>
        <w:t>з</w:t>
      </w:r>
      <w:r w:rsidRPr="003530B1">
        <w:rPr>
          <w:rFonts w:ascii="Times New Roman" w:hAnsi="Times New Roman" w:cs="Times New Roman"/>
          <w:color w:val="000000" w:themeColor="text1"/>
          <w:sz w:val="28"/>
          <w:szCs w:val="28"/>
        </w:rPr>
        <w:t>начение равно 1 часу)</w:t>
      </w:r>
      <w:r w:rsidRPr="003530B1">
        <w:rPr>
          <w:rFonts w:ascii="Times New Roman" w:hAnsi="Times New Roman" w:cs="Times New Roman"/>
          <w:b/>
          <w:color w:val="000000" w:themeColor="text1"/>
          <w:sz w:val="28"/>
          <w:szCs w:val="28"/>
        </w:rPr>
        <w:t xml:space="preserve"> </w:t>
      </w:r>
      <w:r w:rsidRPr="003530B1">
        <w:rPr>
          <w:rFonts w:ascii="Times New Roman" w:hAnsi="Times New Roman" w:cs="Times New Roman"/>
          <w:color w:val="000000" w:themeColor="text1"/>
          <w:sz w:val="28"/>
          <w:szCs w:val="28"/>
        </w:rPr>
        <w:t>– время</w:t>
      </w:r>
      <w:r w:rsidRPr="003530B1">
        <w:rPr>
          <w:rFonts w:ascii="Times New Roman" w:hAnsi="Times New Roman" w:cs="Times New Roman"/>
          <w:b/>
          <w:color w:val="000000" w:themeColor="text1"/>
          <w:sz w:val="28"/>
          <w:szCs w:val="28"/>
        </w:rPr>
        <w:t>,</w:t>
      </w:r>
      <w:r w:rsidRPr="003530B1">
        <w:rPr>
          <w:rFonts w:ascii="Times New Roman" w:hAnsi="Times New Roman" w:cs="Times New Roman"/>
          <w:color w:val="000000" w:themeColor="text1"/>
          <w:sz w:val="28"/>
          <w:szCs w:val="28"/>
        </w:rPr>
        <w:t xml:space="preserve"> которое может </w:t>
      </w:r>
      <w:r>
        <w:rPr>
          <w:rFonts w:ascii="Times New Roman" w:hAnsi="Times New Roman" w:cs="Times New Roman"/>
          <w:color w:val="000000" w:themeColor="text1"/>
          <w:sz w:val="28"/>
          <w:szCs w:val="28"/>
        </w:rPr>
        <w:t>быть</w:t>
      </w:r>
      <w:r w:rsidRPr="003530B1">
        <w:rPr>
          <w:rFonts w:ascii="Times New Roman" w:hAnsi="Times New Roman" w:cs="Times New Roman"/>
          <w:color w:val="000000" w:themeColor="text1"/>
          <w:sz w:val="28"/>
          <w:szCs w:val="28"/>
        </w:rPr>
        <w:t xml:space="preserve"> затрачено на сбор бригады (</w:t>
      </w:r>
      <w:r w:rsidRPr="009F111B">
        <w:rPr>
          <w:rFonts w:ascii="Times New Roman" w:hAnsi="Times New Roman" w:cs="Times New Roman"/>
          <w:bCs/>
          <w:color w:val="000000" w:themeColor="text1"/>
          <w:sz w:val="28"/>
          <w:szCs w:val="28"/>
        </w:rPr>
        <w:t>с</w:t>
      </w:r>
      <w:r w:rsidRPr="003530B1">
        <w:rPr>
          <w:rFonts w:ascii="Times New Roman" w:hAnsi="Times New Roman" w:cs="Times New Roman"/>
          <w:color w:val="000000" w:themeColor="text1"/>
          <w:sz w:val="28"/>
          <w:szCs w:val="28"/>
        </w:rPr>
        <w:t>правочник «Объекты»).</w:t>
      </w:r>
    </w:p>
    <w:p w14:paraId="7D2FDC1A" w14:textId="77777777" w:rsidR="00F42F1E" w:rsidRDefault="00F42F1E" w:rsidP="009E3EE4">
      <w:pPr>
        <w:pStyle w:val="a4"/>
        <w:tabs>
          <w:tab w:val="left" w:pos="993"/>
        </w:tabs>
        <w:spacing w:after="0" w:line="240" w:lineRule="auto"/>
        <w:ind w:left="567"/>
        <w:contextualSpacing w:val="0"/>
        <w:jc w:val="both"/>
        <w:rPr>
          <w:rFonts w:ascii="Times New Roman" w:hAnsi="Times New Roman" w:cs="Times New Roman"/>
          <w:sz w:val="28"/>
          <w:szCs w:val="28"/>
        </w:rPr>
      </w:pPr>
    </w:p>
    <w:p w14:paraId="301BDDF0" w14:textId="77777777" w:rsidR="00F42F1E" w:rsidRDefault="00F42F1E" w:rsidP="009E3EE4">
      <w:pPr>
        <w:pStyle w:val="a4"/>
        <w:tabs>
          <w:tab w:val="left" w:pos="993"/>
        </w:tabs>
        <w:spacing w:after="0" w:line="240" w:lineRule="auto"/>
        <w:ind w:left="567"/>
        <w:contextualSpacing w:val="0"/>
        <w:jc w:val="both"/>
        <w:rPr>
          <w:rFonts w:ascii="Times New Roman" w:hAnsi="Times New Roman" w:cs="Times New Roman"/>
          <w:sz w:val="28"/>
          <w:szCs w:val="28"/>
        </w:rPr>
      </w:pPr>
    </w:p>
    <w:p w14:paraId="381E09D8" w14:textId="77777777" w:rsidR="00F42F1E" w:rsidRPr="00C93676" w:rsidRDefault="00F42F1E" w:rsidP="009E3EE4">
      <w:pPr>
        <w:pStyle w:val="3"/>
        <w:numPr>
          <w:ilvl w:val="0"/>
          <w:numId w:val="102"/>
        </w:numPr>
        <w:spacing w:before="0" w:line="240" w:lineRule="auto"/>
        <w:rPr>
          <w:rFonts w:ascii="Times New Roman" w:hAnsi="Times New Roman" w:cs="Times New Roman"/>
          <w:b/>
          <w:bCs/>
          <w:color w:val="auto"/>
          <w:sz w:val="28"/>
          <w:szCs w:val="28"/>
        </w:rPr>
      </w:pPr>
      <w:r w:rsidRPr="00C93676">
        <w:rPr>
          <w:rFonts w:ascii="Times New Roman" w:hAnsi="Times New Roman" w:cs="Times New Roman"/>
          <w:b/>
          <w:bCs/>
          <w:color w:val="auto"/>
          <w:sz w:val="28"/>
          <w:szCs w:val="28"/>
        </w:rPr>
        <w:t>Статусы проблемных билетов</w:t>
      </w:r>
    </w:p>
    <w:p w14:paraId="736C6C25" w14:textId="77777777" w:rsidR="00F42F1E" w:rsidRPr="00744185" w:rsidRDefault="00F42F1E" w:rsidP="009E3EE4">
      <w:pPr>
        <w:spacing w:after="0" w:line="240" w:lineRule="auto"/>
      </w:pPr>
    </w:p>
    <w:p w14:paraId="217DCEFD" w14:textId="77777777" w:rsidR="00F42F1E" w:rsidRPr="00D30685" w:rsidRDefault="00F42F1E" w:rsidP="0067648E">
      <w:pPr>
        <w:pStyle w:val="a4"/>
        <w:numPr>
          <w:ilvl w:val="0"/>
          <w:numId w:val="52"/>
        </w:numPr>
        <w:tabs>
          <w:tab w:val="left" w:pos="993"/>
        </w:tabs>
        <w:jc w:val="both"/>
        <w:rPr>
          <w:rFonts w:ascii="Times New Roman" w:hAnsi="Times New Roman" w:cs="Times New Roman"/>
          <w:vanish/>
          <w:sz w:val="28"/>
          <w:szCs w:val="28"/>
        </w:rPr>
      </w:pPr>
    </w:p>
    <w:p w14:paraId="727A8A03" w14:textId="77777777" w:rsidR="00F42F1E" w:rsidRDefault="00F42F1E" w:rsidP="0067648E">
      <w:pPr>
        <w:pStyle w:val="a4"/>
        <w:numPr>
          <w:ilvl w:val="3"/>
          <w:numId w:val="95"/>
        </w:numPr>
        <w:tabs>
          <w:tab w:val="left" w:pos="851"/>
        </w:tabs>
        <w:spacing w:after="0" w:line="240" w:lineRule="auto"/>
        <w:ind w:left="0" w:firstLine="567"/>
        <w:contextualSpacing w:val="0"/>
        <w:jc w:val="both"/>
        <w:rPr>
          <w:rFonts w:ascii="Times New Roman" w:hAnsi="Times New Roman" w:cs="Times New Roman"/>
          <w:sz w:val="28"/>
          <w:szCs w:val="28"/>
        </w:rPr>
      </w:pPr>
      <w:r w:rsidRPr="00450586">
        <w:rPr>
          <w:rFonts w:ascii="Times New Roman" w:hAnsi="Times New Roman" w:cs="Times New Roman"/>
          <w:sz w:val="28"/>
          <w:szCs w:val="28"/>
        </w:rPr>
        <w:t xml:space="preserve">Основной характеристикой ПБ является </w:t>
      </w:r>
      <w:r>
        <w:rPr>
          <w:rFonts w:ascii="Times New Roman" w:hAnsi="Times New Roman" w:cs="Times New Roman"/>
          <w:sz w:val="28"/>
          <w:szCs w:val="28"/>
        </w:rPr>
        <w:t xml:space="preserve">его </w:t>
      </w:r>
      <w:r w:rsidRPr="00450586">
        <w:rPr>
          <w:rFonts w:ascii="Times New Roman" w:hAnsi="Times New Roman" w:cs="Times New Roman"/>
          <w:sz w:val="28"/>
          <w:szCs w:val="28"/>
        </w:rPr>
        <w:t xml:space="preserve">статус. Статус </w:t>
      </w:r>
      <w:r>
        <w:rPr>
          <w:rFonts w:ascii="Times New Roman" w:hAnsi="Times New Roman" w:cs="Times New Roman"/>
          <w:sz w:val="28"/>
          <w:szCs w:val="28"/>
        </w:rPr>
        <w:t>указывает н</w:t>
      </w:r>
      <w:r w:rsidRPr="00450586">
        <w:rPr>
          <w:rFonts w:ascii="Times New Roman" w:hAnsi="Times New Roman" w:cs="Times New Roman"/>
          <w:sz w:val="28"/>
          <w:szCs w:val="28"/>
        </w:rPr>
        <w:t>а стади</w:t>
      </w:r>
      <w:r>
        <w:rPr>
          <w:rFonts w:ascii="Times New Roman" w:hAnsi="Times New Roman" w:cs="Times New Roman"/>
          <w:sz w:val="28"/>
          <w:szCs w:val="28"/>
        </w:rPr>
        <w:t>ю</w:t>
      </w:r>
      <w:r w:rsidRPr="00450586">
        <w:rPr>
          <w:rFonts w:ascii="Times New Roman" w:hAnsi="Times New Roman" w:cs="Times New Roman"/>
          <w:sz w:val="28"/>
          <w:szCs w:val="28"/>
        </w:rPr>
        <w:t xml:space="preserve"> решени</w:t>
      </w:r>
      <w:r>
        <w:rPr>
          <w:rFonts w:ascii="Times New Roman" w:hAnsi="Times New Roman" w:cs="Times New Roman"/>
          <w:sz w:val="28"/>
          <w:szCs w:val="28"/>
        </w:rPr>
        <w:t>я</w:t>
      </w:r>
      <w:r w:rsidRPr="00450586">
        <w:rPr>
          <w:rFonts w:ascii="Times New Roman" w:hAnsi="Times New Roman" w:cs="Times New Roman"/>
          <w:sz w:val="28"/>
          <w:szCs w:val="28"/>
        </w:rPr>
        <w:t xml:space="preserve"> </w:t>
      </w:r>
      <w:r>
        <w:rPr>
          <w:rFonts w:ascii="Times New Roman" w:hAnsi="Times New Roman" w:cs="Times New Roman"/>
          <w:sz w:val="28"/>
          <w:szCs w:val="28"/>
        </w:rPr>
        <w:t>проблемы</w:t>
      </w:r>
      <w:r w:rsidRPr="00450586">
        <w:rPr>
          <w:rFonts w:ascii="Times New Roman" w:hAnsi="Times New Roman" w:cs="Times New Roman"/>
          <w:sz w:val="28"/>
          <w:szCs w:val="28"/>
        </w:rPr>
        <w:t xml:space="preserve">. </w:t>
      </w:r>
    </w:p>
    <w:p w14:paraId="620D8794" w14:textId="77777777" w:rsidR="00F42F1E" w:rsidRPr="004A1FC9"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sz w:val="28"/>
          <w:szCs w:val="28"/>
        </w:rPr>
      </w:pPr>
      <w:r w:rsidRPr="00450586">
        <w:rPr>
          <w:rFonts w:ascii="Times New Roman" w:hAnsi="Times New Roman" w:cs="Times New Roman"/>
          <w:bCs/>
          <w:sz w:val="28"/>
          <w:szCs w:val="28"/>
        </w:rPr>
        <w:t>На рисунке 1 представлен</w:t>
      </w:r>
      <w:r>
        <w:rPr>
          <w:rFonts w:ascii="Times New Roman" w:hAnsi="Times New Roman" w:cs="Times New Roman"/>
          <w:bCs/>
          <w:sz w:val="28"/>
          <w:szCs w:val="28"/>
        </w:rPr>
        <w:t>а</w:t>
      </w:r>
      <w:r w:rsidRPr="00450586">
        <w:rPr>
          <w:rFonts w:ascii="Times New Roman" w:hAnsi="Times New Roman" w:cs="Times New Roman"/>
          <w:bCs/>
          <w:sz w:val="28"/>
          <w:szCs w:val="28"/>
        </w:rPr>
        <w:t xml:space="preserve"> диаграмма статусов ПБ</w:t>
      </w:r>
      <w:r>
        <w:rPr>
          <w:rFonts w:ascii="Times New Roman" w:hAnsi="Times New Roman" w:cs="Times New Roman"/>
          <w:bCs/>
          <w:sz w:val="28"/>
          <w:szCs w:val="28"/>
        </w:rPr>
        <w:t>.</w:t>
      </w:r>
    </w:p>
    <w:p w14:paraId="3C172796" w14:textId="77777777" w:rsidR="00F42F1E" w:rsidRPr="004A1FC9"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bCs/>
          <w:sz w:val="28"/>
          <w:szCs w:val="28"/>
        </w:rPr>
        <w:t xml:space="preserve"> Данные статусы описаны в пункте 3.1 Руководства пользователя СУПБ.</w:t>
      </w:r>
    </w:p>
    <w:p w14:paraId="5F5671C5" w14:textId="77777777" w:rsidR="00F42F1E" w:rsidRPr="00B844CF"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bCs/>
          <w:sz w:val="28"/>
          <w:szCs w:val="28"/>
        </w:rPr>
        <w:t xml:space="preserve"> В таблице 2 сопоставлены роли СУПБ, имеющие права изменять статус ПБ, и роли в соответствии с трехуровневой моделью специализации персонала. </w:t>
      </w:r>
      <w:r w:rsidRPr="00450586">
        <w:rPr>
          <w:rFonts w:ascii="Times New Roman" w:hAnsi="Times New Roman" w:cs="Times New Roman"/>
          <w:bCs/>
          <w:sz w:val="28"/>
          <w:szCs w:val="28"/>
        </w:rPr>
        <w:t xml:space="preserve"> </w:t>
      </w:r>
    </w:p>
    <w:p w14:paraId="125768F6" w14:textId="77777777" w:rsidR="00F42F1E" w:rsidRPr="00450586" w:rsidRDefault="00F42F1E" w:rsidP="00C93676">
      <w:pPr>
        <w:pStyle w:val="a4"/>
        <w:tabs>
          <w:tab w:val="left" w:pos="1134"/>
        </w:tabs>
        <w:spacing w:after="0" w:line="240" w:lineRule="auto"/>
        <w:ind w:left="567"/>
        <w:contextualSpacing w:val="0"/>
        <w:jc w:val="both"/>
        <w:rPr>
          <w:rFonts w:ascii="Times New Roman" w:hAnsi="Times New Roman" w:cs="Times New Roman"/>
          <w:sz w:val="28"/>
          <w:szCs w:val="28"/>
        </w:rPr>
      </w:pPr>
    </w:p>
    <w:p w14:paraId="3E626967" w14:textId="77777777" w:rsidR="00F42F1E" w:rsidRPr="00F22F3A" w:rsidRDefault="00F42F1E" w:rsidP="00F42F1E">
      <w:pPr>
        <w:pStyle w:val="a4"/>
        <w:autoSpaceDE w:val="0"/>
        <w:autoSpaceDN w:val="0"/>
        <w:adjustRightInd w:val="0"/>
        <w:spacing w:before="120" w:line="360" w:lineRule="auto"/>
        <w:ind w:left="1287" w:hanging="1287"/>
        <w:jc w:val="center"/>
      </w:pPr>
      <w:r>
        <w:object w:dxaOrig="6751" w:dyaOrig="5055" w14:anchorId="5BFD6EE3">
          <v:shape id="_x0000_i1034" type="#_x0000_t75" style="width:337.5pt;height:252pt" o:ole="">
            <v:imagedata r:id="rId28" o:title=""/>
          </v:shape>
          <o:OLEObject Type="Embed" ProgID="Visio.Drawing.15" ShapeID="_x0000_i1034" DrawAspect="Content" ObjectID="_1800251535" r:id="rId29"/>
        </w:object>
      </w:r>
    </w:p>
    <w:p w14:paraId="60726B8F" w14:textId="77777777" w:rsidR="00F42F1E" w:rsidRDefault="00F42F1E" w:rsidP="00F42F1E">
      <w:pPr>
        <w:pStyle w:val="a4"/>
        <w:tabs>
          <w:tab w:val="left" w:pos="1134"/>
        </w:tabs>
        <w:spacing w:after="0" w:line="240" w:lineRule="auto"/>
        <w:ind w:left="1134" w:hanging="1134"/>
        <w:rPr>
          <w:rFonts w:ascii="Times New Roman" w:hAnsi="Times New Roman" w:cs="Times New Roman"/>
          <w:sz w:val="24"/>
          <w:szCs w:val="24"/>
        </w:rPr>
      </w:pPr>
      <w:r w:rsidRPr="00450586">
        <w:rPr>
          <w:rFonts w:ascii="Times New Roman" w:hAnsi="Times New Roman" w:cs="Times New Roman"/>
          <w:sz w:val="24"/>
          <w:szCs w:val="24"/>
        </w:rPr>
        <w:t xml:space="preserve">Рисунок </w:t>
      </w:r>
      <w:r>
        <w:rPr>
          <w:rFonts w:ascii="Times New Roman" w:hAnsi="Times New Roman" w:cs="Times New Roman"/>
          <w:sz w:val="24"/>
          <w:szCs w:val="24"/>
        </w:rPr>
        <w:t xml:space="preserve">2. </w:t>
      </w:r>
      <w:r w:rsidRPr="00450586">
        <w:rPr>
          <w:rFonts w:ascii="Times New Roman" w:hAnsi="Times New Roman" w:cs="Times New Roman"/>
          <w:sz w:val="24"/>
          <w:szCs w:val="24"/>
        </w:rPr>
        <w:t>Схема перехода статусов проблемного билета (ПБ)</w:t>
      </w:r>
    </w:p>
    <w:p w14:paraId="2095304E" w14:textId="77777777" w:rsidR="00F42F1E" w:rsidRDefault="00F42F1E" w:rsidP="00F42F1E">
      <w:pPr>
        <w:pStyle w:val="a4"/>
        <w:tabs>
          <w:tab w:val="left" w:pos="1134"/>
        </w:tabs>
        <w:spacing w:after="0" w:line="240" w:lineRule="auto"/>
        <w:ind w:left="1134" w:hanging="1134"/>
        <w:rPr>
          <w:rFonts w:ascii="Times New Roman" w:hAnsi="Times New Roman" w:cs="Times New Roman"/>
          <w:sz w:val="24"/>
          <w:szCs w:val="24"/>
        </w:rPr>
      </w:pPr>
    </w:p>
    <w:p w14:paraId="166AF4A2" w14:textId="55431355" w:rsidR="00F42F1E"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sz w:val="28"/>
          <w:szCs w:val="28"/>
        </w:rPr>
      </w:pPr>
      <w:r w:rsidRPr="00AC72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93676">
        <w:rPr>
          <w:rFonts w:ascii="Times New Roman" w:hAnsi="Times New Roman" w:cs="Times New Roman"/>
          <w:sz w:val="28"/>
          <w:szCs w:val="28"/>
        </w:rPr>
        <w:t>В Таблице 3 описаны статусы ПБ в зависимости от стадии решения проблемы</w:t>
      </w:r>
      <w:r w:rsidR="00C93676">
        <w:rPr>
          <w:rFonts w:ascii="Times New Roman" w:hAnsi="Times New Roman" w:cs="Times New Roman"/>
          <w:sz w:val="28"/>
          <w:szCs w:val="28"/>
        </w:rPr>
        <w:t>:</w:t>
      </w:r>
    </w:p>
    <w:p w14:paraId="0949873D" w14:textId="77777777" w:rsidR="00C93676" w:rsidRPr="00C93676" w:rsidRDefault="00C93676" w:rsidP="00C93676">
      <w:pPr>
        <w:pStyle w:val="a4"/>
        <w:tabs>
          <w:tab w:val="left" w:pos="993"/>
        </w:tabs>
        <w:spacing w:after="0" w:line="240" w:lineRule="auto"/>
        <w:ind w:left="567"/>
        <w:contextualSpacing w:val="0"/>
        <w:jc w:val="both"/>
        <w:rPr>
          <w:rFonts w:ascii="Times New Roman" w:hAnsi="Times New Roman" w:cs="Times New Roman"/>
          <w:sz w:val="28"/>
          <w:szCs w:val="28"/>
        </w:rPr>
      </w:pPr>
    </w:p>
    <w:p w14:paraId="2037AB98" w14:textId="77777777" w:rsidR="00F42F1E" w:rsidRPr="00C93676" w:rsidRDefault="00F42F1E" w:rsidP="00C93676">
      <w:pPr>
        <w:spacing w:after="0" w:line="240" w:lineRule="auto"/>
        <w:ind w:firstLine="567"/>
        <w:rPr>
          <w:rFonts w:ascii="Times New Roman" w:hAnsi="Times New Roman" w:cs="Times New Roman"/>
          <w:bCs/>
          <w:sz w:val="28"/>
          <w:szCs w:val="28"/>
        </w:rPr>
      </w:pPr>
      <w:bookmarkStart w:id="149" w:name="_Hlk143158426"/>
      <w:r w:rsidRPr="00C93676">
        <w:rPr>
          <w:rFonts w:ascii="Times New Roman" w:hAnsi="Times New Roman" w:cs="Times New Roman"/>
          <w:bCs/>
          <w:sz w:val="28"/>
          <w:szCs w:val="28"/>
        </w:rPr>
        <w:t>Таблица 3. Статусы ПБ</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8"/>
        <w:gridCol w:w="1838"/>
        <w:gridCol w:w="6032"/>
      </w:tblGrid>
      <w:tr w:rsidR="00F42F1E" w:rsidRPr="00F22F3A" w14:paraId="38254597" w14:textId="77777777" w:rsidTr="00487046">
        <w:trPr>
          <w:trHeight w:val="456"/>
          <w:jc w:val="center"/>
        </w:trPr>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149"/>
          <w:p w14:paraId="12BE974D" w14:textId="77777777" w:rsidR="00F42F1E" w:rsidRPr="00E9689B" w:rsidRDefault="00F42F1E" w:rsidP="00C93676">
            <w:pPr>
              <w:keepNext/>
              <w:spacing w:before="60" w:after="60" w:line="240" w:lineRule="auto"/>
              <w:jc w:val="center"/>
              <w:rPr>
                <w:rFonts w:ascii="Times New Roman" w:hAnsi="Times New Roman" w:cs="Times New Roman"/>
                <w:bCs/>
                <w:sz w:val="24"/>
                <w:szCs w:val="24"/>
              </w:rPr>
            </w:pPr>
            <w:r w:rsidRPr="00E9689B">
              <w:rPr>
                <w:rFonts w:ascii="Times New Roman" w:hAnsi="Times New Roman" w:cs="Times New Roman"/>
                <w:bCs/>
                <w:sz w:val="24"/>
                <w:szCs w:val="24"/>
              </w:rPr>
              <w:t>Стадия решения проблемы</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BF177A" w14:textId="77777777" w:rsidR="00F42F1E" w:rsidRPr="00E9689B" w:rsidRDefault="00F42F1E" w:rsidP="00C93676">
            <w:pPr>
              <w:keepNext/>
              <w:spacing w:before="60" w:after="60" w:line="240" w:lineRule="auto"/>
              <w:jc w:val="center"/>
              <w:rPr>
                <w:rFonts w:ascii="Times New Roman" w:hAnsi="Times New Roman" w:cs="Times New Roman"/>
                <w:bCs/>
                <w:sz w:val="24"/>
                <w:szCs w:val="24"/>
              </w:rPr>
            </w:pPr>
            <w:r w:rsidRPr="00E9689B">
              <w:rPr>
                <w:rFonts w:ascii="Times New Roman" w:hAnsi="Times New Roman" w:cs="Times New Roman"/>
                <w:bCs/>
                <w:sz w:val="24"/>
                <w:szCs w:val="24"/>
              </w:rPr>
              <w:t>Статус ПБ</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F46722" w14:textId="77777777" w:rsidR="00F42F1E" w:rsidRPr="00E9689B" w:rsidRDefault="00F42F1E" w:rsidP="00C93676">
            <w:pPr>
              <w:keepNext/>
              <w:autoSpaceDE w:val="0"/>
              <w:autoSpaceDN w:val="0"/>
              <w:adjustRightInd w:val="0"/>
              <w:spacing w:before="60" w:after="60" w:line="240" w:lineRule="auto"/>
              <w:jc w:val="center"/>
              <w:rPr>
                <w:rFonts w:ascii="Times New Roman" w:hAnsi="Times New Roman" w:cs="Times New Roman"/>
                <w:bCs/>
                <w:sz w:val="24"/>
                <w:szCs w:val="24"/>
              </w:rPr>
            </w:pPr>
            <w:r w:rsidRPr="00E9689B">
              <w:rPr>
                <w:rFonts w:ascii="Times New Roman" w:hAnsi="Times New Roman" w:cs="Times New Roman"/>
                <w:bCs/>
                <w:sz w:val="24"/>
                <w:szCs w:val="24"/>
              </w:rPr>
              <w:t>Описание статуса</w:t>
            </w:r>
          </w:p>
        </w:tc>
      </w:tr>
      <w:tr w:rsidR="00F42F1E" w:rsidRPr="00B30E00" w14:paraId="2E0B1978" w14:textId="77777777" w:rsidTr="00F42F1E">
        <w:trPr>
          <w:trHeight w:val="445"/>
          <w:jc w:val="center"/>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08EB7B37" w14:textId="77777777" w:rsidR="00F42F1E" w:rsidRPr="00C93676" w:rsidRDefault="00F42F1E" w:rsidP="00F42F1E">
            <w:pPr>
              <w:keepNext/>
              <w:spacing w:after="0" w:line="240" w:lineRule="auto"/>
              <w:rPr>
                <w:rFonts w:ascii="Times New Roman" w:hAnsi="Times New Roman" w:cs="Times New Roman"/>
                <w:bCs/>
                <w:sz w:val="24"/>
                <w:szCs w:val="24"/>
              </w:rPr>
            </w:pPr>
            <w:r w:rsidRPr="00C93676">
              <w:rPr>
                <w:rFonts w:ascii="Times New Roman" w:hAnsi="Times New Roman" w:cs="Times New Roman"/>
                <w:bCs/>
                <w:sz w:val="24"/>
                <w:szCs w:val="24"/>
              </w:rPr>
              <w:t>Начальная</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4CE299CA" w14:textId="77777777" w:rsidR="00F42F1E" w:rsidRPr="00C93676" w:rsidRDefault="00F42F1E" w:rsidP="00F42F1E">
            <w:pPr>
              <w:keepNext/>
              <w:spacing w:after="0" w:line="240" w:lineRule="auto"/>
              <w:rPr>
                <w:rFonts w:ascii="Times New Roman" w:hAnsi="Times New Roman" w:cs="Times New Roman"/>
                <w:sz w:val="24"/>
                <w:szCs w:val="24"/>
              </w:rPr>
            </w:pPr>
            <w:r w:rsidRPr="00C93676">
              <w:rPr>
                <w:rFonts w:ascii="Times New Roman" w:hAnsi="Times New Roman" w:cs="Times New Roman"/>
                <w:bCs/>
                <w:sz w:val="24"/>
                <w:szCs w:val="24"/>
              </w:rPr>
              <w:t>Новый</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tcPr>
          <w:p w14:paraId="2C32A5B0" w14:textId="77777777" w:rsidR="00F42F1E" w:rsidRPr="00C93676" w:rsidRDefault="00F42F1E" w:rsidP="00F42F1E">
            <w:pPr>
              <w:keepNext/>
              <w:autoSpaceDE w:val="0"/>
              <w:autoSpaceDN w:val="0"/>
              <w:adjustRightInd w:val="0"/>
              <w:spacing w:after="0" w:line="240" w:lineRule="auto"/>
              <w:ind w:left="15"/>
              <w:rPr>
                <w:rFonts w:ascii="Times New Roman" w:hAnsi="Times New Roman" w:cs="Times New Roman"/>
                <w:sz w:val="24"/>
                <w:szCs w:val="24"/>
              </w:rPr>
            </w:pPr>
            <w:r w:rsidRPr="00C93676">
              <w:rPr>
                <w:rFonts w:ascii="Times New Roman" w:hAnsi="Times New Roman" w:cs="Times New Roman"/>
                <w:sz w:val="24"/>
                <w:szCs w:val="24"/>
              </w:rPr>
              <w:t xml:space="preserve">Билет создан и направлен аналитику </w:t>
            </w:r>
            <w:r w:rsidRPr="00C93676">
              <w:rPr>
                <w:rFonts w:ascii="Times New Roman" w:hAnsi="Times New Roman" w:cs="Times New Roman"/>
                <w:sz w:val="24"/>
                <w:szCs w:val="24"/>
                <w:lang w:val="en-US"/>
              </w:rPr>
              <w:t>Tier</w:t>
            </w:r>
            <w:r w:rsidRPr="00C93676">
              <w:rPr>
                <w:rFonts w:ascii="Times New Roman" w:hAnsi="Times New Roman" w:cs="Times New Roman"/>
                <w:sz w:val="24"/>
                <w:szCs w:val="24"/>
              </w:rPr>
              <w:t xml:space="preserve"> 1</w:t>
            </w:r>
          </w:p>
        </w:tc>
      </w:tr>
      <w:tr w:rsidR="00F42F1E" w:rsidRPr="00F22F3A" w14:paraId="1EEBB5AB" w14:textId="77777777" w:rsidTr="00F42F1E">
        <w:trPr>
          <w:trHeight w:val="409"/>
          <w:jc w:val="center"/>
        </w:trPr>
        <w:tc>
          <w:tcPr>
            <w:tcW w:w="1838" w:type="dxa"/>
            <w:vMerge w:val="restart"/>
            <w:tcBorders>
              <w:top w:val="single" w:sz="4" w:space="0" w:color="auto"/>
              <w:left w:val="single" w:sz="4" w:space="0" w:color="auto"/>
              <w:right w:val="single" w:sz="4" w:space="0" w:color="auto"/>
            </w:tcBorders>
            <w:shd w:val="clear" w:color="auto" w:fill="auto"/>
            <w:vAlign w:val="center"/>
          </w:tcPr>
          <w:p w14:paraId="7ADCE3D6" w14:textId="77777777" w:rsidR="00F42F1E" w:rsidRPr="00C93676" w:rsidRDefault="00F42F1E" w:rsidP="00F42F1E">
            <w:pPr>
              <w:spacing w:after="0" w:line="240" w:lineRule="auto"/>
              <w:rPr>
                <w:rFonts w:ascii="Times New Roman" w:hAnsi="Times New Roman" w:cs="Times New Roman"/>
                <w:bCs/>
                <w:sz w:val="24"/>
                <w:szCs w:val="24"/>
              </w:rPr>
            </w:pPr>
            <w:r w:rsidRPr="00C93676">
              <w:rPr>
                <w:rFonts w:ascii="Times New Roman" w:hAnsi="Times New Roman" w:cs="Times New Roman"/>
                <w:bCs/>
                <w:sz w:val="24"/>
                <w:szCs w:val="24"/>
              </w:rPr>
              <w:t>Промежуточная</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071D8161" w14:textId="77777777" w:rsidR="00F42F1E" w:rsidRPr="00C93676" w:rsidRDefault="00F42F1E" w:rsidP="00F42F1E">
            <w:pPr>
              <w:spacing w:after="0" w:line="240" w:lineRule="auto"/>
              <w:rPr>
                <w:rFonts w:ascii="Times New Roman" w:hAnsi="Times New Roman" w:cs="Times New Roman"/>
                <w:sz w:val="24"/>
                <w:szCs w:val="24"/>
              </w:rPr>
            </w:pPr>
            <w:r w:rsidRPr="00C93676">
              <w:rPr>
                <w:rFonts w:ascii="Times New Roman" w:hAnsi="Times New Roman" w:cs="Times New Roman"/>
                <w:bCs/>
                <w:sz w:val="24"/>
                <w:szCs w:val="24"/>
              </w:rPr>
              <w:t>Назначен</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tcPr>
          <w:p w14:paraId="11F92ACD" w14:textId="77777777" w:rsidR="00F42F1E" w:rsidRPr="00C93676" w:rsidRDefault="00F42F1E" w:rsidP="00F42F1E">
            <w:pPr>
              <w:autoSpaceDE w:val="0"/>
              <w:autoSpaceDN w:val="0"/>
              <w:adjustRightInd w:val="0"/>
              <w:spacing w:after="0" w:line="240" w:lineRule="auto"/>
              <w:ind w:right="108"/>
              <w:rPr>
                <w:rFonts w:ascii="Times New Roman" w:hAnsi="Times New Roman" w:cs="Times New Roman"/>
                <w:sz w:val="24"/>
                <w:szCs w:val="24"/>
              </w:rPr>
            </w:pPr>
            <w:r w:rsidRPr="00C93676">
              <w:rPr>
                <w:rFonts w:ascii="Times New Roman" w:hAnsi="Times New Roman" w:cs="Times New Roman"/>
                <w:sz w:val="24"/>
                <w:szCs w:val="24"/>
                <w:lang w:val="kk-KZ"/>
              </w:rPr>
              <w:t xml:space="preserve">Аналитик </w:t>
            </w:r>
            <w:r w:rsidRPr="00C93676">
              <w:rPr>
                <w:rFonts w:ascii="Times New Roman" w:hAnsi="Times New Roman" w:cs="Times New Roman"/>
                <w:sz w:val="24"/>
                <w:szCs w:val="24"/>
                <w:lang w:val="en-US"/>
              </w:rPr>
              <w:t>Tier</w:t>
            </w:r>
            <w:r w:rsidRPr="00C93676">
              <w:rPr>
                <w:rFonts w:ascii="Times New Roman" w:hAnsi="Times New Roman" w:cs="Times New Roman"/>
                <w:sz w:val="24"/>
                <w:szCs w:val="24"/>
              </w:rPr>
              <w:t xml:space="preserve"> 1 подтвердил принятие ПБс</w:t>
            </w:r>
          </w:p>
        </w:tc>
      </w:tr>
      <w:tr w:rsidR="00F42F1E" w:rsidRPr="00F22F3A" w14:paraId="5C50BE18" w14:textId="77777777" w:rsidTr="00F42F1E">
        <w:trPr>
          <w:trHeight w:val="415"/>
          <w:jc w:val="center"/>
        </w:trPr>
        <w:tc>
          <w:tcPr>
            <w:tcW w:w="1838" w:type="dxa"/>
            <w:vMerge/>
            <w:tcBorders>
              <w:left w:val="single" w:sz="4" w:space="0" w:color="auto"/>
              <w:right w:val="single" w:sz="4" w:space="0" w:color="auto"/>
            </w:tcBorders>
            <w:shd w:val="clear" w:color="auto" w:fill="auto"/>
            <w:vAlign w:val="center"/>
          </w:tcPr>
          <w:p w14:paraId="53A527A1" w14:textId="77777777" w:rsidR="00F42F1E" w:rsidRPr="00C93676" w:rsidRDefault="00F42F1E" w:rsidP="00F42F1E">
            <w:pPr>
              <w:autoSpaceDE w:val="0"/>
              <w:autoSpaceDN w:val="0"/>
              <w:adjustRightInd w:val="0"/>
              <w:spacing w:after="0" w:line="240" w:lineRule="auto"/>
              <w:rPr>
                <w:rFonts w:ascii="Times New Roman" w:hAnsi="Times New Roman" w:cs="Times New Roman"/>
                <w:bCs/>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01EE2269" w14:textId="77777777" w:rsidR="00F42F1E" w:rsidRPr="00C93676" w:rsidRDefault="00F42F1E" w:rsidP="00F42F1E">
            <w:pPr>
              <w:autoSpaceDE w:val="0"/>
              <w:autoSpaceDN w:val="0"/>
              <w:adjustRightInd w:val="0"/>
              <w:spacing w:after="0" w:line="240" w:lineRule="auto"/>
              <w:rPr>
                <w:rFonts w:ascii="Times New Roman" w:hAnsi="Times New Roman" w:cs="Times New Roman"/>
                <w:sz w:val="24"/>
                <w:szCs w:val="24"/>
              </w:rPr>
            </w:pPr>
            <w:r w:rsidRPr="00C93676">
              <w:rPr>
                <w:rFonts w:ascii="Times New Roman" w:hAnsi="Times New Roman" w:cs="Times New Roman"/>
                <w:bCs/>
                <w:sz w:val="24"/>
                <w:szCs w:val="24"/>
              </w:rPr>
              <w:t>В работе</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tcPr>
          <w:p w14:paraId="27AABE3C" w14:textId="77777777" w:rsidR="00F42F1E" w:rsidRPr="00C93676" w:rsidRDefault="00F42F1E" w:rsidP="00F42F1E">
            <w:pPr>
              <w:autoSpaceDE w:val="0"/>
              <w:autoSpaceDN w:val="0"/>
              <w:adjustRightInd w:val="0"/>
              <w:spacing w:after="0" w:line="240" w:lineRule="auto"/>
              <w:ind w:right="108"/>
              <w:rPr>
                <w:rFonts w:ascii="Times New Roman" w:hAnsi="Times New Roman" w:cs="Times New Roman"/>
                <w:sz w:val="24"/>
                <w:szCs w:val="24"/>
              </w:rPr>
            </w:pPr>
            <w:r w:rsidRPr="00C93676">
              <w:rPr>
                <w:rFonts w:ascii="Times New Roman" w:hAnsi="Times New Roman" w:cs="Times New Roman"/>
                <w:bCs/>
                <w:sz w:val="24"/>
                <w:szCs w:val="24"/>
              </w:rPr>
              <w:t>И</w:t>
            </w:r>
            <w:r w:rsidRPr="00C93676">
              <w:rPr>
                <w:rFonts w:ascii="Times New Roman" w:hAnsi="Times New Roman" w:cs="Times New Roman"/>
                <w:sz w:val="24"/>
                <w:szCs w:val="24"/>
              </w:rPr>
              <w:t>сполнитель назначен на месте</w:t>
            </w:r>
          </w:p>
        </w:tc>
      </w:tr>
      <w:tr w:rsidR="00F42F1E" w:rsidRPr="00F22F3A" w14:paraId="6367D5AC" w14:textId="77777777" w:rsidTr="00F42F1E">
        <w:trPr>
          <w:trHeight w:val="517"/>
          <w:jc w:val="center"/>
        </w:trPr>
        <w:tc>
          <w:tcPr>
            <w:tcW w:w="1838" w:type="dxa"/>
            <w:vMerge/>
            <w:tcBorders>
              <w:left w:val="single" w:sz="4" w:space="0" w:color="auto"/>
              <w:right w:val="single" w:sz="4" w:space="0" w:color="auto"/>
            </w:tcBorders>
            <w:shd w:val="clear" w:color="auto" w:fill="auto"/>
            <w:vAlign w:val="center"/>
          </w:tcPr>
          <w:p w14:paraId="20997557" w14:textId="77777777" w:rsidR="00F42F1E" w:rsidRPr="00C93676" w:rsidRDefault="00F42F1E" w:rsidP="00F42F1E">
            <w:pPr>
              <w:autoSpaceDE w:val="0"/>
              <w:autoSpaceDN w:val="0"/>
              <w:adjustRightInd w:val="0"/>
              <w:spacing w:after="0" w:line="240" w:lineRule="auto"/>
              <w:rPr>
                <w:rFonts w:ascii="Times New Roman" w:hAnsi="Times New Roman" w:cs="Times New Roman"/>
                <w:bCs/>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3A373D2F" w14:textId="77777777" w:rsidR="00F42F1E" w:rsidRPr="00C93676" w:rsidRDefault="00F42F1E" w:rsidP="00F42F1E">
            <w:pPr>
              <w:autoSpaceDE w:val="0"/>
              <w:autoSpaceDN w:val="0"/>
              <w:adjustRightInd w:val="0"/>
              <w:spacing w:after="0" w:line="240" w:lineRule="auto"/>
              <w:rPr>
                <w:rFonts w:ascii="Times New Roman" w:hAnsi="Times New Roman" w:cs="Times New Roman"/>
                <w:bCs/>
                <w:sz w:val="24"/>
                <w:szCs w:val="24"/>
              </w:rPr>
            </w:pPr>
            <w:r w:rsidRPr="00C93676">
              <w:rPr>
                <w:rFonts w:ascii="Times New Roman" w:hAnsi="Times New Roman" w:cs="Times New Roman"/>
                <w:bCs/>
                <w:sz w:val="24"/>
                <w:szCs w:val="24"/>
              </w:rPr>
              <w:t>Отвергнут</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7432FEDA" w14:textId="77777777" w:rsidR="00F42F1E" w:rsidRPr="00C93676" w:rsidRDefault="00F42F1E" w:rsidP="00F42F1E">
            <w:pPr>
              <w:autoSpaceDE w:val="0"/>
              <w:autoSpaceDN w:val="0"/>
              <w:adjustRightInd w:val="0"/>
              <w:spacing w:before="60" w:after="60" w:line="240" w:lineRule="auto"/>
              <w:ind w:right="108"/>
              <w:rPr>
                <w:rFonts w:ascii="Times New Roman" w:hAnsi="Times New Roman" w:cs="Times New Roman"/>
                <w:sz w:val="24"/>
                <w:szCs w:val="24"/>
              </w:rPr>
            </w:pPr>
            <w:r w:rsidRPr="00C93676">
              <w:rPr>
                <w:rFonts w:ascii="Times New Roman" w:hAnsi="Times New Roman" w:cs="Times New Roman"/>
                <w:sz w:val="24"/>
                <w:szCs w:val="24"/>
              </w:rPr>
              <w:t>Исполнитель обнаружил, что неисправность вызвана причиной, отличной от описанной в ПБс, или ПБс должен быть передан другому исполнителю</w:t>
            </w:r>
          </w:p>
        </w:tc>
      </w:tr>
      <w:tr w:rsidR="00F42F1E" w:rsidRPr="00F22F3A" w14:paraId="78E576A4" w14:textId="77777777" w:rsidTr="00F42F1E">
        <w:trPr>
          <w:trHeight w:val="517"/>
          <w:jc w:val="center"/>
        </w:trPr>
        <w:tc>
          <w:tcPr>
            <w:tcW w:w="1838" w:type="dxa"/>
            <w:vMerge/>
            <w:tcBorders>
              <w:left w:val="single" w:sz="4" w:space="0" w:color="auto"/>
              <w:right w:val="single" w:sz="4" w:space="0" w:color="auto"/>
            </w:tcBorders>
            <w:shd w:val="clear" w:color="auto" w:fill="auto"/>
            <w:vAlign w:val="center"/>
          </w:tcPr>
          <w:p w14:paraId="217D17A7" w14:textId="77777777" w:rsidR="00F42F1E" w:rsidRPr="00C93676" w:rsidRDefault="00F42F1E" w:rsidP="00F42F1E">
            <w:pPr>
              <w:autoSpaceDE w:val="0"/>
              <w:autoSpaceDN w:val="0"/>
              <w:adjustRightInd w:val="0"/>
              <w:spacing w:after="0" w:line="240" w:lineRule="auto"/>
              <w:rPr>
                <w:rFonts w:ascii="Times New Roman" w:hAnsi="Times New Roman" w:cs="Times New Roman"/>
                <w:bCs/>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57013849" w14:textId="77777777" w:rsidR="00F42F1E" w:rsidRPr="00C93676" w:rsidRDefault="00F42F1E" w:rsidP="00F42F1E">
            <w:pPr>
              <w:autoSpaceDE w:val="0"/>
              <w:autoSpaceDN w:val="0"/>
              <w:adjustRightInd w:val="0"/>
              <w:spacing w:after="0" w:line="240" w:lineRule="auto"/>
              <w:rPr>
                <w:rFonts w:ascii="Times New Roman" w:hAnsi="Times New Roman" w:cs="Times New Roman"/>
                <w:bCs/>
                <w:sz w:val="24"/>
                <w:szCs w:val="24"/>
              </w:rPr>
            </w:pPr>
            <w:r w:rsidRPr="00C93676">
              <w:rPr>
                <w:rFonts w:ascii="Times New Roman" w:hAnsi="Times New Roman" w:cs="Times New Roman"/>
                <w:bCs/>
                <w:sz w:val="24"/>
                <w:szCs w:val="24"/>
              </w:rPr>
              <w:t>Решен</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tcPr>
          <w:p w14:paraId="64D92175" w14:textId="77777777" w:rsidR="00F42F1E" w:rsidRPr="00C93676" w:rsidRDefault="00F42F1E" w:rsidP="00F42F1E">
            <w:pPr>
              <w:autoSpaceDE w:val="0"/>
              <w:autoSpaceDN w:val="0"/>
              <w:adjustRightInd w:val="0"/>
              <w:spacing w:before="60" w:after="60" w:line="240" w:lineRule="auto"/>
              <w:ind w:right="108"/>
              <w:rPr>
                <w:rFonts w:ascii="Times New Roman" w:hAnsi="Times New Roman" w:cs="Times New Roman"/>
                <w:bCs/>
                <w:sz w:val="24"/>
                <w:szCs w:val="24"/>
              </w:rPr>
            </w:pPr>
            <w:r w:rsidRPr="00C93676">
              <w:rPr>
                <w:rFonts w:ascii="Times New Roman" w:hAnsi="Times New Roman" w:cs="Times New Roman"/>
                <w:sz w:val="24"/>
                <w:szCs w:val="24"/>
              </w:rPr>
              <w:t>Исполнитель считает проблему решенной</w:t>
            </w:r>
          </w:p>
        </w:tc>
      </w:tr>
      <w:tr w:rsidR="00F42F1E" w:rsidRPr="00F22F3A" w14:paraId="6F9F9B30" w14:textId="77777777" w:rsidTr="00F42F1E">
        <w:trPr>
          <w:trHeight w:val="467"/>
          <w:jc w:val="center"/>
        </w:trPr>
        <w:tc>
          <w:tcPr>
            <w:tcW w:w="1838" w:type="dxa"/>
            <w:vMerge w:val="restart"/>
            <w:tcBorders>
              <w:top w:val="single" w:sz="4" w:space="0" w:color="auto"/>
              <w:left w:val="single" w:sz="4" w:space="0" w:color="auto"/>
              <w:right w:val="single" w:sz="4" w:space="0" w:color="auto"/>
            </w:tcBorders>
            <w:shd w:val="clear" w:color="auto" w:fill="auto"/>
            <w:vAlign w:val="center"/>
          </w:tcPr>
          <w:p w14:paraId="16057C6C" w14:textId="77777777" w:rsidR="00F42F1E" w:rsidRPr="00C93676" w:rsidRDefault="00F42F1E" w:rsidP="00F42F1E">
            <w:pPr>
              <w:spacing w:after="0" w:line="240" w:lineRule="auto"/>
              <w:ind w:left="24"/>
              <w:rPr>
                <w:rFonts w:ascii="Times New Roman" w:hAnsi="Times New Roman" w:cs="Times New Roman"/>
                <w:bCs/>
                <w:sz w:val="24"/>
                <w:szCs w:val="24"/>
              </w:rPr>
            </w:pPr>
            <w:r w:rsidRPr="00C93676">
              <w:rPr>
                <w:rFonts w:ascii="Times New Roman" w:hAnsi="Times New Roman" w:cs="Times New Roman"/>
                <w:bCs/>
                <w:sz w:val="24"/>
                <w:szCs w:val="24"/>
              </w:rPr>
              <w:t xml:space="preserve">Конечная </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6B830509" w14:textId="77777777" w:rsidR="00F42F1E" w:rsidRPr="00C93676" w:rsidRDefault="00F42F1E" w:rsidP="00F42F1E">
            <w:pPr>
              <w:spacing w:after="0" w:line="240" w:lineRule="auto"/>
              <w:ind w:left="24"/>
              <w:rPr>
                <w:rFonts w:ascii="Times New Roman" w:hAnsi="Times New Roman" w:cs="Times New Roman"/>
                <w:bCs/>
                <w:sz w:val="24"/>
                <w:szCs w:val="24"/>
              </w:rPr>
            </w:pPr>
            <w:r w:rsidRPr="00C93676">
              <w:rPr>
                <w:rFonts w:ascii="Times New Roman" w:hAnsi="Times New Roman" w:cs="Times New Roman"/>
                <w:bCs/>
                <w:sz w:val="24"/>
                <w:szCs w:val="24"/>
              </w:rPr>
              <w:t>Другой</w:t>
            </w:r>
            <w:r w:rsidRPr="00C93676">
              <w:rPr>
                <w:rFonts w:ascii="Times New Roman" w:hAnsi="Times New Roman" w:cs="Times New Roman"/>
                <w:bCs/>
                <w:sz w:val="24"/>
                <w:szCs w:val="24"/>
              </w:rPr>
              <w:br/>
              <w:t>(симптомный) ПБ</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1C652741" w14:textId="77777777" w:rsidR="00F42F1E" w:rsidRPr="00C93676" w:rsidRDefault="00F42F1E" w:rsidP="00F42F1E">
            <w:pPr>
              <w:autoSpaceDE w:val="0"/>
              <w:autoSpaceDN w:val="0"/>
              <w:adjustRightInd w:val="0"/>
              <w:spacing w:before="60" w:after="60" w:line="240" w:lineRule="auto"/>
              <w:jc w:val="both"/>
              <w:rPr>
                <w:rFonts w:ascii="Times New Roman" w:hAnsi="Times New Roman" w:cs="Times New Roman"/>
                <w:sz w:val="24"/>
                <w:szCs w:val="24"/>
              </w:rPr>
            </w:pPr>
            <w:r w:rsidRPr="00C93676">
              <w:rPr>
                <w:rFonts w:ascii="Times New Roman" w:hAnsi="Times New Roman" w:cs="Times New Roman"/>
                <w:sz w:val="24"/>
                <w:szCs w:val="24"/>
              </w:rPr>
              <w:t>Данный подбилет создан по симптомному событию, произошедшему из-за основного события, зафиксированного в корневом ПБ и далее в рамках этого ПБс не рассматривается</w:t>
            </w:r>
          </w:p>
        </w:tc>
      </w:tr>
      <w:tr w:rsidR="00F42F1E" w:rsidRPr="00F22F3A" w14:paraId="3CD2B9D4" w14:textId="77777777" w:rsidTr="00F42F1E">
        <w:trPr>
          <w:trHeight w:val="559"/>
          <w:jc w:val="center"/>
        </w:trPr>
        <w:tc>
          <w:tcPr>
            <w:tcW w:w="1838" w:type="dxa"/>
            <w:vMerge/>
            <w:tcBorders>
              <w:left w:val="single" w:sz="4" w:space="0" w:color="auto"/>
              <w:right w:val="single" w:sz="4" w:space="0" w:color="auto"/>
            </w:tcBorders>
            <w:shd w:val="clear" w:color="auto" w:fill="auto"/>
            <w:vAlign w:val="center"/>
          </w:tcPr>
          <w:p w14:paraId="59117194" w14:textId="77777777" w:rsidR="00F42F1E" w:rsidRPr="00C93676" w:rsidRDefault="00F42F1E" w:rsidP="00F42F1E">
            <w:pPr>
              <w:spacing w:after="0" w:line="240" w:lineRule="auto"/>
              <w:ind w:left="24"/>
              <w:rPr>
                <w:rFonts w:ascii="Times New Roman" w:hAnsi="Times New Roman" w:cs="Times New Roman"/>
                <w:bCs/>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0D3F1F66" w14:textId="77777777" w:rsidR="00F42F1E" w:rsidRPr="00C93676" w:rsidRDefault="00F42F1E" w:rsidP="00F42F1E">
            <w:pPr>
              <w:spacing w:after="0" w:line="240" w:lineRule="auto"/>
              <w:ind w:left="24"/>
              <w:rPr>
                <w:rFonts w:ascii="Times New Roman" w:hAnsi="Times New Roman" w:cs="Times New Roman"/>
                <w:bCs/>
                <w:sz w:val="24"/>
                <w:szCs w:val="24"/>
              </w:rPr>
            </w:pPr>
            <w:r w:rsidRPr="00C93676">
              <w:rPr>
                <w:rFonts w:ascii="Times New Roman" w:hAnsi="Times New Roman" w:cs="Times New Roman"/>
                <w:bCs/>
                <w:sz w:val="24"/>
                <w:szCs w:val="24"/>
              </w:rPr>
              <w:t>Отменен</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49A43D5B" w14:textId="77777777" w:rsidR="00F42F1E" w:rsidRPr="00C93676" w:rsidRDefault="00F42F1E" w:rsidP="00F42F1E">
            <w:pPr>
              <w:autoSpaceDE w:val="0"/>
              <w:autoSpaceDN w:val="0"/>
              <w:adjustRightInd w:val="0"/>
              <w:spacing w:before="60" w:after="60" w:line="240" w:lineRule="auto"/>
              <w:jc w:val="both"/>
              <w:rPr>
                <w:rFonts w:ascii="Times New Roman" w:hAnsi="Times New Roman" w:cs="Times New Roman"/>
                <w:sz w:val="24"/>
                <w:szCs w:val="24"/>
              </w:rPr>
            </w:pPr>
            <w:r w:rsidRPr="00C93676">
              <w:rPr>
                <w:rFonts w:ascii="Times New Roman" w:hAnsi="Times New Roman" w:cs="Times New Roman"/>
                <w:sz w:val="24"/>
                <w:szCs w:val="24"/>
              </w:rPr>
              <w:t>ПБс не будет дальше решаться по какой-либо причине. Выполнение действия "Отменить ПБ" разрешается только группе владельцев ПБс</w:t>
            </w:r>
          </w:p>
        </w:tc>
      </w:tr>
      <w:tr w:rsidR="00F42F1E" w:rsidRPr="00F22F3A" w14:paraId="2BEFF192" w14:textId="77777777" w:rsidTr="00F42F1E">
        <w:trPr>
          <w:trHeight w:val="425"/>
          <w:jc w:val="center"/>
        </w:trPr>
        <w:tc>
          <w:tcPr>
            <w:tcW w:w="1838" w:type="dxa"/>
            <w:vMerge/>
            <w:tcBorders>
              <w:left w:val="single" w:sz="4" w:space="0" w:color="auto"/>
              <w:bottom w:val="single" w:sz="4" w:space="0" w:color="auto"/>
              <w:right w:val="single" w:sz="4" w:space="0" w:color="auto"/>
            </w:tcBorders>
            <w:shd w:val="clear" w:color="auto" w:fill="auto"/>
            <w:vAlign w:val="center"/>
          </w:tcPr>
          <w:p w14:paraId="7B2FD7D3" w14:textId="77777777" w:rsidR="00F42F1E" w:rsidRPr="00C93676" w:rsidRDefault="00F42F1E" w:rsidP="00F42F1E">
            <w:pPr>
              <w:autoSpaceDE w:val="0"/>
              <w:autoSpaceDN w:val="0"/>
              <w:adjustRightInd w:val="0"/>
              <w:spacing w:after="0" w:line="240" w:lineRule="auto"/>
              <w:ind w:left="24"/>
              <w:rPr>
                <w:rFonts w:ascii="Times New Roman" w:hAnsi="Times New Roman" w:cs="Times New Roman"/>
                <w:bCs/>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7577A360" w14:textId="77777777" w:rsidR="00F42F1E" w:rsidRPr="00C93676" w:rsidRDefault="00F42F1E" w:rsidP="00F42F1E">
            <w:pPr>
              <w:autoSpaceDE w:val="0"/>
              <w:autoSpaceDN w:val="0"/>
              <w:adjustRightInd w:val="0"/>
              <w:spacing w:after="0" w:line="240" w:lineRule="auto"/>
              <w:ind w:left="23"/>
              <w:rPr>
                <w:rFonts w:ascii="Times New Roman" w:hAnsi="Times New Roman" w:cs="Times New Roman"/>
                <w:sz w:val="24"/>
                <w:szCs w:val="24"/>
              </w:rPr>
            </w:pPr>
            <w:r w:rsidRPr="00C93676">
              <w:rPr>
                <w:rFonts w:ascii="Times New Roman" w:hAnsi="Times New Roman" w:cs="Times New Roman"/>
                <w:bCs/>
                <w:sz w:val="24"/>
                <w:szCs w:val="24"/>
              </w:rPr>
              <w:t>Закрыт</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09C37F1B" w14:textId="77777777" w:rsidR="00F42F1E" w:rsidRPr="00C93676" w:rsidRDefault="00F42F1E" w:rsidP="00F42F1E">
            <w:pPr>
              <w:autoSpaceDE w:val="0"/>
              <w:autoSpaceDN w:val="0"/>
              <w:adjustRightInd w:val="0"/>
              <w:spacing w:before="60" w:after="60" w:line="240" w:lineRule="auto"/>
              <w:jc w:val="both"/>
              <w:rPr>
                <w:rFonts w:ascii="Times New Roman" w:hAnsi="Times New Roman" w:cs="Times New Roman"/>
                <w:sz w:val="24"/>
                <w:szCs w:val="24"/>
              </w:rPr>
            </w:pPr>
            <w:r w:rsidRPr="00C93676">
              <w:rPr>
                <w:rFonts w:ascii="Times New Roman" w:hAnsi="Times New Roman" w:cs="Times New Roman"/>
                <w:sz w:val="24"/>
                <w:szCs w:val="24"/>
              </w:rPr>
              <w:t>ПБс закрыт в группе владельцев ПБс</w:t>
            </w:r>
          </w:p>
        </w:tc>
      </w:tr>
    </w:tbl>
    <w:p w14:paraId="2F1341CF" w14:textId="77777777" w:rsidR="00F42F1E" w:rsidRPr="00450586" w:rsidRDefault="00F42F1E" w:rsidP="00F42F1E">
      <w:pPr>
        <w:pStyle w:val="a0"/>
        <w:rPr>
          <w:lang w:val="kk-KZ" w:eastAsia="ru-RU"/>
        </w:rPr>
      </w:pPr>
    </w:p>
    <w:p w14:paraId="10D07EE4" w14:textId="77777777" w:rsidR="00F42F1E"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Установлены контрольные сроки нахождения ПБс в определенном статусе (Приложение 5). До и после истечения контрольного срока нахождения ПБс в определенном статусе </w:t>
      </w:r>
      <w:r w:rsidRPr="00722A0E">
        <w:rPr>
          <w:rFonts w:ascii="Times New Roman" w:hAnsi="Times New Roman" w:cs="Times New Roman"/>
          <w:sz w:val="28"/>
          <w:szCs w:val="28"/>
        </w:rPr>
        <w:t xml:space="preserve">автоматически рассылаются оповещения </w:t>
      </w:r>
      <w:r>
        <w:rPr>
          <w:rFonts w:ascii="Times New Roman" w:hAnsi="Times New Roman" w:cs="Times New Roman"/>
          <w:sz w:val="28"/>
          <w:szCs w:val="28"/>
        </w:rPr>
        <w:t xml:space="preserve">согласно настройкам внутреннего справочника «Контрольный срок смены статусов ПБ». </w:t>
      </w:r>
    </w:p>
    <w:p w14:paraId="29A09864" w14:textId="77777777" w:rsidR="00F42F1E" w:rsidRDefault="00F42F1E" w:rsidP="0067648E">
      <w:pPr>
        <w:pStyle w:val="a4"/>
        <w:numPr>
          <w:ilvl w:val="3"/>
          <w:numId w:val="95"/>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Признаки ПБ:</w:t>
      </w:r>
    </w:p>
    <w:p w14:paraId="11030A93" w14:textId="77777777" w:rsidR="00F42F1E" w:rsidRDefault="00F42F1E" w:rsidP="009E3EE4">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bCs/>
          <w:sz w:val="28"/>
          <w:szCs w:val="28"/>
        </w:rPr>
      </w:pPr>
      <w:r w:rsidRPr="006C01FE">
        <w:rPr>
          <w:rFonts w:ascii="Times New Roman" w:hAnsi="Times New Roman" w:cs="Times New Roman"/>
          <w:bCs/>
          <w:sz w:val="28"/>
          <w:szCs w:val="28"/>
        </w:rPr>
        <w:lastRenderedPageBreak/>
        <w:t xml:space="preserve">Аналитик Tier 1 может установить признак «ПБ на контроле» - «Да» (закладка «Описание решения ПБ») </w:t>
      </w:r>
      <w:r>
        <w:rPr>
          <w:rFonts w:ascii="Times New Roman" w:hAnsi="Times New Roman" w:cs="Times New Roman"/>
          <w:bCs/>
          <w:sz w:val="28"/>
          <w:szCs w:val="28"/>
        </w:rPr>
        <w:t>в</w:t>
      </w:r>
      <w:r w:rsidRPr="006C01FE">
        <w:rPr>
          <w:rFonts w:ascii="Times New Roman" w:hAnsi="Times New Roman" w:cs="Times New Roman"/>
          <w:bCs/>
          <w:sz w:val="28"/>
          <w:szCs w:val="28"/>
        </w:rPr>
        <w:t xml:space="preserve"> случае наличия просроченной и/или «важной» (массовой, глобальной, приоритетной) проблемы с продуктом/услугой </w:t>
      </w:r>
      <w:r>
        <w:rPr>
          <w:rFonts w:ascii="Times New Roman" w:hAnsi="Times New Roman" w:cs="Times New Roman"/>
          <w:bCs/>
          <w:sz w:val="28"/>
          <w:szCs w:val="28"/>
        </w:rPr>
        <w:t xml:space="preserve">и </w:t>
      </w:r>
      <w:r w:rsidRPr="006C01FE">
        <w:rPr>
          <w:rFonts w:ascii="Times New Roman" w:hAnsi="Times New Roman" w:cs="Times New Roman"/>
          <w:bCs/>
          <w:sz w:val="28"/>
          <w:szCs w:val="28"/>
        </w:rPr>
        <w:t>переда</w:t>
      </w:r>
      <w:r>
        <w:rPr>
          <w:rFonts w:ascii="Times New Roman" w:hAnsi="Times New Roman" w:cs="Times New Roman"/>
          <w:bCs/>
          <w:sz w:val="28"/>
          <w:szCs w:val="28"/>
        </w:rPr>
        <w:t xml:space="preserve">ть </w:t>
      </w:r>
      <w:r w:rsidRPr="006C01FE">
        <w:rPr>
          <w:rFonts w:ascii="Times New Roman" w:hAnsi="Times New Roman" w:cs="Times New Roman"/>
          <w:bCs/>
          <w:sz w:val="28"/>
          <w:szCs w:val="28"/>
        </w:rPr>
        <w:t xml:space="preserve">ПБс Аналитику </w:t>
      </w:r>
      <w:r>
        <w:rPr>
          <w:rFonts w:ascii="Times New Roman" w:hAnsi="Times New Roman" w:cs="Times New Roman"/>
          <w:bCs/>
          <w:sz w:val="28"/>
          <w:szCs w:val="28"/>
        </w:rPr>
        <w:t>ЦМиТПС</w:t>
      </w:r>
      <w:r w:rsidRPr="006C01FE">
        <w:rPr>
          <w:rFonts w:ascii="Times New Roman" w:hAnsi="Times New Roman" w:cs="Times New Roman"/>
          <w:bCs/>
          <w:sz w:val="28"/>
          <w:szCs w:val="28"/>
        </w:rPr>
        <w:t>.</w:t>
      </w:r>
    </w:p>
    <w:p w14:paraId="3CB95F80" w14:textId="77777777" w:rsidR="00F42F1E" w:rsidRDefault="00F42F1E" w:rsidP="009E3EE4">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bCs/>
          <w:sz w:val="28"/>
          <w:szCs w:val="28"/>
        </w:rPr>
      </w:pPr>
    </w:p>
    <w:p w14:paraId="2E9190E3" w14:textId="77777777" w:rsidR="00F42F1E" w:rsidRDefault="00F42F1E" w:rsidP="009E3EE4">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bCs/>
          <w:sz w:val="28"/>
          <w:szCs w:val="28"/>
        </w:rPr>
      </w:pPr>
    </w:p>
    <w:p w14:paraId="217010B6" w14:textId="77777777" w:rsidR="00F42F1E" w:rsidRPr="00C93676" w:rsidRDefault="00F42F1E" w:rsidP="009E3EE4">
      <w:pPr>
        <w:pStyle w:val="3"/>
        <w:numPr>
          <w:ilvl w:val="0"/>
          <w:numId w:val="102"/>
        </w:numPr>
        <w:spacing w:before="0" w:line="240" w:lineRule="auto"/>
        <w:rPr>
          <w:rFonts w:ascii="Times New Roman" w:hAnsi="Times New Roman" w:cs="Times New Roman"/>
          <w:b/>
          <w:bCs/>
          <w:color w:val="auto"/>
          <w:sz w:val="28"/>
          <w:szCs w:val="28"/>
        </w:rPr>
      </w:pPr>
      <w:r w:rsidRPr="00C93676">
        <w:rPr>
          <w:rFonts w:ascii="Times New Roman" w:hAnsi="Times New Roman" w:cs="Times New Roman"/>
          <w:b/>
          <w:bCs/>
          <w:color w:val="auto"/>
          <w:sz w:val="28"/>
          <w:szCs w:val="28"/>
        </w:rPr>
        <w:t>Переход ПБс в Поручения и ПБр</w:t>
      </w:r>
    </w:p>
    <w:p w14:paraId="633DCB17" w14:textId="77777777" w:rsidR="00F42F1E" w:rsidRPr="00744185" w:rsidRDefault="00F42F1E" w:rsidP="009E3EE4">
      <w:pPr>
        <w:spacing w:after="0" w:line="240" w:lineRule="auto"/>
      </w:pPr>
    </w:p>
    <w:p w14:paraId="56A5574B"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0A32688E"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54387523"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3997F2A8"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0EC8847C"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39A782A6"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7C24A0AA"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122876ED"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4FECCBFA"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7DB2A592"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52175EE5"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5539F015" w14:textId="77777777" w:rsidR="007450D5" w:rsidRPr="007450D5" w:rsidRDefault="007450D5"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vanish/>
          <w:sz w:val="28"/>
          <w:szCs w:val="28"/>
        </w:rPr>
      </w:pPr>
    </w:p>
    <w:p w14:paraId="5D5012CA" w14:textId="65A0646F" w:rsidR="00F42F1E" w:rsidRPr="00524299" w:rsidRDefault="00F42F1E" w:rsidP="0067648E">
      <w:pPr>
        <w:pStyle w:val="a4"/>
        <w:numPr>
          <w:ilvl w:val="0"/>
          <w:numId w:val="58"/>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524299">
        <w:rPr>
          <w:rFonts w:ascii="Times New Roman" w:hAnsi="Times New Roman" w:cs="Times New Roman"/>
          <w:sz w:val="28"/>
          <w:szCs w:val="28"/>
        </w:rPr>
        <w:t>Описание переходов статусов ПБр (</w:t>
      </w:r>
      <w:r>
        <w:rPr>
          <w:rFonts w:ascii="Times New Roman" w:hAnsi="Times New Roman" w:cs="Times New Roman"/>
          <w:sz w:val="28"/>
          <w:szCs w:val="28"/>
        </w:rPr>
        <w:t>с</w:t>
      </w:r>
      <w:r w:rsidRPr="00524299">
        <w:rPr>
          <w:rFonts w:ascii="Times New Roman" w:hAnsi="Times New Roman" w:cs="Times New Roman"/>
          <w:sz w:val="28"/>
          <w:szCs w:val="28"/>
        </w:rPr>
        <w:t>хемы жизненных циклов</w:t>
      </w:r>
      <w:r>
        <w:rPr>
          <w:rFonts w:ascii="Times New Roman" w:hAnsi="Times New Roman" w:cs="Times New Roman"/>
          <w:sz w:val="28"/>
          <w:szCs w:val="28"/>
        </w:rPr>
        <w:t>)</w:t>
      </w:r>
      <w:r w:rsidRPr="00524299">
        <w:rPr>
          <w:rFonts w:ascii="Times New Roman" w:hAnsi="Times New Roman" w:cs="Times New Roman"/>
          <w:sz w:val="28"/>
          <w:szCs w:val="28"/>
        </w:rPr>
        <w:t xml:space="preserve"> </w:t>
      </w:r>
      <w:r>
        <w:rPr>
          <w:rFonts w:ascii="Times New Roman" w:hAnsi="Times New Roman" w:cs="Times New Roman"/>
          <w:sz w:val="28"/>
          <w:szCs w:val="28"/>
        </w:rPr>
        <w:t xml:space="preserve">приведены в </w:t>
      </w:r>
      <w:r w:rsidRPr="00524299">
        <w:rPr>
          <w:rFonts w:ascii="Times New Roman" w:hAnsi="Times New Roman" w:cs="Times New Roman"/>
          <w:sz w:val="28"/>
          <w:szCs w:val="28"/>
        </w:rPr>
        <w:t>Приложении 1</w:t>
      </w:r>
      <w:r>
        <w:rPr>
          <w:rFonts w:ascii="Times New Roman" w:hAnsi="Times New Roman" w:cs="Times New Roman"/>
          <w:sz w:val="28"/>
          <w:szCs w:val="28"/>
        </w:rPr>
        <w:t xml:space="preserve"> к</w:t>
      </w:r>
      <w:r w:rsidRPr="00524299">
        <w:rPr>
          <w:rFonts w:ascii="Times New Roman" w:hAnsi="Times New Roman" w:cs="Times New Roman"/>
          <w:sz w:val="28"/>
          <w:szCs w:val="28"/>
        </w:rPr>
        <w:t xml:space="preserve"> Инструкции пользователя ПК «СУНР».</w:t>
      </w:r>
    </w:p>
    <w:p w14:paraId="63EDB1D6" w14:textId="5B1E07CA" w:rsidR="00F42F1E" w:rsidRDefault="00F42F1E" w:rsidP="0067648E">
      <w:pPr>
        <w:pStyle w:val="a4"/>
        <w:numPr>
          <w:ilvl w:val="0"/>
          <w:numId w:val="58"/>
        </w:numPr>
        <w:tabs>
          <w:tab w:val="left" w:pos="1080"/>
        </w:tabs>
        <w:spacing w:after="0" w:line="240" w:lineRule="auto"/>
        <w:ind w:left="0" w:firstLine="567"/>
        <w:contextualSpacing w:val="0"/>
        <w:jc w:val="both"/>
        <w:rPr>
          <w:rFonts w:ascii="Times New Roman" w:hAnsi="Times New Roman" w:cs="Times New Roman"/>
          <w:sz w:val="28"/>
          <w:szCs w:val="28"/>
        </w:rPr>
      </w:pPr>
      <w:r w:rsidRPr="00524299">
        <w:rPr>
          <w:rFonts w:ascii="Times New Roman" w:hAnsi="Times New Roman" w:cs="Times New Roman"/>
          <w:sz w:val="28"/>
          <w:szCs w:val="28"/>
        </w:rPr>
        <w:t xml:space="preserve">Описание переходов статусов Поручений (схема жизненных циклов поручений в адрес </w:t>
      </w:r>
      <w:r>
        <w:rPr>
          <w:rFonts w:ascii="Times New Roman" w:hAnsi="Times New Roman" w:cs="Times New Roman"/>
          <w:sz w:val="28"/>
          <w:szCs w:val="28"/>
        </w:rPr>
        <w:t>А</w:t>
      </w:r>
      <w:r w:rsidRPr="00524299">
        <w:rPr>
          <w:rFonts w:ascii="Times New Roman" w:hAnsi="Times New Roman" w:cs="Times New Roman"/>
          <w:sz w:val="28"/>
          <w:szCs w:val="28"/>
        </w:rPr>
        <w:t>налитиков Tier 2 и выездных бригад (FF)</w:t>
      </w:r>
      <w:r>
        <w:rPr>
          <w:rFonts w:ascii="Times New Roman" w:hAnsi="Times New Roman" w:cs="Times New Roman"/>
          <w:sz w:val="28"/>
          <w:szCs w:val="28"/>
        </w:rPr>
        <w:t>)</w:t>
      </w:r>
      <w:r w:rsidRPr="00524299">
        <w:rPr>
          <w:rFonts w:ascii="Times New Roman" w:hAnsi="Times New Roman" w:cs="Times New Roman"/>
          <w:sz w:val="28"/>
          <w:szCs w:val="28"/>
        </w:rPr>
        <w:t xml:space="preserve"> приведен</w:t>
      </w:r>
      <w:r>
        <w:rPr>
          <w:rFonts w:ascii="Times New Roman" w:hAnsi="Times New Roman" w:cs="Times New Roman"/>
          <w:sz w:val="28"/>
          <w:szCs w:val="28"/>
        </w:rPr>
        <w:t>о</w:t>
      </w:r>
      <w:r w:rsidRPr="00524299">
        <w:rPr>
          <w:rFonts w:ascii="Times New Roman" w:hAnsi="Times New Roman" w:cs="Times New Roman"/>
          <w:sz w:val="28"/>
          <w:szCs w:val="28"/>
        </w:rPr>
        <w:t xml:space="preserve"> на рисунке</w:t>
      </w:r>
      <w:r>
        <w:rPr>
          <w:rFonts w:ascii="Times New Roman" w:hAnsi="Times New Roman" w:cs="Times New Roman"/>
          <w:sz w:val="28"/>
          <w:szCs w:val="28"/>
        </w:rPr>
        <w:t>:</w:t>
      </w:r>
    </w:p>
    <w:p w14:paraId="2A1DC772" w14:textId="77777777" w:rsidR="009E3EE4" w:rsidRPr="00524299" w:rsidRDefault="009E3EE4" w:rsidP="009E3EE4">
      <w:pPr>
        <w:pStyle w:val="a4"/>
        <w:tabs>
          <w:tab w:val="left" w:pos="1080"/>
        </w:tabs>
        <w:spacing w:after="0" w:line="240" w:lineRule="auto"/>
        <w:ind w:left="567"/>
        <w:contextualSpacing w:val="0"/>
        <w:jc w:val="both"/>
        <w:rPr>
          <w:rFonts w:ascii="Times New Roman" w:hAnsi="Times New Roman" w:cs="Times New Roman"/>
          <w:sz w:val="28"/>
          <w:szCs w:val="28"/>
        </w:rPr>
      </w:pPr>
    </w:p>
    <w:p w14:paraId="30CC5282" w14:textId="77777777" w:rsidR="00F42F1E" w:rsidRDefault="00F42F1E" w:rsidP="00F42F1E">
      <w:pPr>
        <w:pStyle w:val="a4"/>
        <w:tabs>
          <w:tab w:val="left" w:pos="1134"/>
        </w:tabs>
        <w:autoSpaceDE w:val="0"/>
        <w:autoSpaceDN w:val="0"/>
        <w:adjustRightInd w:val="0"/>
        <w:spacing w:before="120" w:after="0" w:line="240" w:lineRule="auto"/>
        <w:ind w:left="0" w:firstLine="567"/>
        <w:contextualSpacing w:val="0"/>
        <w:jc w:val="both"/>
        <w:rPr>
          <w:rFonts w:ascii="Times New Roman" w:hAnsi="Times New Roman" w:cs="Times New Roman"/>
          <w:bCs/>
          <w:sz w:val="28"/>
          <w:szCs w:val="28"/>
        </w:rPr>
      </w:pPr>
      <w:r>
        <w:object w:dxaOrig="9660" w:dyaOrig="9526" w14:anchorId="2493E158">
          <v:shape id="_x0000_i1035" type="#_x0000_t75" style="width:441pt;height:435pt" o:ole="">
            <v:imagedata r:id="rId30" o:title=""/>
          </v:shape>
          <o:OLEObject Type="Embed" ProgID="Visio.Drawing.15" ShapeID="_x0000_i1035" DrawAspect="Content" ObjectID="_1800251536" r:id="rId31"/>
        </w:object>
      </w:r>
    </w:p>
    <w:p w14:paraId="2986110E" w14:textId="77777777" w:rsidR="00F42F1E" w:rsidRDefault="00F42F1E" w:rsidP="00F42F1E">
      <w:pPr>
        <w:pStyle w:val="a4"/>
        <w:tabs>
          <w:tab w:val="left" w:pos="1134"/>
        </w:tabs>
        <w:spacing w:before="120" w:after="0" w:line="240" w:lineRule="auto"/>
        <w:ind w:left="567"/>
        <w:contextualSpacing w:val="0"/>
        <w:jc w:val="both"/>
        <w:rPr>
          <w:rFonts w:ascii="Times New Roman" w:hAnsi="Times New Roman" w:cs="Times New Roman"/>
          <w:sz w:val="28"/>
          <w:szCs w:val="28"/>
        </w:rPr>
      </w:pPr>
    </w:p>
    <w:p w14:paraId="17491909" w14:textId="7452FAA2" w:rsidR="00F42F1E" w:rsidRDefault="00F42F1E" w:rsidP="00F42F1E">
      <w:pPr>
        <w:pStyle w:val="a4"/>
        <w:tabs>
          <w:tab w:val="left" w:pos="1134"/>
        </w:tabs>
        <w:spacing w:after="0" w:line="240" w:lineRule="auto"/>
        <w:ind w:left="1134" w:hanging="1134"/>
        <w:rPr>
          <w:rFonts w:ascii="Times New Roman" w:hAnsi="Times New Roman" w:cs="Times New Roman"/>
          <w:sz w:val="24"/>
          <w:szCs w:val="24"/>
        </w:rPr>
      </w:pPr>
      <w:r w:rsidRPr="00450586">
        <w:rPr>
          <w:rFonts w:ascii="Times New Roman" w:hAnsi="Times New Roman" w:cs="Times New Roman"/>
          <w:sz w:val="24"/>
          <w:szCs w:val="24"/>
        </w:rPr>
        <w:t xml:space="preserve">Рисунок </w:t>
      </w:r>
      <w:r>
        <w:rPr>
          <w:rFonts w:ascii="Times New Roman" w:hAnsi="Times New Roman" w:cs="Times New Roman"/>
          <w:sz w:val="24"/>
          <w:szCs w:val="24"/>
        </w:rPr>
        <w:t xml:space="preserve">3. </w:t>
      </w:r>
      <w:r w:rsidRPr="00450586">
        <w:rPr>
          <w:rFonts w:ascii="Times New Roman" w:hAnsi="Times New Roman" w:cs="Times New Roman"/>
          <w:sz w:val="24"/>
          <w:szCs w:val="24"/>
        </w:rPr>
        <w:t xml:space="preserve">Схема перехода статусов </w:t>
      </w:r>
      <w:r>
        <w:rPr>
          <w:rFonts w:ascii="Times New Roman" w:hAnsi="Times New Roman" w:cs="Times New Roman"/>
          <w:sz w:val="24"/>
          <w:szCs w:val="24"/>
        </w:rPr>
        <w:t>Поручений</w:t>
      </w:r>
    </w:p>
    <w:p w14:paraId="2E660CFE" w14:textId="1C0D34BB" w:rsidR="00C93676" w:rsidRDefault="00C93676" w:rsidP="00F42F1E">
      <w:pPr>
        <w:pStyle w:val="a4"/>
        <w:tabs>
          <w:tab w:val="left" w:pos="1134"/>
        </w:tabs>
        <w:spacing w:after="0" w:line="240" w:lineRule="auto"/>
        <w:ind w:left="1134" w:hanging="1134"/>
        <w:rPr>
          <w:rFonts w:ascii="Times New Roman" w:hAnsi="Times New Roman" w:cs="Times New Roman"/>
          <w:sz w:val="24"/>
          <w:szCs w:val="24"/>
        </w:rPr>
      </w:pPr>
    </w:p>
    <w:p w14:paraId="41ACB636" w14:textId="53792BF1" w:rsidR="00C93676" w:rsidRDefault="00C93676" w:rsidP="00F42F1E">
      <w:pPr>
        <w:pStyle w:val="a4"/>
        <w:tabs>
          <w:tab w:val="left" w:pos="1134"/>
        </w:tabs>
        <w:spacing w:after="0" w:line="240" w:lineRule="auto"/>
        <w:ind w:left="1134" w:hanging="1134"/>
        <w:rPr>
          <w:rFonts w:ascii="Times New Roman" w:hAnsi="Times New Roman" w:cs="Times New Roman"/>
          <w:sz w:val="24"/>
          <w:szCs w:val="24"/>
        </w:rPr>
      </w:pPr>
    </w:p>
    <w:p w14:paraId="6A9799FC" w14:textId="648673B4" w:rsidR="009E3EE4" w:rsidRDefault="009E3EE4" w:rsidP="00F42F1E">
      <w:pPr>
        <w:pStyle w:val="a4"/>
        <w:tabs>
          <w:tab w:val="left" w:pos="1134"/>
        </w:tabs>
        <w:spacing w:after="0" w:line="240" w:lineRule="auto"/>
        <w:ind w:left="1134" w:hanging="1134"/>
        <w:rPr>
          <w:rFonts w:ascii="Times New Roman" w:hAnsi="Times New Roman" w:cs="Times New Roman"/>
          <w:sz w:val="24"/>
          <w:szCs w:val="24"/>
        </w:rPr>
      </w:pPr>
    </w:p>
    <w:p w14:paraId="15119D14" w14:textId="77777777" w:rsidR="00775E85" w:rsidRDefault="00775E85" w:rsidP="00F42F1E">
      <w:pPr>
        <w:pStyle w:val="a4"/>
        <w:tabs>
          <w:tab w:val="left" w:pos="1134"/>
        </w:tabs>
        <w:spacing w:after="0" w:line="240" w:lineRule="auto"/>
        <w:ind w:left="1134" w:hanging="1134"/>
        <w:rPr>
          <w:rFonts w:ascii="Times New Roman" w:hAnsi="Times New Roman" w:cs="Times New Roman"/>
          <w:sz w:val="24"/>
          <w:szCs w:val="24"/>
        </w:rPr>
      </w:pPr>
    </w:p>
    <w:p w14:paraId="6A5224AA" w14:textId="77777777" w:rsidR="00F42F1E" w:rsidRPr="00C93676" w:rsidRDefault="00F42F1E" w:rsidP="0067648E">
      <w:pPr>
        <w:pStyle w:val="3"/>
        <w:numPr>
          <w:ilvl w:val="0"/>
          <w:numId w:val="102"/>
        </w:numPr>
        <w:spacing w:before="0" w:line="240" w:lineRule="auto"/>
        <w:rPr>
          <w:rFonts w:ascii="Times New Roman" w:hAnsi="Times New Roman" w:cs="Times New Roman"/>
          <w:b/>
          <w:bCs/>
          <w:color w:val="auto"/>
          <w:sz w:val="28"/>
          <w:szCs w:val="28"/>
        </w:rPr>
      </w:pPr>
      <w:r w:rsidRPr="00C93676">
        <w:rPr>
          <w:rFonts w:ascii="Times New Roman" w:hAnsi="Times New Roman" w:cs="Times New Roman"/>
          <w:b/>
          <w:bCs/>
          <w:color w:val="auto"/>
          <w:sz w:val="28"/>
          <w:szCs w:val="28"/>
        </w:rPr>
        <w:lastRenderedPageBreak/>
        <w:t>Переназначение ПБс</w:t>
      </w:r>
    </w:p>
    <w:p w14:paraId="6C558903" w14:textId="77777777" w:rsidR="00F42F1E" w:rsidRPr="00F56742" w:rsidRDefault="00F42F1E" w:rsidP="00F42F1E"/>
    <w:p w14:paraId="28763094" w14:textId="77777777" w:rsidR="00F42F1E" w:rsidRPr="00C93676" w:rsidRDefault="00F42F1E" w:rsidP="0067648E">
      <w:pPr>
        <w:pStyle w:val="a4"/>
        <w:numPr>
          <w:ilvl w:val="0"/>
          <w:numId w:val="58"/>
        </w:numPr>
        <w:tabs>
          <w:tab w:val="left" w:pos="993"/>
        </w:tabs>
        <w:autoSpaceDE w:val="0"/>
        <w:autoSpaceDN w:val="0"/>
        <w:adjustRightInd w:val="0"/>
        <w:spacing w:after="0" w:line="240" w:lineRule="auto"/>
        <w:ind w:left="-142" w:firstLine="709"/>
        <w:contextualSpacing w:val="0"/>
        <w:rPr>
          <w:rFonts w:ascii="Times New Roman" w:hAnsi="Times New Roman" w:cs="Times New Roman"/>
          <w:sz w:val="28"/>
          <w:szCs w:val="28"/>
          <w:lang w:eastAsia="ru-RU"/>
        </w:rPr>
      </w:pPr>
      <w:r w:rsidRPr="00C93676">
        <w:rPr>
          <w:rFonts w:ascii="Times New Roman" w:hAnsi="Times New Roman" w:cs="Times New Roman"/>
          <w:sz w:val="28"/>
          <w:szCs w:val="28"/>
          <w:lang w:eastAsia="ru-RU"/>
        </w:rPr>
        <w:t>Переназначать ПБс разрешено между ОДС/ДКБ/ДИТ.</w:t>
      </w:r>
    </w:p>
    <w:p w14:paraId="5932543D" w14:textId="77777777" w:rsidR="00F42F1E" w:rsidRPr="00C93676" w:rsidRDefault="00F42F1E" w:rsidP="0067648E">
      <w:pPr>
        <w:pStyle w:val="a4"/>
        <w:numPr>
          <w:ilvl w:val="0"/>
          <w:numId w:val="58"/>
        </w:numPr>
        <w:tabs>
          <w:tab w:val="left" w:pos="993"/>
        </w:tabs>
        <w:autoSpaceDE w:val="0"/>
        <w:autoSpaceDN w:val="0"/>
        <w:adjustRightInd w:val="0"/>
        <w:spacing w:after="0" w:line="240" w:lineRule="auto"/>
        <w:ind w:left="-142" w:firstLine="709"/>
        <w:contextualSpacing w:val="0"/>
        <w:jc w:val="both"/>
        <w:rPr>
          <w:rFonts w:ascii="Times New Roman" w:hAnsi="Times New Roman" w:cs="Times New Roman"/>
          <w:sz w:val="28"/>
          <w:szCs w:val="28"/>
          <w:lang w:eastAsia="ru-RU"/>
        </w:rPr>
      </w:pPr>
      <w:r w:rsidRPr="00C93676">
        <w:rPr>
          <w:rFonts w:ascii="Times New Roman" w:hAnsi="Times New Roman" w:cs="Times New Roman"/>
          <w:sz w:val="28"/>
          <w:szCs w:val="28"/>
          <w:lang w:eastAsia="ru-RU"/>
        </w:rPr>
        <w:t xml:space="preserve"> Внутри ОДС возможно переназначение только между следующими группами: </w:t>
      </w:r>
    </w:p>
    <w:p w14:paraId="7AD68405" w14:textId="77777777" w:rsidR="00F42F1E" w:rsidRPr="00C93676" w:rsidRDefault="00F42F1E" w:rsidP="00C93676">
      <w:pPr>
        <w:pStyle w:val="a4"/>
        <w:tabs>
          <w:tab w:val="left" w:pos="993"/>
        </w:tabs>
        <w:autoSpaceDE w:val="0"/>
        <w:autoSpaceDN w:val="0"/>
        <w:adjustRightInd w:val="0"/>
        <w:spacing w:after="0" w:line="240" w:lineRule="auto"/>
        <w:ind w:left="-142" w:firstLine="709"/>
        <w:contextualSpacing w:val="0"/>
        <w:rPr>
          <w:rFonts w:ascii="Times New Roman" w:hAnsi="Times New Roman" w:cs="Times New Roman"/>
          <w:sz w:val="28"/>
          <w:szCs w:val="28"/>
          <w:lang w:eastAsia="ru-RU"/>
        </w:rPr>
      </w:pPr>
      <w:r w:rsidRPr="00C93676">
        <w:rPr>
          <w:rFonts w:ascii="Times New Roman" w:hAnsi="Times New Roman" w:cs="Times New Roman"/>
          <w:sz w:val="28"/>
          <w:szCs w:val="28"/>
          <w:lang w:eastAsia="ru-RU"/>
        </w:rPr>
        <w:t xml:space="preserve">ЕЦУС_Т1_***, </w:t>
      </w:r>
    </w:p>
    <w:p w14:paraId="1293A82F" w14:textId="77777777" w:rsidR="00F42F1E" w:rsidRPr="00C93676" w:rsidRDefault="00F42F1E" w:rsidP="00C93676">
      <w:pPr>
        <w:pStyle w:val="a4"/>
        <w:tabs>
          <w:tab w:val="left" w:pos="993"/>
        </w:tabs>
        <w:autoSpaceDE w:val="0"/>
        <w:autoSpaceDN w:val="0"/>
        <w:adjustRightInd w:val="0"/>
        <w:spacing w:after="0" w:line="240" w:lineRule="auto"/>
        <w:ind w:left="-142" w:firstLine="709"/>
        <w:contextualSpacing w:val="0"/>
        <w:rPr>
          <w:rFonts w:ascii="Times New Roman" w:hAnsi="Times New Roman" w:cs="Times New Roman"/>
          <w:sz w:val="28"/>
          <w:szCs w:val="28"/>
          <w:lang w:eastAsia="ru-RU"/>
        </w:rPr>
      </w:pPr>
      <w:r w:rsidRPr="00C93676">
        <w:rPr>
          <w:rFonts w:ascii="Times New Roman" w:hAnsi="Times New Roman" w:cs="Times New Roman"/>
          <w:sz w:val="28"/>
          <w:szCs w:val="28"/>
          <w:lang w:eastAsia="ru-RU"/>
        </w:rPr>
        <w:t xml:space="preserve">ДК_ЦМС_***, </w:t>
      </w:r>
    </w:p>
    <w:p w14:paraId="45A7C9FF" w14:textId="77777777" w:rsidR="00F42F1E" w:rsidRPr="00C93676" w:rsidRDefault="00F42F1E" w:rsidP="00C93676">
      <w:pPr>
        <w:pStyle w:val="a4"/>
        <w:tabs>
          <w:tab w:val="left" w:pos="993"/>
        </w:tabs>
        <w:autoSpaceDE w:val="0"/>
        <w:autoSpaceDN w:val="0"/>
        <w:adjustRightInd w:val="0"/>
        <w:spacing w:after="0" w:line="240" w:lineRule="auto"/>
        <w:ind w:left="-142" w:firstLine="709"/>
        <w:contextualSpacing w:val="0"/>
        <w:rPr>
          <w:rFonts w:ascii="Times New Roman" w:hAnsi="Times New Roman" w:cs="Times New Roman"/>
          <w:sz w:val="28"/>
          <w:szCs w:val="28"/>
          <w:lang w:eastAsia="ru-RU"/>
        </w:rPr>
      </w:pPr>
      <w:r w:rsidRPr="00C93676">
        <w:rPr>
          <w:rFonts w:ascii="Times New Roman" w:hAnsi="Times New Roman" w:cs="Times New Roman"/>
          <w:sz w:val="28"/>
          <w:szCs w:val="28"/>
          <w:lang w:eastAsia="ru-RU"/>
        </w:rPr>
        <w:t>ДК_PM_***,</w:t>
      </w:r>
    </w:p>
    <w:p w14:paraId="50FD1AF2" w14:textId="0785F720" w:rsidR="00F42F1E" w:rsidRPr="0095576A" w:rsidRDefault="00F42F1E" w:rsidP="0067648E">
      <w:pPr>
        <w:pStyle w:val="a4"/>
        <w:numPr>
          <w:ilvl w:val="0"/>
          <w:numId w:val="58"/>
        </w:numPr>
        <w:tabs>
          <w:tab w:val="left" w:pos="993"/>
        </w:tabs>
        <w:spacing w:after="0" w:line="240" w:lineRule="auto"/>
        <w:ind w:left="-142" w:firstLine="709"/>
        <w:contextualSpacing w:val="0"/>
        <w:jc w:val="both"/>
        <w:rPr>
          <w:rFonts w:ascii="Times New Roman" w:hAnsi="Times New Roman" w:cs="Times New Roman"/>
          <w:sz w:val="28"/>
          <w:szCs w:val="28"/>
        </w:rPr>
      </w:pPr>
      <w:r w:rsidRPr="00C93676">
        <w:rPr>
          <w:rFonts w:ascii="Times New Roman" w:hAnsi="Times New Roman" w:cs="Times New Roman"/>
          <w:sz w:val="28"/>
          <w:szCs w:val="28"/>
          <w:lang w:eastAsia="ru-RU"/>
        </w:rPr>
        <w:t>В ДКБ/ДИТ переназначение ПБс между любыми группами филиала запрещено.</w:t>
      </w:r>
      <w:r w:rsidR="0095576A">
        <w:rPr>
          <w:rFonts w:ascii="Times New Roman" w:hAnsi="Times New Roman" w:cs="Times New Roman"/>
          <w:sz w:val="28"/>
          <w:szCs w:val="28"/>
          <w:lang w:val="kk-KZ" w:eastAsia="ru-RU"/>
        </w:rPr>
        <w:t xml:space="preserve"> </w:t>
      </w:r>
    </w:p>
    <w:p w14:paraId="39664C02" w14:textId="07D16091" w:rsidR="0095576A" w:rsidRPr="00C93676" w:rsidRDefault="0095576A" w:rsidP="009E3EE4">
      <w:pPr>
        <w:pStyle w:val="a4"/>
        <w:numPr>
          <w:ilvl w:val="0"/>
          <w:numId w:val="58"/>
        </w:numPr>
        <w:tabs>
          <w:tab w:val="left" w:pos="993"/>
        </w:tabs>
        <w:spacing w:after="0" w:line="240" w:lineRule="auto"/>
        <w:ind w:left="-142" w:firstLine="709"/>
        <w:contextualSpacing w:val="0"/>
        <w:jc w:val="both"/>
        <w:rPr>
          <w:rFonts w:ascii="Times New Roman" w:hAnsi="Times New Roman" w:cs="Times New Roman"/>
          <w:sz w:val="28"/>
          <w:szCs w:val="28"/>
        </w:rPr>
      </w:pPr>
      <w:r>
        <w:rPr>
          <w:rFonts w:ascii="Times New Roman" w:hAnsi="Times New Roman" w:cs="Times New Roman"/>
          <w:sz w:val="28"/>
          <w:szCs w:val="28"/>
          <w:lang w:val="kk-KZ" w:eastAsia="ru-RU"/>
        </w:rPr>
        <w:t>ДКБ/ДИТ могут самостоятельно направлять ПБс Партнерам.</w:t>
      </w:r>
    </w:p>
    <w:p w14:paraId="18FF918E" w14:textId="77777777" w:rsidR="00F42F1E" w:rsidRPr="00C93676" w:rsidRDefault="00F42F1E" w:rsidP="009E3EE4">
      <w:pPr>
        <w:pStyle w:val="a4"/>
        <w:tabs>
          <w:tab w:val="left" w:pos="993"/>
        </w:tabs>
        <w:spacing w:after="0"/>
        <w:ind w:left="567"/>
        <w:contextualSpacing w:val="0"/>
        <w:jc w:val="both"/>
        <w:rPr>
          <w:rFonts w:ascii="Times New Roman" w:hAnsi="Times New Roman" w:cs="Times New Roman"/>
          <w:sz w:val="28"/>
          <w:szCs w:val="28"/>
          <w:lang w:eastAsia="ru-RU"/>
        </w:rPr>
      </w:pPr>
    </w:p>
    <w:p w14:paraId="1F7FADAF" w14:textId="77777777" w:rsidR="00F42F1E" w:rsidRPr="00C93676" w:rsidRDefault="00F42F1E" w:rsidP="009E3EE4">
      <w:pPr>
        <w:pStyle w:val="a4"/>
        <w:tabs>
          <w:tab w:val="left" w:pos="993"/>
        </w:tabs>
        <w:spacing w:after="0"/>
        <w:ind w:left="567"/>
        <w:contextualSpacing w:val="0"/>
        <w:jc w:val="both"/>
        <w:rPr>
          <w:rFonts w:ascii="Times New Roman" w:hAnsi="Times New Roman" w:cs="Times New Roman"/>
          <w:sz w:val="28"/>
          <w:szCs w:val="28"/>
        </w:rPr>
      </w:pPr>
    </w:p>
    <w:p w14:paraId="0036D5CA" w14:textId="11A28F4B" w:rsidR="00F42F1E" w:rsidRPr="00C93676" w:rsidRDefault="00F42F1E" w:rsidP="009E3EE4">
      <w:pPr>
        <w:pStyle w:val="3"/>
        <w:numPr>
          <w:ilvl w:val="0"/>
          <w:numId w:val="102"/>
        </w:numPr>
        <w:spacing w:before="0" w:line="240" w:lineRule="auto"/>
        <w:rPr>
          <w:rFonts w:ascii="Times New Roman" w:hAnsi="Times New Roman" w:cs="Times New Roman"/>
          <w:b/>
          <w:bCs/>
          <w:color w:val="auto"/>
          <w:sz w:val="28"/>
          <w:szCs w:val="28"/>
        </w:rPr>
      </w:pPr>
      <w:r w:rsidRPr="00C93676">
        <w:rPr>
          <w:rFonts w:ascii="Times New Roman" w:hAnsi="Times New Roman" w:cs="Times New Roman"/>
          <w:b/>
          <w:bCs/>
          <w:color w:val="auto"/>
          <w:sz w:val="28"/>
          <w:szCs w:val="28"/>
        </w:rPr>
        <w:t xml:space="preserve">Внесение информации в ПБс </w:t>
      </w:r>
    </w:p>
    <w:p w14:paraId="52B4573C" w14:textId="77777777" w:rsidR="00F42F1E" w:rsidRPr="00C93676" w:rsidRDefault="00F42F1E" w:rsidP="009E3EE4">
      <w:pPr>
        <w:spacing w:after="0"/>
        <w:rPr>
          <w:rFonts w:ascii="Times New Roman" w:hAnsi="Times New Roman" w:cs="Times New Roman"/>
          <w:sz w:val="28"/>
          <w:szCs w:val="28"/>
        </w:rPr>
      </w:pPr>
    </w:p>
    <w:p w14:paraId="6B83831F" w14:textId="77777777" w:rsidR="00F42F1E" w:rsidRPr="00C93676" w:rsidRDefault="00F42F1E" w:rsidP="009E3EE4">
      <w:pPr>
        <w:pStyle w:val="a4"/>
        <w:numPr>
          <w:ilvl w:val="0"/>
          <w:numId w:val="58"/>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 xml:space="preserve">Сотрудники каждого функционального направления </w:t>
      </w:r>
      <w:r w:rsidRPr="00C93676">
        <w:rPr>
          <w:rFonts w:ascii="Times New Roman" w:hAnsi="Times New Roman" w:cs="Times New Roman"/>
          <w:sz w:val="28"/>
          <w:szCs w:val="28"/>
          <w:lang w:val="en-US"/>
        </w:rPr>
        <w:t>Tier</w:t>
      </w:r>
      <w:r w:rsidRPr="00C93676">
        <w:rPr>
          <w:rFonts w:ascii="Times New Roman" w:hAnsi="Times New Roman" w:cs="Times New Roman"/>
          <w:sz w:val="28"/>
          <w:szCs w:val="28"/>
        </w:rPr>
        <w:t xml:space="preserve"> 1 (ОДС/ДИТ/ДКБ) должны:</w:t>
      </w:r>
    </w:p>
    <w:p w14:paraId="2F4A1AD3" w14:textId="77777777" w:rsidR="00F42F1E" w:rsidRPr="00C93676" w:rsidRDefault="00F42F1E" w:rsidP="00C93676">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r w:rsidRPr="00C93676">
        <w:rPr>
          <w:rFonts w:ascii="Times New Roman" w:hAnsi="Times New Roman" w:cs="Times New Roman"/>
          <w:sz w:val="28"/>
          <w:szCs w:val="28"/>
        </w:rPr>
        <w:t>1) вносить информацию в контрольные сроки в текущий ход работы ПБ:</w:t>
      </w:r>
    </w:p>
    <w:p w14:paraId="48F3CD1F" w14:textId="77777777" w:rsidR="00F42F1E" w:rsidRPr="00C93676" w:rsidRDefault="00F42F1E" w:rsidP="00C93676">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в течение 15 минут информацию по корреляции и назначению исполнителей на местах;</w:t>
      </w:r>
    </w:p>
    <w:p w14:paraId="4C10E824" w14:textId="77777777" w:rsidR="00F42F1E" w:rsidRPr="00C93676" w:rsidRDefault="00F42F1E" w:rsidP="00C93676">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в течение 15 минут информацию по анализу ситуации и определению влияния неисправности на сервисы;</w:t>
      </w:r>
    </w:p>
    <w:p w14:paraId="3FA68AAA" w14:textId="77777777" w:rsidR="00F42F1E" w:rsidRPr="00C93676" w:rsidRDefault="00F42F1E" w:rsidP="00C93676">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сведения из отчета по услугам, связанные с объектом технического учета, на котором возникла неисправность;</w:t>
      </w:r>
    </w:p>
    <w:p w14:paraId="73227093" w14:textId="77777777" w:rsidR="00F42F1E" w:rsidRPr="00C93676" w:rsidRDefault="00F42F1E" w:rsidP="00C93676">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любую информацию, полученную в результате проведения первичной диагностики;</w:t>
      </w:r>
    </w:p>
    <w:p w14:paraId="0B45A8EC" w14:textId="77777777" w:rsidR="00F42F1E" w:rsidRPr="00C93676" w:rsidRDefault="00F42F1E" w:rsidP="00C93676">
      <w:pPr>
        <w:pStyle w:val="a4"/>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 xml:space="preserve">2) информировать СОД ЕЦУС и другие заинтересованные подразделения об аварийной ситуации согласно утвержденным картам оповещения.    </w:t>
      </w:r>
    </w:p>
    <w:p w14:paraId="0A6E2068" w14:textId="77777777" w:rsidR="00F42F1E" w:rsidRPr="00C93676" w:rsidRDefault="00F42F1E" w:rsidP="0067648E">
      <w:pPr>
        <w:pStyle w:val="a4"/>
        <w:numPr>
          <w:ilvl w:val="0"/>
          <w:numId w:val="58"/>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 xml:space="preserve">В карточке ПБс, имеющей не конечный статус, разрешено изменять значения таблицы кодов состояния, "Категория сети" и "Зона ответственности" только пользователям, входящим в группы Tier-1 ОДС/ДИТ/ДКБ. При этом, в поле «Состояние неисправностей» производить разделение Зоны ответственности» указанным пользователям запрещено. </w:t>
      </w:r>
      <w:r w:rsidRPr="00C93676">
        <w:rPr>
          <w:rFonts w:ascii="Times New Roman" w:hAnsi="Times New Roman" w:cs="Times New Roman"/>
          <w:bCs/>
          <w:sz w:val="28"/>
          <w:szCs w:val="28"/>
        </w:rPr>
        <w:t>При изменении уровня критичности ПБс должны рассылаться Alert в адрес групп ответственных за ПБ в настоящий момент.</w:t>
      </w:r>
    </w:p>
    <w:p w14:paraId="3DDDF1E0" w14:textId="77777777" w:rsidR="00F42F1E" w:rsidRPr="00C93676" w:rsidRDefault="00F42F1E" w:rsidP="0067648E">
      <w:pPr>
        <w:pStyle w:val="a4"/>
        <w:numPr>
          <w:ilvl w:val="0"/>
          <w:numId w:val="58"/>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В карточке ПБс, где владельцем является ДЭСД (ПБс, сформированные на открытие дверей) разрешено изменять значения таблицы кодов состояния пользователям ДЭСД.</w:t>
      </w:r>
    </w:p>
    <w:p w14:paraId="0694EBC8" w14:textId="77777777" w:rsidR="00F42F1E" w:rsidRPr="00C93676" w:rsidRDefault="00F42F1E" w:rsidP="0067648E">
      <w:pPr>
        <w:pStyle w:val="a4"/>
        <w:numPr>
          <w:ilvl w:val="0"/>
          <w:numId w:val="58"/>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bCs/>
          <w:sz w:val="28"/>
          <w:szCs w:val="28"/>
        </w:rPr>
        <w:t xml:space="preserve">Периодичность заполнения поля «Текущий ход работы» ПБс, находящегося </w:t>
      </w:r>
      <w:r w:rsidRPr="00C93676">
        <w:rPr>
          <w:rFonts w:ascii="Times New Roman" w:hAnsi="Times New Roman" w:cs="Times New Roman"/>
          <w:sz w:val="28"/>
          <w:szCs w:val="28"/>
        </w:rPr>
        <w:t>в</w:t>
      </w:r>
      <w:r w:rsidRPr="00C93676">
        <w:rPr>
          <w:rFonts w:ascii="Times New Roman" w:hAnsi="Times New Roman" w:cs="Times New Roman"/>
          <w:b/>
          <w:sz w:val="28"/>
          <w:szCs w:val="28"/>
        </w:rPr>
        <w:t xml:space="preserve"> </w:t>
      </w:r>
      <w:r w:rsidRPr="00C93676">
        <w:rPr>
          <w:rFonts w:ascii="Times New Roman" w:hAnsi="Times New Roman" w:cs="Times New Roman"/>
          <w:bCs/>
          <w:sz w:val="28"/>
          <w:szCs w:val="28"/>
        </w:rPr>
        <w:t xml:space="preserve">статусе </w:t>
      </w:r>
      <w:r w:rsidRPr="00C93676">
        <w:rPr>
          <w:rFonts w:ascii="Times New Roman" w:hAnsi="Times New Roman" w:cs="Times New Roman"/>
          <w:b/>
          <w:sz w:val="28"/>
          <w:szCs w:val="28"/>
        </w:rPr>
        <w:t>«</w:t>
      </w:r>
      <w:r w:rsidRPr="00C93676">
        <w:rPr>
          <w:rFonts w:ascii="Times New Roman" w:hAnsi="Times New Roman" w:cs="Times New Roman"/>
          <w:bCs/>
          <w:sz w:val="28"/>
          <w:szCs w:val="28"/>
        </w:rPr>
        <w:t>В работе</w:t>
      </w:r>
      <w:r w:rsidRPr="00C93676">
        <w:rPr>
          <w:rFonts w:ascii="Times New Roman" w:hAnsi="Times New Roman" w:cs="Times New Roman"/>
          <w:b/>
          <w:sz w:val="28"/>
          <w:szCs w:val="28"/>
        </w:rPr>
        <w:t xml:space="preserve">» </w:t>
      </w:r>
      <w:r w:rsidRPr="00C93676">
        <w:rPr>
          <w:rFonts w:ascii="Times New Roman" w:hAnsi="Times New Roman" w:cs="Times New Roman"/>
          <w:sz w:val="28"/>
          <w:szCs w:val="28"/>
        </w:rPr>
        <w:t>указана в Приложении 5.</w:t>
      </w:r>
    </w:p>
    <w:p w14:paraId="1A25FD1F" w14:textId="7777B374" w:rsidR="00F42F1E" w:rsidRDefault="00F42F1E" w:rsidP="0067648E">
      <w:pPr>
        <w:pStyle w:val="a4"/>
        <w:numPr>
          <w:ilvl w:val="0"/>
          <w:numId w:val="58"/>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 xml:space="preserve">В случае наличия просроченной и/или «важной» (массовой, глобальной, приоритетной) проблемы с продуктом/услугой Аналитик </w:t>
      </w:r>
      <w:r w:rsidRPr="00C93676">
        <w:rPr>
          <w:rFonts w:ascii="Times New Roman" w:hAnsi="Times New Roman" w:cs="Times New Roman"/>
          <w:sz w:val="28"/>
          <w:szCs w:val="28"/>
          <w:lang w:val="en-US"/>
        </w:rPr>
        <w:t>Tier</w:t>
      </w:r>
      <w:r w:rsidRPr="00C93676">
        <w:rPr>
          <w:rFonts w:ascii="Times New Roman" w:hAnsi="Times New Roman" w:cs="Times New Roman"/>
          <w:sz w:val="28"/>
          <w:szCs w:val="28"/>
        </w:rPr>
        <w:t xml:space="preserve"> 1 </w:t>
      </w:r>
      <w:r w:rsidRPr="00C93676">
        <w:rPr>
          <w:rFonts w:ascii="Times New Roman" w:hAnsi="Times New Roman" w:cs="Times New Roman"/>
          <w:sz w:val="28"/>
          <w:szCs w:val="28"/>
          <w:lang w:val="kk-KZ"/>
        </w:rPr>
        <w:t xml:space="preserve">может установить признак </w:t>
      </w:r>
      <w:r w:rsidRPr="00C93676">
        <w:rPr>
          <w:rFonts w:ascii="Times New Roman" w:hAnsi="Times New Roman" w:cs="Times New Roman"/>
          <w:sz w:val="28"/>
          <w:szCs w:val="28"/>
        </w:rPr>
        <w:t>«ПБ на контроле» - «Да» (закладка «Описание решения ПБ») для передачи ПБс Аналитику по мониторингу сервисов.</w:t>
      </w:r>
    </w:p>
    <w:p w14:paraId="462C5D81" w14:textId="3656E63C" w:rsidR="00C93676" w:rsidRDefault="00C93676" w:rsidP="00C93676">
      <w:pPr>
        <w:tabs>
          <w:tab w:val="left" w:pos="1134"/>
        </w:tabs>
        <w:autoSpaceDE w:val="0"/>
        <w:autoSpaceDN w:val="0"/>
        <w:adjustRightInd w:val="0"/>
        <w:spacing w:after="0" w:line="240" w:lineRule="auto"/>
        <w:jc w:val="both"/>
        <w:rPr>
          <w:rFonts w:ascii="Times New Roman" w:hAnsi="Times New Roman" w:cs="Times New Roman"/>
          <w:sz w:val="28"/>
          <w:szCs w:val="28"/>
        </w:rPr>
      </w:pPr>
    </w:p>
    <w:p w14:paraId="3ECB5022" w14:textId="77777777" w:rsidR="00C93676" w:rsidRPr="00C93676" w:rsidRDefault="00C93676" w:rsidP="00C93676">
      <w:pPr>
        <w:tabs>
          <w:tab w:val="left" w:pos="1134"/>
        </w:tabs>
        <w:autoSpaceDE w:val="0"/>
        <w:autoSpaceDN w:val="0"/>
        <w:adjustRightInd w:val="0"/>
        <w:spacing w:after="0" w:line="240" w:lineRule="auto"/>
        <w:jc w:val="both"/>
        <w:rPr>
          <w:rFonts w:ascii="Times New Roman" w:hAnsi="Times New Roman" w:cs="Times New Roman"/>
          <w:sz w:val="28"/>
          <w:szCs w:val="28"/>
        </w:rPr>
      </w:pPr>
    </w:p>
    <w:p w14:paraId="3E6C6135" w14:textId="23708497" w:rsidR="00F42F1E" w:rsidRPr="00C93676" w:rsidRDefault="00F42F1E" w:rsidP="009E3EE4">
      <w:pPr>
        <w:pStyle w:val="20"/>
        <w:numPr>
          <w:ilvl w:val="0"/>
          <w:numId w:val="49"/>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150" w:name="_Toc146878793"/>
      <w:r w:rsidRPr="00C93676">
        <w:rPr>
          <w:rFonts w:ascii="Times New Roman" w:hAnsi="Times New Roman" w:cs="Times New Roman"/>
          <w:b/>
          <w:bCs/>
          <w:color w:val="auto"/>
          <w:sz w:val="28"/>
          <w:szCs w:val="28"/>
          <w:lang w:val="kk-KZ"/>
        </w:rPr>
        <w:lastRenderedPageBreak/>
        <w:t>Р</w:t>
      </w:r>
      <w:r w:rsidR="00C93676">
        <w:rPr>
          <w:rFonts w:ascii="Times New Roman" w:hAnsi="Times New Roman" w:cs="Times New Roman"/>
          <w:b/>
          <w:bCs/>
          <w:color w:val="auto"/>
          <w:sz w:val="28"/>
          <w:szCs w:val="28"/>
          <w:lang w:val="kk-KZ"/>
        </w:rPr>
        <w:t>ЕГИСТРАЦИЯ ПРОБЛЕМ СЕРВИСОВ</w:t>
      </w:r>
      <w:bookmarkEnd w:id="150"/>
    </w:p>
    <w:p w14:paraId="290C8CA2" w14:textId="0139FB1D" w:rsidR="007F1519" w:rsidRDefault="007F1519" w:rsidP="009E3EE4">
      <w:pPr>
        <w:spacing w:after="0" w:line="240" w:lineRule="auto"/>
        <w:rPr>
          <w:rFonts w:ascii="Times New Roman" w:hAnsi="Times New Roman" w:cs="Times New Roman"/>
          <w:sz w:val="28"/>
          <w:szCs w:val="28"/>
        </w:rPr>
      </w:pPr>
      <w:bookmarkStart w:id="151" w:name="_Toc517718502"/>
      <w:bookmarkStart w:id="152" w:name="_Toc33431163"/>
      <w:bookmarkStart w:id="153" w:name="_Toc50463388"/>
      <w:bookmarkStart w:id="154" w:name="_Toc297555903"/>
      <w:bookmarkStart w:id="155" w:name="_Toc517718501"/>
      <w:bookmarkStart w:id="156" w:name="_Toc33431162"/>
      <w:bookmarkStart w:id="157" w:name="_Toc50463387"/>
      <w:bookmarkEnd w:id="142"/>
      <w:bookmarkEnd w:id="143"/>
      <w:bookmarkEnd w:id="144"/>
    </w:p>
    <w:p w14:paraId="6DE56D58" w14:textId="24FF65CC" w:rsidR="00F42F1E" w:rsidRPr="007F1519" w:rsidRDefault="00F42F1E" w:rsidP="009E3EE4">
      <w:pPr>
        <w:pStyle w:val="3"/>
        <w:numPr>
          <w:ilvl w:val="0"/>
          <w:numId w:val="102"/>
        </w:numPr>
        <w:spacing w:before="0" w:line="240" w:lineRule="auto"/>
        <w:rPr>
          <w:rFonts w:ascii="Times New Roman" w:hAnsi="Times New Roman" w:cs="Times New Roman"/>
          <w:b/>
          <w:bCs/>
          <w:color w:val="auto"/>
          <w:sz w:val="28"/>
          <w:szCs w:val="28"/>
        </w:rPr>
      </w:pPr>
      <w:r w:rsidRPr="007F1519">
        <w:rPr>
          <w:rFonts w:ascii="Times New Roman" w:hAnsi="Times New Roman" w:cs="Times New Roman"/>
          <w:b/>
          <w:bCs/>
          <w:color w:val="auto"/>
          <w:sz w:val="28"/>
          <w:szCs w:val="28"/>
        </w:rPr>
        <w:t>Регистрация проблем функционирования ИС СУСТ</w:t>
      </w:r>
      <w:bookmarkEnd w:id="151"/>
      <w:bookmarkEnd w:id="152"/>
      <w:bookmarkEnd w:id="153"/>
    </w:p>
    <w:p w14:paraId="15A0C175" w14:textId="77777777" w:rsidR="00F42F1E" w:rsidRPr="00C93676" w:rsidRDefault="00F42F1E" w:rsidP="009E3EE4">
      <w:pPr>
        <w:pStyle w:val="a4"/>
        <w:spacing w:after="0" w:line="240" w:lineRule="auto"/>
        <w:ind w:left="0"/>
        <w:contextualSpacing w:val="0"/>
        <w:rPr>
          <w:rFonts w:ascii="Times New Roman" w:hAnsi="Times New Roman" w:cs="Times New Roman"/>
          <w:sz w:val="28"/>
          <w:szCs w:val="28"/>
        </w:rPr>
      </w:pPr>
    </w:p>
    <w:p w14:paraId="532A5BFA" w14:textId="7BAE54A1" w:rsidR="00F42F1E" w:rsidRPr="00C93676" w:rsidRDefault="00B65565" w:rsidP="009E3EE4">
      <w:pPr>
        <w:pStyle w:val="a4"/>
        <w:numPr>
          <w:ilvl w:val="0"/>
          <w:numId w:val="113"/>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42F1E" w:rsidRPr="00C93676">
        <w:rPr>
          <w:rFonts w:ascii="Times New Roman" w:hAnsi="Times New Roman" w:cs="Times New Roman"/>
          <w:color w:val="000000" w:themeColor="text1"/>
          <w:sz w:val="28"/>
          <w:szCs w:val="28"/>
        </w:rPr>
        <w:t>В случае выявления проблем функционирования ИС СУСТ (Remedy, Netcool, Cramer, Монитор ЦБР</w:t>
      </w:r>
      <w:r w:rsidR="0095576A">
        <w:rPr>
          <w:rFonts w:ascii="Times New Roman" w:hAnsi="Times New Roman" w:cs="Times New Roman"/>
          <w:color w:val="000000" w:themeColor="text1"/>
          <w:sz w:val="28"/>
          <w:szCs w:val="28"/>
        </w:rPr>
        <w:t>/СТПК</w:t>
      </w:r>
      <w:r w:rsidR="00F42F1E" w:rsidRPr="00C93676">
        <w:rPr>
          <w:rFonts w:ascii="Times New Roman" w:hAnsi="Times New Roman" w:cs="Times New Roman"/>
          <w:color w:val="000000" w:themeColor="text1"/>
          <w:sz w:val="28"/>
          <w:szCs w:val="28"/>
        </w:rPr>
        <w:t xml:space="preserve">, СУИСТ, АИСТУ </w:t>
      </w:r>
      <w:r w:rsidR="00F42F1E" w:rsidRPr="00C93676">
        <w:rPr>
          <w:rFonts w:ascii="Times New Roman" w:hAnsi="Times New Roman" w:cs="Times New Roman"/>
          <w:bCs/>
          <w:color w:val="000000" w:themeColor="text1"/>
          <w:sz w:val="28"/>
          <w:szCs w:val="28"/>
        </w:rPr>
        <w:t>«</w:t>
      </w:r>
      <w:r w:rsidR="00F42F1E" w:rsidRPr="00C93676">
        <w:rPr>
          <w:rFonts w:ascii="Times New Roman" w:hAnsi="Times New Roman" w:cs="Times New Roman"/>
          <w:color w:val="000000" w:themeColor="text1"/>
          <w:sz w:val="28"/>
          <w:szCs w:val="28"/>
        </w:rPr>
        <w:t>Спутник</w:t>
      </w:r>
      <w:r w:rsidR="00F42F1E" w:rsidRPr="00C93676">
        <w:rPr>
          <w:rFonts w:ascii="Times New Roman" w:hAnsi="Times New Roman" w:cs="Times New Roman"/>
          <w:bCs/>
          <w:color w:val="000000" w:themeColor="text1"/>
          <w:sz w:val="28"/>
          <w:szCs w:val="28"/>
        </w:rPr>
        <w:t>»</w:t>
      </w:r>
      <w:r w:rsidR="00F42F1E" w:rsidRPr="00C93676">
        <w:rPr>
          <w:rFonts w:ascii="Times New Roman" w:hAnsi="Times New Roman" w:cs="Times New Roman"/>
          <w:color w:val="000000" w:themeColor="text1"/>
          <w:sz w:val="28"/>
          <w:szCs w:val="28"/>
        </w:rPr>
        <w:t xml:space="preserve"> и т.п.) заинтересованные работники ЦА Общества и групп технической поддержки СУСТ направляют информацию о неисправности в адрес аналитиков Tier 1 ДИТ по электронной почте, при получении которой аналитики Tier 1 ДИТ регистрируют ПБc в СУПБ.</w:t>
      </w:r>
    </w:p>
    <w:p w14:paraId="1B1761AF" w14:textId="79F07A52" w:rsidR="00F42F1E" w:rsidRDefault="00F42F1E" w:rsidP="009E3EE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19919626" w14:textId="77777777" w:rsidR="009E3EE4" w:rsidRPr="00C93676" w:rsidRDefault="009E3EE4" w:rsidP="009E3EE4">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
    <w:p w14:paraId="6B0B4493" w14:textId="7676F0C9" w:rsidR="00F42F1E" w:rsidRPr="007F1519" w:rsidRDefault="00F42F1E" w:rsidP="009E3EE4">
      <w:pPr>
        <w:pStyle w:val="3"/>
        <w:numPr>
          <w:ilvl w:val="0"/>
          <w:numId w:val="102"/>
        </w:numPr>
        <w:spacing w:before="0" w:line="240" w:lineRule="auto"/>
        <w:rPr>
          <w:rFonts w:ascii="Times New Roman" w:hAnsi="Times New Roman" w:cs="Times New Roman"/>
          <w:b/>
          <w:bCs/>
          <w:color w:val="auto"/>
          <w:sz w:val="28"/>
          <w:szCs w:val="28"/>
        </w:rPr>
      </w:pPr>
      <w:r w:rsidRPr="007F1519">
        <w:rPr>
          <w:rFonts w:ascii="Times New Roman" w:hAnsi="Times New Roman" w:cs="Times New Roman"/>
          <w:b/>
          <w:bCs/>
          <w:color w:val="auto"/>
          <w:sz w:val="28"/>
          <w:szCs w:val="28"/>
        </w:rPr>
        <w:t xml:space="preserve">Регистрация проблем </w:t>
      </w:r>
      <w:bookmarkEnd w:id="154"/>
      <w:bookmarkEnd w:id="155"/>
      <w:bookmarkEnd w:id="156"/>
      <w:bookmarkEnd w:id="157"/>
      <w:r w:rsidRPr="007F1519">
        <w:rPr>
          <w:rFonts w:ascii="Times New Roman" w:hAnsi="Times New Roman" w:cs="Times New Roman"/>
          <w:b/>
          <w:bCs/>
          <w:color w:val="auto"/>
          <w:sz w:val="28"/>
          <w:szCs w:val="28"/>
        </w:rPr>
        <w:t>по обращениям операторов/потребителей</w:t>
      </w:r>
    </w:p>
    <w:p w14:paraId="2A52989D" w14:textId="77777777" w:rsidR="00F42F1E" w:rsidRPr="00C93676" w:rsidRDefault="00F42F1E" w:rsidP="009E3EE4">
      <w:pPr>
        <w:spacing w:after="0" w:line="240" w:lineRule="auto"/>
        <w:rPr>
          <w:rFonts w:ascii="Times New Roman" w:hAnsi="Times New Roman" w:cs="Times New Roman"/>
          <w:sz w:val="28"/>
          <w:szCs w:val="28"/>
        </w:rPr>
      </w:pPr>
    </w:p>
    <w:p w14:paraId="3DB59760" w14:textId="77777777" w:rsidR="00F42F1E" w:rsidRPr="00C93676" w:rsidRDefault="00F42F1E" w:rsidP="009E3EE4">
      <w:pPr>
        <w:pStyle w:val="a4"/>
        <w:numPr>
          <w:ilvl w:val="0"/>
          <w:numId w:val="115"/>
        </w:numPr>
        <w:tabs>
          <w:tab w:val="left" w:pos="851"/>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lang w:val="kk-KZ"/>
        </w:rPr>
        <w:t xml:space="preserve"> ПБс должен быть открыт</w:t>
      </w:r>
      <w:r w:rsidRPr="00C93676">
        <w:rPr>
          <w:rFonts w:ascii="Times New Roman" w:hAnsi="Times New Roman" w:cs="Times New Roman"/>
          <w:color w:val="000000" w:themeColor="text1"/>
          <w:sz w:val="28"/>
          <w:szCs w:val="28"/>
        </w:rPr>
        <w:t>:</w:t>
      </w:r>
    </w:p>
    <w:p w14:paraId="7A7D1DA1" w14:textId="77777777" w:rsidR="00F42F1E" w:rsidRPr="00C93676" w:rsidRDefault="00F42F1E" w:rsidP="00854D91">
      <w:pPr>
        <w:pStyle w:val="a4"/>
        <w:tabs>
          <w:tab w:val="left" w:pos="709"/>
        </w:tabs>
        <w:spacing w:after="0" w:line="240" w:lineRule="auto"/>
        <w:ind w:left="0" w:firstLine="567"/>
        <w:contextualSpacing w:val="0"/>
        <w:jc w:val="both"/>
        <w:rPr>
          <w:rFonts w:ascii="Times New Roman" w:hAnsi="Times New Roman" w:cs="Times New Roman"/>
          <w:color w:val="000000" w:themeColor="text1"/>
          <w:sz w:val="28"/>
          <w:szCs w:val="28"/>
          <w:lang w:val="kk-KZ"/>
        </w:rPr>
      </w:pPr>
      <w:r w:rsidRPr="00C93676">
        <w:rPr>
          <w:rFonts w:ascii="Times New Roman" w:hAnsi="Times New Roman" w:cs="Times New Roman"/>
          <w:color w:val="000000" w:themeColor="text1"/>
          <w:sz w:val="28"/>
          <w:szCs w:val="28"/>
          <w:lang w:val="kk-KZ"/>
        </w:rPr>
        <w:t>на каждое обращение оператора/потребителя при</w:t>
      </w:r>
      <w:r w:rsidRPr="00C93676">
        <w:rPr>
          <w:rFonts w:ascii="Times New Roman" w:hAnsi="Times New Roman" w:cs="Times New Roman"/>
          <w:color w:val="000000" w:themeColor="text1"/>
          <w:sz w:val="28"/>
          <w:szCs w:val="28"/>
        </w:rPr>
        <w:t xml:space="preserve"> сдаче каналов/трактов</w:t>
      </w:r>
      <w:r w:rsidRPr="00C93676">
        <w:rPr>
          <w:rFonts w:ascii="Times New Roman" w:hAnsi="Times New Roman" w:cs="Times New Roman"/>
          <w:color w:val="000000" w:themeColor="text1"/>
          <w:sz w:val="28"/>
          <w:szCs w:val="28"/>
          <w:lang w:val="kk-KZ"/>
        </w:rPr>
        <w:t xml:space="preserve"> на проверку качества;</w:t>
      </w:r>
    </w:p>
    <w:p w14:paraId="2CE6AEF0" w14:textId="514B8C9C" w:rsidR="00F42F1E" w:rsidRPr="00C93676" w:rsidRDefault="00F42F1E" w:rsidP="00854D91">
      <w:pPr>
        <w:pStyle w:val="a4"/>
        <w:tabs>
          <w:tab w:val="left" w:pos="709"/>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lang w:val="kk-KZ"/>
        </w:rPr>
        <w:t>с момента обращения оператора/потребителя.</w:t>
      </w:r>
    </w:p>
    <w:p w14:paraId="28D1F3FF" w14:textId="5AEB0C90" w:rsidR="00F42F1E" w:rsidRPr="00C93676" w:rsidRDefault="00F42F1E" w:rsidP="0067648E">
      <w:pPr>
        <w:pStyle w:val="a4"/>
        <w:numPr>
          <w:ilvl w:val="0"/>
          <w:numId w:val="115"/>
        </w:numPr>
        <w:tabs>
          <w:tab w:val="left" w:pos="1134"/>
        </w:tabs>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В ПБc должно быть выставлено значение кода состояния неисправности с момента обращения оператора. В текущий ход работ ПБс вносится информация о периодах неисправности, заявленных оператором в обращении. При обращении оператора после устранения неисправности выставляется код состояния 2б на весь период.</w:t>
      </w:r>
    </w:p>
    <w:p w14:paraId="198A4A11" w14:textId="77777777" w:rsidR="00F42F1E" w:rsidRPr="00C93676" w:rsidRDefault="00F42F1E" w:rsidP="00B8241B">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 ПБc должна быть зафиксирована информация, предоставленная оператором/потребителем. </w:t>
      </w:r>
    </w:p>
    <w:p w14:paraId="69482C24" w14:textId="77777777" w:rsidR="00F42F1E" w:rsidRPr="00C93676" w:rsidRDefault="00F42F1E" w:rsidP="00B8241B">
      <w:pPr>
        <w:pStyle w:val="a0"/>
        <w:numPr>
          <w:ilvl w:val="0"/>
          <w:numId w:val="115"/>
        </w:numPr>
        <w:tabs>
          <w:tab w:val="left" w:pos="993"/>
        </w:tabs>
        <w:spacing w:after="0" w:line="240" w:lineRule="auto"/>
        <w:ind w:left="0" w:firstLine="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Если при обращении оператора/потребителя проблем на сети Общества не обнаружено, то отрабатывается один ПБс, созданный по этому обращению. Такой ПБс должен быть закрыт с зоной ответственности этого оператора/потребителя.</w:t>
      </w:r>
    </w:p>
    <w:p w14:paraId="10D2433D" w14:textId="73D8B3F5" w:rsidR="00F42F1E" w:rsidRPr="00C93676" w:rsidRDefault="00F42F1E" w:rsidP="00B8241B">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Если на сети Общества зафиксированы проблемы, то:</w:t>
      </w:r>
    </w:p>
    <w:p w14:paraId="6D6A2CAF" w14:textId="77777777" w:rsidR="00F42F1E" w:rsidRPr="00C93676" w:rsidRDefault="00F42F1E" w:rsidP="007F1519">
      <w:pPr>
        <w:pStyle w:val="a4"/>
        <w:tabs>
          <w:tab w:val="left" w:pos="1276"/>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ПБс по обращению оператора/потребителя крепится в качестве межфилиального к корневому ПБ, открытому по повреждению, чтобы избежать двойного учета простоя связи;</w:t>
      </w:r>
    </w:p>
    <w:p w14:paraId="1D413840" w14:textId="77777777" w:rsidR="00F42F1E" w:rsidRPr="00C93676" w:rsidRDefault="00F42F1E" w:rsidP="007F1519">
      <w:pPr>
        <w:pStyle w:val="a4"/>
        <w:tabs>
          <w:tab w:val="left" w:pos="1276"/>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должны быть отработаны два ПБс: корневой и межфилиальный; </w:t>
      </w:r>
    </w:p>
    <w:p w14:paraId="6A17C0B2" w14:textId="2D9FDB4D"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При пропадании международных направлений информацию, полученную по e-mail от международного оператора, следует</w:t>
      </w:r>
      <w:r w:rsidRPr="00C93676">
        <w:rPr>
          <w:rFonts w:ascii="Times New Roman" w:hAnsi="Times New Roman" w:cs="Times New Roman"/>
          <w:b/>
          <w:color w:val="000000" w:themeColor="text1"/>
          <w:sz w:val="28"/>
          <w:szCs w:val="28"/>
        </w:rPr>
        <w:t xml:space="preserve"> </w:t>
      </w:r>
      <w:r w:rsidRPr="00C93676">
        <w:rPr>
          <w:rFonts w:ascii="Times New Roman" w:hAnsi="Times New Roman" w:cs="Times New Roman"/>
          <w:bCs/>
          <w:color w:val="000000" w:themeColor="text1"/>
          <w:sz w:val="28"/>
          <w:szCs w:val="28"/>
        </w:rPr>
        <w:t>размещать</w:t>
      </w:r>
      <w:r w:rsidRPr="00C93676">
        <w:rPr>
          <w:rFonts w:ascii="Times New Roman" w:hAnsi="Times New Roman" w:cs="Times New Roman"/>
          <w:color w:val="000000" w:themeColor="text1"/>
          <w:sz w:val="28"/>
          <w:szCs w:val="28"/>
        </w:rPr>
        <w:t xml:space="preserve"> в окно «Ход работ», а приложенные файлы (скриншоты, текстовые файлы с результатами тестов и т.п</w:t>
      </w:r>
      <w:r w:rsidRPr="00C93676">
        <w:rPr>
          <w:rFonts w:ascii="Times New Roman" w:hAnsi="Times New Roman" w:cs="Times New Roman"/>
          <w:bCs/>
          <w:color w:val="000000" w:themeColor="text1"/>
          <w:sz w:val="28"/>
          <w:szCs w:val="28"/>
        </w:rPr>
        <w:t>.</w:t>
      </w:r>
      <w:r w:rsidRPr="00C93676">
        <w:rPr>
          <w:rFonts w:ascii="Times New Roman" w:hAnsi="Times New Roman" w:cs="Times New Roman"/>
          <w:color w:val="000000" w:themeColor="text1"/>
          <w:sz w:val="28"/>
          <w:szCs w:val="28"/>
        </w:rPr>
        <w:t>) –</w:t>
      </w:r>
      <w:r w:rsidRPr="00C93676">
        <w:rPr>
          <w:rFonts w:ascii="Times New Roman" w:hAnsi="Times New Roman" w:cs="Times New Roman"/>
          <w:b/>
          <w:color w:val="000000" w:themeColor="text1"/>
          <w:sz w:val="28"/>
          <w:szCs w:val="28"/>
        </w:rPr>
        <w:t xml:space="preserve"> </w:t>
      </w:r>
      <w:r w:rsidRPr="00C93676">
        <w:rPr>
          <w:rFonts w:ascii="Times New Roman" w:hAnsi="Times New Roman" w:cs="Times New Roman"/>
          <w:color w:val="000000" w:themeColor="text1"/>
          <w:sz w:val="28"/>
          <w:szCs w:val="28"/>
        </w:rPr>
        <w:t>в окно «Дополнительные файлы».</w:t>
      </w:r>
    </w:p>
    <w:p w14:paraId="2C485783" w14:textId="77777777" w:rsidR="00F42F1E" w:rsidRPr="00C93676" w:rsidRDefault="00F42F1E" w:rsidP="009E3EE4">
      <w:pPr>
        <w:pStyle w:val="a4"/>
        <w:tabs>
          <w:tab w:val="left" w:pos="851"/>
        </w:tabs>
        <w:spacing w:after="0" w:line="240" w:lineRule="auto"/>
        <w:ind w:left="567"/>
        <w:contextualSpacing w:val="0"/>
        <w:jc w:val="both"/>
        <w:rPr>
          <w:rFonts w:ascii="Times New Roman" w:hAnsi="Times New Roman" w:cs="Times New Roman"/>
          <w:color w:val="000000" w:themeColor="text1"/>
          <w:sz w:val="28"/>
          <w:szCs w:val="28"/>
        </w:rPr>
      </w:pPr>
    </w:p>
    <w:p w14:paraId="6E52172D" w14:textId="77777777" w:rsidR="00F42F1E" w:rsidRPr="00C93676" w:rsidRDefault="00F42F1E" w:rsidP="009E3EE4">
      <w:pPr>
        <w:pStyle w:val="a4"/>
        <w:tabs>
          <w:tab w:val="left" w:pos="851"/>
        </w:tabs>
        <w:spacing w:after="0" w:line="240" w:lineRule="auto"/>
        <w:ind w:left="567"/>
        <w:contextualSpacing w:val="0"/>
        <w:jc w:val="both"/>
        <w:rPr>
          <w:rFonts w:ascii="Times New Roman" w:hAnsi="Times New Roman" w:cs="Times New Roman"/>
          <w:color w:val="000000" w:themeColor="text1"/>
          <w:sz w:val="28"/>
          <w:szCs w:val="28"/>
        </w:rPr>
      </w:pPr>
    </w:p>
    <w:p w14:paraId="5E500A57" w14:textId="67306AF9" w:rsidR="00F42F1E" w:rsidRDefault="00F42F1E" w:rsidP="009E3EE4">
      <w:pPr>
        <w:pStyle w:val="3"/>
        <w:numPr>
          <w:ilvl w:val="5"/>
          <w:numId w:val="34"/>
        </w:numPr>
        <w:tabs>
          <w:tab w:val="left" w:pos="993"/>
        </w:tabs>
        <w:spacing w:before="0" w:line="240" w:lineRule="auto"/>
        <w:ind w:left="0" w:firstLine="567"/>
        <w:rPr>
          <w:rFonts w:ascii="Times New Roman" w:hAnsi="Times New Roman" w:cs="Times New Roman"/>
          <w:b/>
          <w:bCs/>
          <w:color w:val="auto"/>
          <w:sz w:val="28"/>
          <w:szCs w:val="28"/>
        </w:rPr>
      </w:pPr>
      <w:bookmarkStart w:id="158" w:name="_Toc517718503"/>
      <w:bookmarkStart w:id="159" w:name="_Toc33431164"/>
      <w:bookmarkStart w:id="160" w:name="_Toc50463389"/>
      <w:r w:rsidRPr="007F1519">
        <w:rPr>
          <w:rFonts w:ascii="Times New Roman" w:hAnsi="Times New Roman" w:cs="Times New Roman"/>
          <w:b/>
          <w:bCs/>
          <w:color w:val="auto"/>
          <w:sz w:val="28"/>
          <w:szCs w:val="28"/>
        </w:rPr>
        <w:t xml:space="preserve">Регистрация проблем с влиянием на предоставление услуг в двух и более областях </w:t>
      </w:r>
    </w:p>
    <w:p w14:paraId="7AE652F0" w14:textId="77777777" w:rsidR="007F1519" w:rsidRPr="007F1519" w:rsidRDefault="007F1519" w:rsidP="009E3EE4">
      <w:pPr>
        <w:spacing w:after="0" w:line="240" w:lineRule="auto"/>
      </w:pPr>
    </w:p>
    <w:p w14:paraId="3FA98226" w14:textId="77777777"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sz w:val="28"/>
          <w:szCs w:val="28"/>
        </w:rPr>
      </w:pPr>
      <w:r w:rsidRPr="00C93676">
        <w:rPr>
          <w:rFonts w:ascii="Times New Roman" w:hAnsi="Times New Roman" w:cs="Times New Roman"/>
          <w:sz w:val="28"/>
          <w:szCs w:val="28"/>
        </w:rPr>
        <w:t xml:space="preserve"> При возникновении неисправности, повлиявшей на предоставление услуги двум и более регионов, структурное подразделение, в зоне которого возникала неисправность, должно создавать свой ПБс либо вручную, либо выбрать автоматически созданный ПБс, пришедший с оборудования в зоне контроля данного филиала, который должен получить статус корневого или глобального. При этом </w:t>
      </w:r>
      <w:r w:rsidRPr="00C93676">
        <w:rPr>
          <w:rFonts w:ascii="Times New Roman" w:hAnsi="Times New Roman" w:cs="Times New Roman"/>
          <w:sz w:val="28"/>
          <w:szCs w:val="28"/>
        </w:rPr>
        <w:lastRenderedPageBreak/>
        <w:t xml:space="preserve">период действия, начало и конец действия состояния неисправности корневого или глобального ПБс должны соответствовать «межфилиальным подбилетам». </w:t>
      </w:r>
    </w:p>
    <w:p w14:paraId="64F2BDC6" w14:textId="77777777" w:rsidR="00F42F1E" w:rsidRPr="00C93676" w:rsidRDefault="00F42F1E" w:rsidP="009E3EE4">
      <w:pPr>
        <w:spacing w:after="0" w:line="240" w:lineRule="auto"/>
        <w:rPr>
          <w:rFonts w:ascii="Times New Roman" w:hAnsi="Times New Roman" w:cs="Times New Roman"/>
          <w:sz w:val="28"/>
          <w:szCs w:val="28"/>
        </w:rPr>
      </w:pPr>
    </w:p>
    <w:p w14:paraId="4F674A31" w14:textId="77777777" w:rsidR="00F42F1E" w:rsidRPr="00C93676" w:rsidRDefault="00F42F1E" w:rsidP="009E3EE4">
      <w:pPr>
        <w:spacing w:after="0" w:line="240" w:lineRule="auto"/>
        <w:rPr>
          <w:rFonts w:ascii="Times New Roman" w:hAnsi="Times New Roman" w:cs="Times New Roman"/>
          <w:sz w:val="28"/>
          <w:szCs w:val="28"/>
        </w:rPr>
      </w:pPr>
    </w:p>
    <w:p w14:paraId="48961DE8" w14:textId="33980C3A" w:rsidR="00F42F1E" w:rsidRPr="00E26896" w:rsidRDefault="00F42F1E" w:rsidP="009E3EE4">
      <w:pPr>
        <w:pStyle w:val="3"/>
        <w:numPr>
          <w:ilvl w:val="5"/>
          <w:numId w:val="34"/>
        </w:numPr>
        <w:spacing w:before="0" w:line="240" w:lineRule="auto"/>
        <w:ind w:left="1134" w:hanging="567"/>
        <w:rPr>
          <w:rFonts w:ascii="Times New Roman" w:hAnsi="Times New Roman" w:cs="Times New Roman"/>
          <w:b/>
          <w:bCs/>
          <w:color w:val="auto"/>
          <w:sz w:val="28"/>
          <w:szCs w:val="28"/>
        </w:rPr>
      </w:pPr>
      <w:r w:rsidRPr="00E26896">
        <w:rPr>
          <w:rFonts w:ascii="Times New Roman" w:hAnsi="Times New Roman" w:cs="Times New Roman"/>
          <w:b/>
          <w:bCs/>
          <w:color w:val="auto"/>
          <w:sz w:val="28"/>
          <w:szCs w:val="28"/>
        </w:rPr>
        <w:t>Регистрация ПБc при массовом поступлении заявок абонентов</w:t>
      </w:r>
      <w:bookmarkEnd w:id="158"/>
      <w:bookmarkEnd w:id="159"/>
      <w:bookmarkEnd w:id="160"/>
    </w:p>
    <w:p w14:paraId="42061A88" w14:textId="77777777" w:rsidR="00F42F1E" w:rsidRPr="00C93676" w:rsidRDefault="00F42F1E" w:rsidP="009E3EE4">
      <w:pPr>
        <w:spacing w:after="0" w:line="240" w:lineRule="auto"/>
        <w:rPr>
          <w:rFonts w:ascii="Times New Roman" w:hAnsi="Times New Roman" w:cs="Times New Roman"/>
          <w:sz w:val="28"/>
          <w:szCs w:val="28"/>
        </w:rPr>
      </w:pPr>
    </w:p>
    <w:p w14:paraId="7F34B7A8" w14:textId="4D6017EA"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Ответственное лицо ОДС/ДКБ/ДИТ вручную регистрирует ПБc с уровнем критичности «1»</w:t>
      </w:r>
      <w:r w:rsidR="0095576A">
        <w:rPr>
          <w:rFonts w:ascii="Times New Roman" w:hAnsi="Times New Roman" w:cs="Times New Roman"/>
          <w:color w:val="000000" w:themeColor="text1"/>
          <w:sz w:val="28"/>
          <w:szCs w:val="28"/>
        </w:rPr>
        <w:t xml:space="preserve"> и внесением информации по массовым спискам в ЦБР/СТПК</w:t>
      </w:r>
      <w:r w:rsidRPr="00C93676">
        <w:rPr>
          <w:rFonts w:ascii="Times New Roman" w:hAnsi="Times New Roman" w:cs="Times New Roman"/>
          <w:color w:val="000000" w:themeColor="text1"/>
          <w:sz w:val="28"/>
          <w:szCs w:val="28"/>
        </w:rPr>
        <w:t>:</w:t>
      </w:r>
    </w:p>
    <w:p w14:paraId="2476A996" w14:textId="77777777" w:rsidR="00F42F1E" w:rsidRPr="00C93676" w:rsidRDefault="00F42F1E" w:rsidP="00E26896">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iCs/>
          <w:color w:val="000000" w:themeColor="text1"/>
          <w:sz w:val="28"/>
          <w:szCs w:val="28"/>
        </w:rPr>
      </w:pPr>
      <w:r w:rsidRPr="00C93676">
        <w:rPr>
          <w:rFonts w:ascii="Times New Roman" w:hAnsi="Times New Roman" w:cs="Times New Roman"/>
          <w:iCs/>
          <w:color w:val="000000" w:themeColor="text1"/>
          <w:sz w:val="28"/>
          <w:szCs w:val="28"/>
          <w:lang w:val="kk-KZ"/>
        </w:rPr>
        <w:t>при</w:t>
      </w:r>
      <w:r w:rsidRPr="00C93676">
        <w:rPr>
          <w:rFonts w:ascii="Times New Roman" w:hAnsi="Times New Roman" w:cs="Times New Roman"/>
          <w:iCs/>
          <w:color w:val="000000" w:themeColor="text1"/>
          <w:sz w:val="28"/>
          <w:szCs w:val="28"/>
        </w:rPr>
        <w:t xml:space="preserve"> потере качества телефонной связи в зоне обслуживания одной АТС/ МАД/ РШ с одной причиной обращения более 10 заявок в течение </w:t>
      </w:r>
      <w:r w:rsidRPr="00C93676">
        <w:rPr>
          <w:rFonts w:ascii="Times New Roman" w:hAnsi="Times New Roman" w:cs="Times New Roman"/>
          <w:bCs/>
          <w:color w:val="000000" w:themeColor="text1"/>
          <w:sz w:val="28"/>
          <w:szCs w:val="28"/>
        </w:rPr>
        <w:t xml:space="preserve">30 </w:t>
      </w:r>
      <w:r w:rsidRPr="00C93676">
        <w:rPr>
          <w:rFonts w:ascii="Times New Roman" w:hAnsi="Times New Roman" w:cs="Times New Roman"/>
          <w:iCs/>
          <w:color w:val="000000" w:themeColor="text1"/>
          <w:sz w:val="28"/>
          <w:szCs w:val="28"/>
        </w:rPr>
        <w:t>минут;</w:t>
      </w:r>
    </w:p>
    <w:p w14:paraId="77549536" w14:textId="77777777" w:rsidR="00F42F1E" w:rsidRPr="00C93676" w:rsidRDefault="00F42F1E" w:rsidP="00E26896">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iCs/>
          <w:color w:val="000000" w:themeColor="text1"/>
          <w:sz w:val="28"/>
          <w:szCs w:val="28"/>
        </w:rPr>
      </w:pPr>
      <w:r w:rsidRPr="00C93676">
        <w:rPr>
          <w:rFonts w:ascii="Times New Roman" w:hAnsi="Times New Roman" w:cs="Times New Roman"/>
          <w:iCs/>
          <w:color w:val="000000" w:themeColor="text1"/>
          <w:sz w:val="28"/>
          <w:szCs w:val="28"/>
        </w:rPr>
        <w:t xml:space="preserve">при потере качества услуг ШПД (Мегалайн, IDTV и др.) в регионе филиала с одной причиной обращения более 10 заявок (для ДКБ, </w:t>
      </w:r>
      <w:r w:rsidRPr="00C93676">
        <w:rPr>
          <w:rFonts w:ascii="Times New Roman" w:hAnsi="Times New Roman" w:cs="Times New Roman"/>
          <w:iCs/>
          <w:sz w:val="28"/>
          <w:szCs w:val="28"/>
        </w:rPr>
        <w:t>ДЭСД</w:t>
      </w:r>
      <w:r w:rsidRPr="00C93676">
        <w:rPr>
          <w:rFonts w:ascii="Times New Roman" w:hAnsi="Times New Roman" w:cs="Times New Roman"/>
          <w:bCs/>
          <w:color w:val="000000" w:themeColor="text1"/>
          <w:sz w:val="28"/>
          <w:szCs w:val="28"/>
        </w:rPr>
        <w:t>) в</w:t>
      </w:r>
      <w:r w:rsidRPr="00C93676">
        <w:rPr>
          <w:rFonts w:ascii="Times New Roman" w:hAnsi="Times New Roman" w:cs="Times New Roman"/>
          <w:iCs/>
          <w:color w:val="000000" w:themeColor="text1"/>
          <w:sz w:val="28"/>
          <w:szCs w:val="28"/>
        </w:rPr>
        <w:t xml:space="preserve"> течение </w:t>
      </w:r>
      <w:r w:rsidRPr="00C93676">
        <w:rPr>
          <w:rFonts w:ascii="Times New Roman" w:hAnsi="Times New Roman" w:cs="Times New Roman"/>
          <w:bCs/>
          <w:color w:val="000000" w:themeColor="text1"/>
          <w:sz w:val="28"/>
          <w:szCs w:val="28"/>
        </w:rPr>
        <w:t xml:space="preserve">30 </w:t>
      </w:r>
      <w:r w:rsidRPr="00C93676">
        <w:rPr>
          <w:rFonts w:ascii="Times New Roman" w:hAnsi="Times New Roman" w:cs="Times New Roman"/>
          <w:iCs/>
          <w:color w:val="000000" w:themeColor="text1"/>
          <w:sz w:val="28"/>
          <w:szCs w:val="28"/>
        </w:rPr>
        <w:t>минут или при наличии подтверждения проблемы на тестовой точке;</w:t>
      </w:r>
    </w:p>
    <w:p w14:paraId="7DD98949" w14:textId="1ABB8B95" w:rsidR="00E71DD8" w:rsidRPr="002C0E77" w:rsidRDefault="00E71DD8" w:rsidP="00E26896">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iCs/>
          <w:sz w:val="28"/>
          <w:szCs w:val="28"/>
        </w:rPr>
      </w:pPr>
      <w:r w:rsidRPr="002C0E77">
        <w:rPr>
          <w:rFonts w:ascii="Times New Roman" w:hAnsi="Times New Roman" w:cs="Times New Roman"/>
          <w:sz w:val="28"/>
          <w:szCs w:val="28"/>
        </w:rPr>
        <w:t>при недоступности оборудования (камеры видеонаблюдения услуги "Облачное видеонаблюдение", голосовой шлюз услуги "телефонии FXS", коммутатор, радиомост, БС и т.д.).</w:t>
      </w:r>
    </w:p>
    <w:p w14:paraId="63057250" w14:textId="77777777"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Создание ПБс производится с момента регистрации последней заявки, превышающей пороговое значение, указанное выше. После этого в течение контрольного срока (1 час) следует провести оперативное расследование и скорректировать уровень критичности в соответствии с текущей ситуацией на сети.</w:t>
      </w:r>
    </w:p>
    <w:p w14:paraId="62FF4087" w14:textId="77777777" w:rsidR="00F42F1E" w:rsidRPr="00C93676" w:rsidRDefault="00F42F1E" w:rsidP="009E3EE4">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755B673D" w14:textId="77777777" w:rsidR="00F42F1E" w:rsidRPr="00C93676" w:rsidRDefault="00F42F1E" w:rsidP="009E3EE4">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p>
    <w:p w14:paraId="4E947417" w14:textId="7569BA6E" w:rsidR="00F42F1E" w:rsidRPr="00E26896" w:rsidRDefault="00B65565" w:rsidP="00B8241B">
      <w:pPr>
        <w:pStyle w:val="3"/>
        <w:numPr>
          <w:ilvl w:val="0"/>
          <w:numId w:val="114"/>
        </w:numPr>
        <w:tabs>
          <w:tab w:val="left" w:pos="993"/>
        </w:tabs>
        <w:spacing w:before="0" w:line="240" w:lineRule="auto"/>
        <w:ind w:left="1134" w:hanging="567"/>
        <w:rPr>
          <w:rFonts w:ascii="Times New Roman" w:hAnsi="Times New Roman" w:cs="Times New Roman"/>
          <w:b/>
          <w:bCs/>
          <w:color w:val="auto"/>
          <w:sz w:val="28"/>
          <w:szCs w:val="28"/>
        </w:rPr>
      </w:pPr>
      <w:bookmarkStart w:id="161" w:name="_Toc517718504"/>
      <w:bookmarkStart w:id="162" w:name="_Toc33431165"/>
      <w:bookmarkStart w:id="163" w:name="_Toc50463390"/>
      <w:r>
        <w:rPr>
          <w:rFonts w:ascii="Times New Roman" w:hAnsi="Times New Roman" w:cs="Times New Roman"/>
          <w:b/>
          <w:bCs/>
          <w:color w:val="auto"/>
          <w:sz w:val="28"/>
          <w:szCs w:val="28"/>
        </w:rPr>
        <w:t xml:space="preserve"> </w:t>
      </w:r>
      <w:r w:rsidR="00F42F1E" w:rsidRPr="00E26896">
        <w:rPr>
          <w:rFonts w:ascii="Times New Roman" w:hAnsi="Times New Roman" w:cs="Times New Roman"/>
          <w:b/>
          <w:bCs/>
          <w:color w:val="auto"/>
          <w:sz w:val="28"/>
          <w:szCs w:val="28"/>
        </w:rPr>
        <w:t>Регистрация проблем «Гос. ПС», «VIP-клиентов» и приравненных к ним</w:t>
      </w:r>
      <w:bookmarkEnd w:id="161"/>
      <w:bookmarkEnd w:id="162"/>
      <w:bookmarkEnd w:id="163"/>
    </w:p>
    <w:p w14:paraId="3036639C" w14:textId="77777777" w:rsidR="00F42F1E" w:rsidRPr="00E26896" w:rsidRDefault="00F42F1E" w:rsidP="009E3EE4">
      <w:pPr>
        <w:spacing w:after="0" w:line="240" w:lineRule="auto"/>
      </w:pPr>
    </w:p>
    <w:p w14:paraId="31981590" w14:textId="295DAC63" w:rsidR="00F42F1E" w:rsidRPr="00C93676" w:rsidRDefault="00F42F1E" w:rsidP="00B8241B">
      <w:pPr>
        <w:pStyle w:val="a4"/>
        <w:numPr>
          <w:ilvl w:val="0"/>
          <w:numId w:val="11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 ПБc должно быть зарегистрировано каждое обращение клиента, относящегося, либо приравненного к категории "Гос. ПС". </w:t>
      </w:r>
    </w:p>
    <w:p w14:paraId="32801080" w14:textId="77777777" w:rsidR="00F42F1E" w:rsidRPr="00C93676" w:rsidRDefault="00F42F1E" w:rsidP="0067648E">
      <w:pPr>
        <w:pStyle w:val="a4"/>
        <w:numPr>
          <w:ilvl w:val="0"/>
          <w:numId w:val="115"/>
        </w:numPr>
        <w:autoSpaceDE w:val="0"/>
        <w:autoSpaceDN w:val="0"/>
        <w:adjustRightInd w:val="0"/>
        <w:spacing w:after="0" w:line="240" w:lineRule="auto"/>
        <w:ind w:left="924" w:hanging="35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 «</w:t>
      </w:r>
      <w:r w:rsidRPr="00C93676">
        <w:rPr>
          <w:rFonts w:ascii="Times New Roman" w:hAnsi="Times New Roman" w:cs="Times New Roman"/>
          <w:color w:val="000000" w:themeColor="text1"/>
          <w:sz w:val="28"/>
          <w:szCs w:val="28"/>
          <w:lang w:val="en-US"/>
        </w:rPr>
        <w:t>VIP</w:t>
      </w:r>
      <w:r w:rsidRPr="00C93676">
        <w:rPr>
          <w:rFonts w:ascii="Times New Roman" w:hAnsi="Times New Roman" w:cs="Times New Roman"/>
          <w:color w:val="000000" w:themeColor="text1"/>
          <w:sz w:val="28"/>
          <w:szCs w:val="28"/>
        </w:rPr>
        <w:t>-клиенты», приравненные к категории «Гос. ПС»:</w:t>
      </w:r>
    </w:p>
    <w:p w14:paraId="7605DA82" w14:textId="77777777" w:rsidR="00F42F1E" w:rsidRPr="00C93676" w:rsidRDefault="00F42F1E" w:rsidP="0067648E">
      <w:pPr>
        <w:numPr>
          <w:ilvl w:val="1"/>
          <w:numId w:val="45"/>
        </w:numPr>
        <w:tabs>
          <w:tab w:val="clear" w:pos="1440"/>
          <w:tab w:val="left" w:pos="993"/>
        </w:tabs>
        <w:autoSpaceDE w:val="0"/>
        <w:autoSpaceDN w:val="0"/>
        <w:adjustRightInd w:val="0"/>
        <w:spacing w:after="0" w:line="240" w:lineRule="auto"/>
        <w:ind w:left="993" w:firstLine="141"/>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пункты центров обслуживания населения (далее - ЦОН),</w:t>
      </w:r>
    </w:p>
    <w:p w14:paraId="599CAF87" w14:textId="77777777" w:rsidR="00F42F1E" w:rsidRPr="00C93676" w:rsidRDefault="00F42F1E" w:rsidP="0067648E">
      <w:pPr>
        <w:numPr>
          <w:ilvl w:val="1"/>
          <w:numId w:val="45"/>
        </w:numPr>
        <w:tabs>
          <w:tab w:val="clear" w:pos="1440"/>
          <w:tab w:val="left" w:pos="993"/>
        </w:tabs>
        <w:autoSpaceDE w:val="0"/>
        <w:autoSpaceDN w:val="0"/>
        <w:adjustRightInd w:val="0"/>
        <w:spacing w:after="0" w:line="240" w:lineRule="auto"/>
        <w:ind w:left="993" w:firstLine="141"/>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пункты специализированных ЦОН;</w:t>
      </w:r>
    </w:p>
    <w:p w14:paraId="6B06A316" w14:textId="77777777" w:rsidR="00F42F1E" w:rsidRPr="00C93676" w:rsidRDefault="00F42F1E" w:rsidP="0067648E">
      <w:pPr>
        <w:numPr>
          <w:ilvl w:val="1"/>
          <w:numId w:val="45"/>
        </w:numPr>
        <w:tabs>
          <w:tab w:val="clear" w:pos="1440"/>
          <w:tab w:val="left" w:pos="993"/>
        </w:tabs>
        <w:autoSpaceDE w:val="0"/>
        <w:autoSpaceDN w:val="0"/>
        <w:adjustRightInd w:val="0"/>
        <w:spacing w:after="0" w:line="240" w:lineRule="auto"/>
        <w:ind w:left="993" w:firstLine="141"/>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пункты государственных центров по выплате пенсий;</w:t>
      </w:r>
    </w:p>
    <w:p w14:paraId="78AB630C" w14:textId="77777777" w:rsidR="00F42F1E" w:rsidRPr="00C93676" w:rsidRDefault="00F42F1E" w:rsidP="0067648E">
      <w:pPr>
        <w:numPr>
          <w:ilvl w:val="1"/>
          <w:numId w:val="45"/>
        </w:numPr>
        <w:tabs>
          <w:tab w:val="clear" w:pos="1440"/>
          <w:tab w:val="left" w:pos="993"/>
        </w:tabs>
        <w:autoSpaceDE w:val="0"/>
        <w:autoSpaceDN w:val="0"/>
        <w:adjustRightInd w:val="0"/>
        <w:spacing w:after="0" w:line="240" w:lineRule="auto"/>
        <w:ind w:left="993" w:firstLine="141"/>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пункты документирования и регистрации населения;</w:t>
      </w:r>
    </w:p>
    <w:p w14:paraId="6203BE77" w14:textId="77777777" w:rsidR="00F42F1E" w:rsidRPr="00C93676" w:rsidRDefault="00F42F1E" w:rsidP="0067648E">
      <w:pPr>
        <w:numPr>
          <w:ilvl w:val="1"/>
          <w:numId w:val="45"/>
        </w:numPr>
        <w:tabs>
          <w:tab w:val="clear" w:pos="1440"/>
          <w:tab w:val="left" w:pos="993"/>
        </w:tabs>
        <w:autoSpaceDE w:val="0"/>
        <w:autoSpaceDN w:val="0"/>
        <w:adjustRightInd w:val="0"/>
        <w:spacing w:after="0" w:line="240" w:lineRule="auto"/>
        <w:ind w:left="0" w:firstLine="1134"/>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пункты Центральной избирательной комиссии; </w:t>
      </w:r>
    </w:p>
    <w:p w14:paraId="44AEC5DA" w14:textId="77777777" w:rsidR="00F42F1E" w:rsidRPr="00C93676" w:rsidRDefault="00F42F1E" w:rsidP="0067648E">
      <w:pPr>
        <w:numPr>
          <w:ilvl w:val="1"/>
          <w:numId w:val="45"/>
        </w:numPr>
        <w:tabs>
          <w:tab w:val="clear" w:pos="1440"/>
          <w:tab w:val="left" w:pos="993"/>
        </w:tabs>
        <w:autoSpaceDE w:val="0"/>
        <w:autoSpaceDN w:val="0"/>
        <w:adjustRightInd w:val="0"/>
        <w:spacing w:after="0" w:line="240" w:lineRule="auto"/>
        <w:ind w:left="0" w:firstLine="1134"/>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Комитет государственных доходов МФ РК.</w:t>
      </w:r>
    </w:p>
    <w:p w14:paraId="7FE9283D" w14:textId="77777777" w:rsidR="00F42F1E" w:rsidRPr="00C93676" w:rsidRDefault="00F42F1E" w:rsidP="0067648E">
      <w:pPr>
        <w:pStyle w:val="a4"/>
        <w:numPr>
          <w:ilvl w:val="0"/>
          <w:numId w:val="115"/>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 Регистрировать в ПБc только «массовые» повреждения «</w:t>
      </w:r>
      <w:r w:rsidRPr="00C93676">
        <w:rPr>
          <w:rFonts w:ascii="Times New Roman" w:hAnsi="Times New Roman" w:cs="Times New Roman"/>
          <w:color w:val="000000" w:themeColor="text1"/>
          <w:sz w:val="28"/>
          <w:szCs w:val="28"/>
          <w:lang w:val="en-US"/>
        </w:rPr>
        <w:t>VIP</w:t>
      </w:r>
      <w:r w:rsidRPr="00C93676">
        <w:rPr>
          <w:rFonts w:ascii="Times New Roman" w:hAnsi="Times New Roman" w:cs="Times New Roman"/>
          <w:color w:val="000000" w:themeColor="text1"/>
          <w:sz w:val="28"/>
          <w:szCs w:val="28"/>
        </w:rPr>
        <w:t>-клиентов», приравненных к категории «Гос.ПС». «Массовым» (групповым) повреждением считать:</w:t>
      </w:r>
    </w:p>
    <w:p w14:paraId="2EB9A984" w14:textId="77777777" w:rsidR="00F42F1E" w:rsidRPr="00C93676" w:rsidRDefault="00F42F1E" w:rsidP="0067648E">
      <w:pPr>
        <w:numPr>
          <w:ilvl w:val="0"/>
          <w:numId w:val="44"/>
        </w:numPr>
        <w:tabs>
          <w:tab w:val="clear" w:pos="1134"/>
          <w:tab w:val="num" w:pos="993"/>
        </w:tabs>
        <w:autoSpaceDE w:val="0"/>
        <w:autoSpaceDN w:val="0"/>
        <w:adjustRightInd w:val="0"/>
        <w:spacing w:after="0" w:line="240" w:lineRule="auto"/>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поступление трех и более заявок в течение 20 минут с одного устройства (DSLAM, маршрутизатор, коммутатор), с одной АТС, из одной области; </w:t>
      </w:r>
    </w:p>
    <w:p w14:paraId="23A90273" w14:textId="77777777" w:rsidR="00F42F1E" w:rsidRPr="00C93676" w:rsidRDefault="00F42F1E" w:rsidP="0067648E">
      <w:pPr>
        <w:numPr>
          <w:ilvl w:val="0"/>
          <w:numId w:val="44"/>
        </w:numPr>
        <w:tabs>
          <w:tab w:val="clear" w:pos="1134"/>
          <w:tab w:val="num" w:pos="993"/>
        </w:tabs>
        <w:autoSpaceDE w:val="0"/>
        <w:autoSpaceDN w:val="0"/>
        <w:adjustRightInd w:val="0"/>
        <w:spacing w:after="0" w:line="240" w:lineRule="auto"/>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поступление обращения от VIP-клиента на отсутствие связи в центральной точке клиента (агрегирующее оборудование клиента /Общества), при этом значение поля «Категория сети» устанавливается «Гос. ПС».</w:t>
      </w:r>
    </w:p>
    <w:p w14:paraId="25CFB2EC" w14:textId="7C2B73E2" w:rsidR="00F42F1E" w:rsidRDefault="00F42F1E" w:rsidP="0067648E">
      <w:pPr>
        <w:pStyle w:val="a4"/>
        <w:numPr>
          <w:ilvl w:val="0"/>
          <w:numId w:val="115"/>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Регистрация обращений абонентов «VIP-клиент» должна производиться в модуле ЦБР ARS Remedy</w:t>
      </w:r>
      <w:r w:rsidR="005933A0">
        <w:rPr>
          <w:rFonts w:ascii="Times New Roman" w:hAnsi="Times New Roman" w:cs="Times New Roman"/>
          <w:color w:val="000000" w:themeColor="text1"/>
          <w:sz w:val="28"/>
          <w:szCs w:val="28"/>
        </w:rPr>
        <w:t>/СТПК</w:t>
      </w:r>
      <w:r w:rsidRPr="00C93676">
        <w:rPr>
          <w:rFonts w:ascii="Times New Roman" w:hAnsi="Times New Roman" w:cs="Times New Roman"/>
          <w:color w:val="000000" w:themeColor="text1"/>
          <w:sz w:val="28"/>
          <w:szCs w:val="28"/>
        </w:rPr>
        <w:t>. Регистрация в СУПБ производится в исключительных случаях, например, при неисправности модуля модуле ЦБР ARS Remedy.</w:t>
      </w:r>
    </w:p>
    <w:p w14:paraId="559D4F57" w14:textId="6465577A" w:rsidR="005933A0" w:rsidRDefault="005933A0" w:rsidP="005933A0">
      <w:pPr>
        <w:tabs>
          <w:tab w:val="left" w:pos="1134"/>
        </w:tabs>
        <w:spacing w:after="0" w:line="240" w:lineRule="auto"/>
        <w:jc w:val="both"/>
        <w:rPr>
          <w:rFonts w:ascii="Times New Roman" w:hAnsi="Times New Roman" w:cs="Times New Roman"/>
          <w:color w:val="000000" w:themeColor="text1"/>
          <w:sz w:val="28"/>
          <w:szCs w:val="28"/>
        </w:rPr>
      </w:pPr>
    </w:p>
    <w:p w14:paraId="057DBC08" w14:textId="77777777" w:rsidR="00F42F1E" w:rsidRPr="00E26896" w:rsidRDefault="00F42F1E" w:rsidP="009E3EE4">
      <w:pPr>
        <w:pStyle w:val="3"/>
        <w:numPr>
          <w:ilvl w:val="0"/>
          <w:numId w:val="114"/>
        </w:numPr>
        <w:spacing w:before="0" w:line="240" w:lineRule="auto"/>
        <w:ind w:left="1134" w:hanging="567"/>
        <w:rPr>
          <w:rFonts w:ascii="Times New Roman" w:hAnsi="Times New Roman" w:cs="Times New Roman"/>
          <w:b/>
          <w:bCs/>
          <w:color w:val="auto"/>
          <w:sz w:val="28"/>
          <w:szCs w:val="28"/>
        </w:rPr>
      </w:pPr>
      <w:bookmarkStart w:id="164" w:name="_Toc517718508"/>
      <w:bookmarkStart w:id="165" w:name="_Toc33431169"/>
      <w:bookmarkStart w:id="166" w:name="_Toc50463394"/>
      <w:r w:rsidRPr="00E26896">
        <w:rPr>
          <w:rFonts w:ascii="Times New Roman" w:hAnsi="Times New Roman" w:cs="Times New Roman"/>
          <w:b/>
          <w:bCs/>
          <w:color w:val="auto"/>
          <w:sz w:val="28"/>
          <w:szCs w:val="28"/>
        </w:rPr>
        <w:lastRenderedPageBreak/>
        <w:t>Регистрация проблем с отключением электроэнергии на групповых устройств</w:t>
      </w:r>
      <w:bookmarkEnd w:id="164"/>
      <w:bookmarkEnd w:id="165"/>
      <w:bookmarkEnd w:id="166"/>
      <w:r w:rsidRPr="00E26896">
        <w:rPr>
          <w:rFonts w:ascii="Times New Roman" w:hAnsi="Times New Roman" w:cs="Times New Roman"/>
          <w:b/>
          <w:bCs/>
          <w:color w:val="auto"/>
          <w:sz w:val="28"/>
          <w:szCs w:val="28"/>
        </w:rPr>
        <w:t>ах</w:t>
      </w:r>
    </w:p>
    <w:p w14:paraId="43A32A71" w14:textId="77777777" w:rsidR="00F42F1E" w:rsidRPr="00C93676" w:rsidRDefault="00F42F1E" w:rsidP="009E3EE4">
      <w:pPr>
        <w:spacing w:after="0" w:line="240" w:lineRule="auto"/>
        <w:rPr>
          <w:rFonts w:ascii="Times New Roman" w:hAnsi="Times New Roman" w:cs="Times New Roman"/>
          <w:sz w:val="28"/>
          <w:szCs w:val="28"/>
        </w:rPr>
      </w:pPr>
    </w:p>
    <w:p w14:paraId="659FF8FB" w14:textId="77777777"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 При создании ПБc, связанных с отключением электроэнергии от районной электрической сети (далее – РЭС) на узлах связи, где размещены групповые (коммутаторы ЕТТН, оптические линейные терминалы OLT) или многопортовые устройства (типа ONU),</w:t>
      </w:r>
      <w:r w:rsidRPr="00C93676">
        <w:rPr>
          <w:rFonts w:ascii="Times New Roman" w:hAnsi="Times New Roman" w:cs="Times New Roman"/>
          <w:i/>
          <w:iCs/>
          <w:color w:val="000000" w:themeColor="text1"/>
          <w:sz w:val="28"/>
          <w:szCs w:val="28"/>
        </w:rPr>
        <w:t xml:space="preserve"> </w:t>
      </w:r>
      <w:r w:rsidRPr="00C93676">
        <w:rPr>
          <w:rFonts w:ascii="Times New Roman" w:hAnsi="Times New Roman" w:cs="Times New Roman"/>
          <w:color w:val="000000" w:themeColor="text1"/>
          <w:sz w:val="28"/>
          <w:szCs w:val="28"/>
        </w:rPr>
        <w:t>и если ни один абонент не относится к категории «Транспортная сеть», «Vip-клиент», следует устанавливать следующие значения в поле:</w:t>
      </w:r>
    </w:p>
    <w:p w14:paraId="451F9D69" w14:textId="77777777" w:rsidR="00F42F1E" w:rsidRPr="00C93676" w:rsidRDefault="00F42F1E" w:rsidP="00E26896">
      <w:pPr>
        <w:tabs>
          <w:tab w:val="num" w:pos="993"/>
        </w:tabs>
        <w:autoSpaceDE w:val="0"/>
        <w:autoSpaceDN w:val="0"/>
        <w:adjustRightInd w:val="0"/>
        <w:spacing w:after="0" w:line="240" w:lineRule="auto"/>
        <w:ind w:left="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«Характер повреждения» - «Станционное»;</w:t>
      </w:r>
    </w:p>
    <w:p w14:paraId="68E69205" w14:textId="77777777" w:rsidR="00F42F1E" w:rsidRPr="00C93676" w:rsidRDefault="00F42F1E" w:rsidP="00E26896">
      <w:pPr>
        <w:tabs>
          <w:tab w:val="num" w:pos="993"/>
        </w:tabs>
        <w:autoSpaceDE w:val="0"/>
        <w:autoSpaceDN w:val="0"/>
        <w:adjustRightInd w:val="0"/>
        <w:spacing w:after="0" w:line="240" w:lineRule="auto"/>
        <w:ind w:left="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«Категория сети» - "Коммутационное оборудование ПД (&lt;1000 абонентов)»;</w:t>
      </w:r>
    </w:p>
    <w:p w14:paraId="707CB197" w14:textId="77777777" w:rsidR="00F42F1E" w:rsidRPr="00C93676" w:rsidRDefault="00F42F1E" w:rsidP="00E26896">
      <w:pPr>
        <w:tabs>
          <w:tab w:val="num" w:pos="993"/>
        </w:tabs>
        <w:autoSpaceDE w:val="0"/>
        <w:autoSpaceDN w:val="0"/>
        <w:adjustRightInd w:val="0"/>
        <w:spacing w:after="0" w:line="240" w:lineRule="auto"/>
        <w:ind w:left="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«Зона ответственности" - «Сторонняя организация».</w:t>
      </w:r>
    </w:p>
    <w:p w14:paraId="7AB5DDA5" w14:textId="77777777"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 При решении проблем со станционными устройствами, вышеуказанные правила не применимы.</w:t>
      </w:r>
    </w:p>
    <w:p w14:paraId="2E050372" w14:textId="77777777" w:rsidR="00F42F1E" w:rsidRPr="00C93676" w:rsidRDefault="00F42F1E" w:rsidP="009E3EE4">
      <w:pPr>
        <w:pStyle w:val="a4"/>
        <w:tabs>
          <w:tab w:val="left" w:pos="1134"/>
        </w:tabs>
        <w:spacing w:after="0" w:line="240" w:lineRule="auto"/>
        <w:ind w:left="567"/>
        <w:contextualSpacing w:val="0"/>
        <w:jc w:val="both"/>
        <w:rPr>
          <w:rFonts w:ascii="Times New Roman" w:hAnsi="Times New Roman" w:cs="Times New Roman"/>
          <w:color w:val="000000" w:themeColor="text1"/>
          <w:sz w:val="28"/>
          <w:szCs w:val="28"/>
        </w:rPr>
      </w:pPr>
    </w:p>
    <w:p w14:paraId="1161F3AD" w14:textId="77777777" w:rsidR="00F42F1E" w:rsidRPr="00C93676" w:rsidRDefault="00F42F1E" w:rsidP="009E3EE4">
      <w:pPr>
        <w:pStyle w:val="a4"/>
        <w:tabs>
          <w:tab w:val="left" w:pos="1134"/>
        </w:tabs>
        <w:spacing w:after="0" w:line="240" w:lineRule="auto"/>
        <w:ind w:left="567"/>
        <w:contextualSpacing w:val="0"/>
        <w:jc w:val="both"/>
        <w:rPr>
          <w:rFonts w:ascii="Times New Roman" w:hAnsi="Times New Roman" w:cs="Times New Roman"/>
          <w:color w:val="000000" w:themeColor="text1"/>
          <w:sz w:val="28"/>
          <w:szCs w:val="28"/>
        </w:rPr>
      </w:pPr>
    </w:p>
    <w:p w14:paraId="75CDDD5B" w14:textId="77777777" w:rsidR="00F42F1E" w:rsidRPr="00E26896" w:rsidRDefault="00F42F1E" w:rsidP="009E3EE4">
      <w:pPr>
        <w:pStyle w:val="3"/>
        <w:numPr>
          <w:ilvl w:val="0"/>
          <w:numId w:val="114"/>
        </w:numPr>
        <w:spacing w:before="0" w:line="240" w:lineRule="auto"/>
        <w:ind w:left="993" w:hanging="426"/>
        <w:rPr>
          <w:rFonts w:ascii="Times New Roman" w:hAnsi="Times New Roman" w:cs="Times New Roman"/>
          <w:b/>
          <w:bCs/>
          <w:color w:val="auto"/>
          <w:sz w:val="28"/>
          <w:szCs w:val="28"/>
        </w:rPr>
      </w:pPr>
      <w:bookmarkStart w:id="167" w:name="_Toc517718511"/>
      <w:bookmarkStart w:id="168" w:name="_Toc33431172"/>
      <w:bookmarkStart w:id="169" w:name="_Toc50463397"/>
      <w:bookmarkStart w:id="170" w:name="_Toc517718510"/>
      <w:bookmarkStart w:id="171" w:name="_Toc33431171"/>
      <w:bookmarkStart w:id="172" w:name="_Toc50463396"/>
      <w:r w:rsidRPr="00E26896">
        <w:rPr>
          <w:rFonts w:ascii="Times New Roman" w:hAnsi="Times New Roman" w:cs="Times New Roman"/>
          <w:b/>
          <w:bCs/>
          <w:color w:val="auto"/>
          <w:sz w:val="28"/>
          <w:szCs w:val="28"/>
        </w:rPr>
        <w:t>Регистрация кабельных повреждений</w:t>
      </w:r>
      <w:bookmarkEnd w:id="167"/>
      <w:bookmarkEnd w:id="168"/>
      <w:bookmarkEnd w:id="169"/>
    </w:p>
    <w:p w14:paraId="75B1DE06" w14:textId="77777777" w:rsidR="00F42F1E" w:rsidRPr="00C93676" w:rsidRDefault="00F42F1E" w:rsidP="009E3EE4">
      <w:pPr>
        <w:spacing w:after="0" w:line="240" w:lineRule="auto"/>
        <w:rPr>
          <w:rFonts w:ascii="Times New Roman" w:hAnsi="Times New Roman" w:cs="Times New Roman"/>
          <w:sz w:val="28"/>
          <w:szCs w:val="28"/>
        </w:rPr>
      </w:pPr>
    </w:p>
    <w:p w14:paraId="439F70A9" w14:textId="77777777" w:rsidR="00F42F1E" w:rsidRPr="00C93676" w:rsidRDefault="00F42F1E" w:rsidP="009E3EE4">
      <w:pPr>
        <w:pStyle w:val="a4"/>
        <w:numPr>
          <w:ilvl w:val="0"/>
          <w:numId w:val="115"/>
        </w:numPr>
        <w:tabs>
          <w:tab w:val="left" w:pos="1134"/>
        </w:tabs>
        <w:spacing w:after="0" w:line="240" w:lineRule="auto"/>
        <w:ind w:left="0" w:firstLine="567"/>
        <w:contextualSpacing w:val="0"/>
        <w:jc w:val="both"/>
        <w:rPr>
          <w:rFonts w:ascii="Times New Roman" w:hAnsi="Times New Roman" w:cs="Times New Roman"/>
          <w:bCs/>
          <w:color w:val="000000" w:themeColor="text1"/>
          <w:sz w:val="28"/>
          <w:szCs w:val="28"/>
        </w:rPr>
      </w:pPr>
      <w:r w:rsidRPr="00C93676">
        <w:rPr>
          <w:rFonts w:ascii="Times New Roman" w:hAnsi="Times New Roman" w:cs="Times New Roman"/>
          <w:color w:val="000000" w:themeColor="text1"/>
          <w:sz w:val="28"/>
          <w:szCs w:val="28"/>
          <w:lang w:val="kk-KZ"/>
        </w:rPr>
        <w:t xml:space="preserve"> </w:t>
      </w:r>
      <w:r w:rsidRPr="00C93676">
        <w:rPr>
          <w:rFonts w:ascii="Times New Roman" w:hAnsi="Times New Roman" w:cs="Times New Roman"/>
          <w:color w:val="000000" w:themeColor="text1"/>
          <w:sz w:val="28"/>
          <w:szCs w:val="28"/>
        </w:rPr>
        <w:t>При создании ручного ПБ на кабельное повреждени</w:t>
      </w:r>
      <w:r w:rsidRPr="00C93676">
        <w:rPr>
          <w:rFonts w:ascii="Times New Roman" w:hAnsi="Times New Roman" w:cs="Times New Roman"/>
          <w:bCs/>
          <w:color w:val="000000" w:themeColor="text1"/>
          <w:sz w:val="28"/>
          <w:szCs w:val="28"/>
        </w:rPr>
        <w:t>е необходимо указывать один из трех виртуальных объектов, указанных в справочнике СУСТ:</w:t>
      </w:r>
      <w:bookmarkStart w:id="173" w:name="_Toc480550570"/>
      <w:bookmarkStart w:id="174" w:name="_Toc487112005"/>
      <w:bookmarkStart w:id="175" w:name="_Toc496863313"/>
      <w:bookmarkStart w:id="176" w:name="_Toc496978859"/>
      <w:bookmarkStart w:id="177" w:name="_Toc497033857"/>
      <w:bookmarkStart w:id="178" w:name="_Toc497805742"/>
      <w:bookmarkStart w:id="179" w:name="_Toc497805922"/>
      <w:bookmarkStart w:id="180" w:name="_Toc497806094"/>
      <w:bookmarkStart w:id="181" w:name="_Toc498796854"/>
      <w:bookmarkStart w:id="182" w:name="_Toc504652311"/>
      <w:bookmarkStart w:id="183" w:name="_Toc504652499"/>
      <w:bookmarkStart w:id="184" w:name="_Toc505342234"/>
      <w:bookmarkStart w:id="185" w:name="_Toc507073904"/>
      <w:bookmarkStart w:id="186" w:name="_Toc480550588"/>
      <w:bookmarkStart w:id="187" w:name="_Toc487112023"/>
      <w:bookmarkStart w:id="188" w:name="_Toc496863331"/>
      <w:bookmarkStart w:id="189" w:name="_Toc496978877"/>
      <w:bookmarkStart w:id="190" w:name="_Toc497033875"/>
      <w:bookmarkStart w:id="191" w:name="_Toc497805760"/>
      <w:bookmarkStart w:id="192" w:name="_Toc497805940"/>
      <w:bookmarkStart w:id="193" w:name="_Toc497806112"/>
      <w:bookmarkStart w:id="194" w:name="_Toc498796872"/>
      <w:bookmarkStart w:id="195" w:name="_Toc504652329"/>
      <w:bookmarkStart w:id="196" w:name="_Toc504652517"/>
      <w:bookmarkStart w:id="197" w:name="_Toc505342252"/>
      <w:bookmarkStart w:id="198" w:name="_Toc507073922"/>
      <w:bookmarkStart w:id="199" w:name="_Toc285629366"/>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56B1CD33" w14:textId="77777777" w:rsidR="00F42F1E" w:rsidRPr="00C93676" w:rsidRDefault="00F42F1E" w:rsidP="0067648E">
      <w:pPr>
        <w:numPr>
          <w:ilvl w:val="0"/>
          <w:numId w:val="46"/>
        </w:numPr>
        <w:tabs>
          <w:tab w:val="left" w:pos="993"/>
        </w:tabs>
        <w:autoSpaceDE w:val="0"/>
        <w:autoSpaceDN w:val="0"/>
        <w:adjustRightInd w:val="0"/>
        <w:spacing w:after="0" w:line="240" w:lineRule="auto"/>
        <w:ind w:left="0" w:firstLine="567"/>
        <w:jc w:val="both"/>
        <w:rPr>
          <w:rFonts w:ascii="Times New Roman" w:hAnsi="Times New Roman" w:cs="Times New Roman"/>
          <w:bCs/>
          <w:color w:val="000000" w:themeColor="text1"/>
          <w:sz w:val="28"/>
          <w:szCs w:val="28"/>
        </w:rPr>
      </w:pPr>
      <w:r w:rsidRPr="00C93676">
        <w:rPr>
          <w:rFonts w:ascii="Times New Roman" w:hAnsi="Times New Roman" w:cs="Times New Roman"/>
          <w:bCs/>
          <w:color w:val="000000" w:themeColor="text1"/>
          <w:sz w:val="28"/>
          <w:szCs w:val="28"/>
        </w:rPr>
        <w:t>магистральный объект;</w:t>
      </w:r>
    </w:p>
    <w:p w14:paraId="7E19F424" w14:textId="77777777" w:rsidR="00F42F1E" w:rsidRPr="00C93676" w:rsidRDefault="00F42F1E" w:rsidP="0067648E">
      <w:pPr>
        <w:numPr>
          <w:ilvl w:val="0"/>
          <w:numId w:val="46"/>
        </w:numPr>
        <w:tabs>
          <w:tab w:val="left" w:pos="993"/>
        </w:tabs>
        <w:autoSpaceDE w:val="0"/>
        <w:autoSpaceDN w:val="0"/>
        <w:adjustRightInd w:val="0"/>
        <w:spacing w:after="0" w:line="240" w:lineRule="auto"/>
        <w:ind w:left="0" w:firstLine="567"/>
        <w:jc w:val="both"/>
        <w:rPr>
          <w:rFonts w:ascii="Times New Roman" w:hAnsi="Times New Roman" w:cs="Times New Roman"/>
          <w:bCs/>
          <w:color w:val="000000" w:themeColor="text1"/>
          <w:sz w:val="28"/>
          <w:szCs w:val="28"/>
        </w:rPr>
      </w:pPr>
      <w:r w:rsidRPr="00C93676">
        <w:rPr>
          <w:rFonts w:ascii="Times New Roman" w:hAnsi="Times New Roman" w:cs="Times New Roman"/>
          <w:bCs/>
          <w:color w:val="000000" w:themeColor="text1"/>
          <w:sz w:val="28"/>
          <w:szCs w:val="28"/>
        </w:rPr>
        <w:t xml:space="preserve">межстанционный объект; </w:t>
      </w:r>
    </w:p>
    <w:p w14:paraId="44B80862" w14:textId="77777777" w:rsidR="00F42F1E" w:rsidRPr="00C93676" w:rsidRDefault="00F42F1E" w:rsidP="009E3EE4">
      <w:pPr>
        <w:numPr>
          <w:ilvl w:val="0"/>
          <w:numId w:val="46"/>
        </w:numPr>
        <w:tabs>
          <w:tab w:val="left" w:pos="993"/>
        </w:tabs>
        <w:autoSpaceDE w:val="0"/>
        <w:autoSpaceDN w:val="0"/>
        <w:adjustRightInd w:val="0"/>
        <w:spacing w:after="0" w:line="240" w:lineRule="auto"/>
        <w:ind w:left="0" w:firstLine="567"/>
        <w:jc w:val="both"/>
        <w:rPr>
          <w:rFonts w:ascii="Times New Roman" w:hAnsi="Times New Roman" w:cs="Times New Roman"/>
          <w:bCs/>
          <w:color w:val="000000" w:themeColor="text1"/>
          <w:sz w:val="28"/>
          <w:szCs w:val="28"/>
        </w:rPr>
      </w:pPr>
      <w:r w:rsidRPr="00C93676">
        <w:rPr>
          <w:rFonts w:ascii="Times New Roman" w:hAnsi="Times New Roman" w:cs="Times New Roman"/>
          <w:bCs/>
          <w:color w:val="000000" w:themeColor="text1"/>
          <w:sz w:val="28"/>
          <w:szCs w:val="28"/>
        </w:rPr>
        <w:t>распределительный объект.</w:t>
      </w:r>
    </w:p>
    <w:p w14:paraId="63266274" w14:textId="77777777" w:rsidR="00F42F1E" w:rsidRPr="00C93676" w:rsidRDefault="00F42F1E" w:rsidP="009E3EE4">
      <w:pPr>
        <w:pStyle w:val="a4"/>
        <w:tabs>
          <w:tab w:val="left" w:pos="1418"/>
        </w:tabs>
        <w:spacing w:after="0" w:line="240" w:lineRule="auto"/>
        <w:ind w:left="0"/>
        <w:contextualSpacing w:val="0"/>
        <w:jc w:val="both"/>
        <w:rPr>
          <w:rFonts w:ascii="Times New Roman" w:hAnsi="Times New Roman" w:cs="Times New Roman"/>
          <w:bCs/>
          <w:color w:val="000000" w:themeColor="text1"/>
          <w:sz w:val="28"/>
          <w:szCs w:val="28"/>
        </w:rPr>
      </w:pPr>
    </w:p>
    <w:p w14:paraId="529BE796" w14:textId="77777777" w:rsidR="00F42F1E" w:rsidRPr="00C93676" w:rsidRDefault="00F42F1E" w:rsidP="009E3EE4">
      <w:pPr>
        <w:pStyle w:val="a4"/>
        <w:tabs>
          <w:tab w:val="left" w:pos="1418"/>
        </w:tabs>
        <w:spacing w:after="0" w:line="240" w:lineRule="auto"/>
        <w:ind w:left="0"/>
        <w:contextualSpacing w:val="0"/>
        <w:jc w:val="both"/>
        <w:rPr>
          <w:rFonts w:ascii="Times New Roman" w:hAnsi="Times New Roman" w:cs="Times New Roman"/>
          <w:bCs/>
          <w:color w:val="000000" w:themeColor="text1"/>
          <w:sz w:val="28"/>
          <w:szCs w:val="28"/>
        </w:rPr>
      </w:pPr>
    </w:p>
    <w:p w14:paraId="42105177" w14:textId="77777777" w:rsidR="00F42F1E" w:rsidRPr="00E26896" w:rsidRDefault="00F42F1E" w:rsidP="009E3EE4">
      <w:pPr>
        <w:pStyle w:val="3"/>
        <w:numPr>
          <w:ilvl w:val="0"/>
          <w:numId w:val="114"/>
        </w:numPr>
        <w:spacing w:before="0" w:line="240" w:lineRule="auto"/>
        <w:ind w:left="993" w:hanging="426"/>
        <w:rPr>
          <w:rFonts w:ascii="Times New Roman" w:hAnsi="Times New Roman" w:cs="Times New Roman"/>
          <w:b/>
          <w:bCs/>
          <w:color w:val="auto"/>
          <w:sz w:val="28"/>
          <w:szCs w:val="28"/>
        </w:rPr>
      </w:pPr>
      <w:bookmarkStart w:id="200" w:name="_Toc517718507"/>
      <w:bookmarkStart w:id="201" w:name="_Toc33431168"/>
      <w:bookmarkStart w:id="202" w:name="_Toc50463393"/>
      <w:bookmarkEnd w:id="170"/>
      <w:bookmarkEnd w:id="171"/>
      <w:bookmarkEnd w:id="172"/>
      <w:r w:rsidRPr="00E26896">
        <w:rPr>
          <w:rFonts w:ascii="Times New Roman" w:hAnsi="Times New Roman" w:cs="Times New Roman"/>
          <w:b/>
          <w:bCs/>
          <w:color w:val="auto"/>
          <w:sz w:val="28"/>
          <w:szCs w:val="28"/>
        </w:rPr>
        <w:t>Регистрация проблем с терминальным оборудованием</w:t>
      </w:r>
      <w:bookmarkEnd w:id="200"/>
      <w:bookmarkEnd w:id="201"/>
      <w:bookmarkEnd w:id="202"/>
    </w:p>
    <w:p w14:paraId="07121242" w14:textId="77777777" w:rsidR="00F42F1E" w:rsidRPr="00C93676" w:rsidRDefault="00F42F1E" w:rsidP="009E3EE4">
      <w:pPr>
        <w:spacing w:after="0" w:line="240" w:lineRule="auto"/>
        <w:rPr>
          <w:rFonts w:ascii="Times New Roman" w:hAnsi="Times New Roman" w:cs="Times New Roman"/>
          <w:sz w:val="28"/>
          <w:szCs w:val="28"/>
        </w:rPr>
      </w:pPr>
    </w:p>
    <w:p w14:paraId="5B532127" w14:textId="0D9A170F" w:rsidR="00F42F1E" w:rsidRPr="00C93676"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При работе с ПБc, созданными по единичным проблемам с терминальным оборудованием клиентов, если ни один абонент не относится к категории «Транспортная сеть», «ГосПС», «IPLC» и «Vip-клиент», следует устанавливать следующие значения в поле:</w:t>
      </w:r>
    </w:p>
    <w:p w14:paraId="1F2BB155" w14:textId="77777777" w:rsidR="00F42F1E" w:rsidRPr="00C93676" w:rsidRDefault="00F42F1E" w:rsidP="00E26896">
      <w:pPr>
        <w:tabs>
          <w:tab w:val="num" w:pos="993"/>
        </w:tabs>
        <w:autoSpaceDE w:val="0"/>
        <w:autoSpaceDN w:val="0"/>
        <w:adjustRightInd w:val="0"/>
        <w:spacing w:after="0" w:line="240" w:lineRule="auto"/>
        <w:ind w:left="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«Характер повреждения» - «Терминальное оборудование»;</w:t>
      </w:r>
    </w:p>
    <w:p w14:paraId="6A3ECD63" w14:textId="77777777" w:rsidR="00F42F1E" w:rsidRPr="00C93676" w:rsidRDefault="00F42F1E" w:rsidP="00E26896">
      <w:pPr>
        <w:tabs>
          <w:tab w:val="num" w:pos="993"/>
        </w:tabs>
        <w:autoSpaceDE w:val="0"/>
        <w:autoSpaceDN w:val="0"/>
        <w:adjustRightInd w:val="0"/>
        <w:spacing w:after="0" w:line="240" w:lineRule="auto"/>
        <w:ind w:left="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«Категория сети» - «Терминальное оборудование»;</w:t>
      </w:r>
    </w:p>
    <w:p w14:paraId="065A420F" w14:textId="77777777" w:rsidR="00F42F1E" w:rsidRPr="00C93676" w:rsidRDefault="00F42F1E" w:rsidP="007450D5">
      <w:pPr>
        <w:tabs>
          <w:tab w:val="left" w:pos="993"/>
        </w:tabs>
        <w:autoSpaceDE w:val="0"/>
        <w:autoSpaceDN w:val="0"/>
        <w:adjustRightInd w:val="0"/>
        <w:spacing w:after="0" w:line="240" w:lineRule="auto"/>
        <w:ind w:left="567"/>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«Зона ответственности» - значение своего подразделения, до момента выявления причины неисправности. В случае, если терминал был выключен самим клиентом, после выявления причины неисправности - устанавливать значение "Сторонняя организация".</w:t>
      </w:r>
    </w:p>
    <w:p w14:paraId="4FA4ECED" w14:textId="77777777" w:rsidR="00F42F1E" w:rsidRPr="00C93676" w:rsidRDefault="00F42F1E" w:rsidP="007450D5">
      <w:pPr>
        <w:pStyle w:val="a4"/>
        <w:tabs>
          <w:tab w:val="left" w:pos="1418"/>
        </w:tabs>
        <w:spacing w:after="0" w:line="240" w:lineRule="auto"/>
        <w:ind w:left="0"/>
        <w:contextualSpacing w:val="0"/>
        <w:jc w:val="both"/>
        <w:rPr>
          <w:rFonts w:ascii="Times New Roman" w:hAnsi="Times New Roman" w:cs="Times New Roman"/>
          <w:bCs/>
          <w:color w:val="000000" w:themeColor="text1"/>
          <w:sz w:val="28"/>
          <w:szCs w:val="28"/>
        </w:rPr>
      </w:pPr>
    </w:p>
    <w:p w14:paraId="7E81E411" w14:textId="77777777" w:rsidR="00C85B19" w:rsidRPr="00C93676" w:rsidRDefault="00C85B19" w:rsidP="007450D5">
      <w:pPr>
        <w:pStyle w:val="a4"/>
        <w:tabs>
          <w:tab w:val="left" w:pos="1418"/>
        </w:tabs>
        <w:spacing w:after="0" w:line="240" w:lineRule="auto"/>
        <w:ind w:left="0"/>
        <w:contextualSpacing w:val="0"/>
        <w:jc w:val="both"/>
        <w:rPr>
          <w:rFonts w:ascii="Times New Roman" w:hAnsi="Times New Roman" w:cs="Times New Roman"/>
          <w:bCs/>
          <w:color w:val="000000" w:themeColor="text1"/>
          <w:sz w:val="28"/>
          <w:szCs w:val="28"/>
        </w:rPr>
      </w:pPr>
    </w:p>
    <w:p w14:paraId="07108BF6" w14:textId="77777777" w:rsidR="00F42F1E" w:rsidRPr="00E26896" w:rsidRDefault="00F42F1E" w:rsidP="0067648E">
      <w:pPr>
        <w:pStyle w:val="3"/>
        <w:numPr>
          <w:ilvl w:val="0"/>
          <w:numId w:val="114"/>
        </w:numPr>
        <w:spacing w:before="0" w:line="240" w:lineRule="auto"/>
        <w:ind w:left="1134" w:hanging="567"/>
        <w:rPr>
          <w:rFonts w:ascii="Times New Roman" w:hAnsi="Times New Roman" w:cs="Times New Roman"/>
          <w:b/>
          <w:bCs/>
          <w:color w:val="auto"/>
          <w:sz w:val="28"/>
          <w:szCs w:val="28"/>
        </w:rPr>
      </w:pPr>
      <w:r w:rsidRPr="00E26896">
        <w:rPr>
          <w:rFonts w:ascii="Times New Roman" w:hAnsi="Times New Roman" w:cs="Times New Roman"/>
          <w:b/>
          <w:bCs/>
          <w:color w:val="auto"/>
          <w:sz w:val="28"/>
          <w:szCs w:val="28"/>
        </w:rPr>
        <w:t>Регистрация проблем при проведении РНР</w:t>
      </w:r>
    </w:p>
    <w:p w14:paraId="20D6043B" w14:textId="77777777" w:rsidR="00F42F1E" w:rsidRPr="00C93676" w:rsidRDefault="00F42F1E" w:rsidP="007450D5">
      <w:pPr>
        <w:spacing w:after="0" w:line="240" w:lineRule="auto"/>
        <w:rPr>
          <w:rFonts w:ascii="Times New Roman" w:hAnsi="Times New Roman" w:cs="Times New Roman"/>
          <w:sz w:val="28"/>
          <w:szCs w:val="28"/>
        </w:rPr>
      </w:pPr>
    </w:p>
    <w:p w14:paraId="4D6D1730" w14:textId="77777777" w:rsidR="00F42F1E" w:rsidRPr="00C93676" w:rsidRDefault="00F42F1E" w:rsidP="00B8241B">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Для регистрации отсутствия сервисов при проведении аварийных РНР инициатору работ необходимо создавать отдельный ПБс на период проведения РНР. Данный ПБс запрещено переводить в статус «Другой ПБ». </w:t>
      </w:r>
    </w:p>
    <w:p w14:paraId="6D1F586A" w14:textId="77777777" w:rsidR="00F42F1E" w:rsidRPr="00C93676" w:rsidRDefault="00F42F1E" w:rsidP="00B8241B">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В период производства РНР с простоем связей на подверженных влиянию РНР устройствах формируются АПБс. Эти АПБс должны «прикрепляться» к заявке на производство РНР, если:</w:t>
      </w:r>
    </w:p>
    <w:p w14:paraId="668FBB63" w14:textId="77777777" w:rsidR="00F42F1E" w:rsidRPr="00C93676" w:rsidRDefault="00F42F1E" w:rsidP="0067648E">
      <w:pPr>
        <w:pStyle w:val="a4"/>
        <w:numPr>
          <w:ilvl w:val="0"/>
          <w:numId w:val="91"/>
        </w:numPr>
        <w:tabs>
          <w:tab w:val="left" w:pos="1134"/>
        </w:tabs>
        <w:spacing w:after="0" w:line="240" w:lineRule="auto"/>
        <w:ind w:left="924" w:hanging="35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lastRenderedPageBreak/>
        <w:t>в заявке на РНР указано о влиянии на данное устройство;</w:t>
      </w:r>
    </w:p>
    <w:p w14:paraId="3314BFEC" w14:textId="77777777" w:rsidR="00F42F1E" w:rsidRPr="00C93676" w:rsidRDefault="00F42F1E" w:rsidP="0067648E">
      <w:pPr>
        <w:pStyle w:val="a4"/>
        <w:numPr>
          <w:ilvl w:val="0"/>
          <w:numId w:val="91"/>
        </w:numPr>
        <w:tabs>
          <w:tab w:val="left" w:pos="1134"/>
        </w:tabs>
        <w:spacing w:after="0" w:line="240" w:lineRule="auto"/>
        <w:ind w:left="924" w:hanging="35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заявка на РНР была согласована с подразделением, ответственным за данное устройство;</w:t>
      </w:r>
    </w:p>
    <w:p w14:paraId="3E139D59" w14:textId="77777777" w:rsidR="00F42F1E" w:rsidRPr="00C93676" w:rsidRDefault="00F42F1E" w:rsidP="0067648E">
      <w:pPr>
        <w:pStyle w:val="a4"/>
        <w:numPr>
          <w:ilvl w:val="0"/>
          <w:numId w:val="91"/>
        </w:numPr>
        <w:tabs>
          <w:tab w:val="left" w:pos="1134"/>
        </w:tabs>
        <w:spacing w:after="0" w:line="240" w:lineRule="auto"/>
        <w:ind w:left="924" w:hanging="35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время производства РНР и время «простоя», указанное в ПБс, </w:t>
      </w:r>
      <w:r w:rsidRPr="00C93676">
        <w:rPr>
          <w:rFonts w:ascii="Times New Roman" w:hAnsi="Times New Roman" w:cs="Times New Roman"/>
          <w:bCs/>
          <w:color w:val="000000" w:themeColor="text1"/>
          <w:sz w:val="28"/>
          <w:szCs w:val="28"/>
        </w:rPr>
        <w:t>совпадают</w:t>
      </w:r>
      <w:r w:rsidRPr="00C93676">
        <w:rPr>
          <w:rFonts w:ascii="Times New Roman" w:hAnsi="Times New Roman" w:cs="Times New Roman"/>
          <w:color w:val="000000" w:themeColor="text1"/>
          <w:sz w:val="28"/>
          <w:szCs w:val="28"/>
        </w:rPr>
        <w:t>.</w:t>
      </w:r>
    </w:p>
    <w:p w14:paraId="1188264B" w14:textId="37E7FACD" w:rsidR="00F42F1E" w:rsidRPr="00C93676" w:rsidRDefault="00F42F1E" w:rsidP="00B8241B">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При получении ПБс о влиянии на устройство, которое указано в РНР, и с подразделением, ответственным за данное устройство не была согласована заявка на РНР, техническому персоналу данного подразделения направляется ПБр. Технический персонал должен:</w:t>
      </w:r>
    </w:p>
    <w:p w14:paraId="2F31BF3F" w14:textId="77777777" w:rsidR="00F42F1E" w:rsidRPr="00C93676" w:rsidRDefault="00F42F1E" w:rsidP="0067648E">
      <w:pPr>
        <w:pStyle w:val="a4"/>
        <w:numPr>
          <w:ilvl w:val="0"/>
          <w:numId w:val="92"/>
        </w:numPr>
        <w:tabs>
          <w:tab w:val="left" w:pos="1276"/>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выяснить причину неисправности;</w:t>
      </w:r>
    </w:p>
    <w:p w14:paraId="2282AFFA" w14:textId="77777777" w:rsidR="00F42F1E" w:rsidRPr="00C93676" w:rsidRDefault="00F42F1E" w:rsidP="0067648E">
      <w:pPr>
        <w:pStyle w:val="a4"/>
        <w:numPr>
          <w:ilvl w:val="0"/>
          <w:numId w:val="92"/>
        </w:numPr>
        <w:tabs>
          <w:tab w:val="left" w:pos="1276"/>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внести соответствующую информацию в ПБр в случае подтверждения наличия неисправности в результате производства РНР.</w:t>
      </w:r>
    </w:p>
    <w:p w14:paraId="0AA5C65E" w14:textId="77777777" w:rsidR="00F42F1E" w:rsidRPr="00C93676" w:rsidRDefault="00F42F1E" w:rsidP="00E26896">
      <w:pPr>
        <w:pStyle w:val="a4"/>
        <w:tabs>
          <w:tab w:val="left" w:pos="1276"/>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 этом случае персонал ОС ОДС/ДИТ/ДКБ должен информировать подразделение, ответственное за РНР, об этом АПБс. На основании полученного ПБc подразделение-исполнитель РНР дальнейшие действия проводит в соответствии </w:t>
      </w:r>
      <w:r w:rsidRPr="00C93676">
        <w:rPr>
          <w:rFonts w:ascii="Times New Roman" w:hAnsi="Times New Roman" w:cs="Times New Roman"/>
          <w:bCs/>
          <w:iCs/>
          <w:color w:val="000000" w:themeColor="text1"/>
          <w:sz w:val="28"/>
          <w:szCs w:val="28"/>
        </w:rPr>
        <w:t>с</w:t>
      </w:r>
      <w:r w:rsidRPr="00C93676">
        <w:rPr>
          <w:rFonts w:ascii="Times New Roman" w:hAnsi="Times New Roman" w:cs="Times New Roman"/>
          <w:bCs/>
          <w:i/>
          <w:iCs/>
          <w:color w:val="000000" w:themeColor="text1"/>
          <w:sz w:val="28"/>
          <w:szCs w:val="28"/>
        </w:rPr>
        <w:t xml:space="preserve"> </w:t>
      </w:r>
      <w:r w:rsidRPr="00C93676">
        <w:rPr>
          <w:rFonts w:ascii="Times New Roman" w:hAnsi="Times New Roman" w:cs="Times New Roman"/>
          <w:bCs/>
          <w:iCs/>
          <w:color w:val="000000" w:themeColor="text1"/>
          <w:sz w:val="28"/>
          <w:szCs w:val="28"/>
        </w:rPr>
        <w:t>СОТУСТ</w:t>
      </w:r>
      <w:r w:rsidRPr="00C93676">
        <w:rPr>
          <w:rFonts w:ascii="Times New Roman" w:hAnsi="Times New Roman" w:cs="Times New Roman"/>
          <w:bCs/>
          <w:i/>
          <w:iCs/>
          <w:color w:val="000000" w:themeColor="text1"/>
          <w:sz w:val="28"/>
          <w:szCs w:val="28"/>
        </w:rPr>
        <w:t>.</w:t>
      </w:r>
    </w:p>
    <w:p w14:paraId="14B7AEA3" w14:textId="2284F308" w:rsidR="00F42F1E" w:rsidRPr="00C93676" w:rsidRDefault="00F42F1E" w:rsidP="0067648E">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При поступлении жалоб от операторов/потребителей о наличии неисправностей на арендованных ими трактах:</w:t>
      </w:r>
    </w:p>
    <w:p w14:paraId="65B35650" w14:textId="77777777" w:rsidR="00F42F1E" w:rsidRPr="00C93676" w:rsidRDefault="00F42F1E" w:rsidP="00E26896">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ОС ОДС/ДИТ/ДКБ направляет ПБc/Поручение/ПБр в подразделение, выполняющее РНР, для проверки;</w:t>
      </w:r>
    </w:p>
    <w:p w14:paraId="2C03369F" w14:textId="77777777" w:rsidR="00F42F1E" w:rsidRPr="00C93676" w:rsidRDefault="00F42F1E" w:rsidP="00E26896">
      <w:pPr>
        <w:pStyle w:val="a4"/>
        <w:tabs>
          <w:tab w:val="left" w:pos="993"/>
        </w:tabs>
        <w:spacing w:after="0" w:line="240" w:lineRule="auto"/>
        <w:ind w:left="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подразделение, выполняющее РНР: </w:t>
      </w:r>
    </w:p>
    <w:p w14:paraId="12533965" w14:textId="77777777" w:rsidR="00F42F1E" w:rsidRPr="00C93676" w:rsidRDefault="00F42F1E" w:rsidP="0067648E">
      <w:pPr>
        <w:pStyle w:val="a4"/>
        <w:numPr>
          <w:ilvl w:val="0"/>
          <w:numId w:val="93"/>
        </w:numPr>
        <w:tabs>
          <w:tab w:val="left" w:pos="993"/>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проверяет причастность неисправности к производству РНР;</w:t>
      </w:r>
    </w:p>
    <w:p w14:paraId="1DCDA40C" w14:textId="77777777" w:rsidR="00F42F1E" w:rsidRPr="00C93676" w:rsidRDefault="00F42F1E" w:rsidP="0067648E">
      <w:pPr>
        <w:pStyle w:val="a4"/>
        <w:numPr>
          <w:ilvl w:val="0"/>
          <w:numId w:val="93"/>
        </w:numPr>
        <w:tabs>
          <w:tab w:val="left" w:pos="993"/>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вносит соответствующую информацию в ПБc/Поручение/ПБр; </w:t>
      </w:r>
    </w:p>
    <w:p w14:paraId="751B175B" w14:textId="77777777" w:rsidR="00F42F1E" w:rsidRPr="00C93676" w:rsidRDefault="00F42F1E" w:rsidP="0067648E">
      <w:pPr>
        <w:pStyle w:val="a4"/>
        <w:numPr>
          <w:ilvl w:val="0"/>
          <w:numId w:val="93"/>
        </w:numPr>
        <w:tabs>
          <w:tab w:val="left" w:pos="993"/>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в случае причастности указывает это в ПБс/Поручении/ПБр.</w:t>
      </w:r>
    </w:p>
    <w:p w14:paraId="2B5BE456" w14:textId="77777777" w:rsidR="00F42F1E" w:rsidRPr="00C93676" w:rsidRDefault="00F42F1E" w:rsidP="00E26896">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 случае, если оператору/потребителю было направлено оповещение о данных работах в поле </w:t>
      </w:r>
      <w:r w:rsidRPr="00C93676">
        <w:rPr>
          <w:rFonts w:ascii="Times New Roman" w:hAnsi="Times New Roman" w:cs="Times New Roman"/>
          <w:b/>
          <w:bCs/>
          <w:color w:val="000000" w:themeColor="text1"/>
          <w:sz w:val="28"/>
          <w:szCs w:val="28"/>
        </w:rPr>
        <w:t>«</w:t>
      </w:r>
      <w:r w:rsidRPr="00C93676">
        <w:rPr>
          <w:rFonts w:ascii="Times New Roman" w:hAnsi="Times New Roman" w:cs="Times New Roman"/>
          <w:color w:val="000000" w:themeColor="text1"/>
          <w:sz w:val="28"/>
          <w:szCs w:val="28"/>
        </w:rPr>
        <w:t>Зона ответственности</w:t>
      </w:r>
      <w:r w:rsidRPr="00C93676">
        <w:rPr>
          <w:rFonts w:ascii="Times New Roman" w:hAnsi="Times New Roman" w:cs="Times New Roman"/>
          <w:b/>
          <w:bCs/>
          <w:color w:val="000000" w:themeColor="text1"/>
          <w:sz w:val="28"/>
          <w:szCs w:val="28"/>
        </w:rPr>
        <w:t>»</w:t>
      </w:r>
      <w:r w:rsidRPr="00C93676">
        <w:rPr>
          <w:rFonts w:ascii="Times New Roman" w:hAnsi="Times New Roman" w:cs="Times New Roman"/>
          <w:color w:val="000000" w:themeColor="text1"/>
          <w:sz w:val="28"/>
          <w:szCs w:val="28"/>
        </w:rPr>
        <w:t>, указывается оператор/потребитель, и ПБc закрывается после окончания работ. В случае, если соответствующее оповещение о РНР направлено не было, производится выяснение причин.</w:t>
      </w:r>
    </w:p>
    <w:p w14:paraId="7F538ED4" w14:textId="77777777" w:rsidR="00F42F1E" w:rsidRPr="00C93676" w:rsidRDefault="00F42F1E" w:rsidP="00E26896">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Для случаев, когда неисправность не вызвана проведением РНР проводится расследование согласно установленному порядку.  </w:t>
      </w:r>
    </w:p>
    <w:p w14:paraId="439B682E" w14:textId="616C365F" w:rsidR="00F42F1E" w:rsidRPr="00C93676" w:rsidRDefault="00F42F1E" w:rsidP="00B8241B">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При нарушении сроков производства или условий производства РНР создаются ПБ. Аналитик </w:t>
      </w:r>
      <w:r w:rsidRPr="00C93676">
        <w:rPr>
          <w:rFonts w:ascii="Times New Roman" w:hAnsi="Times New Roman" w:cs="Times New Roman"/>
          <w:color w:val="000000" w:themeColor="text1"/>
          <w:sz w:val="28"/>
          <w:szCs w:val="28"/>
          <w:lang w:val="en-US"/>
        </w:rPr>
        <w:t>Tier</w:t>
      </w:r>
      <w:r w:rsidRPr="00C93676">
        <w:rPr>
          <w:rFonts w:ascii="Times New Roman" w:hAnsi="Times New Roman" w:cs="Times New Roman"/>
          <w:color w:val="000000" w:themeColor="text1"/>
          <w:sz w:val="28"/>
          <w:szCs w:val="28"/>
        </w:rPr>
        <w:t xml:space="preserve"> 1 </w:t>
      </w:r>
      <w:r w:rsidRPr="00C93676">
        <w:rPr>
          <w:rFonts w:ascii="Times New Roman" w:hAnsi="Times New Roman" w:cs="Times New Roman"/>
          <w:color w:val="000000" w:themeColor="text1"/>
          <w:sz w:val="28"/>
          <w:szCs w:val="28"/>
          <w:lang w:val="kk-KZ"/>
        </w:rPr>
        <w:t>направления</w:t>
      </w:r>
      <w:r w:rsidRPr="00C93676">
        <w:rPr>
          <w:rFonts w:ascii="Times New Roman" w:hAnsi="Times New Roman" w:cs="Times New Roman"/>
          <w:color w:val="000000" w:themeColor="text1"/>
          <w:sz w:val="28"/>
          <w:szCs w:val="28"/>
        </w:rPr>
        <w:t xml:space="preserve">, </w:t>
      </w:r>
      <w:r w:rsidRPr="00C93676">
        <w:rPr>
          <w:rFonts w:ascii="Times New Roman" w:hAnsi="Times New Roman" w:cs="Times New Roman"/>
          <w:color w:val="000000" w:themeColor="text1"/>
          <w:sz w:val="28"/>
          <w:szCs w:val="28"/>
          <w:lang w:val="kk-KZ"/>
        </w:rPr>
        <w:t>контролирующего</w:t>
      </w:r>
      <w:r w:rsidRPr="00C93676">
        <w:rPr>
          <w:rFonts w:ascii="Times New Roman" w:hAnsi="Times New Roman" w:cs="Times New Roman"/>
          <w:color w:val="000000" w:themeColor="text1"/>
          <w:sz w:val="28"/>
          <w:szCs w:val="28"/>
        </w:rPr>
        <w:t xml:space="preserve"> выполнение РНР, либо</w:t>
      </w:r>
      <w:r w:rsidRPr="00C93676">
        <w:rPr>
          <w:rFonts w:ascii="Times New Roman" w:hAnsi="Times New Roman" w:cs="Times New Roman"/>
          <w:color w:val="000000" w:themeColor="text1"/>
          <w:sz w:val="28"/>
          <w:szCs w:val="28"/>
          <w:lang w:val="kk-KZ"/>
        </w:rPr>
        <w:t xml:space="preserve"> сотрудник подразделения</w:t>
      </w:r>
      <w:r w:rsidRPr="00C93676">
        <w:rPr>
          <w:rFonts w:ascii="Times New Roman" w:hAnsi="Times New Roman" w:cs="Times New Roman"/>
          <w:color w:val="000000" w:themeColor="text1"/>
          <w:sz w:val="28"/>
          <w:szCs w:val="28"/>
        </w:rPr>
        <w:t>,</w:t>
      </w:r>
      <w:r w:rsidRPr="00C93676">
        <w:rPr>
          <w:rFonts w:ascii="Times New Roman" w:hAnsi="Times New Roman" w:cs="Times New Roman"/>
          <w:color w:val="000000" w:themeColor="text1"/>
          <w:sz w:val="28"/>
          <w:szCs w:val="28"/>
          <w:lang w:val="kk-KZ"/>
        </w:rPr>
        <w:t xml:space="preserve"> ответственного за выполнение РНР</w:t>
      </w:r>
      <w:r w:rsidRPr="00C93676">
        <w:rPr>
          <w:rFonts w:ascii="Times New Roman" w:hAnsi="Times New Roman" w:cs="Times New Roman"/>
          <w:color w:val="000000" w:themeColor="text1"/>
          <w:sz w:val="28"/>
          <w:szCs w:val="28"/>
        </w:rPr>
        <w:t xml:space="preserve">: </w:t>
      </w:r>
    </w:p>
    <w:p w14:paraId="3BF88EA5" w14:textId="77777777" w:rsidR="00F42F1E" w:rsidRPr="00C93676" w:rsidRDefault="00F42F1E" w:rsidP="0067648E">
      <w:pPr>
        <w:pStyle w:val="a4"/>
        <w:numPr>
          <w:ilvl w:val="0"/>
          <w:numId w:val="94"/>
        </w:numPr>
        <w:tabs>
          <w:tab w:val="left" w:pos="1276"/>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создает ручной ПБ с кодограммой «1–авария», либо выбирает один АПБ, пришедший с поврежденного оборудования, и ставит кодограмму «1–авария»;</w:t>
      </w:r>
    </w:p>
    <w:p w14:paraId="498512ED" w14:textId="77777777" w:rsidR="00F42F1E" w:rsidRPr="00C93676" w:rsidRDefault="00F42F1E" w:rsidP="0067648E">
      <w:pPr>
        <w:pStyle w:val="a4"/>
        <w:numPr>
          <w:ilvl w:val="0"/>
          <w:numId w:val="94"/>
        </w:numPr>
        <w:tabs>
          <w:tab w:val="left" w:pos="1276"/>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прикрепляет к нему полученные ПБc;</w:t>
      </w:r>
    </w:p>
    <w:p w14:paraId="1133F6C7" w14:textId="23E17752" w:rsidR="00F42F1E" w:rsidRDefault="00F42F1E" w:rsidP="009E3EE4">
      <w:pPr>
        <w:pStyle w:val="a4"/>
        <w:numPr>
          <w:ilvl w:val="0"/>
          <w:numId w:val="94"/>
        </w:numPr>
        <w:tabs>
          <w:tab w:val="left" w:pos="1276"/>
        </w:tabs>
        <w:spacing w:after="0" w:line="240" w:lineRule="auto"/>
        <w:contextualSpacing w:val="0"/>
        <w:jc w:val="both"/>
        <w:rPr>
          <w:rFonts w:ascii="Times New Roman" w:hAnsi="Times New Roman" w:cs="Times New Roman"/>
          <w:color w:val="000000" w:themeColor="text1"/>
          <w:sz w:val="28"/>
          <w:szCs w:val="28"/>
        </w:rPr>
      </w:pPr>
      <w:r w:rsidRPr="00C93676">
        <w:rPr>
          <w:rFonts w:ascii="Times New Roman" w:hAnsi="Times New Roman" w:cs="Times New Roman"/>
          <w:color w:val="000000" w:themeColor="text1"/>
          <w:sz w:val="28"/>
          <w:szCs w:val="28"/>
        </w:rPr>
        <w:t xml:space="preserve">все простои, вызванные производством РНР, должны быть зафиксированы в АПБс, либо ручном ПБc. </w:t>
      </w:r>
    </w:p>
    <w:p w14:paraId="1BAB48AD" w14:textId="6F4F1CE9" w:rsidR="0013081D" w:rsidRDefault="0013081D" w:rsidP="009E3EE4">
      <w:pPr>
        <w:tabs>
          <w:tab w:val="left" w:pos="1276"/>
        </w:tabs>
        <w:spacing w:after="0" w:line="240" w:lineRule="auto"/>
        <w:jc w:val="both"/>
        <w:rPr>
          <w:rFonts w:ascii="Times New Roman" w:hAnsi="Times New Roman" w:cs="Times New Roman"/>
          <w:color w:val="000000" w:themeColor="text1"/>
          <w:sz w:val="28"/>
          <w:szCs w:val="28"/>
        </w:rPr>
      </w:pPr>
    </w:p>
    <w:p w14:paraId="35FD5CD5" w14:textId="77777777" w:rsidR="0013081D" w:rsidRPr="0013081D" w:rsidRDefault="0013081D" w:rsidP="009E3EE4">
      <w:pPr>
        <w:tabs>
          <w:tab w:val="left" w:pos="1276"/>
        </w:tabs>
        <w:spacing w:after="0" w:line="240" w:lineRule="auto"/>
        <w:jc w:val="both"/>
        <w:rPr>
          <w:rFonts w:ascii="Times New Roman" w:hAnsi="Times New Roman" w:cs="Times New Roman"/>
          <w:color w:val="000000" w:themeColor="text1"/>
          <w:sz w:val="28"/>
          <w:szCs w:val="28"/>
        </w:rPr>
      </w:pPr>
    </w:p>
    <w:p w14:paraId="313A4B70" w14:textId="77777777" w:rsidR="00F42F1E" w:rsidRPr="007B4D11" w:rsidRDefault="00F42F1E" w:rsidP="009E3EE4">
      <w:pPr>
        <w:pStyle w:val="3"/>
        <w:numPr>
          <w:ilvl w:val="0"/>
          <w:numId w:val="114"/>
        </w:numPr>
        <w:spacing w:before="0" w:line="240" w:lineRule="auto"/>
        <w:ind w:left="1134" w:hanging="567"/>
        <w:rPr>
          <w:rFonts w:ascii="Times New Roman" w:hAnsi="Times New Roman" w:cs="Times New Roman"/>
          <w:b/>
          <w:bCs/>
          <w:color w:val="auto"/>
          <w:sz w:val="28"/>
          <w:szCs w:val="28"/>
        </w:rPr>
      </w:pPr>
      <w:r w:rsidRPr="007B4D11">
        <w:rPr>
          <w:rFonts w:ascii="Times New Roman" w:hAnsi="Times New Roman" w:cs="Times New Roman"/>
          <w:b/>
          <w:bCs/>
          <w:color w:val="auto"/>
          <w:sz w:val="28"/>
          <w:szCs w:val="28"/>
        </w:rPr>
        <w:t>Регистрация проблем с начислением по услугам IDTV, TV+</w:t>
      </w:r>
    </w:p>
    <w:p w14:paraId="246CCCB3" w14:textId="77777777" w:rsidR="00F42F1E" w:rsidRPr="00C93676" w:rsidRDefault="00F42F1E" w:rsidP="009E3EE4">
      <w:pPr>
        <w:spacing w:after="0" w:line="240" w:lineRule="auto"/>
        <w:rPr>
          <w:rFonts w:ascii="Times New Roman" w:hAnsi="Times New Roman" w:cs="Times New Roman"/>
          <w:sz w:val="28"/>
          <w:szCs w:val="28"/>
        </w:rPr>
      </w:pPr>
    </w:p>
    <w:p w14:paraId="7CF5ADAA" w14:textId="77777777" w:rsidR="00F42F1E" w:rsidRPr="007B4D11"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sz w:val="28"/>
          <w:szCs w:val="28"/>
        </w:rPr>
      </w:pPr>
      <w:bookmarkStart w:id="203" w:name="_Toc480550551"/>
      <w:bookmarkStart w:id="204" w:name="_Toc487111986"/>
      <w:bookmarkStart w:id="205" w:name="_Toc496863293"/>
      <w:bookmarkStart w:id="206" w:name="_Toc496978839"/>
      <w:bookmarkStart w:id="207" w:name="_Toc497033837"/>
      <w:bookmarkStart w:id="208" w:name="_Toc497805722"/>
      <w:bookmarkStart w:id="209" w:name="_Toc497805902"/>
      <w:bookmarkStart w:id="210" w:name="_Toc497806074"/>
      <w:bookmarkStart w:id="211" w:name="_Toc498796834"/>
      <w:bookmarkStart w:id="212" w:name="_Toc504652291"/>
      <w:bookmarkStart w:id="213" w:name="_Toc504652479"/>
      <w:bookmarkStart w:id="214" w:name="_Toc505342214"/>
      <w:bookmarkStart w:id="215" w:name="_Toc507073884"/>
      <w:bookmarkStart w:id="216" w:name="_Toc480550569"/>
      <w:bookmarkStart w:id="217" w:name="_Toc487112004"/>
      <w:bookmarkStart w:id="218" w:name="_Toc496863311"/>
      <w:bookmarkStart w:id="219" w:name="_Toc496978857"/>
      <w:bookmarkStart w:id="220" w:name="_Toc497033855"/>
      <w:bookmarkStart w:id="221" w:name="_Toc497805740"/>
      <w:bookmarkStart w:id="222" w:name="_Toc497805920"/>
      <w:bookmarkStart w:id="223" w:name="_Toc497806092"/>
      <w:bookmarkStart w:id="224" w:name="_Toc498796852"/>
      <w:bookmarkStart w:id="225" w:name="_Toc504652309"/>
      <w:bookmarkStart w:id="226" w:name="_Toc504652497"/>
      <w:bookmarkStart w:id="227" w:name="_Toc505342232"/>
      <w:bookmarkStart w:id="228" w:name="_Toc5070739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C93676">
        <w:rPr>
          <w:rFonts w:ascii="Times New Roman" w:hAnsi="Times New Roman" w:cs="Times New Roman"/>
          <w:sz w:val="28"/>
          <w:szCs w:val="28"/>
        </w:rPr>
        <w:t xml:space="preserve"> </w:t>
      </w:r>
      <w:r w:rsidRPr="007B4D11">
        <w:rPr>
          <w:rFonts w:ascii="Times New Roman" w:hAnsi="Times New Roman" w:cs="Times New Roman"/>
          <w:sz w:val="28"/>
          <w:szCs w:val="28"/>
        </w:rPr>
        <w:t xml:space="preserve">Регистрация единичных проблем, связанных с начислением по услугам IDTV, </w:t>
      </w:r>
      <w:r w:rsidRPr="007B4D11">
        <w:rPr>
          <w:rFonts w:ascii="Times New Roman" w:hAnsi="Times New Roman" w:cs="Times New Roman"/>
          <w:sz w:val="28"/>
          <w:szCs w:val="28"/>
          <w:lang w:val="en-US"/>
        </w:rPr>
        <w:t>TV</w:t>
      </w:r>
      <w:r w:rsidRPr="007B4D11">
        <w:rPr>
          <w:rFonts w:ascii="Times New Roman" w:hAnsi="Times New Roman" w:cs="Times New Roman"/>
          <w:sz w:val="28"/>
          <w:szCs w:val="28"/>
        </w:rPr>
        <w:t>+ осуществляется подразделениями в ПБс ПК «СУПБС» и направляется для решения в соответствующие структурные подразделения Общества. При этом ДИТ должен заниматься решением в данном ПБс без отсылки в инфраменеджер.</w:t>
      </w:r>
    </w:p>
    <w:p w14:paraId="78144D43" w14:textId="77777777" w:rsidR="00F42F1E" w:rsidRPr="007B4D11" w:rsidRDefault="00F42F1E" w:rsidP="007450D5">
      <w:pPr>
        <w:spacing w:after="0" w:line="240" w:lineRule="auto"/>
        <w:ind w:firstLine="567"/>
        <w:rPr>
          <w:rFonts w:ascii="Times New Roman" w:hAnsi="Times New Roman" w:cs="Times New Roman"/>
          <w:sz w:val="28"/>
          <w:szCs w:val="28"/>
        </w:rPr>
      </w:pPr>
      <w:r w:rsidRPr="007B4D11">
        <w:rPr>
          <w:rFonts w:ascii="Times New Roman" w:hAnsi="Times New Roman" w:cs="Times New Roman"/>
          <w:sz w:val="28"/>
          <w:szCs w:val="28"/>
        </w:rPr>
        <w:t>В ПБс выставляется категория сети «</w:t>
      </w:r>
      <w:r w:rsidRPr="007B4D11">
        <w:rPr>
          <w:rFonts w:ascii="Times New Roman" w:hAnsi="Times New Roman" w:cs="Times New Roman"/>
          <w:sz w:val="28"/>
          <w:szCs w:val="28"/>
          <w:lang w:val="en-US"/>
        </w:rPr>
        <w:t>VIP</w:t>
      </w:r>
      <w:r w:rsidRPr="007B4D11">
        <w:rPr>
          <w:rFonts w:ascii="Times New Roman" w:hAnsi="Times New Roman" w:cs="Times New Roman"/>
          <w:sz w:val="28"/>
          <w:szCs w:val="28"/>
        </w:rPr>
        <w:t>-клиент».</w:t>
      </w:r>
    </w:p>
    <w:p w14:paraId="15AEBE48" w14:textId="77777777" w:rsidR="00F42F1E" w:rsidRPr="007B4D11" w:rsidRDefault="00F42F1E" w:rsidP="0067648E">
      <w:pPr>
        <w:pStyle w:val="3"/>
        <w:numPr>
          <w:ilvl w:val="0"/>
          <w:numId w:val="114"/>
        </w:numPr>
        <w:spacing w:before="0" w:line="240" w:lineRule="auto"/>
        <w:ind w:left="1134" w:hanging="567"/>
        <w:rPr>
          <w:rFonts w:ascii="Times New Roman" w:hAnsi="Times New Roman" w:cs="Times New Roman"/>
          <w:b/>
          <w:bCs/>
          <w:color w:val="auto"/>
          <w:sz w:val="28"/>
          <w:szCs w:val="28"/>
        </w:rPr>
      </w:pPr>
      <w:bookmarkStart w:id="229" w:name="_Toc517718509"/>
      <w:bookmarkStart w:id="230" w:name="_Toc33431170"/>
      <w:bookmarkStart w:id="231" w:name="_Toc50463395"/>
      <w:r w:rsidRPr="007B4D11">
        <w:rPr>
          <w:rFonts w:ascii="Times New Roman" w:hAnsi="Times New Roman" w:cs="Times New Roman"/>
          <w:b/>
          <w:bCs/>
          <w:color w:val="auto"/>
          <w:sz w:val="28"/>
          <w:szCs w:val="28"/>
        </w:rPr>
        <w:lastRenderedPageBreak/>
        <w:t xml:space="preserve"> Регистрация проблем (без простоя) с оборудованием\системой мониторинга</w:t>
      </w:r>
      <w:bookmarkEnd w:id="229"/>
      <w:bookmarkEnd w:id="230"/>
      <w:bookmarkEnd w:id="231"/>
    </w:p>
    <w:p w14:paraId="6BC684C1" w14:textId="77777777" w:rsidR="00F42F1E" w:rsidRPr="007B4D11" w:rsidRDefault="00F42F1E" w:rsidP="007450D5">
      <w:pPr>
        <w:spacing w:after="0" w:line="240" w:lineRule="auto"/>
        <w:rPr>
          <w:rFonts w:ascii="Times New Roman" w:hAnsi="Times New Roman" w:cs="Times New Roman"/>
          <w:sz w:val="28"/>
          <w:szCs w:val="28"/>
        </w:rPr>
      </w:pPr>
    </w:p>
    <w:p w14:paraId="39DFCD96" w14:textId="71E72959" w:rsidR="00F42F1E" w:rsidRPr="007B4D11"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7B4D11">
        <w:rPr>
          <w:rFonts w:ascii="Times New Roman" w:hAnsi="Times New Roman" w:cs="Times New Roman"/>
          <w:color w:val="000000" w:themeColor="text1"/>
          <w:sz w:val="28"/>
          <w:szCs w:val="28"/>
        </w:rPr>
        <w:t xml:space="preserve">При возникновении проблем (без простоя связи) с оборудованием\системой мониторинга, подразделение-инициатор создает ПБc с категорией сети </w:t>
      </w:r>
      <w:r w:rsidRPr="007B4D11">
        <w:rPr>
          <w:rFonts w:ascii="Times New Roman" w:hAnsi="Times New Roman" w:cs="Times New Roman"/>
          <w:bCs/>
          <w:color w:val="000000" w:themeColor="text1"/>
          <w:sz w:val="28"/>
          <w:szCs w:val="28"/>
        </w:rPr>
        <w:t>«КИС»</w:t>
      </w:r>
      <w:r w:rsidRPr="007B4D11">
        <w:rPr>
          <w:rFonts w:ascii="Times New Roman" w:hAnsi="Times New Roman" w:cs="Times New Roman"/>
          <w:color w:val="000000" w:themeColor="text1"/>
          <w:sz w:val="28"/>
          <w:szCs w:val="28"/>
        </w:rPr>
        <w:t xml:space="preserve"> и кодом неисправности </w:t>
      </w:r>
      <w:r w:rsidRPr="007B4D11">
        <w:rPr>
          <w:rFonts w:ascii="Times New Roman" w:hAnsi="Times New Roman" w:cs="Times New Roman"/>
          <w:bCs/>
          <w:color w:val="000000" w:themeColor="text1"/>
          <w:sz w:val="28"/>
          <w:szCs w:val="28"/>
        </w:rPr>
        <w:t>«2б».</w:t>
      </w:r>
    </w:p>
    <w:p w14:paraId="59DEB581" w14:textId="77777777" w:rsidR="00F42F1E" w:rsidRPr="007B4D11" w:rsidRDefault="00F42F1E" w:rsidP="009E3EE4">
      <w:pPr>
        <w:spacing w:after="0" w:line="240" w:lineRule="auto"/>
        <w:rPr>
          <w:rFonts w:ascii="Times New Roman" w:hAnsi="Times New Roman" w:cs="Times New Roman"/>
          <w:sz w:val="28"/>
          <w:szCs w:val="28"/>
        </w:rPr>
      </w:pPr>
    </w:p>
    <w:p w14:paraId="4FE5F0AD" w14:textId="77777777" w:rsidR="00F42F1E" w:rsidRPr="007B4D11" w:rsidRDefault="00F42F1E" w:rsidP="009E3EE4">
      <w:pPr>
        <w:spacing w:after="0" w:line="240" w:lineRule="auto"/>
        <w:rPr>
          <w:rFonts w:ascii="Times New Roman" w:hAnsi="Times New Roman" w:cs="Times New Roman"/>
          <w:sz w:val="28"/>
          <w:szCs w:val="28"/>
        </w:rPr>
      </w:pPr>
    </w:p>
    <w:p w14:paraId="434EFC62" w14:textId="77777777" w:rsidR="00F42F1E" w:rsidRPr="007B4D11" w:rsidRDefault="00F42F1E" w:rsidP="009E3EE4">
      <w:pPr>
        <w:pStyle w:val="3"/>
        <w:numPr>
          <w:ilvl w:val="0"/>
          <w:numId w:val="114"/>
        </w:numPr>
        <w:spacing w:before="0" w:line="240" w:lineRule="auto"/>
        <w:ind w:left="1134" w:hanging="567"/>
        <w:rPr>
          <w:rFonts w:ascii="Times New Roman" w:hAnsi="Times New Roman" w:cs="Times New Roman"/>
          <w:b/>
          <w:bCs/>
          <w:color w:val="auto"/>
          <w:sz w:val="28"/>
          <w:szCs w:val="28"/>
        </w:rPr>
      </w:pPr>
      <w:r w:rsidRPr="007B4D11">
        <w:rPr>
          <w:rFonts w:ascii="Times New Roman" w:hAnsi="Times New Roman" w:cs="Times New Roman"/>
          <w:b/>
          <w:bCs/>
          <w:color w:val="auto"/>
          <w:sz w:val="28"/>
          <w:szCs w:val="28"/>
        </w:rPr>
        <w:t xml:space="preserve"> Информация, обязательная к заполнению в ПБс </w:t>
      </w:r>
    </w:p>
    <w:p w14:paraId="483505C8" w14:textId="77777777" w:rsidR="00F42F1E" w:rsidRPr="007B4D11" w:rsidRDefault="00F42F1E" w:rsidP="009E3EE4">
      <w:pPr>
        <w:spacing w:after="0" w:line="240" w:lineRule="auto"/>
        <w:rPr>
          <w:rFonts w:ascii="Times New Roman" w:hAnsi="Times New Roman" w:cs="Times New Roman"/>
          <w:sz w:val="28"/>
          <w:szCs w:val="28"/>
        </w:rPr>
      </w:pPr>
    </w:p>
    <w:p w14:paraId="352B9CC1" w14:textId="77777777" w:rsidR="00F42F1E" w:rsidRPr="007B4D11" w:rsidRDefault="00F42F1E" w:rsidP="009E3EE4">
      <w:pPr>
        <w:pStyle w:val="a4"/>
        <w:numPr>
          <w:ilvl w:val="0"/>
          <w:numId w:val="115"/>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7B4D11">
        <w:rPr>
          <w:rFonts w:ascii="Times New Roman" w:hAnsi="Times New Roman" w:cs="Times New Roman"/>
          <w:color w:val="000000" w:themeColor="text1"/>
          <w:sz w:val="28"/>
          <w:szCs w:val="28"/>
        </w:rPr>
        <w:t>На этапах регистрации (Р), диагностики (Д) и анализа (А) проблемы в ПБс должна быть внесена следующая информация:</w:t>
      </w:r>
    </w:p>
    <w:p w14:paraId="65295C72" w14:textId="77777777" w:rsidR="00F42F1E" w:rsidRPr="007B4D11" w:rsidRDefault="00F42F1E" w:rsidP="007B4D11">
      <w:pPr>
        <w:pStyle w:val="a4"/>
        <w:spacing w:after="0" w:line="240" w:lineRule="auto"/>
        <w:ind w:left="927"/>
        <w:rPr>
          <w:rFonts w:ascii="Times New Roman" w:hAnsi="Times New Roman" w:cs="Times New Roman"/>
          <w:bCs/>
          <w:sz w:val="28"/>
          <w:szCs w:val="28"/>
        </w:rPr>
      </w:pPr>
    </w:p>
    <w:p w14:paraId="0E37CFBE" w14:textId="77777777" w:rsidR="00F42F1E" w:rsidRPr="007B4D11" w:rsidRDefault="00F42F1E" w:rsidP="0013081D">
      <w:pPr>
        <w:spacing w:after="0" w:line="240" w:lineRule="auto"/>
        <w:ind w:firstLine="567"/>
        <w:contextualSpacing/>
        <w:rPr>
          <w:rFonts w:ascii="Times New Roman" w:hAnsi="Times New Roman" w:cs="Times New Roman"/>
          <w:bCs/>
          <w:sz w:val="28"/>
          <w:szCs w:val="28"/>
        </w:rPr>
      </w:pPr>
      <w:bookmarkStart w:id="232" w:name="_Hlk143158452"/>
      <w:r w:rsidRPr="007B4D11">
        <w:rPr>
          <w:rFonts w:ascii="Times New Roman" w:hAnsi="Times New Roman" w:cs="Times New Roman"/>
          <w:bCs/>
          <w:sz w:val="28"/>
          <w:szCs w:val="28"/>
        </w:rPr>
        <w:t>Таблица 4. Информация, обязательная к заполнению в ПБс</w:t>
      </w:r>
    </w:p>
    <w:tbl>
      <w:tblPr>
        <w:tblStyle w:val="af2"/>
        <w:tblW w:w="0" w:type="auto"/>
        <w:tblLook w:val="04A0" w:firstRow="1" w:lastRow="0" w:firstColumn="1" w:lastColumn="0" w:noHBand="0" w:noVBand="1"/>
      </w:tblPr>
      <w:tblGrid>
        <w:gridCol w:w="7083"/>
        <w:gridCol w:w="866"/>
        <w:gridCol w:w="1153"/>
        <w:gridCol w:w="836"/>
      </w:tblGrid>
      <w:tr w:rsidR="00F42F1E" w14:paraId="6A3C3512" w14:textId="77777777" w:rsidTr="007B4D11">
        <w:tc>
          <w:tcPr>
            <w:tcW w:w="7083" w:type="dxa"/>
            <w:shd w:val="clear" w:color="auto" w:fill="F2F2F2" w:themeFill="background1" w:themeFillShade="F2"/>
            <w:vAlign w:val="center"/>
          </w:tcPr>
          <w:bookmarkEnd w:id="232"/>
          <w:p w14:paraId="0E297588" w14:textId="77777777" w:rsidR="00F42F1E" w:rsidRPr="00775E85" w:rsidRDefault="00F42F1E" w:rsidP="007B4D11">
            <w:pPr>
              <w:pStyle w:val="a4"/>
              <w:tabs>
                <w:tab w:val="left" w:pos="993"/>
                <w:tab w:val="left" w:pos="1276"/>
              </w:tabs>
              <w:spacing w:before="120"/>
              <w:ind w:left="0"/>
              <w:contextualSpacing w:val="0"/>
              <w:jc w:val="center"/>
              <w:rPr>
                <w:color w:val="000000" w:themeColor="text1"/>
                <w:sz w:val="24"/>
                <w:szCs w:val="24"/>
              </w:rPr>
            </w:pPr>
            <w:r w:rsidRPr="00775E85">
              <w:rPr>
                <w:color w:val="000000" w:themeColor="text1"/>
                <w:sz w:val="24"/>
                <w:szCs w:val="24"/>
              </w:rPr>
              <w:t>Информация к заполнению в ПБс</w:t>
            </w:r>
          </w:p>
        </w:tc>
        <w:tc>
          <w:tcPr>
            <w:tcW w:w="649" w:type="dxa"/>
            <w:shd w:val="clear" w:color="auto" w:fill="F2F2F2" w:themeFill="background1" w:themeFillShade="F2"/>
            <w:vAlign w:val="center"/>
          </w:tcPr>
          <w:p w14:paraId="678E9D26" w14:textId="77777777" w:rsidR="00F42F1E" w:rsidRPr="00775E85" w:rsidRDefault="00F42F1E" w:rsidP="007B4D11">
            <w:pPr>
              <w:pStyle w:val="a4"/>
              <w:tabs>
                <w:tab w:val="left" w:pos="993"/>
                <w:tab w:val="left" w:pos="1276"/>
              </w:tabs>
              <w:ind w:left="0"/>
              <w:contextualSpacing w:val="0"/>
              <w:jc w:val="center"/>
              <w:rPr>
                <w:color w:val="000000"/>
                <w:sz w:val="24"/>
                <w:szCs w:val="24"/>
              </w:rPr>
            </w:pPr>
            <w:r w:rsidRPr="00775E85">
              <w:rPr>
                <w:color w:val="000000"/>
                <w:sz w:val="24"/>
                <w:szCs w:val="24"/>
              </w:rPr>
              <w:t xml:space="preserve">Этап </w:t>
            </w:r>
            <w:proofErr w:type="gramStart"/>
            <w:r w:rsidRPr="00775E85">
              <w:rPr>
                <w:color w:val="000000"/>
                <w:sz w:val="24"/>
                <w:szCs w:val="24"/>
              </w:rPr>
              <w:t>запол-нения</w:t>
            </w:r>
            <w:proofErr w:type="gramEnd"/>
          </w:p>
        </w:tc>
        <w:tc>
          <w:tcPr>
            <w:tcW w:w="1153" w:type="dxa"/>
            <w:shd w:val="clear" w:color="auto" w:fill="F2F2F2" w:themeFill="background1" w:themeFillShade="F2"/>
            <w:vAlign w:val="center"/>
          </w:tcPr>
          <w:p w14:paraId="652FA43A" w14:textId="77777777" w:rsidR="00F42F1E" w:rsidRPr="00775E85" w:rsidRDefault="00F42F1E" w:rsidP="007B4D11">
            <w:pPr>
              <w:pStyle w:val="a4"/>
              <w:tabs>
                <w:tab w:val="left" w:pos="993"/>
                <w:tab w:val="left" w:pos="1276"/>
              </w:tabs>
              <w:ind w:left="0"/>
              <w:contextualSpacing w:val="0"/>
              <w:jc w:val="center"/>
              <w:rPr>
                <w:color w:val="000000"/>
                <w:sz w:val="24"/>
                <w:szCs w:val="24"/>
                <w:lang w:val="en-US"/>
              </w:rPr>
            </w:pPr>
            <w:r w:rsidRPr="00775E85">
              <w:rPr>
                <w:color w:val="000000"/>
                <w:sz w:val="24"/>
                <w:szCs w:val="24"/>
                <w:lang w:val="en-US"/>
              </w:rPr>
              <w:t>Tier 1</w:t>
            </w:r>
          </w:p>
          <w:p w14:paraId="6FBC34B6" w14:textId="77777777" w:rsidR="00F42F1E" w:rsidRPr="00775E85" w:rsidRDefault="00F42F1E" w:rsidP="007B4D11">
            <w:pPr>
              <w:pStyle w:val="a4"/>
              <w:tabs>
                <w:tab w:val="left" w:pos="993"/>
                <w:tab w:val="left" w:pos="1276"/>
              </w:tabs>
              <w:ind w:left="0"/>
              <w:contextualSpacing w:val="0"/>
              <w:jc w:val="center"/>
              <w:rPr>
                <w:color w:val="000000" w:themeColor="text1"/>
                <w:sz w:val="24"/>
                <w:szCs w:val="24"/>
                <w:lang w:val="en-US"/>
              </w:rPr>
            </w:pPr>
            <w:r w:rsidRPr="00775E85">
              <w:rPr>
                <w:color w:val="000000"/>
                <w:sz w:val="24"/>
                <w:szCs w:val="24"/>
              </w:rPr>
              <w:t>ТС</w:t>
            </w:r>
            <w:r w:rsidRPr="00775E85">
              <w:rPr>
                <w:color w:val="000000"/>
                <w:sz w:val="24"/>
                <w:szCs w:val="24"/>
                <w:lang w:val="en-US"/>
              </w:rPr>
              <w:t xml:space="preserve">, </w:t>
            </w:r>
            <w:r w:rsidRPr="00775E85">
              <w:rPr>
                <w:color w:val="000000"/>
                <w:sz w:val="24"/>
                <w:szCs w:val="24"/>
              </w:rPr>
              <w:t>ПД</w:t>
            </w:r>
            <w:r w:rsidRPr="00775E85">
              <w:rPr>
                <w:color w:val="000000"/>
                <w:sz w:val="24"/>
                <w:szCs w:val="24"/>
                <w:lang w:val="en-US"/>
              </w:rPr>
              <w:t xml:space="preserve">, </w:t>
            </w:r>
            <w:r w:rsidRPr="00775E85">
              <w:rPr>
                <w:color w:val="000000"/>
                <w:sz w:val="24"/>
                <w:szCs w:val="24"/>
              </w:rPr>
              <w:t>ГК</w:t>
            </w:r>
            <w:r w:rsidRPr="00775E85">
              <w:rPr>
                <w:color w:val="000000"/>
                <w:sz w:val="24"/>
                <w:szCs w:val="24"/>
                <w:lang w:val="en-US"/>
              </w:rPr>
              <w:t xml:space="preserve">, </w:t>
            </w:r>
            <w:r w:rsidRPr="00775E85">
              <w:rPr>
                <w:color w:val="000000"/>
                <w:sz w:val="24"/>
                <w:szCs w:val="24"/>
              </w:rPr>
              <w:t>СД</w:t>
            </w:r>
            <w:r w:rsidRPr="00775E85">
              <w:rPr>
                <w:color w:val="000000"/>
                <w:sz w:val="24"/>
                <w:szCs w:val="24"/>
                <w:lang w:val="en-US"/>
              </w:rPr>
              <w:t>, TV</w:t>
            </w:r>
          </w:p>
        </w:tc>
        <w:tc>
          <w:tcPr>
            <w:tcW w:w="836" w:type="dxa"/>
            <w:shd w:val="clear" w:color="auto" w:fill="F2F2F2" w:themeFill="background1" w:themeFillShade="F2"/>
            <w:vAlign w:val="center"/>
          </w:tcPr>
          <w:p w14:paraId="223F1CAF" w14:textId="77777777" w:rsidR="00F42F1E" w:rsidRPr="00775E85" w:rsidRDefault="00F42F1E" w:rsidP="007B4D11">
            <w:pPr>
              <w:pStyle w:val="a4"/>
              <w:tabs>
                <w:tab w:val="left" w:pos="993"/>
                <w:tab w:val="left" w:pos="1276"/>
              </w:tabs>
              <w:spacing w:before="120"/>
              <w:ind w:left="0"/>
              <w:contextualSpacing w:val="0"/>
              <w:jc w:val="center"/>
              <w:rPr>
                <w:color w:val="000000" w:themeColor="text1"/>
                <w:sz w:val="24"/>
                <w:szCs w:val="24"/>
              </w:rPr>
            </w:pPr>
            <w:r w:rsidRPr="00775E85">
              <w:rPr>
                <w:sz w:val="24"/>
                <w:szCs w:val="24"/>
              </w:rPr>
              <w:t>Tier 1</w:t>
            </w:r>
            <w:r w:rsidRPr="00775E85">
              <w:rPr>
                <w:sz w:val="24"/>
                <w:szCs w:val="24"/>
              </w:rPr>
              <w:br/>
              <w:t>ДИТ</w:t>
            </w:r>
          </w:p>
        </w:tc>
      </w:tr>
      <w:tr w:rsidR="00F42F1E" w14:paraId="72A0711F" w14:textId="77777777" w:rsidTr="00F42F1E">
        <w:tc>
          <w:tcPr>
            <w:tcW w:w="7083" w:type="dxa"/>
            <w:shd w:val="clear" w:color="auto" w:fill="auto"/>
          </w:tcPr>
          <w:p w14:paraId="22CCE907" w14:textId="77777777" w:rsidR="00F42F1E" w:rsidRPr="007B4D11" w:rsidRDefault="00F42F1E" w:rsidP="00F42F1E">
            <w:pPr>
              <w:pStyle w:val="a4"/>
              <w:tabs>
                <w:tab w:val="left" w:pos="993"/>
                <w:tab w:val="left" w:pos="1276"/>
              </w:tabs>
              <w:spacing w:before="120"/>
              <w:ind w:left="0"/>
              <w:contextualSpacing w:val="0"/>
              <w:jc w:val="both"/>
              <w:rPr>
                <w:color w:val="000000" w:themeColor="text1"/>
                <w:sz w:val="24"/>
                <w:szCs w:val="24"/>
              </w:rPr>
            </w:pPr>
            <w:r w:rsidRPr="007B4D11">
              <w:rPr>
                <w:color w:val="000000" w:themeColor="text1"/>
                <w:sz w:val="24"/>
                <w:szCs w:val="24"/>
              </w:rPr>
              <w:t>Степень влияния</w:t>
            </w:r>
          </w:p>
        </w:tc>
        <w:tc>
          <w:tcPr>
            <w:tcW w:w="649" w:type="dxa"/>
            <w:shd w:val="clear" w:color="auto" w:fill="auto"/>
          </w:tcPr>
          <w:p w14:paraId="2A148431"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Р</w:t>
            </w:r>
          </w:p>
        </w:tc>
        <w:tc>
          <w:tcPr>
            <w:tcW w:w="1153" w:type="dxa"/>
            <w:shd w:val="clear" w:color="auto" w:fill="auto"/>
          </w:tcPr>
          <w:p w14:paraId="70200CB0"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c>
          <w:tcPr>
            <w:tcW w:w="836" w:type="dxa"/>
            <w:shd w:val="clear" w:color="auto" w:fill="auto"/>
          </w:tcPr>
          <w:p w14:paraId="1893A151"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r>
      <w:tr w:rsidR="00F42F1E" w14:paraId="33333360" w14:textId="77777777" w:rsidTr="00F42F1E">
        <w:tc>
          <w:tcPr>
            <w:tcW w:w="7083" w:type="dxa"/>
            <w:shd w:val="clear" w:color="auto" w:fill="auto"/>
          </w:tcPr>
          <w:p w14:paraId="1020A428" w14:textId="77777777" w:rsidR="00F42F1E" w:rsidRPr="007B4D11" w:rsidRDefault="00F42F1E" w:rsidP="00F42F1E">
            <w:pPr>
              <w:pStyle w:val="a4"/>
              <w:tabs>
                <w:tab w:val="left" w:pos="993"/>
                <w:tab w:val="left" w:pos="1276"/>
              </w:tabs>
              <w:spacing w:before="120"/>
              <w:ind w:left="0"/>
              <w:contextualSpacing w:val="0"/>
              <w:jc w:val="both"/>
              <w:rPr>
                <w:color w:val="000000" w:themeColor="text1"/>
                <w:sz w:val="24"/>
                <w:szCs w:val="24"/>
              </w:rPr>
            </w:pPr>
            <w:r w:rsidRPr="007B4D11">
              <w:rPr>
                <w:color w:val="000000" w:themeColor="text1"/>
                <w:sz w:val="24"/>
                <w:szCs w:val="24"/>
              </w:rPr>
              <w:t>Подверженность услуг</w:t>
            </w:r>
          </w:p>
        </w:tc>
        <w:tc>
          <w:tcPr>
            <w:tcW w:w="649" w:type="dxa"/>
            <w:shd w:val="clear" w:color="auto" w:fill="auto"/>
          </w:tcPr>
          <w:p w14:paraId="4F46499A"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Р</w:t>
            </w:r>
          </w:p>
        </w:tc>
        <w:tc>
          <w:tcPr>
            <w:tcW w:w="1153" w:type="dxa"/>
            <w:shd w:val="clear" w:color="auto" w:fill="auto"/>
          </w:tcPr>
          <w:p w14:paraId="56828631"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c>
          <w:tcPr>
            <w:tcW w:w="836" w:type="dxa"/>
            <w:shd w:val="clear" w:color="auto" w:fill="auto"/>
          </w:tcPr>
          <w:p w14:paraId="6862D932"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r>
      <w:tr w:rsidR="00F42F1E" w14:paraId="3A6B91FB" w14:textId="77777777" w:rsidTr="00F42F1E">
        <w:tc>
          <w:tcPr>
            <w:tcW w:w="7083" w:type="dxa"/>
            <w:shd w:val="clear" w:color="auto" w:fill="auto"/>
          </w:tcPr>
          <w:p w14:paraId="4E46A60B" w14:textId="77777777" w:rsidR="00F42F1E" w:rsidRPr="007B4D11" w:rsidRDefault="00F42F1E" w:rsidP="00F42F1E">
            <w:pPr>
              <w:pStyle w:val="a4"/>
              <w:tabs>
                <w:tab w:val="left" w:pos="993"/>
                <w:tab w:val="left" w:pos="1276"/>
              </w:tabs>
              <w:spacing w:before="120"/>
              <w:ind w:left="0"/>
              <w:contextualSpacing w:val="0"/>
              <w:jc w:val="both"/>
              <w:rPr>
                <w:color w:val="000000" w:themeColor="text1"/>
                <w:sz w:val="24"/>
                <w:szCs w:val="24"/>
              </w:rPr>
            </w:pPr>
            <w:r w:rsidRPr="007B4D11">
              <w:rPr>
                <w:color w:val="000000" w:themeColor="text1"/>
                <w:sz w:val="24"/>
                <w:szCs w:val="24"/>
              </w:rPr>
              <w:t>Количество абонентов</w:t>
            </w:r>
          </w:p>
        </w:tc>
        <w:tc>
          <w:tcPr>
            <w:tcW w:w="649" w:type="dxa"/>
            <w:shd w:val="clear" w:color="auto" w:fill="auto"/>
          </w:tcPr>
          <w:p w14:paraId="075CC85E"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Р</w:t>
            </w:r>
          </w:p>
        </w:tc>
        <w:tc>
          <w:tcPr>
            <w:tcW w:w="1153" w:type="dxa"/>
            <w:shd w:val="clear" w:color="auto" w:fill="auto"/>
          </w:tcPr>
          <w:p w14:paraId="0D7F85DC"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c>
          <w:tcPr>
            <w:tcW w:w="836" w:type="dxa"/>
            <w:shd w:val="clear" w:color="auto" w:fill="auto"/>
          </w:tcPr>
          <w:p w14:paraId="703EF5E0" w14:textId="5FD98CF7" w:rsidR="00F42F1E" w:rsidRPr="007B4D11" w:rsidRDefault="00C85B19"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r>
      <w:tr w:rsidR="00F42F1E" w14:paraId="6AA0F802" w14:textId="77777777" w:rsidTr="00F42F1E">
        <w:tc>
          <w:tcPr>
            <w:tcW w:w="7083" w:type="dxa"/>
            <w:shd w:val="clear" w:color="auto" w:fill="auto"/>
          </w:tcPr>
          <w:p w14:paraId="4BCC0A8C" w14:textId="77777777" w:rsidR="00F42F1E" w:rsidRPr="007B4D11" w:rsidRDefault="00F42F1E" w:rsidP="00F42F1E">
            <w:pPr>
              <w:pStyle w:val="a4"/>
              <w:tabs>
                <w:tab w:val="left" w:pos="993"/>
                <w:tab w:val="left" w:pos="1276"/>
              </w:tabs>
              <w:spacing w:before="120"/>
              <w:ind w:left="0"/>
              <w:contextualSpacing w:val="0"/>
              <w:jc w:val="both"/>
              <w:rPr>
                <w:color w:val="000000" w:themeColor="text1"/>
                <w:sz w:val="24"/>
                <w:szCs w:val="24"/>
              </w:rPr>
            </w:pPr>
            <w:r w:rsidRPr="007B4D11">
              <w:rPr>
                <w:color w:val="000000" w:themeColor="text1"/>
                <w:sz w:val="24"/>
                <w:szCs w:val="24"/>
              </w:rPr>
              <w:t xml:space="preserve">Номер КО линков/каналов с указанием скорости направлений работы линков/каналов и заказчиков (операторы/филиалы), вышедших из эксплуатации и/или наименование недоступного узлового элемента сети </w:t>
            </w:r>
          </w:p>
        </w:tc>
        <w:tc>
          <w:tcPr>
            <w:tcW w:w="649" w:type="dxa"/>
            <w:shd w:val="clear" w:color="auto" w:fill="auto"/>
          </w:tcPr>
          <w:p w14:paraId="6DBD77D2"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Р</w:t>
            </w:r>
          </w:p>
        </w:tc>
        <w:tc>
          <w:tcPr>
            <w:tcW w:w="1153" w:type="dxa"/>
            <w:shd w:val="clear" w:color="auto" w:fill="auto"/>
          </w:tcPr>
          <w:p w14:paraId="18AAA0C3"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c>
          <w:tcPr>
            <w:tcW w:w="836" w:type="dxa"/>
            <w:shd w:val="clear" w:color="auto" w:fill="auto"/>
          </w:tcPr>
          <w:p w14:paraId="64E61ADA"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p>
        </w:tc>
      </w:tr>
      <w:tr w:rsidR="00F42F1E" w14:paraId="281D89FE" w14:textId="77777777" w:rsidTr="00F42F1E">
        <w:tc>
          <w:tcPr>
            <w:tcW w:w="7083" w:type="dxa"/>
            <w:shd w:val="clear" w:color="auto" w:fill="auto"/>
          </w:tcPr>
          <w:p w14:paraId="3C574443" w14:textId="77777777" w:rsidR="00F42F1E" w:rsidRPr="007B4D11" w:rsidRDefault="00F42F1E" w:rsidP="00F42F1E">
            <w:pPr>
              <w:pStyle w:val="a4"/>
              <w:tabs>
                <w:tab w:val="left" w:pos="993"/>
                <w:tab w:val="left" w:pos="1276"/>
              </w:tabs>
              <w:spacing w:before="120"/>
              <w:ind w:left="0"/>
              <w:contextualSpacing w:val="0"/>
              <w:jc w:val="both"/>
              <w:rPr>
                <w:color w:val="000000" w:themeColor="text1"/>
                <w:sz w:val="24"/>
                <w:szCs w:val="24"/>
              </w:rPr>
            </w:pPr>
            <w:r w:rsidRPr="007B4D11">
              <w:rPr>
                <w:color w:val="000000" w:themeColor="text1"/>
                <w:sz w:val="24"/>
                <w:szCs w:val="24"/>
              </w:rPr>
              <w:t>Предварительная причина</w:t>
            </w:r>
          </w:p>
        </w:tc>
        <w:tc>
          <w:tcPr>
            <w:tcW w:w="649" w:type="dxa"/>
            <w:shd w:val="clear" w:color="auto" w:fill="auto"/>
          </w:tcPr>
          <w:p w14:paraId="7AE28884"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Р</w:t>
            </w:r>
          </w:p>
        </w:tc>
        <w:tc>
          <w:tcPr>
            <w:tcW w:w="1153" w:type="dxa"/>
            <w:shd w:val="clear" w:color="auto" w:fill="auto"/>
          </w:tcPr>
          <w:p w14:paraId="5F9C2969"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c>
          <w:tcPr>
            <w:tcW w:w="836" w:type="dxa"/>
            <w:shd w:val="clear" w:color="auto" w:fill="auto"/>
          </w:tcPr>
          <w:p w14:paraId="04ED8BEC" w14:textId="77777777" w:rsidR="00F42F1E" w:rsidRPr="007B4D11" w:rsidRDefault="00F42F1E" w:rsidP="00F42F1E">
            <w:pPr>
              <w:pStyle w:val="a4"/>
              <w:tabs>
                <w:tab w:val="left" w:pos="993"/>
                <w:tab w:val="left" w:pos="1276"/>
              </w:tabs>
              <w:spacing w:before="120"/>
              <w:ind w:left="0"/>
              <w:contextualSpacing w:val="0"/>
              <w:jc w:val="center"/>
              <w:rPr>
                <w:color w:val="000000" w:themeColor="text1"/>
                <w:sz w:val="24"/>
                <w:szCs w:val="24"/>
              </w:rPr>
            </w:pPr>
            <w:r w:rsidRPr="007B4D11">
              <w:rPr>
                <w:color w:val="000000" w:themeColor="text1"/>
                <w:sz w:val="24"/>
                <w:szCs w:val="24"/>
              </w:rPr>
              <w:t>√</w:t>
            </w:r>
          </w:p>
        </w:tc>
      </w:tr>
      <w:tr w:rsidR="00F42F1E" w:rsidRPr="00087B5A" w14:paraId="782E6DC2" w14:textId="77777777" w:rsidTr="00F42F1E">
        <w:tc>
          <w:tcPr>
            <w:tcW w:w="7083" w:type="dxa"/>
            <w:shd w:val="clear" w:color="auto" w:fill="auto"/>
          </w:tcPr>
          <w:p w14:paraId="1043A407" w14:textId="77777777" w:rsidR="00F42F1E" w:rsidRPr="007B4D11" w:rsidRDefault="00F42F1E" w:rsidP="00F42F1E">
            <w:pPr>
              <w:pStyle w:val="a4"/>
              <w:tabs>
                <w:tab w:val="left" w:pos="993"/>
                <w:tab w:val="left" w:pos="1276"/>
              </w:tabs>
              <w:spacing w:before="120"/>
              <w:ind w:left="0"/>
              <w:contextualSpacing w:val="0"/>
              <w:jc w:val="both"/>
              <w:rPr>
                <w:sz w:val="24"/>
                <w:szCs w:val="24"/>
              </w:rPr>
            </w:pPr>
            <w:r w:rsidRPr="007B4D11">
              <w:rPr>
                <w:sz w:val="24"/>
                <w:szCs w:val="24"/>
              </w:rPr>
              <w:t>Физический и/или логический адрес оборудования, на котором произошла неисправность</w:t>
            </w:r>
          </w:p>
        </w:tc>
        <w:tc>
          <w:tcPr>
            <w:tcW w:w="649" w:type="dxa"/>
            <w:shd w:val="clear" w:color="auto" w:fill="auto"/>
          </w:tcPr>
          <w:p w14:paraId="0DF8505A"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Р</w:t>
            </w:r>
          </w:p>
        </w:tc>
        <w:tc>
          <w:tcPr>
            <w:tcW w:w="1153" w:type="dxa"/>
            <w:shd w:val="clear" w:color="auto" w:fill="auto"/>
          </w:tcPr>
          <w:p w14:paraId="0A2F3BD4"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5116F128" w14:textId="77777777" w:rsidR="00F42F1E" w:rsidRPr="007B4D11" w:rsidRDefault="00F42F1E" w:rsidP="00F42F1E">
            <w:pPr>
              <w:pStyle w:val="a4"/>
              <w:tabs>
                <w:tab w:val="left" w:pos="993"/>
                <w:tab w:val="left" w:pos="1276"/>
              </w:tabs>
              <w:spacing w:before="120"/>
              <w:ind w:left="0"/>
              <w:contextualSpacing w:val="0"/>
              <w:jc w:val="center"/>
              <w:rPr>
                <w:sz w:val="24"/>
                <w:szCs w:val="24"/>
              </w:rPr>
            </w:pPr>
          </w:p>
        </w:tc>
      </w:tr>
      <w:tr w:rsidR="00F42F1E" w:rsidRPr="00087B5A" w14:paraId="6BA977E1" w14:textId="77777777" w:rsidTr="00F42F1E">
        <w:tc>
          <w:tcPr>
            <w:tcW w:w="7083" w:type="dxa"/>
            <w:shd w:val="clear" w:color="auto" w:fill="auto"/>
          </w:tcPr>
          <w:p w14:paraId="2835B0B3" w14:textId="77777777" w:rsidR="00F42F1E" w:rsidRPr="007B4D11" w:rsidRDefault="00F42F1E" w:rsidP="00F42F1E">
            <w:pPr>
              <w:pStyle w:val="a4"/>
              <w:tabs>
                <w:tab w:val="left" w:pos="993"/>
                <w:tab w:val="left" w:pos="1276"/>
              </w:tabs>
              <w:spacing w:before="120"/>
              <w:ind w:left="0"/>
              <w:contextualSpacing w:val="0"/>
              <w:jc w:val="both"/>
              <w:rPr>
                <w:sz w:val="24"/>
                <w:szCs w:val="24"/>
              </w:rPr>
            </w:pPr>
            <w:r w:rsidRPr="007B4D11">
              <w:rPr>
                <w:sz w:val="24"/>
                <w:szCs w:val="24"/>
              </w:rPr>
              <w:t>Результаты диагностики</w:t>
            </w:r>
          </w:p>
        </w:tc>
        <w:tc>
          <w:tcPr>
            <w:tcW w:w="649" w:type="dxa"/>
            <w:shd w:val="clear" w:color="auto" w:fill="auto"/>
          </w:tcPr>
          <w:p w14:paraId="2EC89B5F"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Д</w:t>
            </w:r>
          </w:p>
        </w:tc>
        <w:tc>
          <w:tcPr>
            <w:tcW w:w="1153" w:type="dxa"/>
            <w:shd w:val="clear" w:color="auto" w:fill="auto"/>
          </w:tcPr>
          <w:p w14:paraId="60FD44E8"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6F49575D"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25C9184A" w14:textId="77777777" w:rsidTr="00F42F1E">
        <w:tc>
          <w:tcPr>
            <w:tcW w:w="7083" w:type="dxa"/>
            <w:shd w:val="clear" w:color="auto" w:fill="auto"/>
          </w:tcPr>
          <w:p w14:paraId="5F68DE8F" w14:textId="77777777" w:rsidR="00F42F1E" w:rsidRPr="007B4D11" w:rsidRDefault="00F42F1E" w:rsidP="00F42F1E">
            <w:pPr>
              <w:pStyle w:val="a4"/>
              <w:tabs>
                <w:tab w:val="left" w:pos="993"/>
                <w:tab w:val="left" w:pos="1276"/>
              </w:tabs>
              <w:spacing w:before="120"/>
              <w:ind w:left="0"/>
              <w:contextualSpacing w:val="0"/>
              <w:jc w:val="both"/>
              <w:rPr>
                <w:sz w:val="24"/>
                <w:szCs w:val="24"/>
              </w:rPr>
            </w:pPr>
            <w:r w:rsidRPr="007B4D11">
              <w:rPr>
                <w:sz w:val="24"/>
                <w:szCs w:val="24"/>
              </w:rPr>
              <w:t>Логи с оборудования с соответствующими комментариями</w:t>
            </w:r>
          </w:p>
        </w:tc>
        <w:tc>
          <w:tcPr>
            <w:tcW w:w="649" w:type="dxa"/>
            <w:shd w:val="clear" w:color="auto" w:fill="auto"/>
          </w:tcPr>
          <w:p w14:paraId="552EFC79"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Д</w:t>
            </w:r>
          </w:p>
        </w:tc>
        <w:tc>
          <w:tcPr>
            <w:tcW w:w="1153" w:type="dxa"/>
            <w:shd w:val="clear" w:color="auto" w:fill="auto"/>
          </w:tcPr>
          <w:p w14:paraId="069896B6"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26DA750C" w14:textId="77777777" w:rsidR="00F42F1E" w:rsidRPr="007B4D11" w:rsidRDefault="00F42F1E" w:rsidP="00F42F1E">
            <w:pPr>
              <w:pStyle w:val="a4"/>
              <w:tabs>
                <w:tab w:val="left" w:pos="993"/>
                <w:tab w:val="left" w:pos="1276"/>
              </w:tabs>
              <w:spacing w:before="120"/>
              <w:ind w:left="0"/>
              <w:contextualSpacing w:val="0"/>
              <w:jc w:val="center"/>
              <w:rPr>
                <w:sz w:val="24"/>
                <w:szCs w:val="24"/>
              </w:rPr>
            </w:pPr>
          </w:p>
        </w:tc>
      </w:tr>
      <w:tr w:rsidR="00F42F1E" w:rsidRPr="00087B5A" w14:paraId="618AB0D6" w14:textId="77777777" w:rsidTr="00F42F1E">
        <w:tc>
          <w:tcPr>
            <w:tcW w:w="7083" w:type="dxa"/>
            <w:shd w:val="clear" w:color="auto" w:fill="auto"/>
          </w:tcPr>
          <w:p w14:paraId="2EB59AF0" w14:textId="77777777" w:rsidR="00F42F1E" w:rsidRPr="007B4D11" w:rsidRDefault="00F42F1E" w:rsidP="00F42F1E">
            <w:pPr>
              <w:tabs>
                <w:tab w:val="left" w:pos="927"/>
                <w:tab w:val="left" w:pos="993"/>
                <w:tab w:val="left" w:pos="1276"/>
              </w:tabs>
              <w:autoSpaceDE w:val="0"/>
              <w:autoSpaceDN w:val="0"/>
              <w:adjustRightInd w:val="0"/>
              <w:jc w:val="both"/>
              <w:rPr>
                <w:sz w:val="24"/>
                <w:szCs w:val="24"/>
              </w:rPr>
            </w:pPr>
            <w:r w:rsidRPr="007B4D11">
              <w:rPr>
                <w:bCs/>
                <w:sz w:val="24"/>
                <w:szCs w:val="24"/>
              </w:rPr>
              <w:t xml:space="preserve">Сведения </w:t>
            </w:r>
            <w:r w:rsidRPr="007B4D11">
              <w:rPr>
                <w:sz w:val="24"/>
                <w:szCs w:val="24"/>
              </w:rPr>
              <w:t>из отчета по услугам, связанным с объектом технического учета, на котором возникла неисправность</w:t>
            </w:r>
          </w:p>
        </w:tc>
        <w:tc>
          <w:tcPr>
            <w:tcW w:w="649" w:type="dxa"/>
            <w:shd w:val="clear" w:color="auto" w:fill="auto"/>
          </w:tcPr>
          <w:p w14:paraId="0805AAAE"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Д</w:t>
            </w:r>
          </w:p>
        </w:tc>
        <w:tc>
          <w:tcPr>
            <w:tcW w:w="1153" w:type="dxa"/>
            <w:shd w:val="clear" w:color="auto" w:fill="auto"/>
          </w:tcPr>
          <w:p w14:paraId="5C717F3F"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092B69E8" w14:textId="77777777" w:rsidR="00F42F1E" w:rsidRPr="007B4D11" w:rsidRDefault="00F42F1E" w:rsidP="00F42F1E">
            <w:pPr>
              <w:pStyle w:val="a4"/>
              <w:tabs>
                <w:tab w:val="left" w:pos="993"/>
                <w:tab w:val="left" w:pos="1276"/>
              </w:tabs>
              <w:spacing w:before="120"/>
              <w:ind w:left="0"/>
              <w:contextualSpacing w:val="0"/>
              <w:jc w:val="center"/>
              <w:rPr>
                <w:sz w:val="24"/>
                <w:szCs w:val="24"/>
              </w:rPr>
            </w:pPr>
          </w:p>
        </w:tc>
      </w:tr>
      <w:tr w:rsidR="00F42F1E" w:rsidRPr="00087B5A" w14:paraId="0EB79789" w14:textId="77777777" w:rsidTr="00F42F1E">
        <w:tc>
          <w:tcPr>
            <w:tcW w:w="7083" w:type="dxa"/>
            <w:shd w:val="clear" w:color="auto" w:fill="auto"/>
          </w:tcPr>
          <w:p w14:paraId="20AEED7E" w14:textId="77777777" w:rsidR="00F42F1E" w:rsidRPr="007B4D11" w:rsidRDefault="00F42F1E" w:rsidP="00F42F1E">
            <w:pPr>
              <w:tabs>
                <w:tab w:val="left" w:pos="927"/>
                <w:tab w:val="left" w:pos="993"/>
                <w:tab w:val="left" w:pos="1276"/>
              </w:tabs>
              <w:autoSpaceDE w:val="0"/>
              <w:autoSpaceDN w:val="0"/>
              <w:adjustRightInd w:val="0"/>
              <w:jc w:val="both"/>
              <w:rPr>
                <w:bCs/>
                <w:sz w:val="24"/>
                <w:szCs w:val="24"/>
              </w:rPr>
            </w:pPr>
            <w:r w:rsidRPr="007B4D11">
              <w:rPr>
                <w:sz w:val="24"/>
                <w:szCs w:val="24"/>
              </w:rPr>
              <w:t>Результаты проведения первичной диагностики с обязательным информированием СОД ЕЦУС и иных заинтересованных подразделений об аварийной ситуации согласно утвержденным картам оповещения</w:t>
            </w:r>
          </w:p>
        </w:tc>
        <w:tc>
          <w:tcPr>
            <w:tcW w:w="649" w:type="dxa"/>
            <w:shd w:val="clear" w:color="auto" w:fill="auto"/>
          </w:tcPr>
          <w:p w14:paraId="71D9B5E4"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Д</w:t>
            </w:r>
          </w:p>
        </w:tc>
        <w:tc>
          <w:tcPr>
            <w:tcW w:w="1153" w:type="dxa"/>
            <w:shd w:val="clear" w:color="auto" w:fill="auto"/>
          </w:tcPr>
          <w:p w14:paraId="4823D1BB"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2131CDF9"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3C3AEA0E" w14:textId="77777777" w:rsidTr="00F42F1E">
        <w:tc>
          <w:tcPr>
            <w:tcW w:w="7083" w:type="dxa"/>
            <w:shd w:val="clear" w:color="auto" w:fill="auto"/>
          </w:tcPr>
          <w:p w14:paraId="343D2096"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наличии/состоянии аккумуляторных батарей, их типе</w:t>
            </w:r>
          </w:p>
        </w:tc>
        <w:tc>
          <w:tcPr>
            <w:tcW w:w="649" w:type="dxa"/>
            <w:shd w:val="clear" w:color="auto" w:fill="auto"/>
          </w:tcPr>
          <w:p w14:paraId="2817EEB7"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Д</w:t>
            </w:r>
          </w:p>
        </w:tc>
        <w:tc>
          <w:tcPr>
            <w:tcW w:w="1153" w:type="dxa"/>
            <w:shd w:val="clear" w:color="auto" w:fill="auto"/>
          </w:tcPr>
          <w:p w14:paraId="392D9C40"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25D01ED0" w14:textId="77777777" w:rsidR="00F42F1E" w:rsidRPr="007B4D11" w:rsidRDefault="00F42F1E" w:rsidP="00F42F1E">
            <w:pPr>
              <w:pStyle w:val="a4"/>
              <w:tabs>
                <w:tab w:val="left" w:pos="993"/>
                <w:tab w:val="left" w:pos="1276"/>
              </w:tabs>
              <w:spacing w:before="120"/>
              <w:ind w:left="0"/>
              <w:contextualSpacing w:val="0"/>
              <w:jc w:val="center"/>
              <w:rPr>
                <w:sz w:val="24"/>
                <w:szCs w:val="24"/>
              </w:rPr>
            </w:pPr>
          </w:p>
        </w:tc>
      </w:tr>
      <w:tr w:rsidR="00F42F1E" w:rsidRPr="00087B5A" w14:paraId="7498D30B" w14:textId="77777777" w:rsidTr="00F42F1E">
        <w:tc>
          <w:tcPr>
            <w:tcW w:w="7083" w:type="dxa"/>
            <w:shd w:val="clear" w:color="auto" w:fill="auto"/>
          </w:tcPr>
          <w:p w14:paraId="3B31E26B"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Время работы на резервных источниках питания при отключении внешнего источника питания на объектах</w:t>
            </w:r>
          </w:p>
        </w:tc>
        <w:tc>
          <w:tcPr>
            <w:tcW w:w="649" w:type="dxa"/>
            <w:shd w:val="clear" w:color="auto" w:fill="auto"/>
          </w:tcPr>
          <w:p w14:paraId="03C7F9B8"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lang w:val="kk-KZ"/>
              </w:rPr>
              <w:t>А</w:t>
            </w:r>
          </w:p>
        </w:tc>
        <w:tc>
          <w:tcPr>
            <w:tcW w:w="1153" w:type="dxa"/>
            <w:shd w:val="clear" w:color="auto" w:fill="auto"/>
          </w:tcPr>
          <w:p w14:paraId="29C3A8F7"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5235CA25" w14:textId="77777777" w:rsidR="00F42F1E" w:rsidRPr="007B4D11" w:rsidRDefault="00F42F1E" w:rsidP="00F42F1E">
            <w:pPr>
              <w:pStyle w:val="a4"/>
              <w:tabs>
                <w:tab w:val="left" w:pos="993"/>
                <w:tab w:val="left" w:pos="1276"/>
              </w:tabs>
              <w:spacing w:before="120"/>
              <w:ind w:left="0"/>
              <w:contextualSpacing w:val="0"/>
              <w:jc w:val="center"/>
              <w:rPr>
                <w:sz w:val="24"/>
                <w:szCs w:val="24"/>
              </w:rPr>
            </w:pPr>
          </w:p>
        </w:tc>
      </w:tr>
      <w:tr w:rsidR="00F42F1E" w:rsidRPr="00087B5A" w14:paraId="2618AB2D" w14:textId="77777777" w:rsidTr="00F42F1E">
        <w:tc>
          <w:tcPr>
            <w:tcW w:w="7083" w:type="dxa"/>
            <w:shd w:val="clear" w:color="auto" w:fill="auto"/>
          </w:tcPr>
          <w:p w14:paraId="25E53287" w14:textId="77777777" w:rsidR="00F42F1E" w:rsidRPr="007B4D11" w:rsidRDefault="00F42F1E" w:rsidP="00F42F1E">
            <w:pPr>
              <w:pStyle w:val="a4"/>
              <w:tabs>
                <w:tab w:val="left" w:pos="927"/>
                <w:tab w:val="left" w:pos="993"/>
                <w:tab w:val="left" w:pos="1276"/>
              </w:tabs>
              <w:autoSpaceDE w:val="0"/>
              <w:autoSpaceDN w:val="0"/>
              <w:adjustRightInd w:val="0"/>
              <w:ind w:left="33"/>
              <w:jc w:val="both"/>
              <w:rPr>
                <w:bCs/>
                <w:sz w:val="24"/>
                <w:szCs w:val="24"/>
              </w:rPr>
            </w:pPr>
            <w:r w:rsidRPr="007B4D11">
              <w:rPr>
                <w:sz w:val="24"/>
                <w:szCs w:val="24"/>
              </w:rPr>
              <w:t>Ход устранения неисправности</w:t>
            </w:r>
          </w:p>
        </w:tc>
        <w:tc>
          <w:tcPr>
            <w:tcW w:w="649" w:type="dxa"/>
            <w:shd w:val="clear" w:color="auto" w:fill="auto"/>
          </w:tcPr>
          <w:p w14:paraId="64D01D50"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1F016FB7"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1527774E"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2210DB22" w14:textId="77777777" w:rsidTr="00F42F1E">
        <w:tc>
          <w:tcPr>
            <w:tcW w:w="7083" w:type="dxa"/>
            <w:shd w:val="clear" w:color="auto" w:fill="auto"/>
          </w:tcPr>
          <w:p w14:paraId="1B6BADE6"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Возможные сроки устранения</w:t>
            </w:r>
          </w:p>
        </w:tc>
        <w:tc>
          <w:tcPr>
            <w:tcW w:w="649" w:type="dxa"/>
            <w:shd w:val="clear" w:color="auto" w:fill="auto"/>
          </w:tcPr>
          <w:p w14:paraId="0CFB0E26"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165A871F"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29FE7665"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095AA60F" w14:textId="77777777" w:rsidTr="00F42F1E">
        <w:tc>
          <w:tcPr>
            <w:tcW w:w="7083" w:type="dxa"/>
            <w:shd w:val="clear" w:color="auto" w:fill="auto"/>
          </w:tcPr>
          <w:p w14:paraId="7BB3640A"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состоянии параметров на вводах внешней электрической сети</w:t>
            </w:r>
          </w:p>
        </w:tc>
        <w:tc>
          <w:tcPr>
            <w:tcW w:w="649" w:type="dxa"/>
            <w:shd w:val="clear" w:color="auto" w:fill="auto"/>
          </w:tcPr>
          <w:p w14:paraId="2C11D8C8"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43B641F4"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420D0A8D"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40ACE37B" w14:textId="77777777" w:rsidTr="00F42F1E">
        <w:tc>
          <w:tcPr>
            <w:tcW w:w="7083" w:type="dxa"/>
            <w:shd w:val="clear" w:color="auto" w:fill="auto"/>
          </w:tcPr>
          <w:p w14:paraId="75A130F6"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состоянии параметров на выходе ЭПУ/инвертора</w:t>
            </w:r>
          </w:p>
        </w:tc>
        <w:tc>
          <w:tcPr>
            <w:tcW w:w="649" w:type="dxa"/>
            <w:shd w:val="clear" w:color="auto" w:fill="auto"/>
          </w:tcPr>
          <w:p w14:paraId="43E05151"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0F9C6553"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7DE7CCE8"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1926236E" w14:textId="77777777" w:rsidTr="00F42F1E">
        <w:tc>
          <w:tcPr>
            <w:tcW w:w="7083" w:type="dxa"/>
            <w:shd w:val="clear" w:color="auto" w:fill="auto"/>
          </w:tcPr>
          <w:p w14:paraId="439FC19F"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наличии резерва/Байпас на ЭПУ/инвертора и его работоспособности</w:t>
            </w:r>
          </w:p>
        </w:tc>
        <w:tc>
          <w:tcPr>
            <w:tcW w:w="649" w:type="dxa"/>
            <w:shd w:val="clear" w:color="auto" w:fill="auto"/>
          </w:tcPr>
          <w:p w14:paraId="62D3C5BB"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71557005"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75B76EE4"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34C39DC9" w14:textId="77777777" w:rsidTr="00F42F1E">
        <w:tc>
          <w:tcPr>
            <w:tcW w:w="7083" w:type="dxa"/>
            <w:shd w:val="clear" w:color="auto" w:fill="auto"/>
          </w:tcPr>
          <w:p w14:paraId="6729FD83"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lastRenderedPageBreak/>
              <w:t>Информация о состоянии параметров дизель – генератора, степени автоматизации (1-3)</w:t>
            </w:r>
          </w:p>
        </w:tc>
        <w:tc>
          <w:tcPr>
            <w:tcW w:w="649" w:type="dxa"/>
            <w:shd w:val="clear" w:color="auto" w:fill="auto"/>
          </w:tcPr>
          <w:p w14:paraId="50EF8087"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0F229124"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3C26BA3E"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3DA85BCA" w14:textId="77777777" w:rsidTr="00F42F1E">
        <w:tc>
          <w:tcPr>
            <w:tcW w:w="7083" w:type="dxa"/>
            <w:shd w:val="clear" w:color="auto" w:fill="auto"/>
          </w:tcPr>
          <w:p w14:paraId="4F8909E0"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наличии/состоянии щита автоматического ввода резерва (АВР)</w:t>
            </w:r>
          </w:p>
        </w:tc>
        <w:tc>
          <w:tcPr>
            <w:tcW w:w="649" w:type="dxa"/>
            <w:shd w:val="clear" w:color="auto" w:fill="auto"/>
          </w:tcPr>
          <w:p w14:paraId="574CB8C1"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3558B0E9"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2687AA98"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4F7433D6" w14:textId="77777777" w:rsidTr="00F42F1E">
        <w:tc>
          <w:tcPr>
            <w:tcW w:w="7083" w:type="dxa"/>
            <w:shd w:val="clear" w:color="auto" w:fill="auto"/>
          </w:tcPr>
          <w:p w14:paraId="7ED634AA"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состоянии климатехники</w:t>
            </w:r>
          </w:p>
        </w:tc>
        <w:tc>
          <w:tcPr>
            <w:tcW w:w="649" w:type="dxa"/>
            <w:shd w:val="clear" w:color="auto" w:fill="auto"/>
          </w:tcPr>
          <w:p w14:paraId="7AAF4741"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314D7F3A"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05169C3B"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r w:rsidR="00F42F1E" w:rsidRPr="00087B5A" w14:paraId="27432F8D" w14:textId="77777777" w:rsidTr="00F42F1E">
        <w:tc>
          <w:tcPr>
            <w:tcW w:w="7083" w:type="dxa"/>
            <w:shd w:val="clear" w:color="auto" w:fill="auto"/>
          </w:tcPr>
          <w:p w14:paraId="37F57F9F" w14:textId="77777777" w:rsidR="00F42F1E" w:rsidRPr="007B4D11" w:rsidRDefault="00F42F1E" w:rsidP="00F42F1E">
            <w:pPr>
              <w:pStyle w:val="a4"/>
              <w:tabs>
                <w:tab w:val="left" w:pos="927"/>
                <w:tab w:val="left" w:pos="993"/>
                <w:tab w:val="left" w:pos="1276"/>
              </w:tabs>
              <w:autoSpaceDE w:val="0"/>
              <w:autoSpaceDN w:val="0"/>
              <w:adjustRightInd w:val="0"/>
              <w:ind w:left="33"/>
              <w:jc w:val="both"/>
              <w:rPr>
                <w:sz w:val="24"/>
                <w:szCs w:val="24"/>
              </w:rPr>
            </w:pPr>
            <w:r w:rsidRPr="007B4D11">
              <w:rPr>
                <w:sz w:val="24"/>
                <w:szCs w:val="24"/>
              </w:rPr>
              <w:t>Информация о температуре в помещении</w:t>
            </w:r>
          </w:p>
        </w:tc>
        <w:tc>
          <w:tcPr>
            <w:tcW w:w="649" w:type="dxa"/>
            <w:shd w:val="clear" w:color="auto" w:fill="auto"/>
          </w:tcPr>
          <w:p w14:paraId="602DB94C" w14:textId="77777777" w:rsidR="00F42F1E" w:rsidRPr="007B4D11" w:rsidRDefault="00F42F1E" w:rsidP="00F42F1E">
            <w:pPr>
              <w:pStyle w:val="a4"/>
              <w:tabs>
                <w:tab w:val="left" w:pos="993"/>
                <w:tab w:val="left" w:pos="1276"/>
              </w:tabs>
              <w:spacing w:before="120"/>
              <w:ind w:left="0"/>
              <w:contextualSpacing w:val="0"/>
              <w:jc w:val="center"/>
              <w:rPr>
                <w:sz w:val="24"/>
                <w:szCs w:val="24"/>
                <w:lang w:val="kk-KZ"/>
              </w:rPr>
            </w:pPr>
            <w:r w:rsidRPr="007B4D11">
              <w:rPr>
                <w:sz w:val="24"/>
                <w:szCs w:val="24"/>
                <w:lang w:val="kk-KZ"/>
              </w:rPr>
              <w:t>А</w:t>
            </w:r>
          </w:p>
        </w:tc>
        <w:tc>
          <w:tcPr>
            <w:tcW w:w="1153" w:type="dxa"/>
            <w:shd w:val="clear" w:color="auto" w:fill="auto"/>
          </w:tcPr>
          <w:p w14:paraId="552A7DD6"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c>
          <w:tcPr>
            <w:tcW w:w="836" w:type="dxa"/>
            <w:shd w:val="clear" w:color="auto" w:fill="auto"/>
          </w:tcPr>
          <w:p w14:paraId="5A2A63CA" w14:textId="77777777" w:rsidR="00F42F1E" w:rsidRPr="007B4D11" w:rsidRDefault="00F42F1E" w:rsidP="00F42F1E">
            <w:pPr>
              <w:pStyle w:val="a4"/>
              <w:tabs>
                <w:tab w:val="left" w:pos="993"/>
                <w:tab w:val="left" w:pos="1276"/>
              </w:tabs>
              <w:spacing w:before="120"/>
              <w:ind w:left="0"/>
              <w:contextualSpacing w:val="0"/>
              <w:jc w:val="center"/>
              <w:rPr>
                <w:sz w:val="24"/>
                <w:szCs w:val="24"/>
              </w:rPr>
            </w:pPr>
            <w:r w:rsidRPr="007B4D11">
              <w:rPr>
                <w:sz w:val="24"/>
                <w:szCs w:val="24"/>
              </w:rPr>
              <w:t>√</w:t>
            </w:r>
          </w:p>
        </w:tc>
      </w:tr>
    </w:tbl>
    <w:p w14:paraId="5783EEAA" w14:textId="77777777" w:rsidR="00F42F1E" w:rsidRPr="00087B5A" w:rsidRDefault="00F42F1E" w:rsidP="002A6810">
      <w:pPr>
        <w:spacing w:after="0" w:line="240" w:lineRule="auto"/>
      </w:pPr>
    </w:p>
    <w:p w14:paraId="7B67E3AB" w14:textId="77777777" w:rsidR="00F42F1E" w:rsidRPr="00C70EE0" w:rsidRDefault="00F42F1E" w:rsidP="002A6810">
      <w:pPr>
        <w:spacing w:after="0" w:line="240" w:lineRule="auto"/>
        <w:rPr>
          <w:rFonts w:ascii="Times New Roman" w:hAnsi="Times New Roman" w:cs="Times New Roman"/>
        </w:rPr>
      </w:pPr>
      <w:r>
        <w:t xml:space="preserve"> </w:t>
      </w:r>
    </w:p>
    <w:p w14:paraId="5B96173F" w14:textId="512845F1" w:rsidR="00F42F1E" w:rsidRPr="00AF0188" w:rsidRDefault="00F42F1E" w:rsidP="002A6810">
      <w:pPr>
        <w:pStyle w:val="20"/>
        <w:numPr>
          <w:ilvl w:val="0"/>
          <w:numId w:val="49"/>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233" w:name="_Toc146878794"/>
      <w:r w:rsidRPr="00AF0188">
        <w:rPr>
          <w:rFonts w:ascii="Times New Roman" w:hAnsi="Times New Roman" w:cs="Times New Roman"/>
          <w:b/>
          <w:bCs/>
          <w:color w:val="auto"/>
          <w:sz w:val="28"/>
          <w:szCs w:val="28"/>
          <w:lang w:val="kk-KZ"/>
        </w:rPr>
        <w:t>П</w:t>
      </w:r>
      <w:r w:rsidR="00AF0188">
        <w:rPr>
          <w:rFonts w:ascii="Times New Roman" w:hAnsi="Times New Roman" w:cs="Times New Roman"/>
          <w:b/>
          <w:bCs/>
          <w:color w:val="auto"/>
          <w:sz w:val="28"/>
          <w:szCs w:val="28"/>
          <w:lang w:val="kk-KZ"/>
        </w:rPr>
        <w:t>ОРЯДОК РАБОТЫ С ПБ</w:t>
      </w:r>
      <w:r w:rsidRPr="00AF0188">
        <w:rPr>
          <w:rFonts w:ascii="Times New Roman" w:hAnsi="Times New Roman" w:cs="Times New Roman"/>
          <w:b/>
          <w:bCs/>
          <w:color w:val="auto"/>
          <w:sz w:val="28"/>
          <w:szCs w:val="28"/>
          <w:lang w:val="kk-KZ"/>
        </w:rPr>
        <w:t>с</w:t>
      </w:r>
      <w:bookmarkEnd w:id="233"/>
    </w:p>
    <w:p w14:paraId="2806BD1B" w14:textId="2B9E58CF" w:rsidR="00F42F1E" w:rsidRDefault="00F42F1E" w:rsidP="009E3EE4">
      <w:pPr>
        <w:spacing w:after="0" w:line="240" w:lineRule="auto"/>
      </w:pPr>
    </w:p>
    <w:p w14:paraId="259179E5" w14:textId="0A147076" w:rsidR="00F42F1E" w:rsidRPr="007D7F7B" w:rsidRDefault="00D76FE2" w:rsidP="009E3EE4">
      <w:pPr>
        <w:pStyle w:val="3"/>
        <w:numPr>
          <w:ilvl w:val="0"/>
          <w:numId w:val="114"/>
        </w:numPr>
        <w:spacing w:before="0" w:line="240" w:lineRule="auto"/>
        <w:ind w:left="993" w:hanging="426"/>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r w:rsidR="00F42F1E" w:rsidRPr="007D7F7B">
        <w:rPr>
          <w:rFonts w:ascii="Times New Roman" w:hAnsi="Times New Roman" w:cs="Times New Roman"/>
          <w:b/>
          <w:bCs/>
          <w:color w:val="auto"/>
          <w:sz w:val="28"/>
          <w:szCs w:val="28"/>
        </w:rPr>
        <w:t>Порядок работы с ПБc с категорией "VIP-клиент"</w:t>
      </w:r>
    </w:p>
    <w:p w14:paraId="58FE0BCC" w14:textId="77777777" w:rsidR="00F42F1E" w:rsidRPr="00E41CA6" w:rsidRDefault="00F42F1E" w:rsidP="009E3EE4">
      <w:pPr>
        <w:spacing w:after="0" w:line="240" w:lineRule="auto"/>
      </w:pPr>
    </w:p>
    <w:p w14:paraId="2517877F" w14:textId="5F5B8025" w:rsidR="00F42F1E" w:rsidRPr="00CE558A" w:rsidRDefault="00F42F1E" w:rsidP="0067648E">
      <w:pPr>
        <w:pStyle w:val="a4"/>
        <w:numPr>
          <w:ilvl w:val="0"/>
          <w:numId w:val="118"/>
        </w:numPr>
        <w:tabs>
          <w:tab w:val="left" w:pos="1134"/>
        </w:tabs>
        <w:spacing w:after="0" w:line="240" w:lineRule="auto"/>
        <w:ind w:left="993" w:hanging="426"/>
        <w:contextualSpacing w:val="0"/>
        <w:jc w:val="both"/>
        <w:rPr>
          <w:rFonts w:ascii="Times New Roman" w:hAnsi="Times New Roman" w:cs="Times New Roman"/>
          <w:sz w:val="28"/>
          <w:szCs w:val="28"/>
        </w:rPr>
      </w:pPr>
      <w:r w:rsidRPr="00CE558A">
        <w:rPr>
          <w:rFonts w:ascii="Times New Roman" w:hAnsi="Times New Roman" w:cs="Times New Roman"/>
          <w:sz w:val="28"/>
          <w:szCs w:val="28"/>
          <w:lang w:val="kk-KZ"/>
        </w:rPr>
        <w:t xml:space="preserve">Подразделение, в зоне ответственности которого находится  </w:t>
      </w:r>
      <w:r w:rsidRPr="00CE558A">
        <w:rPr>
          <w:rFonts w:ascii="Times New Roman" w:hAnsi="Times New Roman" w:cs="Times New Roman"/>
          <w:sz w:val="28"/>
          <w:szCs w:val="28"/>
        </w:rPr>
        <w:t>"VIP-клиент":</w:t>
      </w:r>
    </w:p>
    <w:p w14:paraId="12B5ECAE" w14:textId="77777777" w:rsidR="00F42F1E" w:rsidRDefault="00F42F1E" w:rsidP="007450D5">
      <w:pPr>
        <w:pStyle w:val="a4"/>
        <w:tabs>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р</w:t>
      </w:r>
      <w:r w:rsidRPr="004D5EC3">
        <w:rPr>
          <w:rFonts w:ascii="Times New Roman" w:hAnsi="Times New Roman" w:cs="Times New Roman"/>
          <w:sz w:val="28"/>
          <w:szCs w:val="28"/>
        </w:rPr>
        <w:t>егистр</w:t>
      </w:r>
      <w:r>
        <w:rPr>
          <w:rFonts w:ascii="Times New Roman" w:hAnsi="Times New Roman" w:cs="Times New Roman"/>
          <w:sz w:val="28"/>
          <w:szCs w:val="28"/>
        </w:rPr>
        <w:t xml:space="preserve">ирует </w:t>
      </w:r>
      <w:r w:rsidRPr="004D5EC3">
        <w:rPr>
          <w:rFonts w:ascii="Times New Roman" w:hAnsi="Times New Roman" w:cs="Times New Roman"/>
          <w:sz w:val="28"/>
          <w:szCs w:val="28"/>
        </w:rPr>
        <w:t xml:space="preserve">ПБc </w:t>
      </w:r>
      <w:r>
        <w:rPr>
          <w:rFonts w:ascii="Times New Roman" w:hAnsi="Times New Roman" w:cs="Times New Roman"/>
          <w:sz w:val="28"/>
          <w:szCs w:val="28"/>
        </w:rPr>
        <w:t xml:space="preserve">и устанавливает значение поля </w:t>
      </w:r>
      <w:r w:rsidRPr="004D5EC3">
        <w:rPr>
          <w:rFonts w:ascii="Times New Roman" w:hAnsi="Times New Roman" w:cs="Times New Roman"/>
          <w:sz w:val="28"/>
          <w:szCs w:val="28"/>
        </w:rPr>
        <w:t xml:space="preserve">«Категория сети» </w:t>
      </w:r>
      <w:r>
        <w:rPr>
          <w:rFonts w:ascii="Times New Roman" w:hAnsi="Times New Roman" w:cs="Times New Roman"/>
          <w:sz w:val="28"/>
          <w:szCs w:val="28"/>
        </w:rPr>
        <w:t>-</w:t>
      </w:r>
      <w:r w:rsidRPr="004D5EC3">
        <w:rPr>
          <w:rFonts w:ascii="Times New Roman" w:hAnsi="Times New Roman" w:cs="Times New Roman"/>
          <w:sz w:val="28"/>
          <w:szCs w:val="28"/>
        </w:rPr>
        <w:t xml:space="preserve"> "VIP-клиент"</w:t>
      </w:r>
      <w:r>
        <w:rPr>
          <w:rFonts w:ascii="Times New Roman" w:hAnsi="Times New Roman" w:cs="Times New Roman"/>
          <w:sz w:val="28"/>
          <w:szCs w:val="28"/>
        </w:rPr>
        <w:t xml:space="preserve">; </w:t>
      </w:r>
    </w:p>
    <w:p w14:paraId="68458502" w14:textId="77777777" w:rsidR="00F42F1E" w:rsidRDefault="00F42F1E" w:rsidP="007450D5">
      <w:pPr>
        <w:pStyle w:val="a4"/>
        <w:tabs>
          <w:tab w:val="left" w:pos="1276"/>
        </w:tabs>
        <w:spacing w:after="0" w:line="240" w:lineRule="auto"/>
        <w:ind w:left="0" w:firstLine="567"/>
        <w:contextualSpacing w:val="0"/>
        <w:jc w:val="both"/>
        <w:rPr>
          <w:rFonts w:ascii="Times New Roman" w:hAnsi="Times New Roman" w:cs="Times New Roman"/>
          <w:sz w:val="28"/>
          <w:szCs w:val="28"/>
        </w:rPr>
      </w:pPr>
      <w:r w:rsidRPr="004D5EC3">
        <w:rPr>
          <w:rFonts w:ascii="Times New Roman" w:hAnsi="Times New Roman" w:cs="Times New Roman"/>
          <w:sz w:val="28"/>
          <w:szCs w:val="28"/>
        </w:rPr>
        <w:t>производ</w:t>
      </w:r>
      <w:r>
        <w:rPr>
          <w:rFonts w:ascii="Times New Roman" w:hAnsi="Times New Roman" w:cs="Times New Roman"/>
          <w:sz w:val="28"/>
          <w:szCs w:val="28"/>
        </w:rPr>
        <w:t>и</w:t>
      </w:r>
      <w:r w:rsidRPr="004D5EC3">
        <w:rPr>
          <w:rFonts w:ascii="Times New Roman" w:hAnsi="Times New Roman" w:cs="Times New Roman"/>
          <w:sz w:val="28"/>
          <w:szCs w:val="28"/>
        </w:rPr>
        <w:t>т первоначальную проверку повреждения</w:t>
      </w:r>
      <w:r>
        <w:rPr>
          <w:rFonts w:ascii="Times New Roman" w:hAnsi="Times New Roman" w:cs="Times New Roman"/>
          <w:sz w:val="28"/>
          <w:szCs w:val="28"/>
        </w:rPr>
        <w:t>;</w:t>
      </w:r>
    </w:p>
    <w:p w14:paraId="4E0C879A" w14:textId="77777777" w:rsidR="00F42F1E" w:rsidRDefault="00F42F1E" w:rsidP="007450D5">
      <w:pPr>
        <w:pStyle w:val="a4"/>
        <w:tabs>
          <w:tab w:val="left" w:pos="1276"/>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в</w:t>
      </w:r>
      <w:r w:rsidRPr="004D5EC3">
        <w:rPr>
          <w:rFonts w:ascii="Times New Roman" w:hAnsi="Times New Roman" w:cs="Times New Roman"/>
          <w:sz w:val="28"/>
          <w:szCs w:val="28"/>
        </w:rPr>
        <w:t xml:space="preserve"> случае отсутствия повреждений в зоне ответственности </w:t>
      </w:r>
      <w:r>
        <w:rPr>
          <w:rFonts w:ascii="Times New Roman" w:hAnsi="Times New Roman" w:cs="Times New Roman"/>
          <w:sz w:val="28"/>
          <w:szCs w:val="28"/>
        </w:rPr>
        <w:t xml:space="preserve">подразделения </w:t>
      </w:r>
      <w:r w:rsidRPr="004D5EC3">
        <w:rPr>
          <w:rFonts w:ascii="Times New Roman" w:hAnsi="Times New Roman" w:cs="Times New Roman"/>
          <w:sz w:val="28"/>
          <w:szCs w:val="28"/>
        </w:rPr>
        <w:t>передает</w:t>
      </w:r>
      <w:r>
        <w:rPr>
          <w:rFonts w:ascii="Times New Roman" w:hAnsi="Times New Roman" w:cs="Times New Roman"/>
          <w:sz w:val="28"/>
          <w:szCs w:val="28"/>
        </w:rPr>
        <w:t xml:space="preserve"> ПБс</w:t>
      </w:r>
      <w:r w:rsidRPr="004D5EC3">
        <w:rPr>
          <w:rFonts w:ascii="Times New Roman" w:hAnsi="Times New Roman" w:cs="Times New Roman"/>
          <w:sz w:val="28"/>
          <w:szCs w:val="28"/>
        </w:rPr>
        <w:t xml:space="preserve"> в друго</w:t>
      </w:r>
      <w:r>
        <w:rPr>
          <w:rFonts w:ascii="Times New Roman" w:hAnsi="Times New Roman" w:cs="Times New Roman"/>
          <w:sz w:val="28"/>
          <w:szCs w:val="28"/>
        </w:rPr>
        <w:t>е</w:t>
      </w:r>
      <w:r w:rsidRPr="004D5EC3">
        <w:rPr>
          <w:rFonts w:ascii="Times New Roman" w:hAnsi="Times New Roman" w:cs="Times New Roman"/>
          <w:sz w:val="28"/>
          <w:szCs w:val="28"/>
        </w:rPr>
        <w:t xml:space="preserve"> </w:t>
      </w:r>
      <w:r>
        <w:rPr>
          <w:rFonts w:ascii="Times New Roman" w:hAnsi="Times New Roman" w:cs="Times New Roman"/>
          <w:sz w:val="28"/>
          <w:szCs w:val="28"/>
        </w:rPr>
        <w:t xml:space="preserve">подразделение </w:t>
      </w:r>
      <w:r w:rsidRPr="004D5EC3">
        <w:rPr>
          <w:rFonts w:ascii="Times New Roman" w:hAnsi="Times New Roman" w:cs="Times New Roman"/>
          <w:sz w:val="28"/>
          <w:szCs w:val="28"/>
        </w:rPr>
        <w:t xml:space="preserve">с описанием результатов расследования. </w:t>
      </w:r>
    </w:p>
    <w:p w14:paraId="51BAEBAC" w14:textId="77777777" w:rsidR="00F42F1E" w:rsidRPr="004D5EC3" w:rsidRDefault="00F42F1E" w:rsidP="007450D5">
      <w:pPr>
        <w:pStyle w:val="a4"/>
        <w:tabs>
          <w:tab w:val="left" w:pos="1276"/>
        </w:tabs>
        <w:spacing w:after="0" w:line="240" w:lineRule="auto"/>
        <w:ind w:left="0" w:firstLine="851"/>
        <w:contextualSpacing w:val="0"/>
        <w:jc w:val="both"/>
        <w:rPr>
          <w:rFonts w:ascii="Times New Roman" w:hAnsi="Times New Roman" w:cs="Times New Roman"/>
          <w:sz w:val="28"/>
          <w:szCs w:val="28"/>
        </w:rPr>
      </w:pPr>
      <w:r w:rsidRPr="004D5EC3">
        <w:rPr>
          <w:rFonts w:ascii="Times New Roman" w:hAnsi="Times New Roman" w:cs="Times New Roman"/>
          <w:sz w:val="28"/>
          <w:szCs w:val="28"/>
        </w:rPr>
        <w:t xml:space="preserve">Изменение значения поля «Зона ответственности» в ПБc с категорией сети «VIP-клиент» имеют право </w:t>
      </w:r>
      <w:r>
        <w:rPr>
          <w:rFonts w:ascii="Times New Roman" w:hAnsi="Times New Roman" w:cs="Times New Roman"/>
          <w:sz w:val="28"/>
          <w:szCs w:val="28"/>
        </w:rPr>
        <w:t>выполнять</w:t>
      </w:r>
      <w:r w:rsidRPr="00B47E35">
        <w:rPr>
          <w:rFonts w:ascii="Times New Roman" w:hAnsi="Times New Roman" w:cs="Times New Roman"/>
          <w:sz w:val="28"/>
          <w:szCs w:val="28"/>
        </w:rPr>
        <w:t xml:space="preserve"> </w:t>
      </w:r>
      <w:r>
        <w:rPr>
          <w:rFonts w:ascii="Times New Roman" w:hAnsi="Times New Roman" w:cs="Times New Roman"/>
          <w:sz w:val="28"/>
          <w:szCs w:val="28"/>
          <w:lang w:val="kk-KZ"/>
        </w:rPr>
        <w:t>только</w:t>
      </w:r>
      <w:r>
        <w:rPr>
          <w:rFonts w:ascii="Times New Roman" w:hAnsi="Times New Roman" w:cs="Times New Roman"/>
          <w:sz w:val="28"/>
          <w:szCs w:val="28"/>
        </w:rPr>
        <w:t xml:space="preserve"> </w:t>
      </w:r>
      <w:r w:rsidRPr="004D5EC3">
        <w:rPr>
          <w:rFonts w:ascii="Times New Roman" w:hAnsi="Times New Roman" w:cs="Times New Roman"/>
          <w:sz w:val="28"/>
          <w:szCs w:val="28"/>
        </w:rPr>
        <w:t>аналитики Tier 1.</w:t>
      </w:r>
    </w:p>
    <w:p w14:paraId="0AEFFF54" w14:textId="4C2A3338" w:rsidR="00F42F1E" w:rsidRPr="004D5EC3"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4D5EC3">
        <w:rPr>
          <w:rFonts w:ascii="Times New Roman" w:hAnsi="Times New Roman" w:cs="Times New Roman"/>
          <w:color w:val="000000" w:themeColor="text1"/>
          <w:sz w:val="28"/>
          <w:szCs w:val="28"/>
        </w:rPr>
        <w:t xml:space="preserve">В случае необходимости откладывания решения ПБc </w:t>
      </w:r>
      <w:r>
        <w:rPr>
          <w:rFonts w:ascii="Times New Roman" w:hAnsi="Times New Roman" w:cs="Times New Roman"/>
          <w:color w:val="000000" w:themeColor="text1"/>
          <w:sz w:val="28"/>
          <w:szCs w:val="28"/>
        </w:rPr>
        <w:t>категории</w:t>
      </w:r>
      <w:r w:rsidRPr="004D5EC3">
        <w:rPr>
          <w:rFonts w:ascii="Times New Roman" w:hAnsi="Times New Roman" w:cs="Times New Roman"/>
          <w:color w:val="000000" w:themeColor="text1"/>
          <w:sz w:val="28"/>
          <w:szCs w:val="28"/>
        </w:rPr>
        <w:t xml:space="preserve"> "VIP клиент" по причине проверки восстановления услуги (или выполнения каких-либо работ) самим клиентом, такие ПБc должны перенаправляться в ДКБ. ДКБ несет дальнейшую ответственность за устранение неисправности и взаимодействие с клиентом.</w:t>
      </w:r>
    </w:p>
    <w:p w14:paraId="3422E4D3" w14:textId="09FBB6CD" w:rsidR="00F42F1E" w:rsidRPr="00CE558A"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CE558A">
        <w:rPr>
          <w:rFonts w:ascii="Times New Roman" w:hAnsi="Times New Roman" w:cs="Times New Roman"/>
          <w:color w:val="000000" w:themeColor="text1"/>
          <w:sz w:val="28"/>
          <w:szCs w:val="28"/>
        </w:rPr>
        <w:t xml:space="preserve">Во всех КПР и отчетах не должны учитываться ПБ, имеющие значение поля </w:t>
      </w:r>
      <w:r w:rsidRPr="00CE558A">
        <w:rPr>
          <w:rFonts w:ascii="Times New Roman" w:hAnsi="Times New Roman" w:cs="Times New Roman"/>
          <w:b/>
          <w:color w:val="000000" w:themeColor="text1"/>
          <w:sz w:val="28"/>
          <w:szCs w:val="28"/>
        </w:rPr>
        <w:t>«</w:t>
      </w:r>
      <w:r w:rsidRPr="00CE558A">
        <w:rPr>
          <w:rFonts w:ascii="Times New Roman" w:hAnsi="Times New Roman" w:cs="Times New Roman"/>
          <w:color w:val="000000" w:themeColor="text1"/>
          <w:sz w:val="28"/>
          <w:szCs w:val="28"/>
        </w:rPr>
        <w:t>Категория сети</w:t>
      </w:r>
      <w:r w:rsidRPr="00CE558A">
        <w:rPr>
          <w:rFonts w:ascii="Times New Roman" w:hAnsi="Times New Roman" w:cs="Times New Roman"/>
          <w:b/>
          <w:color w:val="000000" w:themeColor="text1"/>
          <w:sz w:val="28"/>
          <w:szCs w:val="28"/>
        </w:rPr>
        <w:t>»</w:t>
      </w:r>
      <w:r w:rsidRPr="00CE558A">
        <w:rPr>
          <w:rFonts w:ascii="Times New Roman" w:hAnsi="Times New Roman" w:cs="Times New Roman"/>
          <w:color w:val="000000" w:themeColor="text1"/>
          <w:sz w:val="28"/>
          <w:szCs w:val="28"/>
        </w:rPr>
        <w:t xml:space="preserve"> = </w:t>
      </w:r>
      <w:r w:rsidRPr="00CE558A">
        <w:rPr>
          <w:rFonts w:ascii="Times New Roman" w:hAnsi="Times New Roman" w:cs="Times New Roman"/>
          <w:b/>
          <w:color w:val="000000" w:themeColor="text1"/>
          <w:sz w:val="28"/>
          <w:szCs w:val="28"/>
        </w:rPr>
        <w:t>«</w:t>
      </w:r>
      <w:r w:rsidRPr="00CE558A">
        <w:rPr>
          <w:rFonts w:ascii="Times New Roman" w:hAnsi="Times New Roman" w:cs="Times New Roman"/>
          <w:color w:val="000000" w:themeColor="text1"/>
          <w:sz w:val="28"/>
          <w:szCs w:val="28"/>
        </w:rPr>
        <w:t>VIP-клиент</w:t>
      </w:r>
      <w:r w:rsidRPr="00CE558A">
        <w:rPr>
          <w:rFonts w:ascii="Times New Roman" w:hAnsi="Times New Roman" w:cs="Times New Roman"/>
          <w:b/>
          <w:color w:val="000000" w:themeColor="text1"/>
          <w:sz w:val="28"/>
          <w:szCs w:val="28"/>
        </w:rPr>
        <w:t>»</w:t>
      </w:r>
      <w:r w:rsidRPr="00CE558A">
        <w:rPr>
          <w:rFonts w:ascii="Times New Roman" w:hAnsi="Times New Roman" w:cs="Times New Roman"/>
          <w:color w:val="000000" w:themeColor="text1"/>
          <w:sz w:val="28"/>
          <w:szCs w:val="28"/>
        </w:rPr>
        <w:t>.</w:t>
      </w:r>
    </w:p>
    <w:p w14:paraId="39B14C0B" w14:textId="77777777" w:rsidR="00F42F1E" w:rsidRDefault="00F42F1E" w:rsidP="007450D5">
      <w:pPr>
        <w:spacing w:after="0" w:line="240" w:lineRule="auto"/>
      </w:pPr>
    </w:p>
    <w:p w14:paraId="61BF1038" w14:textId="77777777" w:rsidR="00F42F1E" w:rsidRDefault="00F42F1E" w:rsidP="007450D5">
      <w:pPr>
        <w:spacing w:after="0" w:line="240" w:lineRule="auto"/>
      </w:pPr>
    </w:p>
    <w:p w14:paraId="79DE2675" w14:textId="5BD9187D" w:rsidR="00F42F1E" w:rsidRPr="007D7F7B" w:rsidRDefault="00F42F1E" w:rsidP="0067648E">
      <w:pPr>
        <w:pStyle w:val="3"/>
        <w:numPr>
          <w:ilvl w:val="0"/>
          <w:numId w:val="116"/>
        </w:numPr>
        <w:spacing w:before="0" w:line="240" w:lineRule="auto"/>
        <w:ind w:left="993" w:hanging="426"/>
        <w:rPr>
          <w:rFonts w:ascii="Times New Roman" w:hAnsi="Times New Roman" w:cs="Times New Roman"/>
          <w:b/>
          <w:bCs/>
          <w:color w:val="auto"/>
          <w:sz w:val="28"/>
          <w:szCs w:val="28"/>
        </w:rPr>
      </w:pPr>
      <w:r w:rsidRPr="007D7F7B">
        <w:rPr>
          <w:rFonts w:ascii="Times New Roman" w:hAnsi="Times New Roman" w:cs="Times New Roman"/>
          <w:b/>
          <w:bCs/>
          <w:color w:val="auto"/>
          <w:sz w:val="28"/>
          <w:szCs w:val="28"/>
        </w:rPr>
        <w:t>Порядок работы с ПБс категории "ТО - Видеокамера"</w:t>
      </w:r>
    </w:p>
    <w:p w14:paraId="5A7648D8" w14:textId="77777777" w:rsidR="00F42F1E" w:rsidRPr="00FF2BD8" w:rsidRDefault="00F42F1E" w:rsidP="007450D5">
      <w:pPr>
        <w:spacing w:after="0" w:line="240" w:lineRule="auto"/>
      </w:pPr>
    </w:p>
    <w:p w14:paraId="06D56781" w14:textId="002E00B8" w:rsidR="00F42F1E" w:rsidRPr="007D7F7B" w:rsidRDefault="00F42F1E" w:rsidP="0067648E">
      <w:pPr>
        <w:pStyle w:val="a4"/>
        <w:numPr>
          <w:ilvl w:val="0"/>
          <w:numId w:val="118"/>
        </w:numPr>
        <w:tabs>
          <w:tab w:val="left" w:pos="993"/>
        </w:tabs>
        <w:spacing w:after="0" w:line="240" w:lineRule="auto"/>
        <w:ind w:left="0" w:firstLine="567"/>
        <w:contextualSpacing w:val="0"/>
        <w:jc w:val="both"/>
        <w:rPr>
          <w:rFonts w:ascii="Times New Roman" w:hAnsi="Times New Roman" w:cs="Times New Roman"/>
          <w:color w:val="000000"/>
          <w:sz w:val="28"/>
          <w:szCs w:val="28"/>
        </w:rPr>
      </w:pPr>
      <w:r w:rsidRPr="007D7F7B">
        <w:rPr>
          <w:rFonts w:ascii="Times New Roman" w:hAnsi="Times New Roman" w:cs="Times New Roman"/>
          <w:color w:val="000000"/>
          <w:sz w:val="28"/>
          <w:szCs w:val="28"/>
        </w:rPr>
        <w:t>При изменении значения поля ПБс "Характер повреждения" на "</w:t>
      </w:r>
      <w:r w:rsidRPr="007D7F7B">
        <w:rPr>
          <w:rFonts w:ascii="Times New Roman" w:hAnsi="Times New Roman" w:cs="Times New Roman"/>
          <w:bCs/>
          <w:color w:val="000000"/>
          <w:sz w:val="28"/>
          <w:szCs w:val="28"/>
        </w:rPr>
        <w:t>Отсутствие ЗИП</w:t>
      </w:r>
      <w:r w:rsidRPr="007D7F7B">
        <w:rPr>
          <w:rFonts w:ascii="Times New Roman" w:hAnsi="Times New Roman" w:cs="Times New Roman"/>
          <w:color w:val="000000"/>
          <w:sz w:val="28"/>
          <w:szCs w:val="28"/>
        </w:rPr>
        <w:t xml:space="preserve">" необходимо: </w:t>
      </w:r>
    </w:p>
    <w:p w14:paraId="43F07BF5" w14:textId="77777777" w:rsidR="00F42F1E" w:rsidRPr="007D7F7B" w:rsidRDefault="00F42F1E" w:rsidP="0067648E">
      <w:pPr>
        <w:pStyle w:val="a4"/>
        <w:numPr>
          <w:ilvl w:val="0"/>
          <w:numId w:val="48"/>
        </w:numPr>
        <w:tabs>
          <w:tab w:val="left" w:pos="993"/>
        </w:tabs>
        <w:spacing w:after="0" w:line="240" w:lineRule="auto"/>
        <w:ind w:left="0" w:firstLine="567"/>
        <w:contextualSpacing w:val="0"/>
        <w:jc w:val="both"/>
        <w:rPr>
          <w:rFonts w:ascii="Times New Roman" w:hAnsi="Times New Roman" w:cs="Times New Roman"/>
          <w:color w:val="000000"/>
          <w:sz w:val="28"/>
          <w:szCs w:val="28"/>
        </w:rPr>
      </w:pPr>
      <w:r w:rsidRPr="007D7F7B">
        <w:rPr>
          <w:rFonts w:ascii="Times New Roman" w:hAnsi="Times New Roman" w:cs="Times New Roman"/>
          <w:color w:val="000000"/>
          <w:sz w:val="28"/>
          <w:szCs w:val="28"/>
        </w:rPr>
        <w:t xml:space="preserve">прикрепить к ПБс копию письма в адрес подразделений коммерческого направления (Дивизионов B2B/B2C) о необходимости снятия услуг с неработающей видеокамеры по причине невозможности восстановления ее работоспособности; </w:t>
      </w:r>
    </w:p>
    <w:p w14:paraId="7BD03367" w14:textId="77777777" w:rsidR="00F42F1E" w:rsidRPr="007D7F7B" w:rsidRDefault="00F42F1E" w:rsidP="0067648E">
      <w:pPr>
        <w:pStyle w:val="a4"/>
        <w:numPr>
          <w:ilvl w:val="0"/>
          <w:numId w:val="48"/>
        </w:numPr>
        <w:tabs>
          <w:tab w:val="left" w:pos="993"/>
        </w:tabs>
        <w:spacing w:after="0" w:line="240" w:lineRule="auto"/>
        <w:ind w:left="0" w:firstLine="567"/>
        <w:contextualSpacing w:val="0"/>
        <w:jc w:val="both"/>
        <w:rPr>
          <w:rFonts w:ascii="Times New Roman" w:hAnsi="Times New Roman" w:cs="Times New Roman"/>
          <w:color w:val="000000"/>
          <w:sz w:val="28"/>
          <w:szCs w:val="28"/>
        </w:rPr>
      </w:pPr>
      <w:r w:rsidRPr="007D7F7B">
        <w:rPr>
          <w:rFonts w:ascii="Times New Roman" w:hAnsi="Times New Roman" w:cs="Times New Roman"/>
          <w:color w:val="000000"/>
          <w:sz w:val="28"/>
          <w:szCs w:val="28"/>
        </w:rPr>
        <w:t>в поле "Зона ответственности" указать:</w:t>
      </w:r>
    </w:p>
    <w:p w14:paraId="7D50E89B" w14:textId="77777777" w:rsidR="00F42F1E" w:rsidRPr="007D7F7B" w:rsidRDefault="00F42F1E" w:rsidP="007D7F7B">
      <w:pPr>
        <w:pStyle w:val="a4"/>
        <w:tabs>
          <w:tab w:val="left" w:pos="1418"/>
        </w:tabs>
        <w:spacing w:after="0" w:line="240" w:lineRule="auto"/>
        <w:ind w:left="0" w:firstLine="567"/>
        <w:contextualSpacing w:val="0"/>
        <w:jc w:val="both"/>
        <w:rPr>
          <w:rFonts w:ascii="Times New Roman" w:hAnsi="Times New Roman" w:cs="Times New Roman"/>
          <w:color w:val="000000"/>
          <w:sz w:val="28"/>
          <w:szCs w:val="28"/>
        </w:rPr>
      </w:pPr>
      <w:r w:rsidRPr="007D7F7B">
        <w:rPr>
          <w:rFonts w:ascii="Times New Roman" w:hAnsi="Times New Roman" w:cs="Times New Roman"/>
          <w:color w:val="000000"/>
          <w:sz w:val="28"/>
          <w:szCs w:val="28"/>
        </w:rPr>
        <w:tab/>
        <w:t xml:space="preserve">  "Дивизион по корпоративному бизнесу" или</w:t>
      </w:r>
    </w:p>
    <w:p w14:paraId="23F87B9F" w14:textId="77777777" w:rsidR="00F42F1E" w:rsidRPr="007D7F7B" w:rsidRDefault="00F42F1E" w:rsidP="007D7F7B">
      <w:pPr>
        <w:pStyle w:val="a4"/>
        <w:tabs>
          <w:tab w:val="left" w:pos="1418"/>
        </w:tabs>
        <w:spacing w:after="0" w:line="240" w:lineRule="auto"/>
        <w:ind w:left="0" w:firstLine="567"/>
        <w:contextualSpacing w:val="0"/>
        <w:jc w:val="both"/>
        <w:rPr>
          <w:rFonts w:ascii="Times New Roman" w:hAnsi="Times New Roman" w:cs="Times New Roman"/>
          <w:color w:val="000000"/>
          <w:sz w:val="28"/>
          <w:szCs w:val="28"/>
        </w:rPr>
      </w:pPr>
      <w:r w:rsidRPr="007D7F7B">
        <w:rPr>
          <w:rFonts w:ascii="Times New Roman" w:hAnsi="Times New Roman" w:cs="Times New Roman"/>
          <w:color w:val="000000"/>
          <w:sz w:val="28"/>
          <w:szCs w:val="28"/>
        </w:rPr>
        <w:t xml:space="preserve">              "Дивизион по розничному бизнесу";</w:t>
      </w:r>
    </w:p>
    <w:p w14:paraId="0EAB393D" w14:textId="77777777" w:rsidR="00F42F1E" w:rsidRPr="007D7F7B" w:rsidRDefault="00F42F1E" w:rsidP="0067648E">
      <w:pPr>
        <w:pStyle w:val="a4"/>
        <w:numPr>
          <w:ilvl w:val="0"/>
          <w:numId w:val="48"/>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color w:val="000000"/>
          <w:sz w:val="28"/>
          <w:szCs w:val="28"/>
        </w:rPr>
        <w:t>ПБ</w:t>
      </w:r>
      <w:r w:rsidRPr="007D7F7B">
        <w:rPr>
          <w:rFonts w:ascii="Times New Roman" w:hAnsi="Times New Roman" w:cs="Times New Roman"/>
          <w:color w:val="000000"/>
          <w:sz w:val="28"/>
          <w:szCs w:val="28"/>
          <w:lang w:val="en-US"/>
        </w:rPr>
        <w:t>c</w:t>
      </w:r>
      <w:r w:rsidRPr="007D7F7B">
        <w:rPr>
          <w:rFonts w:ascii="Times New Roman" w:hAnsi="Times New Roman" w:cs="Times New Roman"/>
          <w:color w:val="000000"/>
          <w:sz w:val="28"/>
          <w:szCs w:val="28"/>
        </w:rPr>
        <w:t xml:space="preserve"> оставлять в статусе "В работе" до полного восстановления услуги, либо до получения от подразделений коммерческого направления подтверждения о расформировании услуг с этой видеокамеры.</w:t>
      </w:r>
    </w:p>
    <w:p w14:paraId="59BF8EA8" w14:textId="7FDE49D6" w:rsidR="00F42F1E" w:rsidRPr="007D7F7B" w:rsidRDefault="00F42F1E" w:rsidP="00B8241B">
      <w:pPr>
        <w:pStyle w:val="a4"/>
        <w:numPr>
          <w:ilvl w:val="0"/>
          <w:numId w:val="118"/>
        </w:numPr>
        <w:tabs>
          <w:tab w:val="left" w:pos="993"/>
          <w:tab w:val="left" w:pos="1418"/>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 xml:space="preserve">Расчет «Коэффициента готовности видеокамер к эксплуатации» для параметра "Тв – суммарное время недоступности видеокамер за отчетный период из СУПБ" должен производится при следующих условиях: </w:t>
      </w:r>
    </w:p>
    <w:p w14:paraId="24D0B766" w14:textId="77777777" w:rsidR="00F42F1E" w:rsidRPr="007D7F7B" w:rsidRDefault="00F42F1E" w:rsidP="0067648E">
      <w:pPr>
        <w:pStyle w:val="a4"/>
        <w:numPr>
          <w:ilvl w:val="0"/>
          <w:numId w:val="47"/>
        </w:numPr>
        <w:tabs>
          <w:tab w:val="left" w:pos="993"/>
          <w:tab w:val="left" w:pos="1418"/>
        </w:tabs>
        <w:autoSpaceDE w:val="0"/>
        <w:autoSpaceDN w:val="0"/>
        <w:adjustRightInd w:val="0"/>
        <w:spacing w:after="0" w:line="240" w:lineRule="auto"/>
        <w:ind w:hanging="720"/>
        <w:contextualSpacing w:val="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видеокамеры должны быть в собственности Общества;</w:t>
      </w:r>
    </w:p>
    <w:p w14:paraId="76187AE6" w14:textId="77777777" w:rsidR="00F42F1E" w:rsidRPr="007D7F7B" w:rsidRDefault="00F42F1E" w:rsidP="0067648E">
      <w:pPr>
        <w:pStyle w:val="a4"/>
        <w:numPr>
          <w:ilvl w:val="0"/>
          <w:numId w:val="47"/>
        </w:numPr>
        <w:tabs>
          <w:tab w:val="left" w:pos="993"/>
          <w:tab w:val="left" w:pos="1418"/>
        </w:tabs>
        <w:autoSpaceDE w:val="0"/>
        <w:autoSpaceDN w:val="0"/>
        <w:adjustRightInd w:val="0"/>
        <w:spacing w:after="0" w:line="240" w:lineRule="auto"/>
        <w:ind w:left="1281" w:hanging="720"/>
        <w:contextualSpacing w:val="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 xml:space="preserve">должны участвовать ПБс со следующими характеристиками: </w:t>
      </w:r>
    </w:p>
    <w:p w14:paraId="242FC843" w14:textId="77777777" w:rsidR="00F42F1E" w:rsidRPr="007D7F7B" w:rsidRDefault="00F42F1E" w:rsidP="007D7F7B">
      <w:pPr>
        <w:autoSpaceDE w:val="0"/>
        <w:autoSpaceDN w:val="0"/>
        <w:adjustRightInd w:val="0"/>
        <w:spacing w:after="0" w:line="240" w:lineRule="auto"/>
        <w:ind w:left="142" w:firstLine="851"/>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поле "Категория сети" имеет значение равное "ТО - Видеокамера";</w:t>
      </w:r>
    </w:p>
    <w:p w14:paraId="58226BCF" w14:textId="77777777" w:rsidR="00F42F1E" w:rsidRPr="007D7F7B" w:rsidRDefault="00F42F1E" w:rsidP="007450D5">
      <w:pPr>
        <w:autoSpaceDE w:val="0"/>
        <w:autoSpaceDN w:val="0"/>
        <w:adjustRightInd w:val="0"/>
        <w:spacing w:after="0" w:line="240" w:lineRule="auto"/>
        <w:ind w:left="142" w:firstLine="851"/>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lastRenderedPageBreak/>
        <w:t>поле "Характер повреждения" не равно значению "Отсутствие ЗИП" (имела место проблема с транспортной средой   до точки подключения видеокамеры).</w:t>
      </w:r>
    </w:p>
    <w:p w14:paraId="3B8ECA41" w14:textId="77777777" w:rsidR="00F42F1E" w:rsidRPr="007D7F7B" w:rsidRDefault="00F42F1E" w:rsidP="002A6810">
      <w:pPr>
        <w:spacing w:after="0" w:line="240" w:lineRule="auto"/>
        <w:rPr>
          <w:rFonts w:ascii="Times New Roman" w:hAnsi="Times New Roman" w:cs="Times New Roman"/>
          <w:sz w:val="28"/>
          <w:szCs w:val="28"/>
        </w:rPr>
      </w:pPr>
    </w:p>
    <w:p w14:paraId="6FF1E239" w14:textId="77777777" w:rsidR="00F42F1E" w:rsidRPr="007D7F7B" w:rsidRDefault="00F42F1E" w:rsidP="002A6810">
      <w:pPr>
        <w:spacing w:after="0" w:line="240" w:lineRule="auto"/>
        <w:rPr>
          <w:rFonts w:ascii="Times New Roman" w:hAnsi="Times New Roman" w:cs="Times New Roman"/>
          <w:sz w:val="28"/>
          <w:szCs w:val="28"/>
        </w:rPr>
      </w:pPr>
    </w:p>
    <w:p w14:paraId="2D8090E8" w14:textId="77742859" w:rsidR="00F42F1E" w:rsidRPr="007D7F7B" w:rsidRDefault="00F42F1E" w:rsidP="00B8241B">
      <w:pPr>
        <w:pStyle w:val="3"/>
        <w:numPr>
          <w:ilvl w:val="0"/>
          <w:numId w:val="117"/>
        </w:numPr>
        <w:spacing w:before="0" w:line="240" w:lineRule="auto"/>
        <w:ind w:left="993" w:hanging="426"/>
        <w:rPr>
          <w:rFonts w:ascii="Times New Roman" w:hAnsi="Times New Roman" w:cs="Times New Roman"/>
          <w:b/>
          <w:bCs/>
          <w:color w:val="auto"/>
          <w:sz w:val="28"/>
          <w:szCs w:val="28"/>
        </w:rPr>
      </w:pPr>
      <w:bookmarkStart w:id="234" w:name="_Toc297555912"/>
      <w:bookmarkStart w:id="235" w:name="_Toc517718520"/>
      <w:bookmarkStart w:id="236" w:name="_Toc33431179"/>
      <w:bookmarkStart w:id="237" w:name="_Toc50463405"/>
      <w:r w:rsidRPr="007D7F7B">
        <w:rPr>
          <w:rFonts w:ascii="Times New Roman" w:hAnsi="Times New Roman" w:cs="Times New Roman"/>
          <w:b/>
          <w:bCs/>
          <w:color w:val="auto"/>
          <w:sz w:val="28"/>
          <w:szCs w:val="28"/>
        </w:rPr>
        <w:t xml:space="preserve">Отработка ПБс в статусе «Другой ПБ» </w:t>
      </w:r>
      <w:bookmarkEnd w:id="234"/>
      <w:bookmarkEnd w:id="235"/>
      <w:bookmarkEnd w:id="236"/>
      <w:bookmarkEnd w:id="237"/>
    </w:p>
    <w:p w14:paraId="3843D2D9" w14:textId="77777777" w:rsidR="00F42F1E" w:rsidRPr="007D7F7B" w:rsidRDefault="00F42F1E" w:rsidP="002A6810">
      <w:pPr>
        <w:spacing w:after="0" w:line="240" w:lineRule="auto"/>
        <w:rPr>
          <w:rFonts w:ascii="Times New Roman" w:hAnsi="Times New Roman" w:cs="Times New Roman"/>
          <w:sz w:val="28"/>
          <w:szCs w:val="28"/>
        </w:rPr>
      </w:pPr>
    </w:p>
    <w:p w14:paraId="1CFC9C03" w14:textId="77777777"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bookmarkStart w:id="238" w:name="_Toc505342282"/>
      <w:r w:rsidRPr="007D7F7B">
        <w:rPr>
          <w:rFonts w:ascii="Times New Roman" w:hAnsi="Times New Roman" w:cs="Times New Roman"/>
          <w:sz w:val="28"/>
          <w:szCs w:val="28"/>
        </w:rPr>
        <w:t>ПБс могут быть переведены в статус «Другой ПБ», если эти ПБс созданы по событиям, являющимся следствием по отношению к какому-либо основному событию, и не требуют самостоятельного расследования или решения в рамках отдельного ПБ.</w:t>
      </w:r>
      <w:bookmarkEnd w:id="238"/>
    </w:p>
    <w:p w14:paraId="21F9D604" w14:textId="77777777"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bookmarkStart w:id="239" w:name="_Toc505342283"/>
      <w:r w:rsidRPr="007D7F7B">
        <w:rPr>
          <w:rFonts w:ascii="Times New Roman" w:hAnsi="Times New Roman" w:cs="Times New Roman"/>
          <w:sz w:val="28"/>
          <w:szCs w:val="28"/>
        </w:rPr>
        <w:t>В качестве основного ПБс для подбилетов могут быть использованы только ПБ, находящиеся в стадии проработки и не имеющие конечных статусов «Закрыт», «Другой ПБ», «Отменен».</w:t>
      </w:r>
      <w:bookmarkEnd w:id="239"/>
      <w:r w:rsidRPr="007D7F7B">
        <w:rPr>
          <w:rFonts w:ascii="Times New Roman" w:hAnsi="Times New Roman" w:cs="Times New Roman"/>
          <w:sz w:val="28"/>
          <w:szCs w:val="28"/>
        </w:rPr>
        <w:t xml:space="preserve"> </w:t>
      </w:r>
    </w:p>
    <w:p w14:paraId="08941067" w14:textId="77777777"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bookmarkStart w:id="240" w:name="_Toc505342284"/>
      <w:r w:rsidRPr="007D7F7B">
        <w:rPr>
          <w:rFonts w:ascii="Times New Roman" w:hAnsi="Times New Roman" w:cs="Times New Roman"/>
          <w:sz w:val="28"/>
          <w:szCs w:val="28"/>
        </w:rPr>
        <w:t>С основным ПБ, находящимся в статусе «Решен», можно связывать подбилеты, имеющие время возникновения аварии меньше по значению, чем значение времени устранения аварии, описанной в основном ПБ.</w:t>
      </w:r>
      <w:bookmarkEnd w:id="240"/>
    </w:p>
    <w:p w14:paraId="3345F4B1" w14:textId="77777777"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bookmarkStart w:id="241" w:name="_Toc505342285"/>
      <w:r w:rsidRPr="007D7F7B">
        <w:rPr>
          <w:rFonts w:ascii="Times New Roman" w:hAnsi="Times New Roman" w:cs="Times New Roman"/>
          <w:sz w:val="28"/>
          <w:szCs w:val="28"/>
        </w:rPr>
        <w:t>В статус «Другой ПБ» нельзя переводить ПБ, который, в свою очередь, уже является основным для другой группы подбилетов, а также ПБ, имеющий тип «Межфилиальный подбилет», «ПБс корневой причины повреждения» или «Глобальный».</w:t>
      </w:r>
      <w:bookmarkEnd w:id="241"/>
    </w:p>
    <w:p w14:paraId="1DC909C3" w14:textId="77777777"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bookmarkStart w:id="242" w:name="_Toc505342286"/>
      <w:r w:rsidRPr="007D7F7B">
        <w:rPr>
          <w:rFonts w:ascii="Times New Roman" w:hAnsi="Times New Roman" w:cs="Times New Roman"/>
          <w:sz w:val="28"/>
          <w:szCs w:val="28"/>
        </w:rPr>
        <w:t>Контроль за изменением информации и корректировку в основном ПБс перед его закрытием и в случае необходимости может осуществлять аналитик ОС.</w:t>
      </w:r>
      <w:bookmarkEnd w:id="242"/>
      <w:r w:rsidRPr="007D7F7B" w:rsidDel="00206441">
        <w:rPr>
          <w:rFonts w:ascii="Times New Roman" w:hAnsi="Times New Roman" w:cs="Times New Roman"/>
          <w:sz w:val="28"/>
          <w:szCs w:val="28"/>
        </w:rPr>
        <w:t xml:space="preserve"> </w:t>
      </w:r>
    </w:p>
    <w:p w14:paraId="4488410D" w14:textId="77777777"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b/>
          <w:sz w:val="28"/>
          <w:szCs w:val="28"/>
        </w:rPr>
      </w:pPr>
      <w:bookmarkStart w:id="243" w:name="_Toc505342287"/>
      <w:r w:rsidRPr="007D7F7B">
        <w:rPr>
          <w:rFonts w:ascii="Times New Roman" w:hAnsi="Times New Roman" w:cs="Times New Roman"/>
          <w:sz w:val="28"/>
          <w:szCs w:val="28"/>
        </w:rPr>
        <w:t>Пользователи ПБс ПК «СУПБС» в филиалах не могут связывать основной ПБс и подбилеты, если владелец основного ПБс и владелец подбилета относятся к разным филиалам. Смотрите рисунок 4: сейчас в качестве филиалов также выступают группы в ЕЦУС.</w:t>
      </w:r>
      <w:bookmarkEnd w:id="243"/>
    </w:p>
    <w:p w14:paraId="3A3466F1" w14:textId="77777777" w:rsidR="00F42F1E" w:rsidRPr="007D7F7B" w:rsidRDefault="00F42F1E" w:rsidP="007D7F7B">
      <w:pPr>
        <w:spacing w:after="0" w:line="240" w:lineRule="auto"/>
        <w:jc w:val="both"/>
        <w:rPr>
          <w:rFonts w:ascii="Times New Roman" w:hAnsi="Times New Roman" w:cs="Times New Roman"/>
          <w:color w:val="000000" w:themeColor="text1"/>
          <w:sz w:val="28"/>
          <w:szCs w:val="28"/>
        </w:rPr>
      </w:pPr>
    </w:p>
    <w:p w14:paraId="075DEF84" w14:textId="77777777" w:rsidR="00F42F1E" w:rsidRPr="007D7F7B" w:rsidRDefault="00F42F1E" w:rsidP="007D7F7B">
      <w:pPr>
        <w:tabs>
          <w:tab w:val="num" w:pos="0"/>
        </w:tabs>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object w:dxaOrig="8105" w:dyaOrig="1625" w14:anchorId="5838AF81">
          <v:shape id="_x0000_i1036" type="#_x0000_t75" style="width:399.75pt;height:81pt" o:ole="">
            <v:imagedata r:id="rId32" o:title=""/>
          </v:shape>
          <o:OLEObject Type="Embed" ProgID="Visio.Drawing.11" ShapeID="_x0000_i1036" DrawAspect="Content" ObjectID="_1800251537" r:id="rId33"/>
        </w:object>
      </w:r>
    </w:p>
    <w:p w14:paraId="39BA44C4" w14:textId="77777777" w:rsidR="00F42F1E" w:rsidRPr="009E3EE4" w:rsidRDefault="00F42F1E" w:rsidP="007D7F7B">
      <w:pPr>
        <w:spacing w:after="0" w:line="240" w:lineRule="auto"/>
        <w:ind w:firstLine="142"/>
        <w:rPr>
          <w:rFonts w:ascii="Times New Roman" w:hAnsi="Times New Roman" w:cs="Times New Roman"/>
          <w:sz w:val="24"/>
          <w:szCs w:val="24"/>
        </w:rPr>
      </w:pPr>
      <w:r w:rsidRPr="009E3EE4">
        <w:rPr>
          <w:rFonts w:ascii="Times New Roman" w:hAnsi="Times New Roman" w:cs="Times New Roman"/>
          <w:sz w:val="24"/>
          <w:szCs w:val="24"/>
        </w:rPr>
        <w:t xml:space="preserve">Рисунок 4. Схема привязки подбилета к основному ПБс в пределах одного филиала </w:t>
      </w:r>
    </w:p>
    <w:p w14:paraId="4D99FB58" w14:textId="1C85BE15" w:rsidR="00F42F1E" w:rsidRDefault="00F42F1E" w:rsidP="007D7F7B">
      <w:pPr>
        <w:tabs>
          <w:tab w:val="num" w:pos="0"/>
        </w:tabs>
        <w:autoSpaceDE w:val="0"/>
        <w:autoSpaceDN w:val="0"/>
        <w:adjustRightInd w:val="0"/>
        <w:spacing w:after="0" w:line="240" w:lineRule="auto"/>
        <w:rPr>
          <w:rFonts w:ascii="Times New Roman" w:hAnsi="Times New Roman" w:cs="Times New Roman"/>
          <w:bCs/>
          <w:color w:val="000000" w:themeColor="text1"/>
          <w:sz w:val="28"/>
          <w:szCs w:val="28"/>
        </w:rPr>
      </w:pPr>
    </w:p>
    <w:p w14:paraId="51D9F68E" w14:textId="77777777" w:rsidR="00B742DF" w:rsidRPr="007D7F7B" w:rsidRDefault="00B742DF" w:rsidP="007D7F7B">
      <w:pPr>
        <w:tabs>
          <w:tab w:val="num" w:pos="0"/>
        </w:tabs>
        <w:autoSpaceDE w:val="0"/>
        <w:autoSpaceDN w:val="0"/>
        <w:adjustRightInd w:val="0"/>
        <w:spacing w:after="0" w:line="240" w:lineRule="auto"/>
        <w:rPr>
          <w:rFonts w:ascii="Times New Roman" w:hAnsi="Times New Roman" w:cs="Times New Roman"/>
          <w:bCs/>
          <w:color w:val="000000" w:themeColor="text1"/>
          <w:sz w:val="28"/>
          <w:szCs w:val="28"/>
        </w:rPr>
      </w:pPr>
    </w:p>
    <w:p w14:paraId="274C4998" w14:textId="3AD7F0C4" w:rsidR="00F42F1E" w:rsidRPr="007D7F7B" w:rsidRDefault="00D76FE2" w:rsidP="0067648E">
      <w:pPr>
        <w:pStyle w:val="3"/>
        <w:numPr>
          <w:ilvl w:val="0"/>
          <w:numId w:val="117"/>
        </w:numPr>
        <w:ind w:left="993" w:hanging="426"/>
        <w:rPr>
          <w:rFonts w:ascii="Times New Roman" w:hAnsi="Times New Roman" w:cs="Times New Roman"/>
          <w:b/>
          <w:bCs/>
          <w:color w:val="auto"/>
          <w:sz w:val="28"/>
          <w:szCs w:val="28"/>
        </w:rPr>
      </w:pPr>
      <w:bookmarkStart w:id="244" w:name="_Toc297555913"/>
      <w:bookmarkStart w:id="245" w:name="_Toc517718521"/>
      <w:bookmarkStart w:id="246" w:name="_Toc33431180"/>
      <w:bookmarkStart w:id="247" w:name="_Toc50463406"/>
      <w:r>
        <w:rPr>
          <w:rFonts w:ascii="Times New Roman" w:hAnsi="Times New Roman" w:cs="Times New Roman"/>
          <w:b/>
          <w:bCs/>
          <w:color w:val="auto"/>
          <w:sz w:val="28"/>
          <w:szCs w:val="28"/>
        </w:rPr>
        <w:t xml:space="preserve"> </w:t>
      </w:r>
      <w:r w:rsidR="00F42F1E" w:rsidRPr="007D7F7B">
        <w:rPr>
          <w:rFonts w:ascii="Times New Roman" w:hAnsi="Times New Roman" w:cs="Times New Roman"/>
          <w:b/>
          <w:bCs/>
          <w:color w:val="auto"/>
          <w:sz w:val="28"/>
          <w:szCs w:val="28"/>
        </w:rPr>
        <w:t>Отработка ПБс между филиалами</w:t>
      </w:r>
      <w:bookmarkEnd w:id="244"/>
      <w:bookmarkEnd w:id="245"/>
      <w:bookmarkEnd w:id="246"/>
      <w:bookmarkEnd w:id="247"/>
    </w:p>
    <w:p w14:paraId="34B011E7" w14:textId="77777777" w:rsidR="00F42F1E" w:rsidRPr="007D7F7B" w:rsidRDefault="00F42F1E" w:rsidP="007D7F7B">
      <w:pPr>
        <w:spacing w:after="0" w:line="240" w:lineRule="auto"/>
        <w:rPr>
          <w:rFonts w:ascii="Times New Roman" w:hAnsi="Times New Roman" w:cs="Times New Roman"/>
          <w:sz w:val="28"/>
          <w:szCs w:val="28"/>
        </w:rPr>
      </w:pPr>
    </w:p>
    <w:p w14:paraId="61ABA1E8" w14:textId="57EACC21"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48" w:name="_Toc505342289"/>
      <w:r w:rsidRPr="007D7F7B">
        <w:rPr>
          <w:rFonts w:ascii="Times New Roman" w:hAnsi="Times New Roman" w:cs="Times New Roman"/>
          <w:sz w:val="28"/>
          <w:szCs w:val="28"/>
        </w:rPr>
        <w:t>При решении проблемы, касающейся более, чем одного филиала, должен быть определен ПБс корневой причины повреждения.</w:t>
      </w:r>
      <w:bookmarkEnd w:id="248"/>
    </w:p>
    <w:p w14:paraId="106F3D11"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49" w:name="_Toc505342290"/>
      <w:r w:rsidRPr="007D7F7B">
        <w:rPr>
          <w:rFonts w:ascii="Times New Roman" w:hAnsi="Times New Roman" w:cs="Times New Roman"/>
          <w:sz w:val="28"/>
          <w:szCs w:val="28"/>
        </w:rPr>
        <w:t>ПБс корневой причины повреждения создается по авариям, влияющим на предоставление потребителям сервисов или услуг более чем в одном филиале, имеет значение поля «Тип ПБ», равное «ПБс корневой причины повреждения».</w:t>
      </w:r>
      <w:bookmarkEnd w:id="249"/>
    </w:p>
    <w:p w14:paraId="16866B5A"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50" w:name="_Toc505342291"/>
      <w:r w:rsidRPr="007D7F7B">
        <w:rPr>
          <w:rFonts w:ascii="Times New Roman" w:hAnsi="Times New Roman" w:cs="Times New Roman"/>
          <w:sz w:val="28"/>
          <w:szCs w:val="28"/>
        </w:rPr>
        <w:t>Уровень критичности ПБс корневой причины (в том числе «глобального» ПБс) должен определяться по наивысшей критичности его «межфилиальных» ПБс. При этом при наличии «межфилиальных» ПБс с важными категориями сети присваивание уровня критичности выполняется системой автоматически.</w:t>
      </w:r>
      <w:bookmarkEnd w:id="250"/>
    </w:p>
    <w:p w14:paraId="3DD11BAF"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51" w:name="_Toc505342292"/>
      <w:r w:rsidRPr="007D7F7B">
        <w:rPr>
          <w:rFonts w:ascii="Times New Roman" w:hAnsi="Times New Roman" w:cs="Times New Roman"/>
          <w:sz w:val="28"/>
          <w:szCs w:val="28"/>
        </w:rPr>
        <w:lastRenderedPageBreak/>
        <w:t>ПБс, созданный в филиале не в зоне ответственности которого произошло «глобальное» повреждение, является межфилиальным подбилетом. В «межфилиальном подбилете» описывается ситуация, связанная с аварией, по которой создан ПБс корневой причины.</w:t>
      </w:r>
      <w:bookmarkEnd w:id="251"/>
      <w:r w:rsidRPr="007D7F7B">
        <w:rPr>
          <w:rFonts w:ascii="Times New Roman" w:hAnsi="Times New Roman" w:cs="Times New Roman"/>
          <w:sz w:val="28"/>
          <w:szCs w:val="28"/>
        </w:rPr>
        <w:t xml:space="preserve"> </w:t>
      </w:r>
    </w:p>
    <w:p w14:paraId="1A1FE710"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52" w:name="_Toc505342293"/>
      <w:r w:rsidRPr="007D7F7B">
        <w:rPr>
          <w:rFonts w:ascii="Times New Roman" w:hAnsi="Times New Roman" w:cs="Times New Roman"/>
          <w:sz w:val="28"/>
          <w:szCs w:val="28"/>
        </w:rPr>
        <w:t>«Межфилиальный подбилет» – ПБс, созданный в филиале, не в зоне ответственности которого произошло основное (корневое) повреждение, и по которому создан «ПБс корневой причины повреждения». «Межфилиальный подбилет» имеет значение поля «Тип ПБ» равное «межфилиальный подбилет».</w:t>
      </w:r>
      <w:bookmarkEnd w:id="252"/>
    </w:p>
    <w:p w14:paraId="54F00629"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53" w:name="_Toc505342294"/>
      <w:r w:rsidRPr="007D7F7B">
        <w:rPr>
          <w:rFonts w:ascii="Times New Roman" w:hAnsi="Times New Roman" w:cs="Times New Roman"/>
          <w:sz w:val="28"/>
          <w:szCs w:val="28"/>
        </w:rPr>
        <w:t>В «межфилиальном подбилете» значение поля «Зона ответственности» не учитывается и может принимать любое значение. Реальная «Зона ответственности» определяется по значению поля «Зона ответственности» в ПБс корневой причины повреждения.</w:t>
      </w:r>
      <w:bookmarkEnd w:id="253"/>
      <w:r w:rsidRPr="007D7F7B">
        <w:rPr>
          <w:rFonts w:ascii="Times New Roman" w:hAnsi="Times New Roman" w:cs="Times New Roman"/>
          <w:sz w:val="28"/>
          <w:szCs w:val="28"/>
        </w:rPr>
        <w:t xml:space="preserve"> </w:t>
      </w:r>
    </w:p>
    <w:p w14:paraId="17293953"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254" w:name="_Toc505342295"/>
      <w:r w:rsidRPr="007D7F7B">
        <w:rPr>
          <w:rFonts w:ascii="Times New Roman" w:hAnsi="Times New Roman" w:cs="Times New Roman"/>
          <w:sz w:val="28"/>
          <w:szCs w:val="28"/>
        </w:rPr>
        <w:t>Значение поля «Зона ответственности» в «межфилиальном подбилете» устанавливают аналитики Tier</w:t>
      </w:r>
      <w:r w:rsidRPr="007D7F7B" w:rsidDel="001709FC">
        <w:rPr>
          <w:rFonts w:ascii="Times New Roman" w:hAnsi="Times New Roman" w:cs="Times New Roman"/>
          <w:sz w:val="28"/>
          <w:szCs w:val="28"/>
        </w:rPr>
        <w:t xml:space="preserve"> </w:t>
      </w:r>
      <w:r w:rsidRPr="007D7F7B">
        <w:rPr>
          <w:rFonts w:ascii="Times New Roman" w:hAnsi="Times New Roman" w:cs="Times New Roman"/>
          <w:sz w:val="28"/>
          <w:szCs w:val="28"/>
        </w:rPr>
        <w:t>1.</w:t>
      </w:r>
      <w:bookmarkEnd w:id="254"/>
    </w:p>
    <w:p w14:paraId="2388E43E"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История хода работы и временные параметры выполнения действий в «межфилиальных подбилетах» не учитываются в отчетах по КПР СУПБ.</w:t>
      </w:r>
    </w:p>
    <w:p w14:paraId="55A8F61D" w14:textId="77777777" w:rsidR="00F42F1E" w:rsidRPr="007D7F7B" w:rsidRDefault="00F42F1E" w:rsidP="0067648E">
      <w:pPr>
        <w:pStyle w:val="a4"/>
        <w:numPr>
          <w:ilvl w:val="0"/>
          <w:numId w:val="118"/>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«Межфилиальный подбилет» является основным ПБс для симптомных ПБс, созданных как следствие по отношению к корневой причине повреждения на сети того же филиала.</w:t>
      </w:r>
    </w:p>
    <w:p w14:paraId="4DF69D56" w14:textId="77777777" w:rsidR="00F42F1E" w:rsidRPr="007D7F7B" w:rsidRDefault="00F42F1E" w:rsidP="0067648E">
      <w:pPr>
        <w:pStyle w:val="a4"/>
        <w:numPr>
          <w:ilvl w:val="0"/>
          <w:numId w:val="118"/>
        </w:numPr>
        <w:tabs>
          <w:tab w:val="left" w:pos="993"/>
          <w:tab w:val="left" w:pos="1276"/>
          <w:tab w:val="left" w:pos="1560"/>
        </w:tabs>
        <w:spacing w:after="0" w:line="240" w:lineRule="auto"/>
        <w:ind w:left="0" w:firstLine="567"/>
        <w:contextualSpacing w:val="0"/>
        <w:jc w:val="both"/>
        <w:rPr>
          <w:rFonts w:ascii="Times New Roman" w:hAnsi="Times New Roman" w:cs="Times New Roman"/>
          <w:sz w:val="28"/>
          <w:szCs w:val="28"/>
        </w:rPr>
      </w:pPr>
      <w:bookmarkStart w:id="255" w:name="_Toc505342296"/>
      <w:r w:rsidRPr="007D7F7B">
        <w:rPr>
          <w:rFonts w:ascii="Times New Roman" w:hAnsi="Times New Roman" w:cs="Times New Roman"/>
          <w:sz w:val="28"/>
          <w:szCs w:val="28"/>
        </w:rPr>
        <w:t>В качестве «межфилиального подбилета» могут быть использованы только ПБс, находящиеся в стадии проработки и не имеющие конечных статусов «Закрыт», «Другой ПБ», «Отменен».</w:t>
      </w:r>
      <w:bookmarkEnd w:id="255"/>
    </w:p>
    <w:p w14:paraId="08FECE2D" w14:textId="77777777" w:rsidR="00F42F1E" w:rsidRPr="007D7F7B" w:rsidRDefault="00F42F1E" w:rsidP="0067648E">
      <w:pPr>
        <w:pStyle w:val="a4"/>
        <w:numPr>
          <w:ilvl w:val="0"/>
          <w:numId w:val="118"/>
        </w:numPr>
        <w:tabs>
          <w:tab w:val="left" w:pos="993"/>
          <w:tab w:val="left" w:pos="1276"/>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Для установления связи «межфилиального подбилета» с «ПБс корневой причины повреждения» в «межфилиальном подбилете» выполняется действие «Установить ссылку на корневую причину». К одному «ПБс корневой причины повреждения» нельзя прикрепить более одного «межфилиального подбилета» одного и того же владельца ПБс (филиала), кроме ОС, который действует в соответствии с подпунктом 8.3 «Правил регистрации ПБс при повреждении нескольких потоков». </w:t>
      </w:r>
    </w:p>
    <w:p w14:paraId="32385756" w14:textId="77777777" w:rsidR="00F42F1E" w:rsidRPr="007D7F7B" w:rsidRDefault="00F42F1E" w:rsidP="007450D5">
      <w:pPr>
        <w:spacing w:after="0" w:line="240" w:lineRule="auto"/>
        <w:rPr>
          <w:rFonts w:ascii="Times New Roman" w:hAnsi="Times New Roman" w:cs="Times New Roman"/>
          <w:sz w:val="28"/>
          <w:szCs w:val="28"/>
        </w:rPr>
      </w:pPr>
    </w:p>
    <w:p w14:paraId="367B408E" w14:textId="77777777" w:rsidR="00F42F1E" w:rsidRPr="007D7F7B" w:rsidRDefault="00F42F1E" w:rsidP="007450D5">
      <w:pPr>
        <w:spacing w:after="0" w:line="240" w:lineRule="auto"/>
        <w:rPr>
          <w:rFonts w:ascii="Times New Roman" w:hAnsi="Times New Roman" w:cs="Times New Roman"/>
          <w:sz w:val="28"/>
          <w:szCs w:val="28"/>
        </w:rPr>
      </w:pPr>
    </w:p>
    <w:p w14:paraId="316857E9" w14:textId="77777777" w:rsidR="00F42F1E" w:rsidRPr="007D7F7B" w:rsidRDefault="00F42F1E" w:rsidP="0067648E">
      <w:pPr>
        <w:pStyle w:val="3"/>
        <w:numPr>
          <w:ilvl w:val="0"/>
          <w:numId w:val="117"/>
        </w:numPr>
        <w:spacing w:before="0" w:line="240" w:lineRule="auto"/>
        <w:ind w:left="1134" w:hanging="567"/>
        <w:rPr>
          <w:rFonts w:ascii="Times New Roman" w:hAnsi="Times New Roman" w:cs="Times New Roman"/>
          <w:b/>
          <w:bCs/>
          <w:color w:val="auto"/>
          <w:sz w:val="28"/>
          <w:szCs w:val="28"/>
        </w:rPr>
      </w:pPr>
      <w:r w:rsidRPr="007D7F7B">
        <w:rPr>
          <w:rFonts w:ascii="Times New Roman" w:hAnsi="Times New Roman" w:cs="Times New Roman"/>
          <w:b/>
          <w:bCs/>
          <w:color w:val="auto"/>
          <w:sz w:val="28"/>
          <w:szCs w:val="28"/>
        </w:rPr>
        <w:t>Изменения в карточках при различных статусах ПБс</w:t>
      </w:r>
    </w:p>
    <w:p w14:paraId="0B0154B3" w14:textId="77777777" w:rsidR="00F42F1E" w:rsidRPr="007D7F7B" w:rsidRDefault="00F42F1E" w:rsidP="007450D5">
      <w:pPr>
        <w:spacing w:after="0" w:line="240" w:lineRule="auto"/>
        <w:rPr>
          <w:rFonts w:ascii="Times New Roman" w:hAnsi="Times New Roman" w:cs="Times New Roman"/>
          <w:sz w:val="28"/>
          <w:szCs w:val="28"/>
        </w:rPr>
      </w:pPr>
    </w:p>
    <w:p w14:paraId="4D1AFC57" w14:textId="65A5E0C8" w:rsidR="00F42F1E" w:rsidRPr="007D7F7B" w:rsidRDefault="00F42F1E" w:rsidP="0067648E">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В карточке ПБс, имеющей не конечный статус, разрешено изменять значения таблицы кодов состояния, "Категория сети" и "Зона ответственности" только аналитикам в роли Tier-1 ОДС/ДИТ/ДКБ. </w:t>
      </w:r>
      <w:r w:rsidRPr="007D7F7B">
        <w:rPr>
          <w:rFonts w:ascii="Times New Roman" w:hAnsi="Times New Roman" w:cs="Times New Roman"/>
          <w:bCs/>
          <w:sz w:val="28"/>
          <w:szCs w:val="28"/>
        </w:rPr>
        <w:t>При изменении уровня критичности ПБс должны рассылаться Alert в адрес групп ответственных за ПБ на текущий момент.</w:t>
      </w:r>
      <w:r w:rsidRPr="007D7F7B">
        <w:rPr>
          <w:rFonts w:ascii="Times New Roman" w:hAnsi="Times New Roman" w:cs="Times New Roman"/>
          <w:sz w:val="28"/>
          <w:szCs w:val="28"/>
        </w:rPr>
        <w:t xml:space="preserve">  При этом, в поле «Состояние неисправностей» производить разделение Зоны ответственности» указанным пользователям запрещено. </w:t>
      </w:r>
    </w:p>
    <w:p w14:paraId="1F4F80FB" w14:textId="27AD4DD9" w:rsidR="00F42F1E" w:rsidRPr="007D7F7B" w:rsidRDefault="00F42F1E" w:rsidP="00B8241B">
      <w:pPr>
        <w:pStyle w:val="a4"/>
        <w:numPr>
          <w:ilvl w:val="0"/>
          <w:numId w:val="118"/>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В карточке ПБс, где владельцем является </w:t>
      </w:r>
      <w:r w:rsidRPr="007D7F7B">
        <w:rPr>
          <w:rFonts w:ascii="Times New Roman" w:hAnsi="Times New Roman" w:cs="Times New Roman"/>
          <w:sz w:val="28"/>
          <w:szCs w:val="28"/>
          <w:lang w:val="kk-KZ"/>
        </w:rPr>
        <w:t>ДЭСД</w:t>
      </w:r>
      <w:r w:rsidRPr="007D7F7B">
        <w:rPr>
          <w:rFonts w:ascii="Times New Roman" w:hAnsi="Times New Roman" w:cs="Times New Roman"/>
          <w:sz w:val="28"/>
          <w:szCs w:val="28"/>
        </w:rPr>
        <w:t xml:space="preserve"> (ПБс, сформированные на открытие дверей) разрешено изменять значения таблицы кодов состояния пользователям </w:t>
      </w:r>
      <w:r w:rsidRPr="007D7F7B">
        <w:rPr>
          <w:rFonts w:ascii="Times New Roman" w:hAnsi="Times New Roman" w:cs="Times New Roman"/>
          <w:sz w:val="28"/>
          <w:szCs w:val="28"/>
          <w:lang w:val="kk-KZ"/>
        </w:rPr>
        <w:t>ДЭСД</w:t>
      </w:r>
      <w:r w:rsidRPr="007D7F7B">
        <w:rPr>
          <w:rFonts w:ascii="Times New Roman" w:hAnsi="Times New Roman" w:cs="Times New Roman"/>
          <w:sz w:val="28"/>
          <w:szCs w:val="28"/>
        </w:rPr>
        <w:t xml:space="preserve">. </w:t>
      </w:r>
    </w:p>
    <w:p w14:paraId="4813DBD3" w14:textId="77777777" w:rsidR="00F42F1E" w:rsidRPr="007D7F7B" w:rsidRDefault="00F42F1E" w:rsidP="00B8241B">
      <w:pPr>
        <w:pStyle w:val="a4"/>
        <w:numPr>
          <w:ilvl w:val="0"/>
          <w:numId w:val="118"/>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В ночное время по потокам сторонних операторов допускается выставлять код состояния неисправности «2б» при условии, что в поле ПБс «Ход работы» была внесена запись о времени безответного обращения (звонок по телефону) в адрес контрактного лица стороннего оператора. </w:t>
      </w:r>
    </w:p>
    <w:p w14:paraId="3CE501CC" w14:textId="77777777" w:rsidR="00F42F1E" w:rsidRPr="007D7F7B" w:rsidRDefault="00F42F1E" w:rsidP="007450D5">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3882C846" w14:textId="77777777" w:rsidR="00F42F1E" w:rsidRPr="007D7F7B" w:rsidRDefault="00F42F1E" w:rsidP="007450D5">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0C4A051E" w14:textId="02C556C0" w:rsidR="00F42F1E" w:rsidRPr="007D7F7B" w:rsidRDefault="00F42F1E" w:rsidP="0067648E">
      <w:pPr>
        <w:pStyle w:val="20"/>
        <w:numPr>
          <w:ilvl w:val="0"/>
          <w:numId w:val="49"/>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256" w:name="_Toc146878795"/>
      <w:r w:rsidRPr="007D7F7B">
        <w:rPr>
          <w:rFonts w:ascii="Times New Roman" w:hAnsi="Times New Roman" w:cs="Times New Roman"/>
          <w:b/>
          <w:bCs/>
          <w:color w:val="auto"/>
          <w:sz w:val="28"/>
          <w:szCs w:val="28"/>
          <w:lang w:val="kk-KZ"/>
        </w:rPr>
        <w:lastRenderedPageBreak/>
        <w:t>З</w:t>
      </w:r>
      <w:r w:rsidR="007D7F7B">
        <w:rPr>
          <w:rFonts w:ascii="Times New Roman" w:hAnsi="Times New Roman" w:cs="Times New Roman"/>
          <w:b/>
          <w:bCs/>
          <w:color w:val="auto"/>
          <w:sz w:val="28"/>
          <w:szCs w:val="28"/>
          <w:lang w:val="kk-KZ"/>
        </w:rPr>
        <w:t xml:space="preserve">АКРЫТИЕ </w:t>
      </w:r>
      <w:r w:rsidRPr="007D7F7B">
        <w:rPr>
          <w:rFonts w:ascii="Times New Roman" w:hAnsi="Times New Roman" w:cs="Times New Roman"/>
          <w:b/>
          <w:bCs/>
          <w:color w:val="auto"/>
          <w:sz w:val="28"/>
          <w:szCs w:val="28"/>
          <w:lang w:val="kk-KZ"/>
        </w:rPr>
        <w:t>ПБс</w:t>
      </w:r>
      <w:bookmarkEnd w:id="256"/>
    </w:p>
    <w:p w14:paraId="0EB301A7" w14:textId="77777777" w:rsidR="00F42F1E" w:rsidRPr="007D7F7B" w:rsidRDefault="00F42F1E" w:rsidP="007450D5">
      <w:pPr>
        <w:spacing w:after="0" w:line="240" w:lineRule="auto"/>
        <w:rPr>
          <w:rFonts w:ascii="Times New Roman" w:hAnsi="Times New Roman" w:cs="Times New Roman"/>
          <w:sz w:val="28"/>
          <w:szCs w:val="28"/>
        </w:rPr>
      </w:pPr>
    </w:p>
    <w:p w14:paraId="04532E86" w14:textId="1EBEB311"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Переводить ПБс корневой причины повреждения в статус «Закрыт» могут только пользователи группы ОС. При этом все связанные с таким ПБс «межфилиальные подбилеты» должны быть переведены в статус «Решен».</w:t>
      </w:r>
    </w:p>
    <w:p w14:paraId="062C8FC4" w14:textId="77777777" w:rsidR="00F42F1E" w:rsidRPr="007D7F7B" w:rsidRDefault="00F42F1E" w:rsidP="00B8241B">
      <w:pPr>
        <w:pStyle w:val="a4"/>
        <w:numPr>
          <w:ilvl w:val="0"/>
          <w:numId w:val="118"/>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В карточке ПБс в статусе «Закрыт» разрешено изменять значения таблицы кодов состояния, "Категория сети", "Зона ответственности", а также производить разделение зоны ответственности в поле «Состояние неисправностей» только пользователям Службы контроля качества ОДС. Данное действие производится в случае получения Запросов от </w:t>
      </w:r>
      <w:r w:rsidRPr="007D7F7B">
        <w:rPr>
          <w:rFonts w:ascii="Times New Roman" w:hAnsi="Times New Roman" w:cs="Times New Roman"/>
          <w:sz w:val="28"/>
          <w:szCs w:val="28"/>
          <w:lang w:val="kk-KZ"/>
        </w:rPr>
        <w:t xml:space="preserve">подразделений ОДС/ДИТ/ДКБ </w:t>
      </w:r>
      <w:r w:rsidRPr="007D7F7B">
        <w:rPr>
          <w:rFonts w:ascii="Times New Roman" w:hAnsi="Times New Roman" w:cs="Times New Roman"/>
          <w:sz w:val="28"/>
          <w:szCs w:val="28"/>
        </w:rPr>
        <w:t xml:space="preserve">на разделение Зоны ответственности по ПБ и принятия по ним положительного решения, а также при отработке ПБ, регистратором которых является «Партнер». </w:t>
      </w:r>
    </w:p>
    <w:p w14:paraId="769417CF" w14:textId="77777777" w:rsidR="00F42F1E" w:rsidRPr="007D7F7B" w:rsidRDefault="00F42F1E" w:rsidP="00D76FE2">
      <w:pPr>
        <w:tabs>
          <w:tab w:val="left" w:pos="1134"/>
        </w:tabs>
        <w:autoSpaceDE w:val="0"/>
        <w:autoSpaceDN w:val="0"/>
        <w:adjustRightInd w:val="0"/>
        <w:spacing w:after="0" w:line="240" w:lineRule="auto"/>
        <w:jc w:val="both"/>
        <w:rPr>
          <w:rFonts w:ascii="Times New Roman" w:hAnsi="Times New Roman" w:cs="Times New Roman"/>
          <w:sz w:val="28"/>
          <w:szCs w:val="28"/>
        </w:rPr>
      </w:pPr>
    </w:p>
    <w:p w14:paraId="2A625696" w14:textId="77777777" w:rsidR="00F42F1E" w:rsidRPr="007D7F7B" w:rsidRDefault="00F42F1E" w:rsidP="00D76FE2">
      <w:pPr>
        <w:tabs>
          <w:tab w:val="left" w:pos="1134"/>
        </w:tabs>
        <w:autoSpaceDE w:val="0"/>
        <w:autoSpaceDN w:val="0"/>
        <w:adjustRightInd w:val="0"/>
        <w:spacing w:after="0" w:line="240" w:lineRule="auto"/>
        <w:jc w:val="both"/>
        <w:rPr>
          <w:rFonts w:ascii="Times New Roman" w:hAnsi="Times New Roman" w:cs="Times New Roman"/>
          <w:sz w:val="28"/>
          <w:szCs w:val="28"/>
        </w:rPr>
      </w:pPr>
    </w:p>
    <w:p w14:paraId="19A09209" w14:textId="60416720" w:rsidR="00F42F1E" w:rsidRPr="007D7F7B" w:rsidRDefault="00F42F1E" w:rsidP="0067648E">
      <w:pPr>
        <w:pStyle w:val="20"/>
        <w:numPr>
          <w:ilvl w:val="0"/>
          <w:numId w:val="49"/>
        </w:numPr>
        <w:tabs>
          <w:tab w:val="left" w:pos="426"/>
        </w:tabs>
        <w:spacing w:before="0" w:line="240" w:lineRule="auto"/>
        <w:ind w:left="0" w:firstLine="0"/>
        <w:jc w:val="center"/>
        <w:rPr>
          <w:rFonts w:ascii="Times New Roman" w:hAnsi="Times New Roman" w:cs="Times New Roman"/>
          <w:b/>
          <w:bCs/>
          <w:color w:val="auto"/>
          <w:sz w:val="28"/>
          <w:szCs w:val="28"/>
          <w:lang w:val="kk-KZ"/>
        </w:rPr>
      </w:pPr>
      <w:bookmarkStart w:id="257" w:name="_Toc146878796"/>
      <w:bookmarkStart w:id="258" w:name="_Toc517718523"/>
      <w:bookmarkStart w:id="259" w:name="_Toc33431182"/>
      <w:bookmarkStart w:id="260" w:name="_Toc50463408"/>
      <w:r w:rsidRPr="007D7F7B">
        <w:rPr>
          <w:rFonts w:ascii="Times New Roman" w:hAnsi="Times New Roman" w:cs="Times New Roman"/>
          <w:b/>
          <w:bCs/>
          <w:color w:val="auto"/>
          <w:sz w:val="28"/>
          <w:szCs w:val="28"/>
          <w:lang w:val="kk-KZ"/>
        </w:rPr>
        <w:t>О</w:t>
      </w:r>
      <w:r w:rsidR="007D7F7B">
        <w:rPr>
          <w:rFonts w:ascii="Times New Roman" w:hAnsi="Times New Roman" w:cs="Times New Roman"/>
          <w:b/>
          <w:bCs/>
          <w:color w:val="auto"/>
          <w:sz w:val="28"/>
          <w:szCs w:val="28"/>
          <w:lang w:val="kk-KZ"/>
        </w:rPr>
        <w:t xml:space="preserve">БЩИЕ ДЕЙСТВИЯ ПРИ РАБОТЕ С </w:t>
      </w:r>
      <w:r w:rsidRPr="007D7F7B">
        <w:rPr>
          <w:rFonts w:ascii="Times New Roman" w:hAnsi="Times New Roman" w:cs="Times New Roman"/>
          <w:b/>
          <w:bCs/>
          <w:color w:val="auto"/>
          <w:sz w:val="28"/>
          <w:szCs w:val="28"/>
          <w:lang w:val="kk-KZ"/>
        </w:rPr>
        <w:t xml:space="preserve">ПБс </w:t>
      </w:r>
      <w:r w:rsidR="007D7F7B">
        <w:rPr>
          <w:rFonts w:ascii="Times New Roman" w:hAnsi="Times New Roman" w:cs="Times New Roman"/>
          <w:b/>
          <w:bCs/>
          <w:color w:val="auto"/>
          <w:sz w:val="28"/>
          <w:szCs w:val="28"/>
          <w:lang w:val="kk-KZ"/>
        </w:rPr>
        <w:t>И</w:t>
      </w:r>
      <w:r w:rsidRPr="007D7F7B">
        <w:rPr>
          <w:rFonts w:ascii="Times New Roman" w:hAnsi="Times New Roman" w:cs="Times New Roman"/>
          <w:b/>
          <w:bCs/>
          <w:color w:val="auto"/>
          <w:sz w:val="28"/>
          <w:szCs w:val="28"/>
          <w:lang w:val="kk-KZ"/>
        </w:rPr>
        <w:t xml:space="preserve"> ПБр</w:t>
      </w:r>
      <w:bookmarkEnd w:id="257"/>
    </w:p>
    <w:p w14:paraId="400F1912" w14:textId="03381DA8" w:rsidR="00F42F1E" w:rsidRDefault="00F42F1E" w:rsidP="00D76FE2">
      <w:pPr>
        <w:pStyle w:val="a0"/>
        <w:spacing w:after="0" w:line="240" w:lineRule="auto"/>
        <w:rPr>
          <w:rFonts w:ascii="Times New Roman" w:hAnsi="Times New Roman" w:cs="Times New Roman"/>
          <w:sz w:val="28"/>
          <w:szCs w:val="28"/>
          <w:lang w:val="kk-KZ" w:eastAsia="ru-RU"/>
        </w:rPr>
      </w:pPr>
    </w:p>
    <w:p w14:paraId="1E418B0D" w14:textId="31D49801" w:rsidR="00F42F1E" w:rsidRPr="007D7F7B" w:rsidRDefault="00F42F1E" w:rsidP="0067648E">
      <w:pPr>
        <w:pStyle w:val="3"/>
        <w:numPr>
          <w:ilvl w:val="0"/>
          <w:numId w:val="119"/>
        </w:numPr>
        <w:spacing w:before="0" w:line="240" w:lineRule="auto"/>
        <w:ind w:left="1134" w:hanging="567"/>
        <w:rPr>
          <w:rFonts w:ascii="Times New Roman" w:hAnsi="Times New Roman" w:cs="Times New Roman"/>
          <w:b/>
          <w:bCs/>
          <w:color w:val="auto"/>
          <w:sz w:val="28"/>
          <w:szCs w:val="28"/>
        </w:rPr>
      </w:pPr>
      <w:r w:rsidRPr="007D7F7B">
        <w:rPr>
          <w:rFonts w:ascii="Times New Roman" w:hAnsi="Times New Roman" w:cs="Times New Roman"/>
          <w:b/>
          <w:bCs/>
          <w:color w:val="auto"/>
          <w:sz w:val="28"/>
          <w:szCs w:val="28"/>
        </w:rPr>
        <w:t>Действия участников процесса Общества</w:t>
      </w:r>
    </w:p>
    <w:p w14:paraId="53803E73" w14:textId="77777777" w:rsidR="00F42F1E" w:rsidRPr="007D7F7B" w:rsidRDefault="00F42F1E" w:rsidP="00D76FE2">
      <w:pPr>
        <w:spacing w:after="0" w:line="240" w:lineRule="auto"/>
        <w:rPr>
          <w:rFonts w:ascii="Times New Roman" w:hAnsi="Times New Roman" w:cs="Times New Roman"/>
          <w:sz w:val="28"/>
          <w:szCs w:val="28"/>
        </w:rPr>
      </w:pPr>
    </w:p>
    <w:bookmarkEnd w:id="258"/>
    <w:bookmarkEnd w:id="259"/>
    <w:bookmarkEnd w:id="260"/>
    <w:p w14:paraId="79E89B9D" w14:textId="471BFDFE"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При изменении состояния объекта в сторону, отличную от исходного состояния, указанного в ПБс/ПБр, необходимо изменять значение состояния неисправности. </w:t>
      </w:r>
    </w:p>
    <w:p w14:paraId="6BA6CE11" w14:textId="4ADFBEB6" w:rsidR="00F42F1E" w:rsidRPr="007D7F7B" w:rsidRDefault="00F42F1E" w:rsidP="00B8241B">
      <w:pPr>
        <w:pStyle w:val="a4"/>
        <w:numPr>
          <w:ilvl w:val="0"/>
          <w:numId w:val="118"/>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 случае необходимости изменения полей, описывающих решение ПБс, нужно выполнить действие «Изменить информацию о решении ПБс». Данное действие выполняется после перевода ПБс в статус «Решен» и до его закрытия. Например, в случае автоматического перевода ПБс/ПБр в статус «Решен» (действие «Закрывающее сообщение Netcool» значения всех полей, обязательных для заполнения (Приложение 4) при выполнении действия «Описать решение ПБ/ПБр», должны заполняться выполнением действия «Изменить информацию о решении ПБ»:</w:t>
      </w:r>
    </w:p>
    <w:p w14:paraId="793C6213"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тип ПБ;</w:t>
      </w:r>
    </w:p>
    <w:p w14:paraId="1C8B7581"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шифр закрытия;</w:t>
      </w:r>
    </w:p>
    <w:p w14:paraId="2D27A06B"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удаленный доступ;</w:t>
      </w:r>
    </w:p>
    <w:p w14:paraId="6441F871"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комментарий по удаленному доступу;</w:t>
      </w:r>
    </w:p>
    <w:p w14:paraId="51E50382"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итоговое заключение;</w:t>
      </w:r>
    </w:p>
    <w:p w14:paraId="59C460C0"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время устранения инцидента;</w:t>
      </w:r>
    </w:p>
    <w:p w14:paraId="5DC08D60" w14:textId="77777777" w:rsidR="00F42F1E" w:rsidRPr="007D7F7B" w:rsidRDefault="00F42F1E" w:rsidP="007D7F7B">
      <w:pPr>
        <w:pStyle w:val="a4"/>
        <w:tabs>
          <w:tab w:val="left" w:pos="993"/>
          <w:tab w:val="left" w:pos="1134"/>
        </w:tabs>
        <w:spacing w:after="0" w:line="240" w:lineRule="auto"/>
        <w:ind w:left="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время поступления информации об окончании аварии/повреждения.</w:t>
      </w:r>
    </w:p>
    <w:p w14:paraId="3EFC7DBB" w14:textId="77777777" w:rsidR="00F42F1E" w:rsidRPr="007D7F7B" w:rsidRDefault="00F42F1E" w:rsidP="0067648E">
      <w:pPr>
        <w:pStyle w:val="a4"/>
        <w:numPr>
          <w:ilvl w:val="0"/>
          <w:numId w:val="56"/>
        </w:numPr>
        <w:tabs>
          <w:tab w:val="left" w:pos="1134"/>
        </w:tabs>
        <w:spacing w:after="0" w:line="240" w:lineRule="auto"/>
        <w:ind w:left="0" w:firstLine="567"/>
        <w:contextualSpacing w:val="0"/>
        <w:jc w:val="both"/>
        <w:rPr>
          <w:rFonts w:ascii="Times New Roman" w:hAnsi="Times New Roman" w:cs="Times New Roman"/>
          <w:vanish/>
          <w:sz w:val="28"/>
          <w:szCs w:val="28"/>
        </w:rPr>
      </w:pPr>
    </w:p>
    <w:p w14:paraId="77705150" w14:textId="77777777"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Для получения информации о проработанных ПБс/ПБр, назначенных на исполнителя в нерабочее время, исполнитель при появлении на рабочем месте должен воспользоваться кнопкой «ПБс пользователя, все статусы» /Текущие ПБр группы пользователей».</w:t>
      </w:r>
    </w:p>
    <w:p w14:paraId="2AEC56DC" w14:textId="516EC63D"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Отслеживание записи в поле «Текущий ход работы» ПБс/ПБр, созданного по межфилиальным или глобальным проблемам сети:</w:t>
      </w:r>
    </w:p>
    <w:p w14:paraId="47CD05DF" w14:textId="77777777" w:rsidR="00F42F1E" w:rsidRPr="007D7F7B" w:rsidRDefault="00F42F1E" w:rsidP="0067648E">
      <w:pPr>
        <w:pStyle w:val="a4"/>
        <w:numPr>
          <w:ilvl w:val="0"/>
          <w:numId w:val="53"/>
        </w:numPr>
        <w:tabs>
          <w:tab w:val="left" w:pos="993"/>
          <w:tab w:val="left" w:pos="1134"/>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после изменения состояния неисправности необходимо вносить соответствующую информацию в поле «Текущий ход работы» в течение 10 минут после ее поступления – для аварийных событий, и в сроки, указанные в метриках, по другим приоритетам;</w:t>
      </w:r>
    </w:p>
    <w:p w14:paraId="1F670E96" w14:textId="77777777" w:rsidR="00F42F1E" w:rsidRPr="007D7F7B" w:rsidRDefault="00F42F1E" w:rsidP="0067648E">
      <w:pPr>
        <w:pStyle w:val="a4"/>
        <w:numPr>
          <w:ilvl w:val="0"/>
          <w:numId w:val="53"/>
        </w:numPr>
        <w:tabs>
          <w:tab w:val="left" w:pos="993"/>
          <w:tab w:val="left" w:pos="1134"/>
          <w:tab w:val="num" w:pos="1276"/>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lastRenderedPageBreak/>
        <w:t>в случае отсутствия у аналитиков Tier</w:t>
      </w:r>
      <w:r w:rsidRPr="007D7F7B" w:rsidDel="00680169">
        <w:rPr>
          <w:rFonts w:ascii="Times New Roman" w:hAnsi="Times New Roman" w:cs="Times New Roman"/>
          <w:sz w:val="28"/>
          <w:szCs w:val="28"/>
        </w:rPr>
        <w:t xml:space="preserve"> </w:t>
      </w:r>
      <w:r w:rsidRPr="007D7F7B">
        <w:rPr>
          <w:rFonts w:ascii="Times New Roman" w:hAnsi="Times New Roman" w:cs="Times New Roman"/>
          <w:sz w:val="28"/>
          <w:szCs w:val="28"/>
        </w:rPr>
        <w:t>2 и 3 доступа к ПБс/ПБр информация должна передаваться аналитикам Tier</w:t>
      </w:r>
      <w:r w:rsidRPr="007D7F7B" w:rsidDel="00680169">
        <w:rPr>
          <w:rFonts w:ascii="Times New Roman" w:hAnsi="Times New Roman" w:cs="Times New Roman"/>
          <w:sz w:val="28"/>
          <w:szCs w:val="28"/>
        </w:rPr>
        <w:t xml:space="preserve"> </w:t>
      </w:r>
      <w:r w:rsidRPr="007D7F7B">
        <w:rPr>
          <w:rFonts w:ascii="Times New Roman" w:hAnsi="Times New Roman" w:cs="Times New Roman"/>
          <w:sz w:val="28"/>
          <w:szCs w:val="28"/>
        </w:rPr>
        <w:t>1 в течение 10 минут после ее поступления, далее аналитики Tier</w:t>
      </w:r>
      <w:r w:rsidRPr="007D7F7B" w:rsidDel="00680169">
        <w:rPr>
          <w:rFonts w:ascii="Times New Roman" w:hAnsi="Times New Roman" w:cs="Times New Roman"/>
          <w:sz w:val="28"/>
          <w:szCs w:val="28"/>
        </w:rPr>
        <w:t xml:space="preserve"> </w:t>
      </w:r>
      <w:r w:rsidRPr="007D7F7B">
        <w:rPr>
          <w:rFonts w:ascii="Times New Roman" w:hAnsi="Times New Roman" w:cs="Times New Roman"/>
          <w:sz w:val="28"/>
          <w:szCs w:val="28"/>
        </w:rPr>
        <w:t>1 в течение 10 минут должны внести информацию в СУПБ.</w:t>
      </w:r>
    </w:p>
    <w:p w14:paraId="4FA74A69" w14:textId="21B8027B"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Если ПБс/ПБр не будет дальше решаться по какой-либо причине, например, в процессе работы выяснилось, что ПБс был открыт по ошибке или ПБс создан по распоряжению ЦУТиФС (центр управления трафиком и формирования сети) о расформировании, переключении, организации и т.д., то ПБс следует перевести в статус «Отменен» в течение 24 часов. В этом случае в комментариях по отмене ПБс необходимо указать номер распоряжения.</w:t>
      </w:r>
    </w:p>
    <w:p w14:paraId="5FDE87A4" w14:textId="3EDA42BC"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Ответственный за ПБс/ПБр (созданный в ручном режиме) при выполнении действия «Описать решение ПБ» обязан обеспечить, при наличии информации, заполнение полей «Производитель», «Тип оборудования», «Населенный пункт», «Наименование объекта» корректными значениями, в случае если зона ответственности решения проблемы имеет отношение к одному из структурных подразделений Общества (не сторонняя организация).</w:t>
      </w:r>
    </w:p>
    <w:p w14:paraId="77069530" w14:textId="4C4DCCF4"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После перевода ПБс в один из конечных статусов всем пользователям системы запрещается производить какие-либо изменения с ПБ, кроме выполнения отмены последнего действия в течение 8 рабочих часов. После истечения 8 рабочих часов отмену статуса ПБс «Закрыт» разрешается производить только Аналитикам СКК ОДС на основании письменного запроса подразделений ОДС/ДИТ/ДКБ на имя начальника СКК.</w:t>
      </w:r>
    </w:p>
    <w:p w14:paraId="529640E2" w14:textId="4438BA3B"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ПБс, заблокированные системой, имеют право разблокировать пользователи, входящие в группу ОС ЕЦУС или имеющие роль «Супервизор ОУ».</w:t>
      </w:r>
    </w:p>
    <w:p w14:paraId="6943EE0C" w14:textId="55C159AA" w:rsidR="00F42F1E" w:rsidRPr="007D7F7B" w:rsidRDefault="00F42F1E" w:rsidP="00B8241B">
      <w:pPr>
        <w:pStyle w:val="a4"/>
        <w:numPr>
          <w:ilvl w:val="0"/>
          <w:numId w:val="56"/>
        </w:numPr>
        <w:tabs>
          <w:tab w:val="left" w:pos="993"/>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При выполнении действий, для которых определено системой обязательное заполнение поля «Комментарий», данное поле должно заполняться информацией, несущей соответствующую смысловую нагрузку.</w:t>
      </w:r>
    </w:p>
    <w:p w14:paraId="6E103B4B" w14:textId="7AD6B166"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ПБс, созданные по аварийным ситуациям, которые привели к полной потере трафика или потере доходов Общества, не должны закрываться без выявления причин их возникновения и принятия мер по их предупреждению в будущем.</w:t>
      </w:r>
    </w:p>
    <w:p w14:paraId="7FBF8C87" w14:textId="2BC34BAC"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 целях сокращения времени на локализацию проблем в условиях неопределенности и недостатка информации по аварийным ситуациям, происходящим на сети, необходимо изначально устанавливать максимальный уровень критичности проблемного билета («1» Авария), после чего в течение контрольного срока (1 час) провести оперативное расследование и скорректировать уровень критичности в соответствии с текущей ситуацией на сети.</w:t>
      </w:r>
    </w:p>
    <w:p w14:paraId="727F009D" w14:textId="39EB60BC"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При отключении городской электросети с простоем/без простоя связи (при работе на резервных источниках питания) в поле «Зона ответственности» вносится зона ответственности филиала, в зоне которого произошло отключение питания.</w:t>
      </w:r>
    </w:p>
    <w:p w14:paraId="0D4784B1" w14:textId="7911ACCE"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При отключении питания на оборудовании оператора/клиента в зоне ответственности ставится «Сторонняя организация» (если за резерв по питанию не отвечает филиал согласно договору), сюда же относится отключение электроэнергии на НСС SS, SEg (клиентские станции).</w:t>
      </w:r>
    </w:p>
    <w:p w14:paraId="0BBA454F" w14:textId="70A06A2D"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При сбое электропитания и переходе станции на резервные источники питания в окне кодограммы ставится 2б, если простоя связи не было.</w:t>
      </w:r>
    </w:p>
    <w:p w14:paraId="0401945C" w14:textId="6ED28A67"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 xml:space="preserve">В случае массовых проблем с КИС – корпоративной сетью (при создании Глобального ПБ) – относим данную проблему к «транспортной сети», в случае </w:t>
      </w:r>
      <w:r w:rsidRPr="007D7F7B">
        <w:rPr>
          <w:rFonts w:ascii="Times New Roman" w:hAnsi="Times New Roman" w:cs="Times New Roman"/>
          <w:sz w:val="28"/>
          <w:szCs w:val="28"/>
        </w:rPr>
        <w:lastRenderedPageBreak/>
        <w:t>пропадания единичных потоков корпоративной сети (в зоне ответственности одного филиала) проблему относим к категории КИС.</w:t>
      </w:r>
    </w:p>
    <w:p w14:paraId="4BA54ACA" w14:textId="67DAD019"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 ситуациях превышения суммарной загрузки внешних магистральных каналов ПД 95% в соответствующем ПБс указывать зону ответственности структурного подразделения, при этом таким ПБс необходимо в поле «Тип ПБ» присваивать значение «Глобальный».</w:t>
      </w:r>
    </w:p>
    <w:p w14:paraId="1F32F828" w14:textId="114CA6E2"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При создании автоматических ПБс по репортажам механизма самоконтроля СУСТФ выполнять закрытие данных ПБс необходимо с подтверждающим лог-файлом о наличии или отсутствии потока сообщений от объектов мониторинга.</w:t>
      </w:r>
    </w:p>
    <w:p w14:paraId="0166E908" w14:textId="598E65C7"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 ПБс, созданном по авариям самоконтроля СУСТ, для которых не зафиксированы проблемы в процессе проверки ситуации с отсутствием сигналов от объекта мониторинга, необходимо устанавливать значение «КИС» в поле «Категория сети» и код неисправности «2б».</w:t>
      </w:r>
    </w:p>
    <w:p w14:paraId="64068ADB" w14:textId="79B6B3D6" w:rsidR="00F42F1E" w:rsidRPr="007D7F7B" w:rsidRDefault="00F42F1E" w:rsidP="00B8241B">
      <w:pPr>
        <w:pStyle w:val="a4"/>
        <w:numPr>
          <w:ilvl w:val="0"/>
          <w:numId w:val="56"/>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При повреждении кабеля на «последней мили», созданные ПБс по сети LTE не привязывать к основному ПБ, а отрабатывать как самостоятельный ПБ, установив категорию сети «Транспортная сеть ПД».</w:t>
      </w:r>
    </w:p>
    <w:p w14:paraId="6A09E12D" w14:textId="7AD24CFE" w:rsidR="00F42F1E" w:rsidRPr="007D7F7B" w:rsidRDefault="00F42F1E" w:rsidP="00B8241B">
      <w:pPr>
        <w:pStyle w:val="a4"/>
        <w:numPr>
          <w:ilvl w:val="0"/>
          <w:numId w:val="56"/>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7D7F7B">
        <w:rPr>
          <w:rFonts w:ascii="Times New Roman" w:hAnsi="Times New Roman" w:cs="Times New Roman"/>
          <w:sz w:val="28"/>
          <w:szCs w:val="28"/>
        </w:rPr>
        <w:t>В случае неисправности до пяти базовых станций сети LTE/5</w:t>
      </w:r>
      <w:r w:rsidRPr="007D7F7B">
        <w:rPr>
          <w:rFonts w:ascii="Times New Roman" w:hAnsi="Times New Roman" w:cs="Times New Roman"/>
          <w:sz w:val="28"/>
          <w:szCs w:val="28"/>
          <w:lang w:val="en-US"/>
        </w:rPr>
        <w:t>G</w:t>
      </w:r>
      <w:r w:rsidRPr="007D7F7B">
        <w:rPr>
          <w:rFonts w:ascii="Times New Roman" w:hAnsi="Times New Roman" w:cs="Times New Roman"/>
          <w:sz w:val="28"/>
          <w:szCs w:val="28"/>
        </w:rPr>
        <w:t>/3</w:t>
      </w:r>
      <w:r w:rsidRPr="007D7F7B">
        <w:rPr>
          <w:rFonts w:ascii="Times New Roman" w:hAnsi="Times New Roman" w:cs="Times New Roman"/>
          <w:sz w:val="28"/>
          <w:szCs w:val="28"/>
          <w:lang w:val="en-US"/>
        </w:rPr>
        <w:t>G</w:t>
      </w:r>
      <w:r w:rsidRPr="007D7F7B">
        <w:rPr>
          <w:rFonts w:ascii="Times New Roman" w:hAnsi="Times New Roman" w:cs="Times New Roman"/>
          <w:sz w:val="28"/>
          <w:szCs w:val="28"/>
        </w:rPr>
        <w:t xml:space="preserve"> категория сети в ПБс устанавливается «Сеть доступа». В автоматических ПБс по сети MBH с категорией сети «Транспортная сеть ПД», в случае недоступности до пяти базовых станции сети LTE/5</w:t>
      </w:r>
      <w:r w:rsidRPr="007D7F7B">
        <w:rPr>
          <w:rFonts w:ascii="Times New Roman" w:hAnsi="Times New Roman" w:cs="Times New Roman"/>
          <w:sz w:val="28"/>
          <w:szCs w:val="28"/>
          <w:lang w:val="en-US"/>
        </w:rPr>
        <w:t>G</w:t>
      </w:r>
      <w:r w:rsidRPr="007D7F7B">
        <w:rPr>
          <w:rFonts w:ascii="Times New Roman" w:hAnsi="Times New Roman" w:cs="Times New Roman"/>
          <w:sz w:val="28"/>
          <w:szCs w:val="28"/>
        </w:rPr>
        <w:t>/3</w:t>
      </w:r>
      <w:r w:rsidRPr="007D7F7B">
        <w:rPr>
          <w:rFonts w:ascii="Times New Roman" w:hAnsi="Times New Roman" w:cs="Times New Roman"/>
          <w:sz w:val="28"/>
          <w:szCs w:val="28"/>
          <w:lang w:val="en-US"/>
        </w:rPr>
        <w:t>G</w:t>
      </w:r>
      <w:r w:rsidRPr="007D7F7B">
        <w:rPr>
          <w:rFonts w:ascii="Times New Roman" w:hAnsi="Times New Roman" w:cs="Times New Roman"/>
          <w:sz w:val="28"/>
          <w:szCs w:val="28"/>
        </w:rPr>
        <w:t>, категория сети может меняться на значение «Сеть доступа». В случае неисправности более 5 базовых станций оборудования CSG сети MBH указывается категория сети «Транспортная сеть ПД». Коды неисправности в указанных ПБс выставляются в соответствии с Общими правилами выбора кодограмм при неисправности объектов, указанными в регламенте процесса.</w:t>
      </w:r>
    </w:p>
    <w:p w14:paraId="18107D0D" w14:textId="77777777" w:rsidR="00F42F1E" w:rsidRPr="007D7F7B" w:rsidRDefault="00F42F1E" w:rsidP="00B8241B">
      <w:pPr>
        <w:pStyle w:val="a4"/>
        <w:numPr>
          <w:ilvl w:val="0"/>
          <w:numId w:val="56"/>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7D7F7B">
        <w:rPr>
          <w:rFonts w:ascii="Times New Roman" w:eastAsia="Times New Roman" w:hAnsi="Times New Roman" w:cs="Times New Roman"/>
          <w:sz w:val="28"/>
          <w:szCs w:val="28"/>
          <w:lang w:eastAsia="ru-RU"/>
        </w:rPr>
        <w:t xml:space="preserve">При обращении операторов ответственный работник </w:t>
      </w:r>
      <w:r w:rsidRPr="007D7F7B">
        <w:rPr>
          <w:rFonts w:ascii="Times New Roman" w:hAnsi="Times New Roman" w:cs="Times New Roman"/>
          <w:sz w:val="28"/>
          <w:szCs w:val="28"/>
          <w:lang w:val="en-US"/>
        </w:rPr>
        <w:t>Tier</w:t>
      </w:r>
      <w:r w:rsidRPr="007D7F7B">
        <w:rPr>
          <w:rFonts w:ascii="Times New Roman" w:hAnsi="Times New Roman" w:cs="Times New Roman"/>
          <w:sz w:val="28"/>
          <w:szCs w:val="28"/>
        </w:rPr>
        <w:t xml:space="preserve"> 2 (в рабочее время), </w:t>
      </w:r>
      <w:r w:rsidRPr="007D7F7B">
        <w:rPr>
          <w:rFonts w:ascii="Times New Roman" w:hAnsi="Times New Roman" w:cs="Times New Roman"/>
          <w:sz w:val="28"/>
          <w:szCs w:val="28"/>
          <w:lang w:val="en-US"/>
        </w:rPr>
        <w:t>Tier</w:t>
      </w:r>
      <w:r w:rsidRPr="007D7F7B">
        <w:rPr>
          <w:rFonts w:ascii="Times New Roman" w:hAnsi="Times New Roman" w:cs="Times New Roman"/>
          <w:sz w:val="28"/>
          <w:szCs w:val="28"/>
        </w:rPr>
        <w:t xml:space="preserve"> 3 (при эскалации проблемы от </w:t>
      </w:r>
      <w:r w:rsidRPr="007D7F7B">
        <w:rPr>
          <w:rFonts w:ascii="Times New Roman" w:hAnsi="Times New Roman" w:cs="Times New Roman"/>
          <w:sz w:val="28"/>
          <w:szCs w:val="28"/>
          <w:lang w:val="en-US"/>
        </w:rPr>
        <w:t>Tier</w:t>
      </w:r>
      <w:r w:rsidRPr="007D7F7B">
        <w:rPr>
          <w:rFonts w:ascii="Times New Roman" w:hAnsi="Times New Roman" w:cs="Times New Roman"/>
          <w:sz w:val="28"/>
          <w:szCs w:val="28"/>
        </w:rPr>
        <w:t xml:space="preserve"> 2, либо в нерабочее время) ДЕЦУС </w:t>
      </w:r>
      <w:r w:rsidRPr="007D7F7B">
        <w:rPr>
          <w:rFonts w:ascii="Times New Roman" w:eastAsia="Times New Roman" w:hAnsi="Times New Roman" w:cs="Times New Roman"/>
          <w:sz w:val="28"/>
          <w:szCs w:val="28"/>
          <w:lang w:eastAsia="ru-RU"/>
        </w:rPr>
        <w:t>может вносить оперативные изменения в настройки включения IP VPN/Интернет-</w:t>
      </w:r>
      <w:r w:rsidRPr="007D7F7B">
        <w:rPr>
          <w:rFonts w:ascii="Times New Roman" w:eastAsia="Times New Roman" w:hAnsi="Times New Roman" w:cs="Times New Roman"/>
          <w:sz w:val="28"/>
          <w:szCs w:val="28"/>
          <w:lang w:val="kk-KZ" w:eastAsia="ru-RU"/>
        </w:rPr>
        <w:t>каналов</w:t>
      </w:r>
      <w:r w:rsidRPr="007D7F7B">
        <w:rPr>
          <w:rFonts w:ascii="Times New Roman" w:eastAsia="Times New Roman" w:hAnsi="Times New Roman" w:cs="Times New Roman"/>
          <w:sz w:val="28"/>
          <w:szCs w:val="28"/>
          <w:lang w:eastAsia="ru-RU"/>
        </w:rPr>
        <w:t>:</w:t>
      </w:r>
    </w:p>
    <w:p w14:paraId="4B9A1F4F" w14:textId="77777777" w:rsidR="00F42F1E" w:rsidRPr="007D7F7B" w:rsidRDefault="00F42F1E" w:rsidP="0067648E">
      <w:pPr>
        <w:pStyle w:val="a4"/>
        <w:numPr>
          <w:ilvl w:val="0"/>
          <w:numId w:val="57"/>
        </w:numPr>
        <w:tabs>
          <w:tab w:val="left" w:pos="851"/>
          <w:tab w:val="left" w:pos="1418"/>
        </w:tabs>
        <w:spacing w:after="0" w:line="240" w:lineRule="auto"/>
        <w:ind w:left="0" w:firstLine="567"/>
        <w:contextualSpacing w:val="0"/>
        <w:jc w:val="both"/>
        <w:rPr>
          <w:rFonts w:ascii="Times New Roman" w:eastAsia="Times New Roman" w:hAnsi="Times New Roman" w:cs="Times New Roman"/>
          <w:sz w:val="28"/>
          <w:szCs w:val="28"/>
          <w:lang w:eastAsia="ru-RU"/>
        </w:rPr>
      </w:pPr>
      <w:r w:rsidRPr="007D7F7B">
        <w:rPr>
          <w:rFonts w:ascii="Times New Roman" w:eastAsia="Times New Roman" w:hAnsi="Times New Roman" w:cs="Times New Roman"/>
          <w:sz w:val="28"/>
          <w:szCs w:val="28"/>
          <w:lang w:eastAsia="ru-RU"/>
        </w:rPr>
        <w:t>в случае аварии (на сети АО «Казахтелеком» и/или Оператора), которая оказывает влияние на качество предоставляемых услуг для потребителей, изменения действуют на период аварийной ситуации;</w:t>
      </w:r>
    </w:p>
    <w:p w14:paraId="72AFED64" w14:textId="77777777" w:rsidR="00F42F1E" w:rsidRPr="007D7F7B" w:rsidRDefault="00F42F1E" w:rsidP="0067648E">
      <w:pPr>
        <w:pStyle w:val="a4"/>
        <w:numPr>
          <w:ilvl w:val="0"/>
          <w:numId w:val="57"/>
        </w:numPr>
        <w:tabs>
          <w:tab w:val="left" w:pos="851"/>
          <w:tab w:val="left" w:pos="1418"/>
        </w:tabs>
        <w:spacing w:after="0" w:line="240" w:lineRule="auto"/>
        <w:ind w:left="0" w:firstLine="567"/>
        <w:contextualSpacing w:val="0"/>
        <w:jc w:val="both"/>
        <w:rPr>
          <w:rFonts w:ascii="Times New Roman" w:eastAsia="Times New Roman" w:hAnsi="Times New Roman" w:cs="Times New Roman"/>
          <w:sz w:val="28"/>
          <w:szCs w:val="28"/>
          <w:lang w:eastAsia="ru-RU"/>
        </w:rPr>
      </w:pPr>
      <w:r w:rsidRPr="007D7F7B">
        <w:rPr>
          <w:rFonts w:ascii="Times New Roman" w:eastAsia="Times New Roman" w:hAnsi="Times New Roman" w:cs="Times New Roman"/>
          <w:sz w:val="28"/>
          <w:szCs w:val="28"/>
          <w:lang w:eastAsia="ru-RU"/>
        </w:rPr>
        <w:t>в тестовых целях, для выявления проблемного участка, при необходимости расширения канала и т.д. на период не более 3-х рабочих дней;</w:t>
      </w:r>
    </w:p>
    <w:p w14:paraId="62331168" w14:textId="77777777" w:rsidR="00F42F1E" w:rsidRPr="007D7F7B" w:rsidRDefault="00F42F1E" w:rsidP="0067648E">
      <w:pPr>
        <w:pStyle w:val="a4"/>
        <w:numPr>
          <w:ilvl w:val="0"/>
          <w:numId w:val="57"/>
        </w:numPr>
        <w:tabs>
          <w:tab w:val="left" w:pos="851"/>
          <w:tab w:val="left" w:pos="1418"/>
        </w:tabs>
        <w:spacing w:after="0" w:line="240" w:lineRule="auto"/>
        <w:ind w:left="0" w:firstLine="567"/>
        <w:contextualSpacing w:val="0"/>
        <w:jc w:val="both"/>
        <w:rPr>
          <w:rFonts w:ascii="Times New Roman" w:eastAsia="Times New Roman" w:hAnsi="Times New Roman" w:cs="Times New Roman"/>
          <w:sz w:val="28"/>
          <w:szCs w:val="28"/>
          <w:lang w:eastAsia="ru-RU"/>
        </w:rPr>
      </w:pPr>
      <w:r w:rsidRPr="007D7F7B">
        <w:rPr>
          <w:rFonts w:ascii="Times New Roman" w:hAnsi="Times New Roman" w:cs="Times New Roman"/>
          <w:sz w:val="28"/>
          <w:szCs w:val="28"/>
          <w:lang w:val="en-US"/>
        </w:rPr>
        <w:t>Tier</w:t>
      </w:r>
      <w:r w:rsidRPr="007D7F7B">
        <w:rPr>
          <w:rFonts w:ascii="Times New Roman" w:hAnsi="Times New Roman" w:cs="Times New Roman"/>
          <w:sz w:val="28"/>
          <w:szCs w:val="28"/>
        </w:rPr>
        <w:t xml:space="preserve"> 2/3 ДЕЦУС ОДС должны сообщать в ЦУТиФС технические параметры </w:t>
      </w:r>
      <w:r w:rsidRPr="007D7F7B">
        <w:rPr>
          <w:rFonts w:ascii="Times New Roman" w:hAnsi="Times New Roman" w:cs="Times New Roman"/>
          <w:sz w:val="28"/>
          <w:szCs w:val="28"/>
          <w:lang w:val="en-US"/>
        </w:rPr>
        <w:t>IP</w:t>
      </w:r>
      <w:r w:rsidRPr="007D7F7B">
        <w:rPr>
          <w:rFonts w:ascii="Times New Roman" w:hAnsi="Times New Roman" w:cs="Times New Roman"/>
          <w:sz w:val="28"/>
          <w:szCs w:val="28"/>
        </w:rPr>
        <w:t xml:space="preserve"> </w:t>
      </w:r>
      <w:r w:rsidRPr="007D7F7B">
        <w:rPr>
          <w:rFonts w:ascii="Times New Roman" w:hAnsi="Times New Roman" w:cs="Times New Roman"/>
          <w:sz w:val="28"/>
          <w:szCs w:val="28"/>
          <w:lang w:val="en-US"/>
        </w:rPr>
        <w:t>VPN</w:t>
      </w:r>
      <w:r w:rsidRPr="007D7F7B">
        <w:rPr>
          <w:rFonts w:ascii="Times New Roman" w:hAnsi="Times New Roman" w:cs="Times New Roman"/>
          <w:sz w:val="28"/>
          <w:szCs w:val="28"/>
        </w:rPr>
        <w:t xml:space="preserve"> </w:t>
      </w:r>
      <w:r w:rsidRPr="007D7F7B">
        <w:rPr>
          <w:rFonts w:ascii="Times New Roman" w:hAnsi="Times New Roman" w:cs="Times New Roman"/>
          <w:sz w:val="28"/>
          <w:szCs w:val="28"/>
          <w:lang w:val="kk-KZ"/>
        </w:rPr>
        <w:t xml:space="preserve">канала </w:t>
      </w:r>
      <w:r w:rsidRPr="007D7F7B">
        <w:rPr>
          <w:rFonts w:ascii="Times New Roman" w:hAnsi="Times New Roman" w:cs="Times New Roman"/>
          <w:sz w:val="28"/>
          <w:szCs w:val="28"/>
        </w:rPr>
        <w:t>при изменениях в связи с аварийной манипуляцией;</w:t>
      </w:r>
    </w:p>
    <w:p w14:paraId="5C2FBB31" w14:textId="77777777" w:rsidR="00F42F1E" w:rsidRPr="007D7F7B" w:rsidRDefault="00F42F1E" w:rsidP="0067648E">
      <w:pPr>
        <w:pStyle w:val="a4"/>
        <w:numPr>
          <w:ilvl w:val="0"/>
          <w:numId w:val="57"/>
        </w:numPr>
        <w:tabs>
          <w:tab w:val="left" w:pos="851"/>
          <w:tab w:val="left" w:pos="1418"/>
        </w:tabs>
        <w:spacing w:after="0" w:line="240" w:lineRule="auto"/>
        <w:ind w:left="0" w:firstLine="567"/>
        <w:contextualSpacing w:val="0"/>
        <w:jc w:val="both"/>
        <w:rPr>
          <w:rFonts w:ascii="Times New Roman" w:eastAsia="Times New Roman" w:hAnsi="Times New Roman" w:cs="Times New Roman"/>
          <w:sz w:val="28"/>
          <w:szCs w:val="28"/>
          <w:lang w:eastAsia="ru-RU"/>
        </w:rPr>
      </w:pPr>
      <w:r w:rsidRPr="007D7F7B">
        <w:rPr>
          <w:rFonts w:ascii="Times New Roman" w:hAnsi="Times New Roman" w:cs="Times New Roman"/>
          <w:sz w:val="28"/>
          <w:szCs w:val="28"/>
          <w:lang w:val="en-US"/>
        </w:rPr>
        <w:t>Tier</w:t>
      </w:r>
      <w:r w:rsidRPr="007D7F7B">
        <w:rPr>
          <w:rFonts w:ascii="Times New Roman" w:hAnsi="Times New Roman" w:cs="Times New Roman"/>
          <w:sz w:val="28"/>
          <w:szCs w:val="28"/>
        </w:rPr>
        <w:t xml:space="preserve"> 2/3 обеспечивает круглосуточную поддержку ресурсов сети ПД и согласовывает изменение технических параметров IP VPN канала;</w:t>
      </w:r>
    </w:p>
    <w:p w14:paraId="2E2D1CAC" w14:textId="77777777" w:rsidR="00F42F1E" w:rsidRPr="007D7F7B" w:rsidRDefault="00F42F1E" w:rsidP="00B8241B">
      <w:pPr>
        <w:pStyle w:val="a4"/>
        <w:numPr>
          <w:ilvl w:val="0"/>
          <w:numId w:val="57"/>
        </w:numPr>
        <w:tabs>
          <w:tab w:val="left" w:pos="851"/>
          <w:tab w:val="left" w:pos="1418"/>
        </w:tabs>
        <w:spacing w:after="0" w:line="240" w:lineRule="auto"/>
        <w:ind w:left="0" w:firstLine="567"/>
        <w:contextualSpacing w:val="0"/>
        <w:jc w:val="both"/>
        <w:rPr>
          <w:rFonts w:ascii="Times New Roman" w:eastAsia="Times New Roman" w:hAnsi="Times New Roman" w:cs="Times New Roman"/>
          <w:sz w:val="28"/>
          <w:szCs w:val="28"/>
          <w:lang w:eastAsia="ru-RU"/>
        </w:rPr>
      </w:pPr>
      <w:r w:rsidRPr="007D7F7B">
        <w:rPr>
          <w:rFonts w:ascii="Times New Roman" w:eastAsia="Times New Roman" w:hAnsi="Times New Roman" w:cs="Times New Roman"/>
          <w:sz w:val="28"/>
          <w:szCs w:val="28"/>
          <w:lang w:eastAsia="ru-RU"/>
        </w:rPr>
        <w:t xml:space="preserve">после окончания аварийной ситуации либо срока тестирования, настройки подключения должны быть возвращены ответственным работником </w:t>
      </w:r>
      <w:r w:rsidRPr="007D7F7B">
        <w:rPr>
          <w:rFonts w:ascii="Times New Roman" w:hAnsi="Times New Roman" w:cs="Times New Roman"/>
          <w:sz w:val="28"/>
          <w:szCs w:val="28"/>
          <w:lang w:val="en-US"/>
        </w:rPr>
        <w:t>Tier</w:t>
      </w:r>
      <w:r w:rsidRPr="007D7F7B">
        <w:rPr>
          <w:rFonts w:ascii="Times New Roman" w:hAnsi="Times New Roman" w:cs="Times New Roman"/>
          <w:sz w:val="28"/>
          <w:szCs w:val="28"/>
        </w:rPr>
        <w:t xml:space="preserve"> 2/3</w:t>
      </w:r>
      <w:r w:rsidRPr="007D7F7B">
        <w:rPr>
          <w:rFonts w:ascii="Times New Roman" w:eastAsia="Times New Roman" w:hAnsi="Times New Roman" w:cs="Times New Roman"/>
          <w:sz w:val="28"/>
          <w:szCs w:val="28"/>
          <w:lang w:eastAsia="ru-RU"/>
        </w:rPr>
        <w:t xml:space="preserve"> на первоначальные параметры.</w:t>
      </w:r>
    </w:p>
    <w:p w14:paraId="13B1AC1B" w14:textId="77777777" w:rsidR="00F42F1E" w:rsidRPr="007D7F7B" w:rsidRDefault="00F42F1E" w:rsidP="00B8241B">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5ED33C6C" w14:textId="68C1EF5F" w:rsidR="009E3EE4" w:rsidRDefault="009E3EE4" w:rsidP="00B8241B">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66EE640E" w14:textId="77776E8C" w:rsidR="00F42F1E" w:rsidRPr="007D7F7B" w:rsidRDefault="00D76FE2" w:rsidP="00B8241B">
      <w:pPr>
        <w:pStyle w:val="3"/>
        <w:numPr>
          <w:ilvl w:val="0"/>
          <w:numId w:val="120"/>
        </w:numPr>
        <w:spacing w:before="0" w:line="240" w:lineRule="auto"/>
        <w:ind w:left="993" w:hanging="426"/>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r w:rsidR="00F42F1E" w:rsidRPr="007D7F7B">
        <w:rPr>
          <w:rFonts w:ascii="Times New Roman" w:hAnsi="Times New Roman" w:cs="Times New Roman"/>
          <w:b/>
          <w:bCs/>
          <w:color w:val="auto"/>
          <w:sz w:val="28"/>
          <w:szCs w:val="28"/>
        </w:rPr>
        <w:t>Действия Партнеров Общества</w:t>
      </w:r>
    </w:p>
    <w:p w14:paraId="62815A08" w14:textId="77777777" w:rsidR="00F42F1E" w:rsidRPr="007D7F7B" w:rsidRDefault="00F42F1E" w:rsidP="00B8241B">
      <w:pPr>
        <w:spacing w:after="0" w:line="240" w:lineRule="auto"/>
        <w:rPr>
          <w:rFonts w:ascii="Times New Roman" w:hAnsi="Times New Roman" w:cs="Times New Roman"/>
          <w:sz w:val="28"/>
          <w:szCs w:val="28"/>
          <w:lang w:val="en-US"/>
        </w:rPr>
      </w:pPr>
      <w:r w:rsidRPr="007D7F7B">
        <w:rPr>
          <w:rFonts w:ascii="Times New Roman" w:hAnsi="Times New Roman" w:cs="Times New Roman"/>
          <w:sz w:val="28"/>
          <w:szCs w:val="28"/>
        </w:rPr>
        <w:t xml:space="preserve">   </w:t>
      </w:r>
    </w:p>
    <w:p w14:paraId="1767C2CB" w14:textId="77777777" w:rsidR="00F42F1E" w:rsidRPr="007D7F7B" w:rsidRDefault="00F42F1E" w:rsidP="00B8241B">
      <w:pPr>
        <w:pStyle w:val="a0"/>
        <w:numPr>
          <w:ilvl w:val="0"/>
          <w:numId w:val="56"/>
        </w:numPr>
        <w:tabs>
          <w:tab w:val="left" w:pos="1134"/>
        </w:tabs>
        <w:spacing w:after="0" w:line="240" w:lineRule="auto"/>
        <w:ind w:left="0" w:firstLine="567"/>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В качестве участников процесса могут выступать Партнеры Общества, участвующие в устранении неисправностей. Общие положения работы партнеров с ПБс\ПБр:</w:t>
      </w:r>
    </w:p>
    <w:p w14:paraId="02A8B014" w14:textId="77777777" w:rsidR="00F42F1E" w:rsidRPr="007D7F7B" w:rsidRDefault="00F42F1E" w:rsidP="00B8241B">
      <w:pPr>
        <w:numPr>
          <w:ilvl w:val="0"/>
          <w:numId w:val="54"/>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 xml:space="preserve">Партнеры могут иметь роль </w:t>
      </w:r>
      <w:r w:rsidRPr="007D7F7B">
        <w:rPr>
          <w:rFonts w:ascii="Times New Roman" w:hAnsi="Times New Roman" w:cs="Times New Roman"/>
          <w:b/>
          <w:color w:val="000000" w:themeColor="text1"/>
          <w:sz w:val="28"/>
          <w:szCs w:val="28"/>
        </w:rPr>
        <w:t>«</w:t>
      </w:r>
      <w:r w:rsidRPr="007D7F7B">
        <w:rPr>
          <w:rFonts w:ascii="Times New Roman" w:hAnsi="Times New Roman" w:cs="Times New Roman"/>
          <w:color w:val="000000" w:themeColor="text1"/>
          <w:sz w:val="28"/>
          <w:szCs w:val="28"/>
        </w:rPr>
        <w:t>Супервизор ТП</w:t>
      </w:r>
      <w:r w:rsidRPr="007D7F7B">
        <w:rPr>
          <w:rFonts w:ascii="Times New Roman" w:hAnsi="Times New Roman" w:cs="Times New Roman"/>
          <w:b/>
          <w:color w:val="000000" w:themeColor="text1"/>
          <w:sz w:val="28"/>
          <w:szCs w:val="28"/>
        </w:rPr>
        <w:t>»</w:t>
      </w:r>
      <w:r w:rsidRPr="007D7F7B">
        <w:rPr>
          <w:rFonts w:ascii="Times New Roman" w:hAnsi="Times New Roman" w:cs="Times New Roman"/>
          <w:color w:val="000000" w:themeColor="text1"/>
          <w:sz w:val="28"/>
          <w:szCs w:val="28"/>
        </w:rPr>
        <w:t>;</w:t>
      </w:r>
    </w:p>
    <w:p w14:paraId="1C77A9F0" w14:textId="77777777" w:rsidR="00F42F1E" w:rsidRPr="007D7F7B" w:rsidRDefault="00F42F1E" w:rsidP="0067648E">
      <w:pPr>
        <w:numPr>
          <w:ilvl w:val="0"/>
          <w:numId w:val="54"/>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lastRenderedPageBreak/>
        <w:t xml:space="preserve">Партнеры в роли </w:t>
      </w:r>
      <w:r w:rsidRPr="007D7F7B">
        <w:rPr>
          <w:rFonts w:ascii="Times New Roman" w:hAnsi="Times New Roman" w:cs="Times New Roman"/>
          <w:b/>
          <w:color w:val="000000" w:themeColor="text1"/>
          <w:sz w:val="28"/>
          <w:szCs w:val="28"/>
        </w:rPr>
        <w:t>«</w:t>
      </w:r>
      <w:r w:rsidRPr="007D7F7B">
        <w:rPr>
          <w:rFonts w:ascii="Times New Roman" w:hAnsi="Times New Roman" w:cs="Times New Roman"/>
          <w:color w:val="000000" w:themeColor="text1"/>
          <w:sz w:val="28"/>
          <w:szCs w:val="28"/>
        </w:rPr>
        <w:t>Супервизор ТП</w:t>
      </w:r>
      <w:r w:rsidRPr="007D7F7B">
        <w:rPr>
          <w:rFonts w:ascii="Times New Roman" w:hAnsi="Times New Roman" w:cs="Times New Roman"/>
          <w:b/>
          <w:color w:val="000000" w:themeColor="text1"/>
          <w:sz w:val="28"/>
          <w:szCs w:val="28"/>
        </w:rPr>
        <w:t>»</w:t>
      </w:r>
      <w:r w:rsidRPr="007D7F7B">
        <w:rPr>
          <w:rFonts w:ascii="Times New Roman" w:hAnsi="Times New Roman" w:cs="Times New Roman"/>
          <w:color w:val="000000" w:themeColor="text1"/>
          <w:sz w:val="28"/>
          <w:szCs w:val="28"/>
        </w:rPr>
        <w:t xml:space="preserve"> имеют право работать с ПБр, которые созданы по неисправности объектов, находящихся на балансе партнера;</w:t>
      </w:r>
    </w:p>
    <w:p w14:paraId="35BF1849" w14:textId="77777777" w:rsidR="00F42F1E" w:rsidRPr="007D7F7B" w:rsidRDefault="00F42F1E" w:rsidP="0067648E">
      <w:pPr>
        <w:numPr>
          <w:ilvl w:val="0"/>
          <w:numId w:val="54"/>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Партнеры не должны эскалировать Супервизору ТП ПБр, созданный по неисправности объекта, находящегося на балансе филиала Общества. Такой ПБр должен быть создан в адрес филиала для последующей эскалации соответствующему супервизору ТП;</w:t>
      </w:r>
    </w:p>
    <w:p w14:paraId="7F13668E" w14:textId="77777777" w:rsidR="00F42F1E" w:rsidRPr="007D7F7B" w:rsidRDefault="00F42F1E" w:rsidP="0067648E">
      <w:pPr>
        <w:numPr>
          <w:ilvl w:val="0"/>
          <w:numId w:val="54"/>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 xml:space="preserve">Партнеры могут иметь права на работу с таблицей </w:t>
      </w:r>
      <w:r w:rsidRPr="007D7F7B">
        <w:rPr>
          <w:rFonts w:ascii="Times New Roman" w:hAnsi="Times New Roman" w:cs="Times New Roman"/>
          <w:b/>
          <w:color w:val="000000" w:themeColor="text1"/>
          <w:sz w:val="28"/>
          <w:szCs w:val="28"/>
        </w:rPr>
        <w:t>«</w:t>
      </w:r>
      <w:r w:rsidRPr="007D7F7B">
        <w:rPr>
          <w:rFonts w:ascii="Times New Roman" w:hAnsi="Times New Roman" w:cs="Times New Roman"/>
          <w:color w:val="000000" w:themeColor="text1"/>
          <w:sz w:val="28"/>
          <w:szCs w:val="28"/>
        </w:rPr>
        <w:t>Объекты</w:t>
      </w:r>
      <w:r w:rsidRPr="007D7F7B">
        <w:rPr>
          <w:rFonts w:ascii="Times New Roman" w:hAnsi="Times New Roman" w:cs="Times New Roman"/>
          <w:b/>
          <w:color w:val="000000" w:themeColor="text1"/>
          <w:sz w:val="28"/>
          <w:szCs w:val="28"/>
        </w:rPr>
        <w:t xml:space="preserve">» </w:t>
      </w:r>
      <w:r w:rsidRPr="007D7F7B">
        <w:rPr>
          <w:rFonts w:ascii="Times New Roman" w:hAnsi="Times New Roman" w:cs="Times New Roman"/>
          <w:color w:val="000000" w:themeColor="text1"/>
          <w:sz w:val="28"/>
          <w:szCs w:val="28"/>
        </w:rPr>
        <w:t>справочника СУСТ для заведения в нем объектов, находящихся на их балансе;</w:t>
      </w:r>
    </w:p>
    <w:p w14:paraId="26526513" w14:textId="77777777" w:rsidR="00F42F1E" w:rsidRPr="007D7F7B" w:rsidRDefault="00F42F1E" w:rsidP="0067648E">
      <w:pPr>
        <w:numPr>
          <w:ilvl w:val="0"/>
          <w:numId w:val="54"/>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типы оборудования, к которым имеют отношения объекты партнеров, в справочник СУСТ заводят менеджеры ДУТП.</w:t>
      </w:r>
    </w:p>
    <w:p w14:paraId="41FC5DBF" w14:textId="6223431D" w:rsidR="00F42F1E" w:rsidRPr="007D7F7B" w:rsidRDefault="00F42F1E" w:rsidP="0067648E">
      <w:pPr>
        <w:pStyle w:val="a0"/>
        <w:numPr>
          <w:ilvl w:val="0"/>
          <w:numId w:val="56"/>
        </w:numPr>
        <w:tabs>
          <w:tab w:val="left" w:pos="1134"/>
        </w:tabs>
        <w:spacing w:after="0" w:line="240" w:lineRule="auto"/>
        <w:ind w:left="0" w:firstLine="567"/>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Для пользователей компаний Партнеров в системе выполнены настройки для форм, которые обеспечивают следующие правила в любых режимах (чтение, поиск, изменение) должны отображаться следующие учетные записи СУПБ:</w:t>
      </w:r>
    </w:p>
    <w:p w14:paraId="09A54C0C" w14:textId="77777777" w:rsidR="00F42F1E" w:rsidRPr="007D7F7B" w:rsidRDefault="00F42F1E" w:rsidP="0067648E">
      <w:pPr>
        <w:numPr>
          <w:ilvl w:val="0"/>
          <w:numId w:val="55"/>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были созданы специалистами сторонних организаций;</w:t>
      </w:r>
    </w:p>
    <w:p w14:paraId="25630BCD" w14:textId="77777777" w:rsidR="00F42F1E" w:rsidRPr="007D7F7B" w:rsidRDefault="00F42F1E" w:rsidP="0067648E">
      <w:pPr>
        <w:numPr>
          <w:ilvl w:val="0"/>
          <w:numId w:val="55"/>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были созданы в автоматическом режиме по авариям оборудования, находящегося в зоне ответственности сторонней организации;</w:t>
      </w:r>
    </w:p>
    <w:p w14:paraId="63C88E17" w14:textId="77777777" w:rsidR="00F42F1E" w:rsidRPr="007D7F7B" w:rsidRDefault="00F42F1E" w:rsidP="0067648E">
      <w:pPr>
        <w:numPr>
          <w:ilvl w:val="0"/>
          <w:numId w:val="55"/>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были переданы специалистами сторонней организации;</w:t>
      </w:r>
    </w:p>
    <w:p w14:paraId="1FFFE14C" w14:textId="77777777" w:rsidR="00F42F1E" w:rsidRPr="007D7F7B" w:rsidRDefault="00F42F1E" w:rsidP="0067648E">
      <w:pPr>
        <w:numPr>
          <w:ilvl w:val="0"/>
          <w:numId w:val="55"/>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были переданы специалистами ОС для решения сторонней организации;</w:t>
      </w:r>
    </w:p>
    <w:p w14:paraId="3672EB64" w14:textId="77777777" w:rsidR="00F42F1E" w:rsidRPr="007D7F7B" w:rsidRDefault="00F42F1E" w:rsidP="0067648E">
      <w:pPr>
        <w:numPr>
          <w:ilvl w:val="0"/>
          <w:numId w:val="55"/>
        </w:numPr>
        <w:tabs>
          <w:tab w:val="clear" w:pos="1134"/>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являются основной по отношению к какой-либо учетной записи, созданной в сторонней организации. Например, основной ПБс, к которому прикреплен один из ПБс сторонней организации в качестве симптомного ПБ;</w:t>
      </w:r>
    </w:p>
    <w:p w14:paraId="71BD1971" w14:textId="77777777" w:rsidR="00F42F1E" w:rsidRPr="007D7F7B" w:rsidRDefault="00F42F1E" w:rsidP="0067648E">
      <w:pPr>
        <w:numPr>
          <w:ilvl w:val="0"/>
          <w:numId w:val="55"/>
        </w:numPr>
        <w:tabs>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описывают глобальную проблему на сети;</w:t>
      </w:r>
    </w:p>
    <w:p w14:paraId="7E85F424" w14:textId="77777777" w:rsidR="00F42F1E" w:rsidRPr="007D7F7B" w:rsidRDefault="00F42F1E" w:rsidP="0067648E">
      <w:pPr>
        <w:numPr>
          <w:ilvl w:val="0"/>
          <w:numId w:val="55"/>
        </w:numPr>
        <w:tabs>
          <w:tab w:val="num" w:pos="993"/>
        </w:tabs>
        <w:autoSpaceDE w:val="0"/>
        <w:autoSpaceDN w:val="0"/>
        <w:adjustRightInd w:val="0"/>
        <w:spacing w:after="0" w:line="240" w:lineRule="auto"/>
        <w:ind w:left="0"/>
        <w:jc w:val="both"/>
        <w:rPr>
          <w:rFonts w:ascii="Times New Roman" w:hAnsi="Times New Roman" w:cs="Times New Roman"/>
          <w:color w:val="000000" w:themeColor="text1"/>
          <w:sz w:val="28"/>
          <w:szCs w:val="28"/>
        </w:rPr>
      </w:pPr>
      <w:r w:rsidRPr="007D7F7B">
        <w:rPr>
          <w:rFonts w:ascii="Times New Roman" w:hAnsi="Times New Roman" w:cs="Times New Roman"/>
          <w:color w:val="000000" w:themeColor="text1"/>
          <w:sz w:val="28"/>
          <w:szCs w:val="28"/>
        </w:rPr>
        <w:t>учетные записи, которые описывают корневую проблему в решении которой принимает участие стороння организация.</w:t>
      </w:r>
    </w:p>
    <w:p w14:paraId="73F3FF16" w14:textId="77777777" w:rsidR="00F42F1E" w:rsidRPr="007D7F7B" w:rsidRDefault="00F42F1E" w:rsidP="007D7F7B">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728DF27D" w14:textId="77777777" w:rsidR="00F42F1E" w:rsidRPr="007D7F7B" w:rsidRDefault="00F42F1E" w:rsidP="007D7F7B">
      <w:pPr>
        <w:pStyle w:val="a4"/>
        <w:tabs>
          <w:tab w:val="left" w:pos="1134"/>
        </w:tabs>
        <w:autoSpaceDE w:val="0"/>
        <w:autoSpaceDN w:val="0"/>
        <w:adjustRightInd w:val="0"/>
        <w:spacing w:after="0" w:line="240" w:lineRule="auto"/>
        <w:ind w:left="567"/>
        <w:contextualSpacing w:val="0"/>
        <w:jc w:val="both"/>
        <w:rPr>
          <w:rFonts w:ascii="Times New Roman" w:hAnsi="Times New Roman" w:cs="Times New Roman"/>
          <w:sz w:val="28"/>
          <w:szCs w:val="28"/>
        </w:rPr>
      </w:pPr>
    </w:p>
    <w:p w14:paraId="4A9C9D38" w14:textId="3B0C0F6A" w:rsidR="00F42F1E" w:rsidRDefault="00F42F1E"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58B83424" w14:textId="2DB532BA" w:rsidR="009E3EE4" w:rsidRDefault="009E3EE4"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1B67E7C2" w14:textId="7C32BD50" w:rsidR="009E3EE4" w:rsidRDefault="009E3EE4"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41959CF9" w14:textId="7DD2A206" w:rsidR="009E3EE4" w:rsidRDefault="009E3EE4"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149EAF00" w14:textId="26AC5F5B" w:rsidR="00B8241B" w:rsidRDefault="00B8241B"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3DD2DD0E" w14:textId="5D77485D" w:rsidR="00B8241B" w:rsidRDefault="00B8241B"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441FEF4D" w14:textId="182C3CCF" w:rsidR="00B8241B" w:rsidRDefault="00B8241B"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742590E3" w14:textId="60343D70" w:rsidR="00B8241B" w:rsidRDefault="00B8241B"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4F25DDF5" w14:textId="77777777" w:rsidR="00B8241B" w:rsidRDefault="00B8241B"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46B7E1B1" w14:textId="175A2BAE" w:rsidR="009E3EE4" w:rsidRDefault="009E3EE4"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794A66A8" w14:textId="77777777" w:rsidR="009E3EE4" w:rsidRDefault="009E3EE4"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75485843" w14:textId="77777777" w:rsidR="00F42F1E" w:rsidRDefault="00F42F1E" w:rsidP="00F42F1E">
      <w:pPr>
        <w:pStyle w:val="a4"/>
        <w:tabs>
          <w:tab w:val="left" w:pos="1134"/>
        </w:tabs>
        <w:autoSpaceDE w:val="0"/>
        <w:autoSpaceDN w:val="0"/>
        <w:adjustRightInd w:val="0"/>
        <w:spacing w:before="120" w:after="0" w:line="240" w:lineRule="auto"/>
        <w:ind w:left="567"/>
        <w:contextualSpacing w:val="0"/>
        <w:jc w:val="both"/>
        <w:rPr>
          <w:rFonts w:ascii="Times New Roman" w:hAnsi="Times New Roman" w:cs="Times New Roman"/>
          <w:sz w:val="28"/>
          <w:szCs w:val="28"/>
        </w:rPr>
      </w:pPr>
    </w:p>
    <w:p w14:paraId="5515BD56" w14:textId="400462F2" w:rsidR="00F42F1E" w:rsidRPr="00D5722D" w:rsidRDefault="00F42F1E" w:rsidP="00DC4BC5">
      <w:pPr>
        <w:spacing w:after="0" w:line="240" w:lineRule="auto"/>
        <w:ind w:firstLine="5670"/>
        <w:rPr>
          <w:rFonts w:ascii="Times New Roman" w:hAnsi="Times New Roman" w:cs="Times New Roman"/>
          <w:sz w:val="24"/>
          <w:szCs w:val="24"/>
        </w:rPr>
      </w:pPr>
      <w:r w:rsidRPr="00D5722D">
        <w:rPr>
          <w:rFonts w:ascii="Times New Roman" w:hAnsi="Times New Roman" w:cs="Times New Roman"/>
          <w:sz w:val="24"/>
          <w:szCs w:val="24"/>
        </w:rPr>
        <w:lastRenderedPageBreak/>
        <w:t>Приложение 3</w:t>
      </w:r>
    </w:p>
    <w:p w14:paraId="3E0D6D0D"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 xml:space="preserve">к Регламенту устранения неисправностей </w:t>
      </w:r>
    </w:p>
    <w:p w14:paraId="241D5947"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ресурсов сетей телекоммуникаций</w:t>
      </w:r>
    </w:p>
    <w:p w14:paraId="14F6AC32" w14:textId="1B81196A" w:rsidR="00F42F1E" w:rsidRDefault="00F42F1E" w:rsidP="007450D5">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АО «Казахтелеком»</w:t>
      </w:r>
    </w:p>
    <w:p w14:paraId="42B8C6B5" w14:textId="77777777" w:rsidR="007450D5" w:rsidRDefault="007450D5" w:rsidP="007450D5">
      <w:pPr>
        <w:tabs>
          <w:tab w:val="num" w:pos="993"/>
        </w:tabs>
        <w:spacing w:after="0" w:line="240" w:lineRule="auto"/>
        <w:ind w:firstLine="5670"/>
        <w:rPr>
          <w:rFonts w:ascii="Times New Roman" w:hAnsi="Times New Roman" w:cs="Times New Roman"/>
          <w:sz w:val="24"/>
          <w:szCs w:val="24"/>
        </w:rPr>
      </w:pPr>
    </w:p>
    <w:p w14:paraId="5638C4DE" w14:textId="77777777" w:rsidR="00F42F1E" w:rsidRPr="0036542D" w:rsidRDefault="00F42F1E" w:rsidP="007450D5">
      <w:pPr>
        <w:tabs>
          <w:tab w:val="left" w:pos="1134"/>
        </w:tabs>
        <w:spacing w:after="0" w:line="240" w:lineRule="auto"/>
        <w:ind w:left="851" w:hanging="284"/>
        <w:jc w:val="right"/>
        <w:rPr>
          <w:rFonts w:ascii="Times New Roman" w:hAnsi="Times New Roman" w:cs="Times New Roman"/>
          <w:sz w:val="24"/>
          <w:szCs w:val="24"/>
        </w:rPr>
      </w:pPr>
    </w:p>
    <w:p w14:paraId="5AE55628" w14:textId="77777777" w:rsidR="00F42F1E" w:rsidRPr="00DC4BC5" w:rsidRDefault="00F42F1E" w:rsidP="007450D5">
      <w:pPr>
        <w:pStyle w:val="10"/>
        <w:jc w:val="center"/>
        <w:rPr>
          <w:rStyle w:val="21"/>
          <w:rFonts w:ascii="Times New Roman" w:hAnsi="Times New Roman" w:cs="Times New Roman"/>
          <w:bCs/>
          <w:color w:val="auto"/>
          <w:sz w:val="28"/>
          <w:szCs w:val="28"/>
        </w:rPr>
      </w:pPr>
      <w:bookmarkStart w:id="261" w:name="_Toc146878797"/>
      <w:r w:rsidRPr="00DC4BC5">
        <w:rPr>
          <w:rStyle w:val="21"/>
          <w:rFonts w:ascii="Times New Roman" w:hAnsi="Times New Roman" w:cs="Times New Roman"/>
          <w:bCs/>
          <w:color w:val="auto"/>
          <w:sz w:val="28"/>
          <w:szCs w:val="28"/>
        </w:rPr>
        <w:t>П.3  ПОРЯДОК РАБОТЫ С ПБр</w:t>
      </w:r>
      <w:bookmarkEnd w:id="261"/>
    </w:p>
    <w:p w14:paraId="2B2730BF" w14:textId="01CE7EFD" w:rsidR="00F42F1E" w:rsidRDefault="00F42F1E" w:rsidP="007450D5">
      <w:pPr>
        <w:pStyle w:val="a0"/>
        <w:spacing w:after="0" w:line="240" w:lineRule="auto"/>
        <w:rPr>
          <w:lang w:eastAsia="ru-RU"/>
        </w:rPr>
      </w:pPr>
    </w:p>
    <w:p w14:paraId="69EA5599" w14:textId="77777777" w:rsidR="00DC4BC5" w:rsidRPr="004E4D67" w:rsidRDefault="00DC4BC5" w:rsidP="007450D5">
      <w:pPr>
        <w:pStyle w:val="a0"/>
        <w:spacing w:after="0" w:line="240" w:lineRule="auto"/>
        <w:rPr>
          <w:lang w:eastAsia="ru-RU"/>
        </w:rPr>
      </w:pPr>
    </w:p>
    <w:p w14:paraId="1985DEAA" w14:textId="4855E700" w:rsidR="00F42F1E" w:rsidRPr="00DC4BC5" w:rsidRDefault="00F42F1E" w:rsidP="0067648E">
      <w:pPr>
        <w:pStyle w:val="20"/>
        <w:numPr>
          <w:ilvl w:val="0"/>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262" w:name="_Toc146878798"/>
      <w:r w:rsidRPr="00DC4BC5">
        <w:rPr>
          <w:rFonts w:ascii="Times New Roman" w:hAnsi="Times New Roman" w:cs="Times New Roman"/>
          <w:b/>
          <w:bCs/>
          <w:color w:val="auto"/>
          <w:sz w:val="28"/>
          <w:szCs w:val="28"/>
          <w:lang w:val="kk-KZ"/>
        </w:rPr>
        <w:t>Р</w:t>
      </w:r>
      <w:r w:rsidR="00DC4BC5">
        <w:rPr>
          <w:rFonts w:ascii="Times New Roman" w:hAnsi="Times New Roman" w:cs="Times New Roman"/>
          <w:b/>
          <w:bCs/>
          <w:color w:val="auto"/>
          <w:sz w:val="28"/>
          <w:szCs w:val="28"/>
          <w:lang w:val="kk-KZ"/>
        </w:rPr>
        <w:t>ЕГИСТРАЦИЯ ПРОБЛЕМ РЕСУРСОВ</w:t>
      </w:r>
      <w:bookmarkEnd w:id="262"/>
    </w:p>
    <w:p w14:paraId="3FBBD9FA" w14:textId="5DE2B66F" w:rsidR="00F42F1E" w:rsidRDefault="00F42F1E" w:rsidP="007450D5">
      <w:pPr>
        <w:spacing w:after="0" w:line="240" w:lineRule="auto"/>
      </w:pPr>
    </w:p>
    <w:p w14:paraId="5D7DA7B9" w14:textId="77777777" w:rsidR="00DC4BC5" w:rsidRDefault="00DC4BC5" w:rsidP="007450D5">
      <w:pPr>
        <w:spacing w:after="0" w:line="240" w:lineRule="auto"/>
      </w:pPr>
    </w:p>
    <w:p w14:paraId="24A62AD5" w14:textId="77777777" w:rsidR="00F42F1E" w:rsidRPr="00DC4BC5" w:rsidRDefault="00F42F1E" w:rsidP="00B8241B">
      <w:pPr>
        <w:pStyle w:val="3"/>
        <w:numPr>
          <w:ilvl w:val="3"/>
          <w:numId w:val="103"/>
        </w:numPr>
        <w:spacing w:before="0" w:line="240" w:lineRule="auto"/>
        <w:ind w:left="851" w:hanging="284"/>
        <w:rPr>
          <w:rFonts w:ascii="Times New Roman" w:hAnsi="Times New Roman" w:cs="Times New Roman"/>
          <w:b/>
          <w:bCs/>
          <w:color w:val="auto"/>
          <w:sz w:val="28"/>
          <w:szCs w:val="28"/>
        </w:rPr>
      </w:pPr>
      <w:bookmarkStart w:id="263" w:name="_Toc428881280"/>
      <w:bookmarkStart w:id="264" w:name="_Toc517718530"/>
      <w:bookmarkStart w:id="265" w:name="_Toc33431189"/>
      <w:bookmarkStart w:id="266" w:name="_Toc50463415"/>
      <w:r w:rsidRPr="00DC4BC5">
        <w:rPr>
          <w:rFonts w:ascii="Times New Roman" w:hAnsi="Times New Roman" w:cs="Times New Roman"/>
          <w:b/>
          <w:bCs/>
          <w:color w:val="auto"/>
          <w:sz w:val="28"/>
          <w:szCs w:val="28"/>
        </w:rPr>
        <w:t>Общие правила формирования ПБ</w:t>
      </w:r>
      <w:bookmarkEnd w:id="263"/>
      <w:r w:rsidRPr="00DC4BC5">
        <w:rPr>
          <w:rFonts w:ascii="Times New Roman" w:hAnsi="Times New Roman" w:cs="Times New Roman"/>
          <w:b/>
          <w:bCs/>
          <w:color w:val="auto"/>
          <w:sz w:val="28"/>
          <w:szCs w:val="28"/>
        </w:rPr>
        <w:t>р</w:t>
      </w:r>
      <w:bookmarkEnd w:id="264"/>
      <w:bookmarkEnd w:id="265"/>
      <w:bookmarkEnd w:id="266"/>
      <w:r w:rsidRPr="00DC4BC5">
        <w:rPr>
          <w:rFonts w:ascii="Times New Roman" w:hAnsi="Times New Roman" w:cs="Times New Roman"/>
          <w:b/>
          <w:bCs/>
          <w:color w:val="auto"/>
          <w:sz w:val="28"/>
          <w:szCs w:val="28"/>
        </w:rPr>
        <w:t xml:space="preserve"> </w:t>
      </w:r>
    </w:p>
    <w:p w14:paraId="15C5ED25" w14:textId="77777777" w:rsidR="00F42F1E" w:rsidRPr="006B7298" w:rsidRDefault="00F42F1E" w:rsidP="00B8241B">
      <w:pPr>
        <w:spacing w:after="0" w:line="240" w:lineRule="auto"/>
      </w:pPr>
    </w:p>
    <w:p w14:paraId="65276E05" w14:textId="77777777" w:rsidR="00F42F1E" w:rsidRPr="00B23A48" w:rsidRDefault="00F42F1E" w:rsidP="00B8241B">
      <w:pPr>
        <w:pStyle w:val="a4"/>
        <w:numPr>
          <w:ilvl w:val="0"/>
          <w:numId w:val="60"/>
        </w:numPr>
        <w:tabs>
          <w:tab w:val="left" w:pos="993"/>
          <w:tab w:val="left" w:pos="1418"/>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ПБр - может быть создан только на один определенный тип оборудования, находящийся на одном определенном объекте (host) филиала. Изменения типа оборудования и филиала в ПБр недопустимы.</w:t>
      </w:r>
    </w:p>
    <w:p w14:paraId="34B49DE5" w14:textId="77777777" w:rsidR="00F42F1E" w:rsidRPr="00B23A48" w:rsidRDefault="00F42F1E" w:rsidP="00B8241B">
      <w:pPr>
        <w:pStyle w:val="a4"/>
        <w:numPr>
          <w:ilvl w:val="0"/>
          <w:numId w:val="60"/>
        </w:numPr>
        <w:tabs>
          <w:tab w:val="left" w:pos="993"/>
          <w:tab w:val="left" w:pos="1418"/>
          <w:tab w:val="num" w:pos="2160"/>
        </w:tabs>
        <w:spacing w:after="0" w:line="240" w:lineRule="auto"/>
        <w:ind w:left="993" w:hanging="426"/>
        <w:contextualSpacing w:val="0"/>
        <w:jc w:val="both"/>
        <w:rPr>
          <w:rFonts w:ascii="Times New Roman" w:hAnsi="Times New Roman" w:cs="Times New Roman"/>
          <w:sz w:val="28"/>
          <w:szCs w:val="28"/>
        </w:rPr>
      </w:pPr>
      <w:r w:rsidRPr="00B23A48">
        <w:rPr>
          <w:rFonts w:ascii="Times New Roman" w:hAnsi="Times New Roman" w:cs="Times New Roman"/>
          <w:sz w:val="28"/>
          <w:szCs w:val="28"/>
        </w:rPr>
        <w:t>Для любого ПБс СУПБ может быть создано множество связанных ПБр.</w:t>
      </w:r>
    </w:p>
    <w:p w14:paraId="101A1922" w14:textId="77777777" w:rsidR="00F42F1E" w:rsidRPr="00B23A48" w:rsidRDefault="00F42F1E" w:rsidP="00B8241B">
      <w:pPr>
        <w:pStyle w:val="a4"/>
        <w:numPr>
          <w:ilvl w:val="0"/>
          <w:numId w:val="60"/>
        </w:numPr>
        <w:tabs>
          <w:tab w:val="num" w:pos="993"/>
          <w:tab w:val="left" w:pos="1134"/>
          <w:tab w:val="left" w:pos="1418"/>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В ПБр признаком отсутствия соответствующего сервиса является его текущий код состояния 1 или 2 или соответствующий ему приоритет. При коде «2б» пропадания сервиса нет.</w:t>
      </w:r>
    </w:p>
    <w:p w14:paraId="5442F701" w14:textId="77777777" w:rsidR="00F42F1E" w:rsidRPr="00B23A48" w:rsidRDefault="00F42F1E" w:rsidP="00B8241B">
      <w:pPr>
        <w:pStyle w:val="a4"/>
        <w:numPr>
          <w:ilvl w:val="0"/>
          <w:numId w:val="60"/>
        </w:numPr>
        <w:tabs>
          <w:tab w:val="left" w:pos="993"/>
          <w:tab w:val="left" w:pos="1418"/>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В ПБр, в рамках которого решается причина проблемы Аналитиками </w:t>
      </w:r>
      <w:r w:rsidRPr="00B23A48">
        <w:rPr>
          <w:rFonts w:ascii="Times New Roman" w:hAnsi="Times New Roman" w:cs="Times New Roman"/>
          <w:sz w:val="28"/>
          <w:szCs w:val="28"/>
          <w:lang w:val="en-US"/>
        </w:rPr>
        <w:t>Tier</w:t>
      </w:r>
      <w:r w:rsidRPr="00B23A48">
        <w:rPr>
          <w:rFonts w:ascii="Times New Roman" w:hAnsi="Times New Roman" w:cs="Times New Roman"/>
          <w:sz w:val="28"/>
          <w:szCs w:val="28"/>
        </w:rPr>
        <w:t xml:space="preserve"> 3, устанавливается флаг «Причина неисправности связана с данным ресурсом» = «Да» (корневой ПБр), в остальных ПБр устанавливается флаг «Причина неисправности связана с данным ресурсом» = «Нет» (отклоненные ПБр).</w:t>
      </w:r>
    </w:p>
    <w:p w14:paraId="280AD069" w14:textId="77777777" w:rsidR="00F42F1E" w:rsidRPr="00B23A48" w:rsidRDefault="00F42F1E" w:rsidP="00B8241B">
      <w:pPr>
        <w:pStyle w:val="a4"/>
        <w:numPr>
          <w:ilvl w:val="0"/>
          <w:numId w:val="60"/>
        </w:numPr>
        <w:tabs>
          <w:tab w:val="left" w:pos="993"/>
          <w:tab w:val="left" w:pos="1418"/>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Если хоть в одном из ПБр, связанных с ПБс СУПБ установлен флаг «Причина неисправности связана с данным ресурсом» = «Да», то значение «Да» устанавливается и для флага «Причина неисправности связана с поручением» соответствующего ПБс СУПБ.</w:t>
      </w:r>
    </w:p>
    <w:p w14:paraId="41EA06F7" w14:textId="77777777" w:rsidR="00F42F1E" w:rsidRPr="00B23A48" w:rsidRDefault="00F42F1E" w:rsidP="00B8241B">
      <w:pPr>
        <w:pStyle w:val="a4"/>
        <w:numPr>
          <w:ilvl w:val="0"/>
          <w:numId w:val="60"/>
        </w:numPr>
        <w:tabs>
          <w:tab w:val="left" w:pos="993"/>
          <w:tab w:val="left" w:pos="1418"/>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Отдельно созданные (вручную и автоматически) ПБр можно привязывать к нескольким ПБ СУПБ, находящимся в неконечных статусах. Список связанных ПБр отображается в поле «Кол-во связанных ПБр».</w:t>
      </w:r>
    </w:p>
    <w:p w14:paraId="4A19FBC2" w14:textId="77777777" w:rsidR="00F42F1E" w:rsidRPr="00B23A48" w:rsidRDefault="00F42F1E" w:rsidP="00B8241B">
      <w:pPr>
        <w:pStyle w:val="a4"/>
        <w:numPr>
          <w:ilvl w:val="0"/>
          <w:numId w:val="60"/>
        </w:numPr>
        <w:tabs>
          <w:tab w:val="left" w:pos="993"/>
          <w:tab w:val="left" w:pos="1418"/>
          <w:tab w:val="left" w:pos="1701"/>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Для каждого ПБр может быть создано множество связанных ПБс, например, для случаев неисправности оборудования транспортной среды, влияющей на массу клиентов и услуг. </w:t>
      </w:r>
    </w:p>
    <w:p w14:paraId="61DC2CFF" w14:textId="77777777" w:rsidR="00F42F1E" w:rsidRPr="00B23A48" w:rsidRDefault="00F42F1E" w:rsidP="00B8241B">
      <w:pPr>
        <w:pStyle w:val="a4"/>
        <w:numPr>
          <w:ilvl w:val="0"/>
          <w:numId w:val="60"/>
        </w:numPr>
        <w:tabs>
          <w:tab w:val="left" w:pos="993"/>
          <w:tab w:val="left" w:pos="1418"/>
          <w:tab w:val="left" w:pos="1701"/>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В поле «Ход работы» ПБс СУПБ в автоматическом режиме должны вноситься все записи из поля «Комментарии» связанного корневого ПБр, который создан для идентифицированного источника неисправности. Отклоненные ПБр не участвуют в обогащении поля «Ход работы» ПБс.</w:t>
      </w:r>
    </w:p>
    <w:p w14:paraId="56B72593" w14:textId="77777777" w:rsidR="00F42F1E" w:rsidRPr="00B23A48" w:rsidRDefault="00F42F1E" w:rsidP="00B8241B">
      <w:pPr>
        <w:pStyle w:val="a4"/>
        <w:numPr>
          <w:ilvl w:val="0"/>
          <w:numId w:val="60"/>
        </w:numPr>
        <w:tabs>
          <w:tab w:val="left" w:pos="993"/>
          <w:tab w:val="left" w:pos="1418"/>
          <w:tab w:val="left" w:pos="1701"/>
          <w:tab w:val="num" w:pos="21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Для каждого ПБс СУПБ м</w:t>
      </w:r>
      <w:r w:rsidRPr="00B23A48">
        <w:rPr>
          <w:rFonts w:ascii="Times New Roman" w:hAnsi="Times New Roman" w:cs="Times New Roman"/>
          <w:bCs/>
          <w:sz w:val="28"/>
          <w:szCs w:val="28"/>
        </w:rPr>
        <w:t>ожет быть более чем один</w:t>
      </w:r>
      <w:r w:rsidRPr="00B23A48">
        <w:rPr>
          <w:rFonts w:ascii="Times New Roman" w:hAnsi="Times New Roman" w:cs="Times New Roman"/>
          <w:sz w:val="28"/>
          <w:szCs w:val="28"/>
        </w:rPr>
        <w:t>, связанный с ним корневой ПБр.</w:t>
      </w:r>
    </w:p>
    <w:p w14:paraId="4B296AAB" w14:textId="77777777" w:rsidR="00F42F1E" w:rsidRPr="00B23A48" w:rsidRDefault="00F42F1E" w:rsidP="009E3EE4">
      <w:pPr>
        <w:spacing w:after="0" w:line="240" w:lineRule="auto"/>
        <w:rPr>
          <w:rFonts w:ascii="Times New Roman" w:hAnsi="Times New Roman" w:cs="Times New Roman"/>
          <w:sz w:val="28"/>
          <w:szCs w:val="28"/>
        </w:rPr>
      </w:pPr>
    </w:p>
    <w:p w14:paraId="0EEDFC0A" w14:textId="77777777" w:rsidR="00F42F1E" w:rsidRPr="00B23A48" w:rsidRDefault="00F42F1E" w:rsidP="009E3EE4">
      <w:pPr>
        <w:spacing w:after="0" w:line="240" w:lineRule="auto"/>
        <w:rPr>
          <w:rFonts w:ascii="Times New Roman" w:hAnsi="Times New Roman" w:cs="Times New Roman"/>
          <w:sz w:val="28"/>
          <w:szCs w:val="28"/>
        </w:rPr>
      </w:pPr>
    </w:p>
    <w:p w14:paraId="5AEABDE9" w14:textId="77777777" w:rsidR="00F42F1E" w:rsidRPr="00B23A48" w:rsidRDefault="00F42F1E" w:rsidP="009E3EE4">
      <w:pPr>
        <w:pStyle w:val="3"/>
        <w:numPr>
          <w:ilvl w:val="3"/>
          <w:numId w:val="103"/>
        </w:numPr>
        <w:spacing w:before="0" w:line="240" w:lineRule="auto"/>
        <w:ind w:left="993" w:hanging="426"/>
        <w:rPr>
          <w:rFonts w:ascii="Times New Roman" w:hAnsi="Times New Roman" w:cs="Times New Roman"/>
          <w:b/>
          <w:bCs/>
          <w:color w:val="auto"/>
          <w:sz w:val="28"/>
          <w:szCs w:val="28"/>
        </w:rPr>
      </w:pPr>
      <w:r w:rsidRPr="00B23A48">
        <w:rPr>
          <w:rFonts w:ascii="Times New Roman" w:hAnsi="Times New Roman" w:cs="Times New Roman"/>
          <w:b/>
          <w:bCs/>
          <w:color w:val="auto"/>
          <w:sz w:val="28"/>
          <w:szCs w:val="28"/>
        </w:rPr>
        <w:t>Порядок регистрации ПБр</w:t>
      </w:r>
    </w:p>
    <w:p w14:paraId="7A8468E9" w14:textId="77777777" w:rsidR="00F42F1E" w:rsidRPr="00B23A48" w:rsidRDefault="00F42F1E" w:rsidP="009E3EE4">
      <w:pPr>
        <w:spacing w:after="0" w:line="240" w:lineRule="auto"/>
        <w:rPr>
          <w:rFonts w:ascii="Times New Roman" w:hAnsi="Times New Roman" w:cs="Times New Roman"/>
          <w:sz w:val="28"/>
          <w:szCs w:val="28"/>
        </w:rPr>
      </w:pPr>
    </w:p>
    <w:p w14:paraId="44B9A79C" w14:textId="42F8E43D" w:rsidR="00F42F1E" w:rsidRPr="00B23A48" w:rsidRDefault="00F42F1E" w:rsidP="009E3EE4">
      <w:pPr>
        <w:pStyle w:val="a4"/>
        <w:numPr>
          <w:ilvl w:val="0"/>
          <w:numId w:val="63"/>
        </w:numPr>
        <w:tabs>
          <w:tab w:val="left" w:pos="1418"/>
          <w:tab w:val="num" w:pos="2160"/>
        </w:tabs>
        <w:spacing w:after="0" w:line="240" w:lineRule="auto"/>
        <w:ind w:hanging="503"/>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Регистрацию ПБр может выполнить:</w:t>
      </w:r>
    </w:p>
    <w:p w14:paraId="215FD3FB" w14:textId="77777777" w:rsidR="00F42F1E" w:rsidRPr="00B23A48" w:rsidRDefault="00F42F1E" w:rsidP="000A11C6">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Аналитик Tier 1 из существующего ПБс для любого кода состояния неисправности;</w:t>
      </w:r>
    </w:p>
    <w:p w14:paraId="74540285" w14:textId="77777777" w:rsidR="00F42F1E" w:rsidRPr="00B23A48" w:rsidRDefault="00F42F1E" w:rsidP="000A11C6">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lastRenderedPageBreak/>
        <w:t>Аналитик Tier 2 из карточки Поручения для любого кода состояния неисправности;</w:t>
      </w:r>
    </w:p>
    <w:p w14:paraId="55F1AD50" w14:textId="77777777" w:rsidR="00F42F1E" w:rsidRPr="00B23A48" w:rsidRDefault="00F42F1E" w:rsidP="000A11C6">
      <w:pPr>
        <w:pStyle w:val="a4"/>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Аналитик Tier 3 создать новый ПБр для кода состояния «2б»</w:t>
      </w:r>
      <w:r w:rsidRPr="00B23A48">
        <w:rPr>
          <w:rFonts w:ascii="Times New Roman" w:hAnsi="Times New Roman" w:cs="Times New Roman"/>
          <w:sz w:val="28"/>
          <w:szCs w:val="28"/>
        </w:rPr>
        <w:t>,</w:t>
      </w:r>
      <w:r w:rsidRPr="00B23A48">
        <w:rPr>
          <w:rFonts w:ascii="Times New Roman" w:hAnsi="Times New Roman" w:cs="Times New Roman"/>
          <w:color w:val="000000" w:themeColor="text1"/>
          <w:sz w:val="28"/>
          <w:szCs w:val="28"/>
        </w:rPr>
        <w:t xml:space="preserve"> а также ПБр из ПБр (при нахождении связанных ПБс в конечных статусах, либо их отсутствии);</w:t>
      </w:r>
    </w:p>
    <w:p w14:paraId="3392BFCA" w14:textId="77777777" w:rsidR="00F42F1E" w:rsidRPr="00B23A48" w:rsidRDefault="00F42F1E" w:rsidP="000A11C6">
      <w:pPr>
        <w:pStyle w:val="a4"/>
        <w:tabs>
          <w:tab w:val="left" w:pos="993"/>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Аналитик РМ из существующего ПБс по вопросам качества и производительности для кодов неисправности «2б» и «2», создать новый ПБр для кода состояния «2б» (при нахождении связанных ПБс в конечных статусах, либо их отсутствии;</w:t>
      </w:r>
    </w:p>
    <w:p w14:paraId="1FD4672D" w14:textId="210B7AB4" w:rsidR="00F42F1E" w:rsidRPr="00146A3E" w:rsidRDefault="00F42F1E" w:rsidP="000A11C6">
      <w:pPr>
        <w:pStyle w:val="a4"/>
        <w:tabs>
          <w:tab w:val="left" w:pos="993"/>
        </w:tabs>
        <w:spacing w:after="0" w:line="240" w:lineRule="auto"/>
        <w:ind w:left="0" w:firstLine="567"/>
        <w:contextualSpacing w:val="0"/>
        <w:jc w:val="both"/>
        <w:rPr>
          <w:rFonts w:ascii="Times New Roman" w:hAnsi="Times New Roman" w:cs="Times New Roman"/>
          <w:sz w:val="28"/>
          <w:szCs w:val="28"/>
        </w:rPr>
      </w:pPr>
      <w:r w:rsidRPr="00146A3E">
        <w:rPr>
          <w:rFonts w:ascii="Times New Roman" w:hAnsi="Times New Roman" w:cs="Times New Roman"/>
          <w:sz w:val="28"/>
          <w:szCs w:val="28"/>
        </w:rPr>
        <w:t xml:space="preserve">Аналитик ЦМиТПС из </w:t>
      </w:r>
      <w:r w:rsidR="00933998" w:rsidRPr="00146A3E">
        <w:rPr>
          <w:rFonts w:ascii="Times New Roman" w:hAnsi="Times New Roman" w:cs="Times New Roman"/>
          <w:sz w:val="28"/>
          <w:szCs w:val="28"/>
        </w:rPr>
        <w:t xml:space="preserve">единичных </w:t>
      </w:r>
      <w:r w:rsidRPr="00146A3E">
        <w:rPr>
          <w:rFonts w:ascii="Times New Roman" w:hAnsi="Times New Roman" w:cs="Times New Roman"/>
          <w:sz w:val="28"/>
          <w:szCs w:val="28"/>
        </w:rPr>
        <w:t>заявок ЦБР</w:t>
      </w:r>
      <w:r w:rsidR="00660E35" w:rsidRPr="00146A3E">
        <w:rPr>
          <w:rFonts w:ascii="Times New Roman" w:hAnsi="Times New Roman" w:cs="Times New Roman"/>
          <w:sz w:val="28"/>
          <w:szCs w:val="28"/>
        </w:rPr>
        <w:t>/</w:t>
      </w:r>
      <w:r w:rsidRPr="00146A3E">
        <w:rPr>
          <w:rFonts w:ascii="Times New Roman" w:hAnsi="Times New Roman" w:cs="Times New Roman"/>
          <w:sz w:val="28"/>
          <w:szCs w:val="28"/>
        </w:rPr>
        <w:t xml:space="preserve">СТПК </w:t>
      </w:r>
      <w:r w:rsidR="00660E35" w:rsidRPr="00146A3E">
        <w:rPr>
          <w:rFonts w:ascii="Times New Roman" w:hAnsi="Times New Roman" w:cs="Times New Roman"/>
          <w:sz w:val="28"/>
          <w:szCs w:val="28"/>
        </w:rPr>
        <w:t xml:space="preserve">в процессе устранения повреждений на сети абонентского доступа с целью создания ПБс в адрес Аналитиков </w:t>
      </w:r>
      <w:r w:rsidR="00660E35" w:rsidRPr="00146A3E">
        <w:rPr>
          <w:rFonts w:ascii="Times New Roman" w:hAnsi="Times New Roman" w:cs="Times New Roman"/>
          <w:sz w:val="28"/>
          <w:szCs w:val="28"/>
          <w:lang w:val="en-US"/>
        </w:rPr>
        <w:t>Tier</w:t>
      </w:r>
      <w:r w:rsidR="00660E35" w:rsidRPr="00146A3E">
        <w:rPr>
          <w:rFonts w:ascii="Times New Roman" w:hAnsi="Times New Roman" w:cs="Times New Roman"/>
          <w:sz w:val="28"/>
          <w:szCs w:val="28"/>
        </w:rPr>
        <w:t xml:space="preserve"> 1 для устранения   неисправностей на групповых устройствах</w:t>
      </w:r>
      <w:r w:rsidRPr="00146A3E">
        <w:rPr>
          <w:rFonts w:ascii="Times New Roman" w:hAnsi="Times New Roman" w:cs="Times New Roman"/>
          <w:sz w:val="28"/>
          <w:szCs w:val="28"/>
        </w:rPr>
        <w:t>.</w:t>
      </w:r>
      <w:r w:rsidR="009420A2" w:rsidRPr="00146A3E">
        <w:rPr>
          <w:rFonts w:ascii="Times New Roman" w:hAnsi="Times New Roman" w:cs="Times New Roman"/>
          <w:sz w:val="28"/>
          <w:szCs w:val="28"/>
        </w:rPr>
        <w:t xml:space="preserve"> (Данный пункт работает до создания функционала по формированию ПБс из единичных заявок ЦБР/СТПК).</w:t>
      </w:r>
    </w:p>
    <w:p w14:paraId="3286E511" w14:textId="77777777" w:rsidR="00F42F1E" w:rsidRPr="00B23A48" w:rsidRDefault="00F42F1E" w:rsidP="0067648E">
      <w:pPr>
        <w:pStyle w:val="a4"/>
        <w:numPr>
          <w:ilvl w:val="0"/>
          <w:numId w:val="63"/>
        </w:numPr>
        <w:spacing w:after="0" w:line="240" w:lineRule="auto"/>
        <w:ind w:left="924" w:hanging="35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 Созданный ПБр должен иметь один из следующих Типов обращения:</w:t>
      </w:r>
    </w:p>
    <w:p w14:paraId="7C0E8E18" w14:textId="77777777" w:rsidR="00F42F1E" w:rsidRPr="00B23A48" w:rsidRDefault="00F42F1E" w:rsidP="00B23A48">
      <w:pPr>
        <w:pStyle w:val="a4"/>
        <w:spacing w:after="0" w:line="240" w:lineRule="auto"/>
        <w:ind w:left="0" w:firstLine="567"/>
        <w:contextualSpacing w:val="0"/>
        <w:jc w:val="both"/>
        <w:rPr>
          <w:rFonts w:ascii="Times New Roman" w:hAnsi="Times New Roman" w:cs="Times New Roman"/>
          <w:i/>
          <w:sz w:val="28"/>
          <w:szCs w:val="28"/>
        </w:rPr>
      </w:pPr>
      <w:r w:rsidRPr="00B23A48">
        <w:rPr>
          <w:rFonts w:ascii="Times New Roman" w:hAnsi="Times New Roman" w:cs="Times New Roman"/>
          <w:sz w:val="28"/>
          <w:szCs w:val="28"/>
        </w:rPr>
        <w:t>«Инцидент»: карточки ПБр с заданиями, напрямую связанными с решением проблемы, рассматриваемой в связанном ПБс;</w:t>
      </w:r>
    </w:p>
    <w:p w14:paraId="556E3584" w14:textId="77777777" w:rsidR="00F42F1E" w:rsidRPr="00B23A48" w:rsidRDefault="00F42F1E" w:rsidP="00B23A48">
      <w:pPr>
        <w:pStyle w:val="a4"/>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«Информационный запрос» - карточки ПБр с заданиями по запросу информации, являющейся дополнительной и напрямую не влияющей на решение проблемы, рассматриваемой в связанном ПБс;</w:t>
      </w:r>
    </w:p>
    <w:p w14:paraId="0007DA1B" w14:textId="77777777" w:rsidR="00F42F1E" w:rsidRPr="00B23A48" w:rsidRDefault="00F42F1E" w:rsidP="00B23A48">
      <w:pPr>
        <w:pStyle w:val="a4"/>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«Проактивная задача» - карточки ПБр с заданиями по ПБс (без влияния на сервисы), направленными на проведение мероприятий по предупреждению сбоев или ухудшению качества сервисов;</w:t>
      </w:r>
    </w:p>
    <w:p w14:paraId="4846E66B" w14:textId="77777777" w:rsidR="00F42F1E" w:rsidRPr="00B23A48" w:rsidRDefault="00F42F1E" w:rsidP="00B23A48">
      <w:pPr>
        <w:pStyle w:val="a4"/>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«Запрос на развитие» - карточки ПБр с заданиями по ПБс (без влияния на сервисы), в рамках которых для решения проблемы требуется закуп оборудования/материалов/лицензии или программного обеспечения.</w:t>
      </w:r>
    </w:p>
    <w:p w14:paraId="630281F1" w14:textId="77777777" w:rsidR="00F42F1E" w:rsidRPr="00B23A48" w:rsidRDefault="00F42F1E" w:rsidP="009E3EE4">
      <w:pPr>
        <w:spacing w:after="0" w:line="240" w:lineRule="auto"/>
        <w:ind w:firstLine="567"/>
        <w:jc w:val="both"/>
        <w:rPr>
          <w:rFonts w:ascii="Times New Roman" w:hAnsi="Times New Roman" w:cs="Times New Roman"/>
          <w:color w:val="FF0000"/>
          <w:sz w:val="28"/>
          <w:szCs w:val="28"/>
        </w:rPr>
      </w:pPr>
      <w:r w:rsidRPr="00B23A48">
        <w:rPr>
          <w:rFonts w:ascii="Times New Roman" w:hAnsi="Times New Roman" w:cs="Times New Roman"/>
          <w:sz w:val="28"/>
          <w:szCs w:val="28"/>
        </w:rPr>
        <w:t>Также могут создаваться самостоятельные ПБр (не связанные с ПБс, при отсутствии влияния на сервис) с указанными Типами обращений.</w:t>
      </w:r>
    </w:p>
    <w:p w14:paraId="723FF7AE" w14:textId="77777777" w:rsidR="00F42F1E" w:rsidRPr="00B23A48" w:rsidRDefault="00F42F1E" w:rsidP="009E3EE4">
      <w:pPr>
        <w:spacing w:after="0" w:line="240" w:lineRule="auto"/>
        <w:ind w:firstLine="567"/>
        <w:jc w:val="both"/>
        <w:rPr>
          <w:rFonts w:ascii="Times New Roman" w:hAnsi="Times New Roman" w:cs="Times New Roman"/>
          <w:color w:val="FF0000"/>
          <w:sz w:val="28"/>
          <w:szCs w:val="28"/>
        </w:rPr>
      </w:pPr>
    </w:p>
    <w:p w14:paraId="1B0DB517" w14:textId="77777777" w:rsidR="00F42F1E" w:rsidRPr="00B23A48" w:rsidRDefault="00F42F1E" w:rsidP="009E3EE4">
      <w:pPr>
        <w:spacing w:after="0" w:line="240" w:lineRule="auto"/>
        <w:ind w:firstLine="567"/>
        <w:jc w:val="both"/>
        <w:rPr>
          <w:rFonts w:ascii="Times New Roman" w:hAnsi="Times New Roman" w:cs="Times New Roman"/>
          <w:color w:val="FF0000"/>
          <w:sz w:val="28"/>
          <w:szCs w:val="28"/>
        </w:rPr>
      </w:pPr>
    </w:p>
    <w:p w14:paraId="77E8F5F7" w14:textId="77777777" w:rsidR="00F42F1E" w:rsidRPr="00B23A48" w:rsidRDefault="00F42F1E" w:rsidP="009E3EE4">
      <w:pPr>
        <w:pStyle w:val="3"/>
        <w:numPr>
          <w:ilvl w:val="3"/>
          <w:numId w:val="103"/>
        </w:numPr>
        <w:spacing w:before="0" w:line="240" w:lineRule="auto"/>
        <w:ind w:left="993" w:hanging="426"/>
        <w:rPr>
          <w:rFonts w:ascii="Times New Roman" w:hAnsi="Times New Roman" w:cs="Times New Roman"/>
          <w:b/>
          <w:bCs/>
          <w:color w:val="auto"/>
          <w:sz w:val="28"/>
          <w:szCs w:val="28"/>
        </w:rPr>
      </w:pPr>
      <w:bookmarkStart w:id="267" w:name="_Toc428881279"/>
      <w:bookmarkStart w:id="268" w:name="_Toc517718528"/>
      <w:bookmarkStart w:id="269" w:name="_Toc33431187"/>
      <w:bookmarkStart w:id="270" w:name="_Toc50463413"/>
      <w:r w:rsidRPr="00B23A48">
        <w:rPr>
          <w:rFonts w:ascii="Times New Roman" w:hAnsi="Times New Roman" w:cs="Times New Roman"/>
          <w:b/>
          <w:bCs/>
          <w:color w:val="auto"/>
          <w:sz w:val="28"/>
          <w:szCs w:val="28"/>
        </w:rPr>
        <w:t xml:space="preserve">Ручное создание ПБр аналитиком </w:t>
      </w:r>
      <w:bookmarkEnd w:id="267"/>
      <w:r w:rsidRPr="00B23A48">
        <w:rPr>
          <w:rFonts w:ascii="Times New Roman" w:hAnsi="Times New Roman" w:cs="Times New Roman"/>
          <w:b/>
          <w:bCs/>
          <w:color w:val="auto"/>
          <w:sz w:val="28"/>
          <w:szCs w:val="28"/>
        </w:rPr>
        <w:t>Tier 2 (с простоем связи)</w:t>
      </w:r>
      <w:bookmarkEnd w:id="268"/>
      <w:bookmarkEnd w:id="269"/>
      <w:bookmarkEnd w:id="270"/>
    </w:p>
    <w:p w14:paraId="3F30F0ED" w14:textId="77777777" w:rsidR="00F42F1E" w:rsidRPr="00B23A48" w:rsidRDefault="00F42F1E" w:rsidP="009E3EE4">
      <w:pPr>
        <w:spacing w:after="0" w:line="240" w:lineRule="auto"/>
        <w:rPr>
          <w:rFonts w:ascii="Times New Roman" w:hAnsi="Times New Roman" w:cs="Times New Roman"/>
          <w:sz w:val="28"/>
          <w:szCs w:val="28"/>
        </w:rPr>
      </w:pPr>
    </w:p>
    <w:p w14:paraId="53979906" w14:textId="6158C676" w:rsidR="00F42F1E" w:rsidRPr="00B23A48" w:rsidRDefault="00F42F1E" w:rsidP="009E3EE4">
      <w:pPr>
        <w:pStyle w:val="a4"/>
        <w:numPr>
          <w:ilvl w:val="0"/>
          <w:numId w:val="63"/>
        </w:numPr>
        <w:tabs>
          <w:tab w:val="num" w:pos="993"/>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Аналитик Tier 2 формирует и регистрирует вручную ПБр (по событиям с простоем связи) из </w:t>
      </w:r>
      <w:r w:rsidR="00E95CFB">
        <w:rPr>
          <w:rFonts w:ascii="Times New Roman" w:hAnsi="Times New Roman" w:cs="Times New Roman"/>
          <w:sz w:val="28"/>
          <w:szCs w:val="28"/>
        </w:rPr>
        <w:t>КП/</w:t>
      </w:r>
      <w:r w:rsidRPr="00B23A48">
        <w:rPr>
          <w:rFonts w:ascii="Times New Roman" w:hAnsi="Times New Roman" w:cs="Times New Roman"/>
          <w:sz w:val="28"/>
          <w:szCs w:val="28"/>
        </w:rPr>
        <w:t>ПБс в случаях:</w:t>
      </w:r>
    </w:p>
    <w:p w14:paraId="79D66EB7" w14:textId="77777777" w:rsidR="00F42F1E" w:rsidRPr="00B23A48" w:rsidRDefault="00F42F1E" w:rsidP="0067648E">
      <w:pPr>
        <w:pStyle w:val="a4"/>
        <w:numPr>
          <w:ilvl w:val="0"/>
          <w:numId w:val="5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поступления звонка клиента (внутренние подразделения, владельцы сетей различных категорий), сообщившего о проблеме;</w:t>
      </w:r>
    </w:p>
    <w:p w14:paraId="32626621" w14:textId="77777777" w:rsidR="00F42F1E" w:rsidRPr="00B23A48" w:rsidRDefault="00F42F1E" w:rsidP="0067648E">
      <w:pPr>
        <w:pStyle w:val="a4"/>
        <w:numPr>
          <w:ilvl w:val="0"/>
          <w:numId w:val="5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обнаружения неисправности при мониторинге сетей, о чем сигнализировала СОПС по событиям аварийных сигналов ресурсов, но автоматически ПБ не создался. При создании такого ПБ необходимо указывать наименование объекта из справочника «Объекты сетей телекоммуникаций»;</w:t>
      </w:r>
    </w:p>
    <w:p w14:paraId="03F4DF60" w14:textId="77777777" w:rsidR="00F42F1E" w:rsidRPr="00B23A48" w:rsidRDefault="00F42F1E" w:rsidP="0067648E">
      <w:pPr>
        <w:pStyle w:val="a4"/>
        <w:numPr>
          <w:ilvl w:val="0"/>
          <w:numId w:val="5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поступления информации от технического персонала об обнаружении повреждений на оборудовании, не подключенном к СУСТ;</w:t>
      </w:r>
    </w:p>
    <w:p w14:paraId="642A221E" w14:textId="77777777" w:rsidR="00F42F1E" w:rsidRPr="00B23A48" w:rsidRDefault="00F42F1E" w:rsidP="0067648E">
      <w:pPr>
        <w:pStyle w:val="a4"/>
        <w:numPr>
          <w:ilvl w:val="0"/>
          <w:numId w:val="5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невыполнения условий проведения РНР (см. пункт 8.2 «Создание ПБ при невыполнении условий РНР»).</w:t>
      </w:r>
    </w:p>
    <w:p w14:paraId="3F6BB43D" w14:textId="77777777" w:rsidR="00F42F1E" w:rsidRPr="00B23A48" w:rsidRDefault="00F42F1E" w:rsidP="00B23A48">
      <w:pPr>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При этом ПБр можно создавать из любого ПБс СУПБ (кнопка «Создать связанный ПБр»), из которого в ПБр передаются все исходные информационные поля.</w:t>
      </w:r>
    </w:p>
    <w:p w14:paraId="21EE4BBF" w14:textId="77777777" w:rsidR="00F42F1E" w:rsidRPr="00B23A48" w:rsidRDefault="00F42F1E" w:rsidP="0067648E">
      <w:pPr>
        <w:pStyle w:val="a4"/>
        <w:numPr>
          <w:ilvl w:val="0"/>
          <w:numId w:val="63"/>
        </w:numPr>
        <w:tabs>
          <w:tab w:val="left" w:pos="993"/>
          <w:tab w:val="left" w:pos="1418"/>
          <w:tab w:val="num" w:pos="2160"/>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lastRenderedPageBreak/>
        <w:t>Аналитик Tier 2 работает с Поручением, но на основе ПБс Tier 2 может создавать несколько ПБр для связанных ресурсов и диспетчеризировать на уровень Tier 3. При создании такого ПБр в него копируются значения полей из ПБс.</w:t>
      </w:r>
    </w:p>
    <w:p w14:paraId="4DDCB215" w14:textId="77777777" w:rsidR="00F42F1E" w:rsidRPr="00B23A48" w:rsidRDefault="00F42F1E" w:rsidP="008B0126">
      <w:pPr>
        <w:pStyle w:val="a4"/>
        <w:numPr>
          <w:ilvl w:val="0"/>
          <w:numId w:val="63"/>
        </w:numPr>
        <w:tabs>
          <w:tab w:val="num"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Руководители подразделений, специалисты которых работают с этими ПБр, должны контролировать срок исполнения задач в ПБр, связанных с проведением работ по постоянному решению, проактивными задачами или информационными запросами.</w:t>
      </w:r>
    </w:p>
    <w:p w14:paraId="26A8A559" w14:textId="77777777" w:rsidR="00F42F1E" w:rsidRPr="00B23A48" w:rsidRDefault="00F42F1E" w:rsidP="009E3EE4">
      <w:pPr>
        <w:pStyle w:val="a4"/>
        <w:spacing w:after="0" w:line="240" w:lineRule="auto"/>
        <w:ind w:left="567"/>
        <w:contextualSpacing w:val="0"/>
        <w:jc w:val="both"/>
        <w:rPr>
          <w:rFonts w:ascii="Times New Roman" w:hAnsi="Times New Roman" w:cs="Times New Roman"/>
          <w:color w:val="000000" w:themeColor="text1"/>
          <w:sz w:val="28"/>
          <w:szCs w:val="28"/>
        </w:rPr>
      </w:pPr>
    </w:p>
    <w:p w14:paraId="2EDC1961" w14:textId="77777777" w:rsidR="00F42F1E" w:rsidRPr="00B23A48" w:rsidRDefault="00F42F1E" w:rsidP="009E3EE4">
      <w:pPr>
        <w:pStyle w:val="a4"/>
        <w:spacing w:after="0" w:line="240" w:lineRule="auto"/>
        <w:ind w:left="567"/>
        <w:contextualSpacing w:val="0"/>
        <w:jc w:val="both"/>
        <w:rPr>
          <w:rFonts w:ascii="Times New Roman" w:hAnsi="Times New Roman" w:cs="Times New Roman"/>
          <w:color w:val="000000" w:themeColor="text1"/>
          <w:sz w:val="28"/>
          <w:szCs w:val="28"/>
        </w:rPr>
      </w:pPr>
    </w:p>
    <w:p w14:paraId="4CC6741B" w14:textId="77777777" w:rsidR="00F42F1E" w:rsidRPr="00B23A48" w:rsidRDefault="00F42F1E" w:rsidP="009E3EE4">
      <w:pPr>
        <w:pStyle w:val="3"/>
        <w:numPr>
          <w:ilvl w:val="3"/>
          <w:numId w:val="103"/>
        </w:numPr>
        <w:spacing w:before="0" w:line="240" w:lineRule="auto"/>
        <w:ind w:left="993" w:hanging="426"/>
        <w:rPr>
          <w:rFonts w:ascii="Times New Roman" w:hAnsi="Times New Roman" w:cs="Times New Roman"/>
          <w:b/>
          <w:bCs/>
          <w:color w:val="auto"/>
          <w:sz w:val="28"/>
          <w:szCs w:val="28"/>
        </w:rPr>
      </w:pPr>
      <w:bookmarkStart w:id="271" w:name="_Toc517718529"/>
      <w:bookmarkStart w:id="272" w:name="_Toc33431188"/>
      <w:bookmarkStart w:id="273" w:name="_Toc50463414"/>
      <w:r w:rsidRPr="00B23A48">
        <w:rPr>
          <w:rFonts w:ascii="Times New Roman" w:hAnsi="Times New Roman" w:cs="Times New Roman"/>
          <w:b/>
          <w:bCs/>
          <w:color w:val="auto"/>
          <w:sz w:val="28"/>
          <w:szCs w:val="28"/>
        </w:rPr>
        <w:t>Ручное создание ПБр Аналитиком Tier 2, 3, РМ (без простоя связи)</w:t>
      </w:r>
      <w:bookmarkEnd w:id="271"/>
      <w:bookmarkEnd w:id="272"/>
      <w:bookmarkEnd w:id="273"/>
    </w:p>
    <w:p w14:paraId="74610FCA" w14:textId="77777777" w:rsidR="00F42F1E" w:rsidRPr="00B23A48" w:rsidRDefault="00F42F1E" w:rsidP="009E3EE4">
      <w:pPr>
        <w:spacing w:after="0" w:line="240" w:lineRule="auto"/>
      </w:pPr>
    </w:p>
    <w:p w14:paraId="4AA7AC5F" w14:textId="2CC1EF25" w:rsidR="00F42F1E" w:rsidRPr="00B23A48" w:rsidRDefault="00F42F1E" w:rsidP="008B0126">
      <w:pPr>
        <w:pStyle w:val="a4"/>
        <w:numPr>
          <w:ilvl w:val="0"/>
          <w:numId w:val="63"/>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При отсутствии неисправности, влияющей на работу сервисов и услуг возможно создание ПБр без привязки к ПБс.</w:t>
      </w:r>
    </w:p>
    <w:p w14:paraId="1D8C993F" w14:textId="77777777" w:rsidR="00F42F1E" w:rsidRPr="00B23A48" w:rsidRDefault="00F42F1E" w:rsidP="009E3EE4">
      <w:pPr>
        <w:pStyle w:val="a4"/>
        <w:tabs>
          <w:tab w:val="left" w:pos="1134"/>
          <w:tab w:val="left" w:pos="1418"/>
          <w:tab w:val="left" w:pos="1701"/>
          <w:tab w:val="num" w:pos="2160"/>
        </w:tabs>
        <w:spacing w:after="0" w:line="240" w:lineRule="auto"/>
        <w:ind w:left="567"/>
        <w:contextualSpacing w:val="0"/>
        <w:jc w:val="both"/>
        <w:rPr>
          <w:rFonts w:ascii="Times New Roman" w:hAnsi="Times New Roman" w:cs="Times New Roman"/>
          <w:sz w:val="28"/>
          <w:szCs w:val="28"/>
        </w:rPr>
      </w:pPr>
    </w:p>
    <w:p w14:paraId="35DFCC78" w14:textId="77777777" w:rsidR="00F42F1E" w:rsidRPr="00B23A48" w:rsidRDefault="00F42F1E" w:rsidP="009E3EE4">
      <w:pPr>
        <w:pStyle w:val="a4"/>
        <w:tabs>
          <w:tab w:val="left" w:pos="1134"/>
          <w:tab w:val="left" w:pos="1418"/>
          <w:tab w:val="left" w:pos="1701"/>
          <w:tab w:val="num" w:pos="2160"/>
        </w:tabs>
        <w:spacing w:after="0" w:line="240" w:lineRule="auto"/>
        <w:ind w:left="567"/>
        <w:contextualSpacing w:val="0"/>
        <w:jc w:val="both"/>
        <w:rPr>
          <w:rFonts w:ascii="Times New Roman" w:hAnsi="Times New Roman" w:cs="Times New Roman"/>
          <w:sz w:val="28"/>
          <w:szCs w:val="28"/>
        </w:rPr>
      </w:pPr>
    </w:p>
    <w:p w14:paraId="65B3F57A" w14:textId="77777777" w:rsidR="00F42F1E" w:rsidRPr="00B23A48" w:rsidRDefault="00F42F1E" w:rsidP="009E3EE4">
      <w:pPr>
        <w:pStyle w:val="3"/>
        <w:numPr>
          <w:ilvl w:val="3"/>
          <w:numId w:val="103"/>
        </w:numPr>
        <w:spacing w:before="0" w:line="240" w:lineRule="auto"/>
        <w:ind w:left="993" w:hanging="426"/>
        <w:rPr>
          <w:rFonts w:ascii="Times New Roman" w:hAnsi="Times New Roman" w:cs="Times New Roman"/>
          <w:b/>
          <w:bCs/>
          <w:color w:val="auto"/>
          <w:sz w:val="28"/>
          <w:szCs w:val="28"/>
        </w:rPr>
      </w:pPr>
      <w:bookmarkStart w:id="274" w:name="_Toc517718537"/>
      <w:bookmarkStart w:id="275" w:name="_Toc33431196"/>
      <w:bookmarkStart w:id="276" w:name="_Toc50463422"/>
      <w:r w:rsidRPr="00B23A48">
        <w:rPr>
          <w:rFonts w:ascii="Times New Roman" w:hAnsi="Times New Roman" w:cs="Times New Roman"/>
          <w:b/>
          <w:bCs/>
          <w:color w:val="auto"/>
          <w:sz w:val="28"/>
          <w:szCs w:val="28"/>
        </w:rPr>
        <w:t>Правила создания ПБр при проблеме определения локализации источника неисправности</w:t>
      </w:r>
      <w:bookmarkEnd w:id="274"/>
      <w:bookmarkEnd w:id="275"/>
      <w:bookmarkEnd w:id="276"/>
    </w:p>
    <w:p w14:paraId="43DD3A03" w14:textId="77777777" w:rsidR="00F42F1E" w:rsidRPr="00B23A48" w:rsidRDefault="00F42F1E" w:rsidP="009E3EE4">
      <w:pPr>
        <w:spacing w:after="0" w:line="240" w:lineRule="auto"/>
        <w:rPr>
          <w:rFonts w:ascii="Times New Roman" w:hAnsi="Times New Roman" w:cs="Times New Roman"/>
          <w:sz w:val="28"/>
          <w:szCs w:val="28"/>
        </w:rPr>
      </w:pPr>
    </w:p>
    <w:p w14:paraId="19076620" w14:textId="22E116A1"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В случае возникновения в филиале проблемы с определением локализации источника неисправности необходимо создавать отдельный ПБр для каждого ресурса, участвующего в организации сервиса или услуги и направлять для решения соответствующим супервизорам ТП. При этом каждый ПБр должен быть создан с датой возникновения аварии, соответствующей дате пропадания услуги или сервиса. После выявления источника неисправности и, соответственно, корневого ПБр остальные ПБр нужно перевести в задачу «Проблемный билет отвергнут».</w:t>
      </w:r>
    </w:p>
    <w:p w14:paraId="4BE595B8"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277" w:name="_Toc428881319"/>
      <w:r w:rsidRPr="00B23A48">
        <w:rPr>
          <w:rFonts w:ascii="Times New Roman" w:hAnsi="Times New Roman" w:cs="Times New Roman"/>
          <w:color w:val="000000" w:themeColor="text1"/>
          <w:sz w:val="28"/>
          <w:szCs w:val="28"/>
        </w:rPr>
        <w:t>В случае наличия общего ПБ, созданного на пропадание сервиса или услуги, именно его следует указать в качестве основного ПБ как для основного ПБр, так и для остальных ПБр.</w:t>
      </w:r>
      <w:bookmarkEnd w:id="277"/>
      <w:r w:rsidRPr="00B23A48">
        <w:rPr>
          <w:rFonts w:ascii="Times New Roman" w:hAnsi="Times New Roman" w:cs="Times New Roman"/>
          <w:color w:val="000000" w:themeColor="text1"/>
          <w:sz w:val="28"/>
          <w:szCs w:val="28"/>
        </w:rPr>
        <w:t xml:space="preserve"> </w:t>
      </w:r>
    </w:p>
    <w:p w14:paraId="41AD813F"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278" w:name="_Toc428881320"/>
      <w:r w:rsidRPr="00B23A48">
        <w:rPr>
          <w:rFonts w:ascii="Times New Roman" w:hAnsi="Times New Roman" w:cs="Times New Roman"/>
          <w:color w:val="000000" w:themeColor="text1"/>
          <w:sz w:val="28"/>
          <w:szCs w:val="28"/>
        </w:rPr>
        <w:t>При отключении электроэнергии должна выполняться корреляция на уровне созданных ПБс. ПБр необходимо создавать один (комплексный) для нескольких ресурсов, на которых пропал сервис после восстановления электроэнергии, для каждой группы аналитиков уровня 3, ответственной за соответствующие ресурсы</w:t>
      </w:r>
      <w:bookmarkEnd w:id="278"/>
      <w:r w:rsidRPr="00B23A48">
        <w:rPr>
          <w:rFonts w:ascii="Times New Roman" w:hAnsi="Times New Roman" w:cs="Times New Roman"/>
          <w:color w:val="000000" w:themeColor="text1"/>
          <w:sz w:val="28"/>
          <w:szCs w:val="28"/>
        </w:rPr>
        <w:t>.</w:t>
      </w:r>
    </w:p>
    <w:p w14:paraId="384419B7" w14:textId="77777777" w:rsidR="00F42F1E" w:rsidRPr="00B23A48" w:rsidRDefault="00F42F1E" w:rsidP="008B0126">
      <w:pPr>
        <w:pStyle w:val="a4"/>
        <w:tabs>
          <w:tab w:val="left" w:pos="1134"/>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279B546E" w14:textId="77777777" w:rsidR="00F42F1E" w:rsidRPr="00B23A48" w:rsidRDefault="00F42F1E" w:rsidP="008B0126">
      <w:pPr>
        <w:pStyle w:val="a4"/>
        <w:tabs>
          <w:tab w:val="left" w:pos="1134"/>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0D02B65D" w14:textId="77777777" w:rsidR="00F42F1E" w:rsidRPr="00B23A48" w:rsidRDefault="00F42F1E" w:rsidP="008B0126">
      <w:pPr>
        <w:pStyle w:val="3"/>
        <w:numPr>
          <w:ilvl w:val="3"/>
          <w:numId w:val="103"/>
        </w:numPr>
        <w:spacing w:before="0" w:line="240" w:lineRule="auto"/>
        <w:ind w:left="993" w:hanging="426"/>
        <w:rPr>
          <w:rFonts w:ascii="Times New Roman" w:hAnsi="Times New Roman" w:cs="Times New Roman"/>
          <w:b/>
          <w:bCs/>
          <w:color w:val="auto"/>
          <w:sz w:val="28"/>
          <w:szCs w:val="28"/>
        </w:rPr>
      </w:pPr>
      <w:bookmarkStart w:id="279" w:name="_Toc428881325"/>
      <w:bookmarkStart w:id="280" w:name="_Toc517718539"/>
      <w:bookmarkStart w:id="281" w:name="_Toc33431198"/>
      <w:bookmarkStart w:id="282" w:name="_Toc50463424"/>
      <w:r w:rsidRPr="00B23A48">
        <w:rPr>
          <w:rFonts w:ascii="Times New Roman" w:hAnsi="Times New Roman" w:cs="Times New Roman"/>
          <w:b/>
          <w:bCs/>
          <w:color w:val="auto"/>
          <w:sz w:val="28"/>
          <w:szCs w:val="28"/>
        </w:rPr>
        <w:t>Правила формирования ПБр различных типов</w:t>
      </w:r>
      <w:bookmarkEnd w:id="279"/>
      <w:bookmarkEnd w:id="280"/>
      <w:bookmarkEnd w:id="281"/>
      <w:bookmarkEnd w:id="282"/>
    </w:p>
    <w:p w14:paraId="3C1ABC51" w14:textId="77777777" w:rsidR="00F42F1E" w:rsidRPr="00B23A48" w:rsidRDefault="00F42F1E" w:rsidP="008B0126">
      <w:pPr>
        <w:spacing w:after="0" w:line="240" w:lineRule="auto"/>
        <w:rPr>
          <w:rFonts w:ascii="Times New Roman" w:hAnsi="Times New Roman" w:cs="Times New Roman"/>
          <w:sz w:val="28"/>
          <w:szCs w:val="28"/>
        </w:rPr>
      </w:pPr>
    </w:p>
    <w:p w14:paraId="68B7418C" w14:textId="128BA6E1" w:rsidR="00F42F1E" w:rsidRPr="00B23A48" w:rsidRDefault="00F42F1E" w:rsidP="008B0126">
      <w:pPr>
        <w:pStyle w:val="a4"/>
        <w:numPr>
          <w:ilvl w:val="0"/>
          <w:numId w:val="63"/>
        </w:numPr>
        <w:tabs>
          <w:tab w:val="left" w:pos="993"/>
        </w:tabs>
        <w:spacing w:after="0" w:line="240" w:lineRule="auto"/>
        <w:ind w:left="0" w:firstLine="567"/>
        <w:contextualSpacing w:val="0"/>
        <w:jc w:val="both"/>
        <w:rPr>
          <w:rFonts w:ascii="Times New Roman" w:hAnsi="Times New Roman" w:cs="Times New Roman"/>
          <w:sz w:val="28"/>
          <w:szCs w:val="28"/>
        </w:rPr>
      </w:pPr>
      <w:bookmarkStart w:id="283" w:name="_Toc428881326"/>
      <w:bookmarkStart w:id="284" w:name="_Toc517718540"/>
      <w:bookmarkStart w:id="285" w:name="_Toc50463425"/>
      <w:r w:rsidRPr="00B23A48">
        <w:rPr>
          <w:rFonts w:ascii="Times New Roman" w:hAnsi="Times New Roman" w:cs="Times New Roman"/>
          <w:sz w:val="28"/>
          <w:szCs w:val="28"/>
        </w:rPr>
        <w:t>Передача проблемы во внешнюю техподдержку для запроса на «временное решение»</w:t>
      </w:r>
      <w:bookmarkEnd w:id="283"/>
      <w:bookmarkEnd w:id="284"/>
      <w:bookmarkEnd w:id="285"/>
      <w:r w:rsidRPr="00B23A48">
        <w:rPr>
          <w:rFonts w:ascii="Times New Roman" w:hAnsi="Times New Roman" w:cs="Times New Roman"/>
          <w:sz w:val="28"/>
          <w:szCs w:val="28"/>
        </w:rPr>
        <w:t>:</w:t>
      </w:r>
    </w:p>
    <w:p w14:paraId="595A74B2"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в случае аварии или повреждения (критичность 1, 2 и 3), когда требуется передача проблемы во внешнюю техподдержку для запроса на «временное решение», до момента перевода задачи в «постоянное решение», супервизор ТП указывает приоритет ПБр соответствующий приоритету «родительского» ПБр;</w:t>
      </w:r>
    </w:p>
    <w:p w14:paraId="7E3BAC86"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все метрики данного статуса ПБр должны соответствовать метрикам состояния «временное решение» ПБр + метрики «аварийной поддержки» UC поставщика услуг;</w:t>
      </w:r>
    </w:p>
    <w:p w14:paraId="5256850B"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 xml:space="preserve">закрытие задачи «временное решение» (и перевод ПБр в задачу «постоянное решение») может происходить только после предоставления решения (действия </w:t>
      </w:r>
      <w:r w:rsidRPr="00B23A48">
        <w:rPr>
          <w:rFonts w:ascii="Times New Roman" w:hAnsi="Times New Roman" w:cs="Times New Roman"/>
          <w:color w:val="000000" w:themeColor="text1"/>
          <w:sz w:val="28"/>
          <w:szCs w:val="28"/>
        </w:rPr>
        <w:lastRenderedPageBreak/>
        <w:t>аналогичные «Рекомендации Супервизора» или «Решение поддержки») и «подтверждения закрытия инцидента».</w:t>
      </w:r>
    </w:p>
    <w:p w14:paraId="5C3AD448" w14:textId="77777777" w:rsidR="00F42F1E" w:rsidRPr="00B23A48" w:rsidRDefault="00F42F1E" w:rsidP="008B0126">
      <w:pPr>
        <w:pStyle w:val="a4"/>
        <w:numPr>
          <w:ilvl w:val="0"/>
          <w:numId w:val="63"/>
        </w:numPr>
        <w:tabs>
          <w:tab w:val="left" w:pos="993"/>
        </w:tabs>
        <w:spacing w:after="0" w:line="240" w:lineRule="auto"/>
        <w:ind w:left="709" w:hanging="142"/>
        <w:contextualSpacing w:val="0"/>
        <w:rPr>
          <w:rFonts w:ascii="Times New Roman" w:hAnsi="Times New Roman" w:cs="Times New Roman"/>
          <w:sz w:val="28"/>
          <w:szCs w:val="28"/>
        </w:rPr>
      </w:pPr>
      <w:bookmarkStart w:id="286" w:name="_Toc428881327"/>
      <w:bookmarkStart w:id="287" w:name="_Toc517718541"/>
      <w:bookmarkStart w:id="288" w:name="_Toc50463426"/>
      <w:r w:rsidRPr="00B23A48">
        <w:rPr>
          <w:rFonts w:ascii="Times New Roman" w:hAnsi="Times New Roman" w:cs="Times New Roman"/>
          <w:sz w:val="28"/>
          <w:szCs w:val="28"/>
        </w:rPr>
        <w:t>Процедуры для предупреждения аварии</w:t>
      </w:r>
      <w:bookmarkEnd w:id="286"/>
      <w:bookmarkEnd w:id="287"/>
      <w:bookmarkEnd w:id="288"/>
      <w:r w:rsidRPr="00B23A48">
        <w:rPr>
          <w:rFonts w:ascii="Times New Roman" w:hAnsi="Times New Roman" w:cs="Times New Roman"/>
          <w:sz w:val="28"/>
          <w:szCs w:val="28"/>
        </w:rPr>
        <w:t xml:space="preserve">: </w:t>
      </w:r>
    </w:p>
    <w:p w14:paraId="57EEAD77"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в случае повреждения без простоя (критичность 3), когда необходимо выполнить предупредительные действия либо заменить оборудование для предупреждения аварии, необходимо создать ПБр «проактивная задача», самостоятельно Супервизором ТП (минуя задачи «временное решение» и «постоянное решение»);</w:t>
      </w:r>
    </w:p>
    <w:p w14:paraId="7A8189DD"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приоритет ПБр – по умолчанию, должен соответствовать приоритету ПБр на момент перехода из задачи «постоянное решение». Может корректироваться Супервизором. Все метрики данного статуса ПБр – соответствуют метрикам состояния «проактивная задача» ПБр + «проактивной поддержки» UC поставщика услуг. Закрытие задачи «проактивная задача» (и перевод ПБр в модуль «управление изменениями», с отражением в модуле «БЗ») может происходить только после «подтверждения закрытия проактивной задачи».</w:t>
      </w:r>
    </w:p>
    <w:p w14:paraId="5692E91B" w14:textId="4B8008D4" w:rsidR="00F42F1E" w:rsidRPr="00B23A48" w:rsidRDefault="00F42F1E" w:rsidP="008B0126">
      <w:pPr>
        <w:pStyle w:val="a4"/>
        <w:numPr>
          <w:ilvl w:val="0"/>
          <w:numId w:val="63"/>
        </w:numPr>
        <w:tabs>
          <w:tab w:val="left" w:pos="993"/>
        </w:tabs>
        <w:spacing w:after="0" w:line="240" w:lineRule="auto"/>
        <w:ind w:left="0" w:firstLine="567"/>
        <w:contextualSpacing w:val="0"/>
        <w:rPr>
          <w:rFonts w:ascii="Times New Roman" w:hAnsi="Times New Roman" w:cs="Times New Roman"/>
          <w:sz w:val="28"/>
          <w:szCs w:val="28"/>
        </w:rPr>
      </w:pPr>
      <w:bookmarkStart w:id="289" w:name="_Toc428881328"/>
      <w:bookmarkStart w:id="290" w:name="_Toc517718542"/>
      <w:bookmarkStart w:id="291" w:name="_Toc50463427"/>
      <w:r w:rsidRPr="00B23A48">
        <w:rPr>
          <w:rFonts w:ascii="Times New Roman" w:hAnsi="Times New Roman" w:cs="Times New Roman"/>
          <w:sz w:val="28"/>
          <w:szCs w:val="28"/>
        </w:rPr>
        <w:t>Отработка кейсов</w:t>
      </w:r>
      <w:bookmarkEnd w:id="289"/>
      <w:bookmarkEnd w:id="290"/>
      <w:bookmarkEnd w:id="291"/>
      <w:r w:rsidRPr="00B23A48">
        <w:rPr>
          <w:rFonts w:ascii="Times New Roman" w:hAnsi="Times New Roman" w:cs="Times New Roman"/>
          <w:sz w:val="28"/>
          <w:szCs w:val="28"/>
        </w:rPr>
        <w:t xml:space="preserve">: </w:t>
      </w:r>
    </w:p>
    <w:p w14:paraId="5D059A88" w14:textId="77777777" w:rsidR="00F42F1E" w:rsidRPr="00B23A48" w:rsidRDefault="00F42F1E" w:rsidP="00B23A48">
      <w:pPr>
        <w:pStyle w:val="a0"/>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с кейсами (обращение во внешнюю техническую поддержку или поставщику контента) работает Супервизор ТП.</w:t>
      </w:r>
    </w:p>
    <w:p w14:paraId="3B06388F" w14:textId="77777777" w:rsidR="00F42F1E" w:rsidRPr="00B23A48" w:rsidRDefault="00F42F1E" w:rsidP="00B23A48">
      <w:pPr>
        <w:pStyle w:val="a0"/>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 xml:space="preserve"> «Кейсы» формирует из ПБс Супервизор по сервису или из ПБр  Супервизор_ТП из состояний («задач»), каждая из которых имеет свои даты открытия и завершения задачи и свои метрики.</w:t>
      </w:r>
    </w:p>
    <w:p w14:paraId="78B4A807" w14:textId="77777777" w:rsidR="00F42F1E" w:rsidRPr="00B23A48" w:rsidRDefault="00F42F1E" w:rsidP="008B0126">
      <w:pPr>
        <w:pStyle w:val="a4"/>
        <w:numPr>
          <w:ilvl w:val="0"/>
          <w:numId w:val="63"/>
        </w:numPr>
        <w:tabs>
          <w:tab w:val="left" w:pos="993"/>
        </w:tabs>
        <w:spacing w:after="0" w:line="240" w:lineRule="auto"/>
        <w:ind w:left="0" w:firstLine="567"/>
        <w:contextualSpacing w:val="0"/>
        <w:rPr>
          <w:rFonts w:ascii="Times New Roman" w:hAnsi="Times New Roman" w:cs="Times New Roman"/>
          <w:sz w:val="28"/>
          <w:szCs w:val="28"/>
        </w:rPr>
      </w:pPr>
      <w:bookmarkStart w:id="292" w:name="_Toc428881329"/>
      <w:bookmarkStart w:id="293" w:name="_Toc517718543"/>
      <w:bookmarkStart w:id="294" w:name="_Toc50463428"/>
      <w:r w:rsidRPr="00B23A48">
        <w:rPr>
          <w:rFonts w:ascii="Times New Roman" w:hAnsi="Times New Roman" w:cs="Times New Roman"/>
          <w:sz w:val="28"/>
          <w:szCs w:val="28"/>
        </w:rPr>
        <w:t>Отработка информационного запроса</w:t>
      </w:r>
      <w:bookmarkEnd w:id="292"/>
      <w:bookmarkEnd w:id="293"/>
      <w:bookmarkEnd w:id="294"/>
      <w:r w:rsidRPr="00B23A48">
        <w:rPr>
          <w:rFonts w:ascii="Times New Roman" w:hAnsi="Times New Roman" w:cs="Times New Roman"/>
          <w:sz w:val="28"/>
          <w:szCs w:val="28"/>
        </w:rPr>
        <w:t xml:space="preserve">: </w:t>
      </w:r>
    </w:p>
    <w:p w14:paraId="459F0BD4" w14:textId="77777777" w:rsidR="00F42F1E" w:rsidRPr="00B23A48" w:rsidRDefault="00F42F1E" w:rsidP="00B23A48">
      <w:pPr>
        <w:pStyle w:val="a0"/>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«информационный запрос» может быть сформирован только в случае повреждения без простоя (критичность 3), либо может создаваться самостоятельно (минуя задачи «временное решение», «постоянное решение» и «проактивная задача»);</w:t>
      </w:r>
    </w:p>
    <w:p w14:paraId="0195A474" w14:textId="77777777" w:rsidR="00F42F1E" w:rsidRPr="00B23A48" w:rsidRDefault="00F42F1E" w:rsidP="00B23A48">
      <w:pPr>
        <w:pStyle w:val="a0"/>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 xml:space="preserve">приоритет ПБр должен соответствовать текущему состоянию «задаче». ПБр может корректироваться Супервизором. Все метрики данного статуса ПБр соответствуют метрикам состояния «проактивная задача» ПБр + «информационного запроса» UC поставщика услуг; </w:t>
      </w:r>
    </w:p>
    <w:p w14:paraId="64D2A0D9" w14:textId="77777777" w:rsidR="00F42F1E" w:rsidRPr="00B23A48" w:rsidRDefault="00F42F1E" w:rsidP="009E3EE4">
      <w:pPr>
        <w:pStyle w:val="a0"/>
        <w:spacing w:after="0" w:line="240" w:lineRule="auto"/>
        <w:ind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закрытие задачи «информационного запроса» (и перевод ПБр в модуль «управление изменениями», с отражением в модуле «БЗ») может происходить только после «подтверждения закрытия информационного запроса» Супервизором.</w:t>
      </w:r>
    </w:p>
    <w:p w14:paraId="7F719333" w14:textId="77777777" w:rsidR="00F42F1E" w:rsidRPr="00B23A48" w:rsidRDefault="00F42F1E" w:rsidP="009E3EE4">
      <w:pPr>
        <w:spacing w:after="0" w:line="240" w:lineRule="auto"/>
        <w:rPr>
          <w:rFonts w:ascii="Times New Roman" w:hAnsi="Times New Roman" w:cs="Times New Roman"/>
          <w:sz w:val="28"/>
          <w:szCs w:val="28"/>
        </w:rPr>
      </w:pPr>
    </w:p>
    <w:p w14:paraId="4329062F" w14:textId="77777777" w:rsidR="00F42F1E" w:rsidRPr="00B23A48" w:rsidRDefault="00F42F1E" w:rsidP="009E3EE4">
      <w:pPr>
        <w:spacing w:after="0" w:line="240" w:lineRule="auto"/>
        <w:rPr>
          <w:rFonts w:ascii="Times New Roman" w:hAnsi="Times New Roman" w:cs="Times New Roman"/>
          <w:sz w:val="28"/>
          <w:szCs w:val="28"/>
        </w:rPr>
      </w:pPr>
    </w:p>
    <w:p w14:paraId="17DF2041" w14:textId="2DE70EA6" w:rsidR="00F42F1E" w:rsidRPr="00B23A48" w:rsidRDefault="00F42F1E" w:rsidP="009E3EE4">
      <w:pPr>
        <w:pStyle w:val="20"/>
        <w:numPr>
          <w:ilvl w:val="0"/>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295" w:name="_Toc146878799"/>
      <w:r w:rsidRPr="00B23A48">
        <w:rPr>
          <w:rFonts w:ascii="Times New Roman" w:hAnsi="Times New Roman" w:cs="Times New Roman"/>
          <w:b/>
          <w:bCs/>
          <w:color w:val="auto"/>
          <w:sz w:val="28"/>
          <w:szCs w:val="28"/>
          <w:lang w:val="kk-KZ"/>
        </w:rPr>
        <w:t>Д</w:t>
      </w:r>
      <w:r w:rsidR="00440A5A">
        <w:rPr>
          <w:rFonts w:ascii="Times New Roman" w:hAnsi="Times New Roman" w:cs="Times New Roman"/>
          <w:b/>
          <w:bCs/>
          <w:color w:val="auto"/>
          <w:sz w:val="28"/>
          <w:szCs w:val="28"/>
          <w:lang w:val="kk-KZ"/>
        </w:rPr>
        <w:t xml:space="preserve">ИСПЕТЧЕРИЗАЦИЯ </w:t>
      </w:r>
      <w:r w:rsidRPr="00B23A48">
        <w:rPr>
          <w:rFonts w:ascii="Times New Roman" w:hAnsi="Times New Roman" w:cs="Times New Roman"/>
          <w:b/>
          <w:bCs/>
          <w:color w:val="auto"/>
          <w:sz w:val="28"/>
          <w:szCs w:val="28"/>
          <w:lang w:val="kk-KZ"/>
        </w:rPr>
        <w:t>ПБр</w:t>
      </w:r>
      <w:bookmarkEnd w:id="295"/>
    </w:p>
    <w:p w14:paraId="65E515A8" w14:textId="77777777" w:rsidR="00F42F1E" w:rsidRPr="00B23A48" w:rsidRDefault="00F42F1E" w:rsidP="009E3EE4">
      <w:pPr>
        <w:pStyle w:val="a4"/>
        <w:tabs>
          <w:tab w:val="left" w:pos="1134"/>
          <w:tab w:val="left" w:pos="1418"/>
          <w:tab w:val="left" w:pos="1701"/>
          <w:tab w:val="num" w:pos="2160"/>
        </w:tabs>
        <w:spacing w:after="0" w:line="240" w:lineRule="auto"/>
        <w:ind w:left="567"/>
        <w:contextualSpacing w:val="0"/>
        <w:jc w:val="both"/>
        <w:rPr>
          <w:rFonts w:ascii="Times New Roman" w:hAnsi="Times New Roman" w:cs="Times New Roman"/>
          <w:sz w:val="28"/>
          <w:szCs w:val="28"/>
        </w:rPr>
      </w:pPr>
    </w:p>
    <w:p w14:paraId="207CC924" w14:textId="77777777" w:rsidR="00F42F1E" w:rsidRPr="00440A5A" w:rsidRDefault="00F42F1E" w:rsidP="009E3EE4">
      <w:pPr>
        <w:pStyle w:val="3"/>
        <w:numPr>
          <w:ilvl w:val="3"/>
          <w:numId w:val="121"/>
        </w:numPr>
        <w:spacing w:before="0" w:line="240" w:lineRule="auto"/>
        <w:ind w:left="993" w:hanging="426"/>
        <w:rPr>
          <w:rFonts w:ascii="Times New Roman" w:hAnsi="Times New Roman" w:cs="Times New Roman"/>
          <w:b/>
          <w:bCs/>
          <w:color w:val="auto"/>
          <w:sz w:val="28"/>
          <w:szCs w:val="28"/>
        </w:rPr>
      </w:pPr>
      <w:bookmarkStart w:id="296" w:name="_Toc428881281"/>
      <w:bookmarkStart w:id="297" w:name="_Toc517718531"/>
      <w:bookmarkStart w:id="298" w:name="_Toc33431190"/>
      <w:bookmarkStart w:id="299" w:name="_Toc50463416"/>
      <w:r w:rsidRPr="00440A5A">
        <w:rPr>
          <w:rFonts w:ascii="Times New Roman" w:hAnsi="Times New Roman" w:cs="Times New Roman"/>
          <w:b/>
          <w:bCs/>
          <w:color w:val="auto"/>
          <w:sz w:val="28"/>
          <w:szCs w:val="28"/>
        </w:rPr>
        <w:t>Диспетчеризация ПБр внутри подразделения/филиала Аналитиком Tier</w:t>
      </w:r>
      <w:r w:rsidRPr="00440A5A" w:rsidDel="00D639C0">
        <w:rPr>
          <w:rFonts w:ascii="Times New Roman" w:hAnsi="Times New Roman" w:cs="Times New Roman"/>
          <w:b/>
          <w:bCs/>
          <w:color w:val="auto"/>
          <w:sz w:val="28"/>
          <w:szCs w:val="28"/>
        </w:rPr>
        <w:t xml:space="preserve"> </w:t>
      </w:r>
      <w:r w:rsidRPr="00440A5A">
        <w:rPr>
          <w:rFonts w:ascii="Times New Roman" w:hAnsi="Times New Roman" w:cs="Times New Roman"/>
          <w:b/>
          <w:bCs/>
          <w:color w:val="auto"/>
          <w:sz w:val="28"/>
          <w:szCs w:val="28"/>
        </w:rPr>
        <w:t>3</w:t>
      </w:r>
      <w:bookmarkEnd w:id="296"/>
      <w:bookmarkEnd w:id="297"/>
      <w:bookmarkEnd w:id="298"/>
      <w:bookmarkEnd w:id="299"/>
      <w:r w:rsidRPr="00440A5A">
        <w:rPr>
          <w:rFonts w:ascii="Times New Roman" w:hAnsi="Times New Roman" w:cs="Times New Roman"/>
          <w:b/>
          <w:bCs/>
          <w:color w:val="auto"/>
          <w:sz w:val="28"/>
          <w:szCs w:val="28"/>
        </w:rPr>
        <w:t xml:space="preserve"> </w:t>
      </w:r>
    </w:p>
    <w:p w14:paraId="6E3D2E43" w14:textId="77777777" w:rsidR="00F42F1E" w:rsidRPr="00B23A48" w:rsidRDefault="00F42F1E" w:rsidP="009E3EE4">
      <w:pPr>
        <w:spacing w:after="0" w:line="240" w:lineRule="auto"/>
        <w:rPr>
          <w:rFonts w:ascii="Times New Roman" w:hAnsi="Times New Roman" w:cs="Times New Roman"/>
          <w:sz w:val="28"/>
          <w:szCs w:val="28"/>
        </w:rPr>
      </w:pPr>
    </w:p>
    <w:p w14:paraId="3C24A56B" w14:textId="77777777" w:rsidR="00F42F1E" w:rsidRPr="00B23A48" w:rsidRDefault="00F42F1E" w:rsidP="008B0126">
      <w:pPr>
        <w:pStyle w:val="a4"/>
        <w:numPr>
          <w:ilvl w:val="0"/>
          <w:numId w:val="63"/>
        </w:numPr>
        <w:tabs>
          <w:tab w:val="left" w:pos="993"/>
          <w:tab w:val="num" w:pos="1560"/>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300" w:name="_Toc428881282"/>
      <w:r w:rsidRPr="00B23A48">
        <w:rPr>
          <w:rFonts w:ascii="Times New Roman" w:hAnsi="Times New Roman" w:cs="Times New Roman"/>
          <w:color w:val="000000" w:themeColor="text1"/>
          <w:sz w:val="28"/>
          <w:szCs w:val="28"/>
        </w:rPr>
        <w:t>Аналитик Tier</w:t>
      </w:r>
      <w:r w:rsidRPr="00B23A48" w:rsidDel="00D639C0">
        <w:rPr>
          <w:rFonts w:ascii="Times New Roman" w:hAnsi="Times New Roman" w:cs="Times New Roman"/>
          <w:color w:val="000000" w:themeColor="text1"/>
          <w:sz w:val="28"/>
          <w:szCs w:val="28"/>
        </w:rPr>
        <w:t xml:space="preserve"> </w:t>
      </w:r>
      <w:r w:rsidRPr="00B23A48">
        <w:rPr>
          <w:rFonts w:ascii="Times New Roman" w:hAnsi="Times New Roman" w:cs="Times New Roman"/>
          <w:color w:val="000000" w:themeColor="text1"/>
          <w:sz w:val="28"/>
          <w:szCs w:val="28"/>
        </w:rPr>
        <w:t>3 после принятия ПБр назначает ПБр на инженеров аналитиков Tier</w:t>
      </w:r>
      <w:r w:rsidRPr="00B23A48" w:rsidDel="00E46006">
        <w:rPr>
          <w:rFonts w:ascii="Times New Roman" w:hAnsi="Times New Roman" w:cs="Times New Roman"/>
          <w:color w:val="000000" w:themeColor="text1"/>
          <w:sz w:val="28"/>
          <w:szCs w:val="28"/>
        </w:rPr>
        <w:t xml:space="preserve"> </w:t>
      </w:r>
      <w:r w:rsidRPr="00B23A48">
        <w:rPr>
          <w:rFonts w:ascii="Times New Roman" w:hAnsi="Times New Roman" w:cs="Times New Roman"/>
          <w:color w:val="000000" w:themeColor="text1"/>
          <w:sz w:val="28"/>
          <w:szCs w:val="28"/>
        </w:rPr>
        <w:t>3, обслуживающих соответствующий тип оборудования (Выполнение задачи «Назначение исполнителя»).</w:t>
      </w:r>
      <w:bookmarkEnd w:id="300"/>
    </w:p>
    <w:p w14:paraId="64EAD50F" w14:textId="77777777" w:rsidR="00F42F1E" w:rsidRPr="00B23A48" w:rsidRDefault="00F42F1E" w:rsidP="008B0126">
      <w:pPr>
        <w:pStyle w:val="a4"/>
        <w:numPr>
          <w:ilvl w:val="0"/>
          <w:numId w:val="63"/>
        </w:numPr>
        <w:tabs>
          <w:tab w:val="left" w:pos="993"/>
          <w:tab w:val="num" w:pos="1560"/>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301" w:name="_Toc428881284"/>
      <w:r w:rsidRPr="00B23A48">
        <w:rPr>
          <w:rFonts w:ascii="Times New Roman" w:hAnsi="Times New Roman" w:cs="Times New Roman"/>
          <w:color w:val="000000" w:themeColor="text1"/>
          <w:sz w:val="28"/>
          <w:szCs w:val="28"/>
        </w:rPr>
        <w:t>Созданный ПБр не может передаваться для решения в другое подразделение/филиал. Для решения сопутствующей проблемы в другом подразделении/филиале должен быть создан новый ПБр.</w:t>
      </w:r>
      <w:bookmarkEnd w:id="301"/>
    </w:p>
    <w:p w14:paraId="1FFC7C77" w14:textId="77777777" w:rsidR="00F42F1E" w:rsidRPr="00B23A48" w:rsidRDefault="00F42F1E" w:rsidP="008B0126">
      <w:pPr>
        <w:pStyle w:val="a4"/>
        <w:numPr>
          <w:ilvl w:val="0"/>
          <w:numId w:val="63"/>
        </w:numPr>
        <w:tabs>
          <w:tab w:val="left" w:pos="993"/>
          <w:tab w:val="num" w:pos="1560"/>
          <w:tab w:val="left" w:pos="1701"/>
        </w:tabs>
        <w:spacing w:after="0" w:line="240" w:lineRule="auto"/>
        <w:ind w:left="0" w:firstLine="567"/>
        <w:contextualSpacing w:val="0"/>
        <w:jc w:val="both"/>
        <w:rPr>
          <w:rFonts w:ascii="Times New Roman" w:hAnsi="Times New Roman" w:cs="Times New Roman"/>
          <w:sz w:val="28"/>
          <w:szCs w:val="28"/>
        </w:rPr>
      </w:pPr>
      <w:bookmarkStart w:id="302" w:name="_Toc428881285"/>
      <w:r w:rsidRPr="00B23A48">
        <w:rPr>
          <w:rFonts w:ascii="Times New Roman" w:hAnsi="Times New Roman" w:cs="Times New Roman"/>
          <w:color w:val="000000" w:themeColor="text1"/>
          <w:sz w:val="28"/>
          <w:szCs w:val="28"/>
        </w:rPr>
        <w:t>Аналитик Tier</w:t>
      </w:r>
      <w:r w:rsidRPr="00B23A48" w:rsidDel="00790E08">
        <w:rPr>
          <w:rFonts w:ascii="Times New Roman" w:hAnsi="Times New Roman" w:cs="Times New Roman"/>
          <w:color w:val="000000" w:themeColor="text1"/>
          <w:sz w:val="28"/>
          <w:szCs w:val="28"/>
        </w:rPr>
        <w:t xml:space="preserve"> </w:t>
      </w:r>
      <w:r w:rsidRPr="00B23A48">
        <w:rPr>
          <w:rFonts w:ascii="Times New Roman" w:hAnsi="Times New Roman" w:cs="Times New Roman"/>
          <w:color w:val="000000" w:themeColor="text1"/>
          <w:sz w:val="28"/>
          <w:szCs w:val="28"/>
        </w:rPr>
        <w:t xml:space="preserve">3 отражает свои действия по решению проблемы только в </w:t>
      </w:r>
      <w:r w:rsidRPr="00B23A48">
        <w:rPr>
          <w:rFonts w:ascii="Times New Roman" w:hAnsi="Times New Roman" w:cs="Times New Roman"/>
          <w:sz w:val="28"/>
          <w:szCs w:val="28"/>
        </w:rPr>
        <w:t>ПБр, которые назначаются ему Аналитиками Tier 2, Tier1, PM.</w:t>
      </w:r>
      <w:bookmarkEnd w:id="302"/>
    </w:p>
    <w:p w14:paraId="584884ED" w14:textId="77777777" w:rsidR="00F42F1E" w:rsidRPr="00440A5A" w:rsidRDefault="00F42F1E" w:rsidP="0067648E">
      <w:pPr>
        <w:pStyle w:val="3"/>
        <w:numPr>
          <w:ilvl w:val="3"/>
          <w:numId w:val="122"/>
        </w:numPr>
        <w:ind w:left="851" w:hanging="284"/>
        <w:rPr>
          <w:rFonts w:ascii="Times New Roman" w:hAnsi="Times New Roman" w:cs="Times New Roman"/>
          <w:b/>
          <w:bCs/>
          <w:color w:val="auto"/>
          <w:sz w:val="28"/>
          <w:szCs w:val="28"/>
        </w:rPr>
      </w:pPr>
      <w:bookmarkStart w:id="303" w:name="_Toc428881302"/>
      <w:bookmarkStart w:id="304" w:name="_Toc517718535"/>
      <w:bookmarkStart w:id="305" w:name="_Toc33431194"/>
      <w:bookmarkStart w:id="306" w:name="_Toc50463420"/>
      <w:bookmarkStart w:id="307" w:name="_Toc229385381"/>
      <w:bookmarkStart w:id="308" w:name="_Toc297555907"/>
      <w:bookmarkStart w:id="309" w:name="_Toc517718525"/>
      <w:bookmarkStart w:id="310" w:name="_Toc33431184"/>
      <w:bookmarkStart w:id="311" w:name="_Toc50463410"/>
      <w:bookmarkStart w:id="312" w:name="_Toc428881286"/>
      <w:bookmarkStart w:id="313" w:name="_Toc517718532"/>
      <w:bookmarkStart w:id="314" w:name="_Toc33431191"/>
      <w:bookmarkStart w:id="315" w:name="_Toc50463417"/>
      <w:r w:rsidRPr="00440A5A">
        <w:rPr>
          <w:rFonts w:ascii="Times New Roman" w:hAnsi="Times New Roman" w:cs="Times New Roman"/>
          <w:b/>
          <w:bCs/>
          <w:color w:val="auto"/>
          <w:sz w:val="28"/>
          <w:szCs w:val="28"/>
        </w:rPr>
        <w:lastRenderedPageBreak/>
        <w:t>Причины эскалации ПБр супервизорам ТП</w:t>
      </w:r>
      <w:bookmarkEnd w:id="303"/>
      <w:bookmarkEnd w:id="304"/>
      <w:bookmarkEnd w:id="305"/>
      <w:bookmarkEnd w:id="306"/>
    </w:p>
    <w:p w14:paraId="712050CF" w14:textId="77777777" w:rsidR="00F42F1E" w:rsidRPr="00B23A48" w:rsidRDefault="00F42F1E" w:rsidP="00B23A48">
      <w:pPr>
        <w:spacing w:after="0" w:line="240" w:lineRule="auto"/>
        <w:rPr>
          <w:rFonts w:ascii="Times New Roman" w:hAnsi="Times New Roman" w:cs="Times New Roman"/>
          <w:sz w:val="28"/>
          <w:szCs w:val="28"/>
        </w:rPr>
      </w:pPr>
    </w:p>
    <w:p w14:paraId="7FC917CC" w14:textId="22B33F1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Эскалация ПБр супервизору ТП может производиться при любом значении кода состояния ПБр.</w:t>
      </w:r>
    </w:p>
    <w:p w14:paraId="60A2DE06"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ПБр эскалируется супервизорам ТП в следующих случаях:</w:t>
      </w:r>
    </w:p>
    <w:p w14:paraId="632C8231" w14:textId="20A5E453" w:rsidR="00F42F1E" w:rsidRPr="00B23A48" w:rsidRDefault="00F42F1E" w:rsidP="0067648E">
      <w:pPr>
        <w:pStyle w:val="a4"/>
        <w:numPr>
          <w:ilvl w:val="0"/>
          <w:numId w:val="61"/>
        </w:numPr>
        <w:tabs>
          <w:tab w:val="left" w:pos="900"/>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требуется привлечение работника технической поддержки или работников сервис-центров производителя;</w:t>
      </w:r>
    </w:p>
    <w:p w14:paraId="3D8B6EDD" w14:textId="77777777" w:rsidR="00F42F1E" w:rsidRPr="00B23A48" w:rsidRDefault="00F42F1E" w:rsidP="0067648E">
      <w:pPr>
        <w:pStyle w:val="a4"/>
        <w:numPr>
          <w:ilvl w:val="0"/>
          <w:numId w:val="61"/>
        </w:numPr>
        <w:tabs>
          <w:tab w:val="left" w:pos="90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color w:val="000000" w:themeColor="text1"/>
          <w:sz w:val="28"/>
          <w:szCs w:val="28"/>
        </w:rPr>
        <w:t xml:space="preserve">ПБ с наивысшим уровнем критичности был решен в процессе работы совместно с </w:t>
      </w:r>
      <w:r w:rsidRPr="00B23A48">
        <w:rPr>
          <w:rFonts w:ascii="Times New Roman" w:hAnsi="Times New Roman" w:cs="Times New Roman"/>
          <w:sz w:val="28"/>
          <w:szCs w:val="28"/>
        </w:rPr>
        <w:t>работниками сервис-центров производителя;</w:t>
      </w:r>
    </w:p>
    <w:p w14:paraId="2928DEB1" w14:textId="63AEEF3F" w:rsidR="00F42F1E" w:rsidRPr="00B23A48" w:rsidRDefault="00F42F1E" w:rsidP="0067648E">
      <w:pPr>
        <w:pStyle w:val="a4"/>
        <w:numPr>
          <w:ilvl w:val="0"/>
          <w:numId w:val="61"/>
        </w:numPr>
        <w:tabs>
          <w:tab w:val="left" w:pos="90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требуется привлечение работника технической поддержки или работников сервис-центров производителя по вопросам </w:t>
      </w:r>
      <w:r w:rsidRPr="00B23A48">
        <w:rPr>
          <w:rFonts w:ascii="Times New Roman" w:hAnsi="Times New Roman" w:cs="Times New Roman"/>
          <w:sz w:val="28"/>
          <w:szCs w:val="28"/>
          <w:lang w:val="en-US"/>
        </w:rPr>
        <w:t>Performance</w:t>
      </w:r>
      <w:r w:rsidRPr="00B23A48">
        <w:rPr>
          <w:rFonts w:ascii="Times New Roman" w:hAnsi="Times New Roman" w:cs="Times New Roman"/>
          <w:sz w:val="28"/>
          <w:szCs w:val="28"/>
        </w:rPr>
        <w:t xml:space="preserve"> </w:t>
      </w:r>
      <w:r w:rsidRPr="00B23A48">
        <w:rPr>
          <w:rFonts w:ascii="Times New Roman" w:hAnsi="Times New Roman" w:cs="Times New Roman"/>
          <w:sz w:val="28"/>
          <w:szCs w:val="28"/>
          <w:lang w:val="en-US"/>
        </w:rPr>
        <w:t>Management</w:t>
      </w:r>
      <w:r w:rsidRPr="00B23A48">
        <w:rPr>
          <w:rFonts w:ascii="Times New Roman" w:hAnsi="Times New Roman" w:cs="Times New Roman"/>
          <w:sz w:val="28"/>
          <w:szCs w:val="28"/>
        </w:rPr>
        <w:t>.</w:t>
      </w:r>
    </w:p>
    <w:p w14:paraId="1FF3EDF1" w14:textId="77777777" w:rsidR="00F42F1E" w:rsidRPr="00B23A48" w:rsidRDefault="00F42F1E" w:rsidP="00DD32DF">
      <w:pPr>
        <w:pStyle w:val="a4"/>
        <w:tabs>
          <w:tab w:val="left" w:pos="900"/>
        </w:tabs>
        <w:spacing w:after="0" w:line="240" w:lineRule="auto"/>
        <w:ind w:left="567"/>
        <w:contextualSpacing w:val="0"/>
        <w:jc w:val="both"/>
        <w:rPr>
          <w:rFonts w:ascii="Times New Roman" w:hAnsi="Times New Roman" w:cs="Times New Roman"/>
          <w:sz w:val="28"/>
          <w:szCs w:val="28"/>
        </w:rPr>
      </w:pPr>
    </w:p>
    <w:p w14:paraId="6BFBEE85" w14:textId="77777777" w:rsidR="00F42F1E" w:rsidRPr="00B23A48" w:rsidRDefault="00F42F1E" w:rsidP="00DD32DF">
      <w:pPr>
        <w:pStyle w:val="a4"/>
        <w:tabs>
          <w:tab w:val="left" w:pos="900"/>
        </w:tabs>
        <w:spacing w:after="0" w:line="240" w:lineRule="auto"/>
        <w:ind w:left="567"/>
        <w:contextualSpacing w:val="0"/>
        <w:jc w:val="both"/>
        <w:rPr>
          <w:rFonts w:ascii="Times New Roman" w:hAnsi="Times New Roman" w:cs="Times New Roman"/>
          <w:sz w:val="28"/>
          <w:szCs w:val="28"/>
        </w:rPr>
      </w:pPr>
    </w:p>
    <w:p w14:paraId="3AFA5875" w14:textId="77777777" w:rsidR="00F42F1E" w:rsidRPr="00440A5A" w:rsidRDefault="00F42F1E" w:rsidP="0067648E">
      <w:pPr>
        <w:pStyle w:val="3"/>
        <w:numPr>
          <w:ilvl w:val="3"/>
          <w:numId w:val="123"/>
        </w:numPr>
        <w:spacing w:before="0" w:line="240" w:lineRule="auto"/>
        <w:ind w:left="993" w:hanging="426"/>
        <w:rPr>
          <w:rFonts w:ascii="Times New Roman" w:hAnsi="Times New Roman" w:cs="Times New Roman"/>
          <w:b/>
          <w:bCs/>
          <w:color w:val="auto"/>
          <w:sz w:val="28"/>
          <w:szCs w:val="28"/>
        </w:rPr>
      </w:pPr>
      <w:bookmarkStart w:id="316" w:name="_Toc428881303"/>
      <w:bookmarkStart w:id="317" w:name="_Toc517718536"/>
      <w:bookmarkStart w:id="318" w:name="_Toc33431195"/>
      <w:bookmarkStart w:id="319" w:name="_Toc50463421"/>
      <w:r w:rsidRPr="00440A5A">
        <w:rPr>
          <w:rFonts w:ascii="Times New Roman" w:hAnsi="Times New Roman" w:cs="Times New Roman"/>
          <w:b/>
          <w:bCs/>
          <w:color w:val="auto"/>
          <w:sz w:val="28"/>
          <w:szCs w:val="28"/>
        </w:rPr>
        <w:t>Условия эскалации ПБр супервизору ТП</w:t>
      </w:r>
      <w:bookmarkEnd w:id="316"/>
      <w:r w:rsidRPr="00440A5A">
        <w:rPr>
          <w:rFonts w:ascii="Times New Roman" w:hAnsi="Times New Roman" w:cs="Times New Roman"/>
          <w:b/>
          <w:bCs/>
          <w:color w:val="auto"/>
          <w:sz w:val="28"/>
          <w:szCs w:val="28"/>
        </w:rPr>
        <w:t xml:space="preserve"> и в СЦ</w:t>
      </w:r>
      <w:bookmarkEnd w:id="317"/>
      <w:bookmarkEnd w:id="318"/>
      <w:bookmarkEnd w:id="319"/>
    </w:p>
    <w:p w14:paraId="312048F6" w14:textId="77777777" w:rsidR="00F42F1E" w:rsidRPr="00B23A48" w:rsidRDefault="00F42F1E" w:rsidP="00DD32DF">
      <w:pPr>
        <w:spacing w:after="0" w:line="240" w:lineRule="auto"/>
        <w:rPr>
          <w:rFonts w:ascii="Times New Roman" w:hAnsi="Times New Roman" w:cs="Times New Roman"/>
          <w:sz w:val="28"/>
          <w:szCs w:val="28"/>
        </w:rPr>
      </w:pPr>
    </w:p>
    <w:p w14:paraId="3E9BD1A5"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sz w:val="28"/>
          <w:szCs w:val="28"/>
        </w:rPr>
        <w:t>При устранении критической аварии аналитики Tier 3 могут обращаться в сервис-центр производителя напрямую с целью решения проблемы (ПБр) по первому приоритету только согласно сервисным инструкциям по данному направлению. В любом случае ПБ с прикрепленным аварийным рапортом, лог-файлами и корректно заполненными полями «Наименование объекта», «Производитель», «Тип оборудования», «Версия ПО» эскалируется (переход в задачу «Принятие инцидента Супервизором ТП») для рассмотрения или оказания помощи.</w:t>
      </w:r>
    </w:p>
    <w:p w14:paraId="7AC67D55"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320" w:name="_Toc428881304"/>
      <w:r w:rsidRPr="00B23A48">
        <w:rPr>
          <w:rFonts w:ascii="Times New Roman" w:hAnsi="Times New Roman" w:cs="Times New Roman"/>
          <w:color w:val="000000" w:themeColor="text1"/>
          <w:sz w:val="28"/>
          <w:szCs w:val="28"/>
        </w:rPr>
        <w:t>В случае возможности (т.е. при наличии официальных контрактных отношений) и необходимости привлечения услуг сервис-центров необходимо перевести ПБр в задачу «</w:t>
      </w:r>
      <w:r w:rsidRPr="00B23A48">
        <w:rPr>
          <w:rFonts w:ascii="Times New Roman" w:hAnsi="Times New Roman" w:cs="Times New Roman"/>
          <w:bCs/>
          <w:color w:val="000000" w:themeColor="text1"/>
          <w:sz w:val="28"/>
          <w:szCs w:val="28"/>
        </w:rPr>
        <w:t>Ожидание ответа из СЦ на кейс по устранению инцидента</w:t>
      </w:r>
      <w:r w:rsidRPr="00B23A48">
        <w:rPr>
          <w:rFonts w:ascii="Times New Roman" w:hAnsi="Times New Roman" w:cs="Times New Roman"/>
          <w:color w:val="000000" w:themeColor="text1"/>
          <w:sz w:val="28"/>
          <w:szCs w:val="28"/>
        </w:rPr>
        <w:t>».</w:t>
      </w:r>
      <w:bookmarkEnd w:id="320"/>
    </w:p>
    <w:p w14:paraId="2BC31047"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321" w:name="_Toc428881305"/>
      <w:r w:rsidRPr="00B23A48">
        <w:rPr>
          <w:rFonts w:ascii="Times New Roman" w:hAnsi="Times New Roman" w:cs="Times New Roman"/>
          <w:color w:val="000000" w:themeColor="text1"/>
          <w:sz w:val="28"/>
          <w:szCs w:val="28"/>
        </w:rPr>
        <w:t>В случае, если супервизор ТП считает, что в ПБр недостаточно информации или информация некорректная, то ПБр возвращается обратно аналитику Tier</w:t>
      </w:r>
      <w:r w:rsidRPr="00B23A48" w:rsidDel="00FA7C64">
        <w:rPr>
          <w:rFonts w:ascii="Times New Roman" w:hAnsi="Times New Roman" w:cs="Times New Roman"/>
          <w:color w:val="000000" w:themeColor="text1"/>
          <w:sz w:val="28"/>
          <w:szCs w:val="28"/>
        </w:rPr>
        <w:t xml:space="preserve"> </w:t>
      </w:r>
      <w:r w:rsidRPr="00B23A48">
        <w:rPr>
          <w:rFonts w:ascii="Times New Roman" w:hAnsi="Times New Roman" w:cs="Times New Roman"/>
          <w:color w:val="000000" w:themeColor="text1"/>
          <w:sz w:val="28"/>
          <w:szCs w:val="28"/>
        </w:rPr>
        <w:t>3.</w:t>
      </w:r>
      <w:bookmarkEnd w:id="321"/>
    </w:p>
    <w:p w14:paraId="75544AEF"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322" w:name="_Toc428881306"/>
      <w:r w:rsidRPr="00B23A48">
        <w:rPr>
          <w:rFonts w:ascii="Times New Roman" w:hAnsi="Times New Roman" w:cs="Times New Roman"/>
          <w:color w:val="000000" w:themeColor="text1"/>
          <w:sz w:val="28"/>
          <w:szCs w:val="28"/>
        </w:rPr>
        <w:t>В случае, если неисправное оборудование или система временно не состоит на обслуживании в сервис-центре производителя или группы централизованной технической поддержки, ПБр, созданные по его неисправностям, не связанным с потерей услуг (только 3 приоритета), могут быть переведены в задачу «</w:t>
      </w:r>
      <w:r w:rsidRPr="00B23A48">
        <w:rPr>
          <w:rFonts w:ascii="Times New Roman" w:hAnsi="Times New Roman" w:cs="Times New Roman"/>
          <w:bCs/>
          <w:color w:val="000000" w:themeColor="text1"/>
          <w:sz w:val="28"/>
          <w:szCs w:val="28"/>
        </w:rPr>
        <w:t>Ожидание ответа из СЦ</w:t>
      </w:r>
      <w:r w:rsidRPr="00B23A48">
        <w:rPr>
          <w:rFonts w:ascii="Times New Roman" w:hAnsi="Times New Roman" w:cs="Times New Roman"/>
          <w:color w:val="000000" w:themeColor="text1"/>
          <w:sz w:val="28"/>
          <w:szCs w:val="28"/>
        </w:rPr>
        <w:t xml:space="preserve">» (при выполнении условий: </w:t>
      </w:r>
      <w:r w:rsidRPr="00B23A48">
        <w:rPr>
          <w:rFonts w:ascii="Times New Roman" w:hAnsi="Times New Roman" w:cs="Times New Roman"/>
          <w:color w:val="000000"/>
          <w:sz w:val="28"/>
          <w:szCs w:val="28"/>
        </w:rPr>
        <w:t>Если Сервисный контракт «ОТСУТСТВУЕТ», Кейс отправлен – «НЕТ»)</w:t>
      </w:r>
      <w:r w:rsidRPr="00B23A48">
        <w:rPr>
          <w:rFonts w:ascii="Times New Roman" w:hAnsi="Times New Roman" w:cs="Times New Roman"/>
          <w:color w:val="000000" w:themeColor="text1"/>
          <w:sz w:val="28"/>
          <w:szCs w:val="28"/>
        </w:rPr>
        <w:t xml:space="preserve">  до заключения очередного контракта на сервисное обслуживание, но </w:t>
      </w:r>
      <w:r w:rsidRPr="00B23A48">
        <w:rPr>
          <w:rFonts w:ascii="Times New Roman" w:hAnsi="Times New Roman" w:cs="Times New Roman"/>
          <w:bCs/>
          <w:color w:val="000000" w:themeColor="text1"/>
          <w:sz w:val="28"/>
          <w:szCs w:val="28"/>
        </w:rPr>
        <w:t>не более чем на один календарный год</w:t>
      </w:r>
      <w:r w:rsidRPr="00B23A48">
        <w:rPr>
          <w:rFonts w:ascii="Times New Roman" w:hAnsi="Times New Roman" w:cs="Times New Roman"/>
          <w:color w:val="000000" w:themeColor="text1"/>
          <w:sz w:val="28"/>
          <w:szCs w:val="28"/>
        </w:rPr>
        <w:t>.</w:t>
      </w:r>
      <w:bookmarkEnd w:id="322"/>
    </w:p>
    <w:p w14:paraId="3DCB962E" w14:textId="77777777" w:rsidR="00F42F1E" w:rsidRPr="00B23A48" w:rsidRDefault="00F42F1E" w:rsidP="0067648E">
      <w:pPr>
        <w:pStyle w:val="a4"/>
        <w:numPr>
          <w:ilvl w:val="0"/>
          <w:numId w:val="63"/>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bookmarkStart w:id="323" w:name="_Toc428881307"/>
      <w:r w:rsidRPr="00B23A48">
        <w:rPr>
          <w:rFonts w:ascii="Times New Roman" w:hAnsi="Times New Roman" w:cs="Times New Roman"/>
          <w:color w:val="000000" w:themeColor="text1"/>
          <w:sz w:val="28"/>
          <w:szCs w:val="28"/>
        </w:rPr>
        <w:t>В случае отсутствия договоров на внешнюю техподдержку ПБр направляется для решения группе аналитиков T</w:t>
      </w:r>
      <w:r w:rsidRPr="00B23A48">
        <w:rPr>
          <w:rFonts w:ascii="Times New Roman" w:hAnsi="Times New Roman" w:cs="Times New Roman"/>
          <w:color w:val="000000" w:themeColor="text1"/>
          <w:sz w:val="28"/>
          <w:szCs w:val="28"/>
          <w:lang w:val="en-US"/>
        </w:rPr>
        <w:t>ier</w:t>
      </w:r>
      <w:r w:rsidRPr="00B23A48">
        <w:rPr>
          <w:rFonts w:ascii="Times New Roman" w:hAnsi="Times New Roman" w:cs="Times New Roman"/>
          <w:color w:val="000000" w:themeColor="text1"/>
          <w:sz w:val="28"/>
          <w:szCs w:val="28"/>
        </w:rPr>
        <w:t xml:space="preserve"> 3</w:t>
      </w:r>
      <w:r w:rsidRPr="00B23A48">
        <w:rPr>
          <w:rFonts w:ascii="Times New Roman" w:hAnsi="Times New Roman" w:cs="Times New Roman"/>
          <w:b/>
          <w:bCs/>
          <w:color w:val="000000" w:themeColor="text1"/>
          <w:sz w:val="28"/>
          <w:szCs w:val="28"/>
        </w:rPr>
        <w:t xml:space="preserve">, </w:t>
      </w:r>
      <w:r w:rsidRPr="00B23A48">
        <w:rPr>
          <w:rFonts w:ascii="Times New Roman" w:hAnsi="Times New Roman" w:cs="Times New Roman"/>
          <w:bCs/>
          <w:color w:val="000000" w:themeColor="text1"/>
          <w:sz w:val="28"/>
          <w:szCs w:val="28"/>
        </w:rPr>
        <w:t xml:space="preserve">который обеспечивает </w:t>
      </w:r>
      <w:r w:rsidRPr="00B23A48">
        <w:rPr>
          <w:rFonts w:ascii="Times New Roman" w:hAnsi="Times New Roman" w:cs="Times New Roman"/>
          <w:color w:val="000000" w:themeColor="text1"/>
          <w:sz w:val="28"/>
          <w:szCs w:val="28"/>
        </w:rPr>
        <w:t xml:space="preserve">заполнение поля "Комментарии" </w:t>
      </w:r>
      <w:r w:rsidRPr="00B23A48">
        <w:rPr>
          <w:rFonts w:ascii="Times New Roman" w:hAnsi="Times New Roman" w:cs="Times New Roman"/>
          <w:bCs/>
          <w:color w:val="000000" w:themeColor="text1"/>
          <w:sz w:val="28"/>
          <w:szCs w:val="28"/>
        </w:rPr>
        <w:t>в соответствии с установленной периодичностью для текущей задачи и приоритета</w:t>
      </w:r>
      <w:r w:rsidRPr="00B23A48">
        <w:rPr>
          <w:rFonts w:ascii="Times New Roman" w:hAnsi="Times New Roman" w:cs="Times New Roman"/>
          <w:color w:val="000000" w:themeColor="text1"/>
          <w:sz w:val="28"/>
          <w:szCs w:val="28"/>
        </w:rPr>
        <w:t>;</w:t>
      </w:r>
    </w:p>
    <w:p w14:paraId="464D3728"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Контрольный срок решения проблемы в сервис-центре устанавливается в ПБр однократно для каждого из приоритетов и более не подлежит продлению.</w:t>
      </w:r>
      <w:bookmarkEnd w:id="323"/>
      <w:r w:rsidRPr="00B23A48">
        <w:rPr>
          <w:rFonts w:ascii="Times New Roman" w:hAnsi="Times New Roman" w:cs="Times New Roman"/>
          <w:color w:val="000000" w:themeColor="text1"/>
          <w:sz w:val="28"/>
          <w:szCs w:val="28"/>
        </w:rPr>
        <w:t xml:space="preserve"> </w:t>
      </w:r>
    </w:p>
    <w:p w14:paraId="1B49C835"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Контрольный срок решения кейса рассчитывается для каждого из приоритетов, в котором находилось решение ПБр в СЦ производителя.</w:t>
      </w:r>
    </w:p>
    <w:p w14:paraId="78926873"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Фактический срок нахождения ПБр в СЦ рассчитывается без учета времени нахождения ПБР в задачах:</w:t>
      </w:r>
    </w:p>
    <w:p w14:paraId="23BE03C2" w14:textId="77777777" w:rsidR="00F42F1E" w:rsidRPr="00B23A48" w:rsidRDefault="00F42F1E" w:rsidP="00B23A48">
      <w:pPr>
        <w:pStyle w:val="a4"/>
        <w:autoSpaceDE w:val="0"/>
        <w:autoSpaceDN w:val="0"/>
        <w:adjustRightInd w:val="0"/>
        <w:spacing w:after="0" w:line="240" w:lineRule="auto"/>
        <w:ind w:left="0" w:firstLine="567"/>
        <w:contextualSpacing w:val="0"/>
        <w:rPr>
          <w:rFonts w:ascii="Times New Roman" w:hAnsi="Times New Roman" w:cs="Times New Roman"/>
          <w:sz w:val="28"/>
          <w:szCs w:val="28"/>
        </w:rPr>
      </w:pPr>
      <w:r w:rsidRPr="00B23A48">
        <w:rPr>
          <w:rFonts w:ascii="Times New Roman" w:hAnsi="Times New Roman" w:cs="Times New Roman"/>
          <w:sz w:val="28"/>
          <w:szCs w:val="28"/>
        </w:rPr>
        <w:t>«Отработка решения по устранению инцидента»;</w:t>
      </w:r>
    </w:p>
    <w:p w14:paraId="4BA2E63E" w14:textId="77777777" w:rsidR="00F42F1E" w:rsidRPr="00B23A48" w:rsidRDefault="00F42F1E" w:rsidP="00B23A48">
      <w:pPr>
        <w:pStyle w:val="a4"/>
        <w:autoSpaceDE w:val="0"/>
        <w:autoSpaceDN w:val="0"/>
        <w:adjustRightInd w:val="0"/>
        <w:spacing w:after="0" w:line="240" w:lineRule="auto"/>
        <w:ind w:left="0" w:firstLine="567"/>
        <w:contextualSpacing w:val="0"/>
        <w:rPr>
          <w:rFonts w:ascii="Times New Roman" w:hAnsi="Times New Roman" w:cs="Times New Roman"/>
          <w:sz w:val="28"/>
          <w:szCs w:val="28"/>
        </w:rPr>
      </w:pPr>
      <w:r w:rsidRPr="00B23A48">
        <w:rPr>
          <w:rFonts w:ascii="Times New Roman" w:hAnsi="Times New Roman" w:cs="Times New Roman"/>
          <w:sz w:val="28"/>
          <w:szCs w:val="28"/>
        </w:rPr>
        <w:t>«Отработка постоянного решения».</w:t>
      </w:r>
    </w:p>
    <w:p w14:paraId="4367BE47" w14:textId="77777777" w:rsidR="00F42F1E" w:rsidRPr="00B23A48" w:rsidRDefault="00F42F1E" w:rsidP="00B23A48">
      <w:pPr>
        <w:pStyle w:val="a4"/>
        <w:tabs>
          <w:tab w:val="left" w:pos="1560"/>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sz w:val="28"/>
          <w:szCs w:val="28"/>
        </w:rPr>
        <w:lastRenderedPageBreak/>
        <w:t>то есть за исключением времени выполнения задач, за которые ответственность несет специалист филиала.</w:t>
      </w:r>
    </w:p>
    <w:p w14:paraId="7DFB76E4"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Значения контрольных сроков решения ПБр в СЦ хранится в соответствующем справочнике СУСТ и отображаются на закладке «Решение» карточки ПБр в полях:</w:t>
      </w:r>
    </w:p>
    <w:p w14:paraId="330D0583" w14:textId="77777777" w:rsidR="00F42F1E" w:rsidRPr="00B23A48" w:rsidRDefault="00F42F1E" w:rsidP="00B23A48">
      <w:pPr>
        <w:pStyle w:val="a4"/>
        <w:tabs>
          <w:tab w:val="left" w:pos="993"/>
        </w:tabs>
        <w:autoSpaceDE w:val="0"/>
        <w:autoSpaceDN w:val="0"/>
        <w:adjustRightInd w:val="0"/>
        <w:spacing w:after="0" w:line="240" w:lineRule="auto"/>
        <w:ind w:left="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«Контрольная длительность (1 приоритет)»;</w:t>
      </w:r>
    </w:p>
    <w:p w14:paraId="15992FA9" w14:textId="77777777" w:rsidR="00F42F1E" w:rsidRPr="00B23A48" w:rsidRDefault="00F42F1E" w:rsidP="00B23A48">
      <w:pPr>
        <w:pStyle w:val="a4"/>
        <w:tabs>
          <w:tab w:val="left" w:pos="993"/>
        </w:tabs>
        <w:autoSpaceDE w:val="0"/>
        <w:autoSpaceDN w:val="0"/>
        <w:adjustRightInd w:val="0"/>
        <w:spacing w:after="0" w:line="240" w:lineRule="auto"/>
        <w:ind w:left="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«Контрольная длительность (2 приоритет)»;</w:t>
      </w:r>
    </w:p>
    <w:p w14:paraId="30C61B4C" w14:textId="77777777" w:rsidR="00F42F1E" w:rsidRPr="00B23A48" w:rsidRDefault="00F42F1E" w:rsidP="00B23A48">
      <w:pPr>
        <w:pStyle w:val="a4"/>
        <w:tabs>
          <w:tab w:val="left" w:pos="993"/>
        </w:tabs>
        <w:autoSpaceDE w:val="0"/>
        <w:autoSpaceDN w:val="0"/>
        <w:adjustRightInd w:val="0"/>
        <w:spacing w:after="0" w:line="240" w:lineRule="auto"/>
        <w:ind w:left="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«Контрольная длительность (3 приоритет)».</w:t>
      </w:r>
    </w:p>
    <w:p w14:paraId="3B11EF3A" w14:textId="77777777"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bCs/>
          <w:iCs/>
          <w:color w:val="000000" w:themeColor="text1"/>
          <w:sz w:val="28"/>
          <w:szCs w:val="28"/>
        </w:rPr>
        <w:t>При офор</w:t>
      </w:r>
      <w:r w:rsidRPr="00B23A48">
        <w:rPr>
          <w:rFonts w:ascii="Times New Roman" w:hAnsi="Times New Roman" w:cs="Times New Roman"/>
          <w:color w:val="000000" w:themeColor="text1"/>
          <w:sz w:val="28"/>
          <w:szCs w:val="28"/>
        </w:rPr>
        <w:t>млении обращения в СЦ с</w:t>
      </w:r>
      <w:r w:rsidRPr="00B23A48">
        <w:rPr>
          <w:rFonts w:ascii="Times New Roman" w:hAnsi="Times New Roman" w:cs="Times New Roman"/>
          <w:bCs/>
          <w:color w:val="000000" w:themeColor="text1"/>
          <w:sz w:val="28"/>
          <w:szCs w:val="28"/>
        </w:rPr>
        <w:t>упервизор ТП в ПБр должен в обязательном порядке запо</w:t>
      </w:r>
      <w:r w:rsidRPr="00B23A48">
        <w:rPr>
          <w:rFonts w:ascii="Times New Roman" w:hAnsi="Times New Roman" w:cs="Times New Roman"/>
          <w:color w:val="000000" w:themeColor="text1"/>
          <w:sz w:val="28"/>
          <w:szCs w:val="28"/>
        </w:rPr>
        <w:t>лнить следующие поля:</w:t>
      </w:r>
    </w:p>
    <w:p w14:paraId="3A135BE3"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сервисный центр;</w:t>
      </w:r>
    </w:p>
    <w:p w14:paraId="13B8E8D0"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признак «Сервисный контракт» (Имеется);</w:t>
      </w:r>
    </w:p>
    <w:p w14:paraId="37C822C5"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признак «Кейс отправлен» (Да);</w:t>
      </w:r>
    </w:p>
    <w:p w14:paraId="13EAA3AE"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дата\время отправки кейса;</w:t>
      </w:r>
    </w:p>
    <w:p w14:paraId="2B9601F6"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номер кейса;</w:t>
      </w:r>
    </w:p>
    <w:p w14:paraId="34D5F33D"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приоритет кейса (заполняется при каждом обращении в СЦ в рамках одного ПБр);</w:t>
      </w:r>
    </w:p>
    <w:p w14:paraId="0EE13FD5"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фактическая дата текущего обращения в СЦ (заполняется при каждом обращении в СЦ в рамках одного ПБр);</w:t>
      </w:r>
    </w:p>
    <w:p w14:paraId="725A8B98" w14:textId="77777777" w:rsidR="00F42F1E" w:rsidRPr="00B23A48" w:rsidRDefault="00F42F1E" w:rsidP="0067648E">
      <w:pPr>
        <w:numPr>
          <w:ilvl w:val="0"/>
          <w:numId w:val="62"/>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фактическая дата ответа СЦ на текущее обращение» (при каждом ответе СЦ).</w:t>
      </w:r>
    </w:p>
    <w:p w14:paraId="16AA2F6C" w14:textId="22110819" w:rsidR="00F42F1E" w:rsidRPr="00B23A48" w:rsidRDefault="00F42F1E" w:rsidP="0067648E">
      <w:pPr>
        <w:pStyle w:val="a4"/>
        <w:numPr>
          <w:ilvl w:val="0"/>
          <w:numId w:val="63"/>
        </w:numPr>
        <w:tabs>
          <w:tab w:val="left" w:pos="993"/>
        </w:tabs>
        <w:spacing w:after="0" w:line="240" w:lineRule="auto"/>
        <w:ind w:left="0" w:firstLine="567"/>
        <w:contextualSpacing w:val="0"/>
        <w:jc w:val="both"/>
        <w:rPr>
          <w:rFonts w:ascii="Times New Roman" w:hAnsi="Times New Roman" w:cs="Times New Roman"/>
          <w:sz w:val="28"/>
          <w:szCs w:val="28"/>
        </w:rPr>
      </w:pPr>
      <w:bookmarkStart w:id="324" w:name="_Toc428881308"/>
      <w:r w:rsidRPr="00B23A48">
        <w:rPr>
          <w:rFonts w:ascii="Times New Roman" w:hAnsi="Times New Roman" w:cs="Times New Roman"/>
          <w:sz w:val="28"/>
          <w:szCs w:val="28"/>
        </w:rPr>
        <w:t xml:space="preserve">ПБр, по которому ожидается ответ сервисного центра, должен быть переведен в задачу «Ожидание ответа из СЦ на кейс по устранению инцидента». </w:t>
      </w:r>
    </w:p>
    <w:p w14:paraId="19E9F69D" w14:textId="0AF1E429" w:rsidR="00F42F1E" w:rsidRPr="00B23A48" w:rsidRDefault="00F42F1E" w:rsidP="008B0126">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Переводить ПБр в задачу «</w:t>
      </w:r>
      <w:r w:rsidRPr="00B23A48">
        <w:rPr>
          <w:rFonts w:ascii="Times New Roman" w:hAnsi="Times New Roman" w:cs="Times New Roman"/>
          <w:bCs/>
          <w:color w:val="000000" w:themeColor="text1"/>
          <w:sz w:val="28"/>
          <w:szCs w:val="28"/>
        </w:rPr>
        <w:t>Ожидание ответа из СЦ</w:t>
      </w:r>
      <w:r w:rsidRPr="00B23A48">
        <w:rPr>
          <w:rFonts w:ascii="Times New Roman" w:hAnsi="Times New Roman" w:cs="Times New Roman"/>
          <w:color w:val="000000" w:themeColor="text1"/>
          <w:sz w:val="28"/>
          <w:szCs w:val="28"/>
        </w:rPr>
        <w:t>» может супервизор ТП, в зоне ответственности которого находится взаимодействие с централизованной внешней технической поддержкой по данному оборудованию.</w:t>
      </w:r>
      <w:bookmarkEnd w:id="324"/>
    </w:p>
    <w:p w14:paraId="3FA6973D" w14:textId="77777777" w:rsidR="00F42F1E" w:rsidRPr="00B23A48" w:rsidRDefault="00F42F1E" w:rsidP="00DD32DF">
      <w:pPr>
        <w:pStyle w:val="a4"/>
        <w:tabs>
          <w:tab w:val="left" w:pos="1134"/>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7504CD75" w14:textId="77777777" w:rsidR="00F42F1E" w:rsidRPr="00B23A48" w:rsidRDefault="00F42F1E" w:rsidP="00DD32DF">
      <w:pPr>
        <w:pStyle w:val="a4"/>
        <w:tabs>
          <w:tab w:val="left" w:pos="1134"/>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544AFA96" w14:textId="79F7C431" w:rsidR="00F42F1E" w:rsidRPr="00440A5A" w:rsidRDefault="00F42F1E" w:rsidP="0067648E">
      <w:pPr>
        <w:pStyle w:val="20"/>
        <w:numPr>
          <w:ilvl w:val="0"/>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r w:rsidRPr="00440A5A">
        <w:rPr>
          <w:rFonts w:ascii="Times New Roman" w:hAnsi="Times New Roman" w:cs="Times New Roman"/>
          <w:b/>
          <w:bCs/>
          <w:color w:val="auto"/>
          <w:sz w:val="28"/>
          <w:szCs w:val="28"/>
          <w:lang w:val="kk-KZ"/>
        </w:rPr>
        <w:t xml:space="preserve"> </w:t>
      </w:r>
      <w:bookmarkStart w:id="325" w:name="_Toc146878800"/>
      <w:r w:rsidRPr="00440A5A">
        <w:rPr>
          <w:rFonts w:ascii="Times New Roman" w:hAnsi="Times New Roman" w:cs="Times New Roman"/>
          <w:b/>
          <w:bCs/>
          <w:color w:val="auto"/>
          <w:sz w:val="28"/>
          <w:szCs w:val="28"/>
          <w:lang w:val="kk-KZ"/>
        </w:rPr>
        <w:t>Р</w:t>
      </w:r>
      <w:r w:rsidR="00440A5A">
        <w:rPr>
          <w:rFonts w:ascii="Times New Roman" w:hAnsi="Times New Roman" w:cs="Times New Roman"/>
          <w:b/>
          <w:bCs/>
          <w:color w:val="auto"/>
          <w:sz w:val="28"/>
          <w:szCs w:val="28"/>
          <w:lang w:val="kk-KZ"/>
        </w:rPr>
        <w:t xml:space="preserve">АБОТА </w:t>
      </w:r>
      <w:r w:rsidRPr="00440A5A">
        <w:rPr>
          <w:rFonts w:ascii="Times New Roman" w:hAnsi="Times New Roman" w:cs="Times New Roman"/>
          <w:b/>
          <w:bCs/>
          <w:color w:val="auto"/>
          <w:sz w:val="28"/>
          <w:szCs w:val="28"/>
          <w:lang w:val="kk-KZ"/>
        </w:rPr>
        <w:t>С ПБр</w:t>
      </w:r>
      <w:bookmarkEnd w:id="325"/>
    </w:p>
    <w:p w14:paraId="5B7C3AB6" w14:textId="77777777" w:rsidR="00F42F1E" w:rsidRPr="00B23A48" w:rsidRDefault="00F42F1E" w:rsidP="00DD32DF">
      <w:pPr>
        <w:spacing w:after="0" w:line="240" w:lineRule="auto"/>
        <w:rPr>
          <w:rFonts w:ascii="Times New Roman" w:hAnsi="Times New Roman" w:cs="Times New Roman"/>
          <w:sz w:val="28"/>
          <w:szCs w:val="28"/>
        </w:rPr>
      </w:pPr>
    </w:p>
    <w:p w14:paraId="47E53960" w14:textId="77777777" w:rsidR="00F42F1E" w:rsidRPr="00440A5A" w:rsidRDefault="00F42F1E" w:rsidP="0067648E">
      <w:pPr>
        <w:pStyle w:val="3"/>
        <w:numPr>
          <w:ilvl w:val="3"/>
          <w:numId w:val="124"/>
        </w:numPr>
        <w:spacing w:before="0" w:line="240" w:lineRule="auto"/>
        <w:ind w:left="1134" w:hanging="567"/>
        <w:rPr>
          <w:rFonts w:ascii="Times New Roman" w:hAnsi="Times New Roman" w:cs="Times New Roman"/>
          <w:b/>
          <w:bCs/>
          <w:color w:val="auto"/>
          <w:sz w:val="28"/>
          <w:szCs w:val="28"/>
        </w:rPr>
      </w:pPr>
      <w:r w:rsidRPr="00440A5A">
        <w:rPr>
          <w:rFonts w:ascii="Times New Roman" w:hAnsi="Times New Roman" w:cs="Times New Roman"/>
          <w:b/>
          <w:bCs/>
          <w:color w:val="auto"/>
          <w:sz w:val="28"/>
          <w:szCs w:val="28"/>
        </w:rPr>
        <w:t>Общее положение по устранению неисправностей ресурсов аналитиками Tier уровней 2,</w:t>
      </w:r>
      <w:bookmarkEnd w:id="307"/>
      <w:bookmarkEnd w:id="308"/>
      <w:r w:rsidRPr="00440A5A">
        <w:rPr>
          <w:rFonts w:ascii="Times New Roman" w:hAnsi="Times New Roman" w:cs="Times New Roman"/>
          <w:b/>
          <w:bCs/>
          <w:color w:val="auto"/>
          <w:sz w:val="28"/>
          <w:szCs w:val="28"/>
        </w:rPr>
        <w:t>3, FF</w:t>
      </w:r>
      <w:bookmarkEnd w:id="309"/>
      <w:bookmarkEnd w:id="310"/>
      <w:bookmarkEnd w:id="311"/>
    </w:p>
    <w:p w14:paraId="3FD6E8DF" w14:textId="77777777" w:rsidR="00F42F1E" w:rsidRPr="00B23A48" w:rsidRDefault="00F42F1E" w:rsidP="00DD32DF">
      <w:pPr>
        <w:spacing w:after="0" w:line="240" w:lineRule="auto"/>
        <w:rPr>
          <w:rFonts w:ascii="Times New Roman" w:hAnsi="Times New Roman" w:cs="Times New Roman"/>
          <w:sz w:val="28"/>
          <w:szCs w:val="28"/>
        </w:rPr>
      </w:pPr>
    </w:p>
    <w:p w14:paraId="32B09A6A" w14:textId="66B4ADB6" w:rsidR="00F42F1E" w:rsidRPr="00B23A48" w:rsidRDefault="00F42F1E" w:rsidP="008B0126">
      <w:pPr>
        <w:pStyle w:val="a4"/>
        <w:numPr>
          <w:ilvl w:val="0"/>
          <w:numId w:val="63"/>
        </w:numPr>
        <w:tabs>
          <w:tab w:val="left" w:pos="993"/>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Восстановление работоспособности неисправного оборудования выполняется техническим персоналом посредством систем управления обслуживаемых типов оборудования.</w:t>
      </w:r>
    </w:p>
    <w:p w14:paraId="3C20A176"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В аварийном сообщении указаны признаки ошибки, место, где она произошла, категория срочности, действия подсистемы (рестарт, перезагрузка) и другая дополнительная информация, которая может потребоваться для проведения восстановительных работ.</w:t>
      </w:r>
    </w:p>
    <w:p w14:paraId="4ADEF43F"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Мониторинг состояния оборудования и процесс восстановления работоспособности неисправного оборудования аналитик Tier</w:t>
      </w:r>
      <w:r w:rsidRPr="00B23A48" w:rsidDel="008F5705">
        <w:rPr>
          <w:rFonts w:ascii="Times New Roman" w:hAnsi="Times New Roman" w:cs="Times New Roman"/>
          <w:sz w:val="28"/>
          <w:szCs w:val="28"/>
        </w:rPr>
        <w:t xml:space="preserve"> </w:t>
      </w:r>
      <w:r w:rsidRPr="00B23A48">
        <w:rPr>
          <w:rFonts w:ascii="Times New Roman" w:hAnsi="Times New Roman" w:cs="Times New Roman"/>
          <w:sz w:val="28"/>
          <w:szCs w:val="28"/>
        </w:rPr>
        <w:t>2–3 должен осуществлять, не ожидая регистрации ПБс в соответствии с внутренней</w:t>
      </w:r>
      <w:r w:rsidRPr="00B23A48" w:rsidDel="00055BBB">
        <w:rPr>
          <w:rFonts w:ascii="Times New Roman" w:hAnsi="Times New Roman" w:cs="Times New Roman"/>
          <w:sz w:val="28"/>
          <w:szCs w:val="28"/>
        </w:rPr>
        <w:t xml:space="preserve"> </w:t>
      </w:r>
      <w:r w:rsidRPr="00B23A48">
        <w:rPr>
          <w:rFonts w:ascii="Times New Roman" w:hAnsi="Times New Roman" w:cs="Times New Roman"/>
          <w:sz w:val="28"/>
          <w:szCs w:val="28"/>
        </w:rPr>
        <w:t xml:space="preserve">документацией филиала и технической документацией на оборудование. </w:t>
      </w:r>
    </w:p>
    <w:p w14:paraId="664D008F"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Сообщение аварийной сигнализации анализируется исполнителями, которые принимают меры по восстановлению неисправного оборудования в соответствии с процедурами, описанными в руководствах по корректирующему техобслуживанию станций соответствующих типов.</w:t>
      </w:r>
    </w:p>
    <w:p w14:paraId="331B4877" w14:textId="115EFA95"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lastRenderedPageBreak/>
        <w:t>Проблема считается решенной при восстановлении связи с требуемыми параметрами качества связи. Связь может быть восстановлена путем организации, например, временной вставки на участке сети. При устранении неисправности, когда ПБс находится в зоне ответственности двух и более филиалов, исполнитель, при необходимости, непосредственно взаимодействует (например, по телефону) с техническим персоналом сторонней организации или стороннего оператора.</w:t>
      </w:r>
    </w:p>
    <w:p w14:paraId="38B7C0E4"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При устранении неисправности с наивысшим уровнем критичности исполнитель, при необходимости, непосредственно взаимодействует с представителями сервис-центра производителя оборудования.</w:t>
      </w:r>
    </w:p>
    <w:p w14:paraId="7C6FC57D"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При получении аварийного сообщения о неисправности исполнитель должен немедленно приступить к отысканию и устранению неисправности.</w:t>
      </w:r>
    </w:p>
    <w:p w14:paraId="66F8445E"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После устранения неисправности исполнитель производит тестирование оборудования с целью подтверждения факта устранения исходной неисправности и отсутствия новых неполадок. Ход решения описывается в ПБр (отмечается информация об отправке работника такого-то структурного подразделения, время его прибытия на место, время устранения неполадок, принятые меры по устранению проблемы и т.д.).</w:t>
      </w:r>
    </w:p>
    <w:p w14:paraId="5D63C302"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Если устранить неисправность в контрольный срок не удается, следует обратиться к Супервизору ТП, сопровождающему данный тип сервиса/оборудования.</w:t>
      </w:r>
    </w:p>
    <w:p w14:paraId="573CFD0A"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В случае регистрации СОПС закрывающего события поле «Автоматическая очистка аварии» устанавливается в значение «Да», и ПБс автоматически принимает значение поля статус «Решен». Значение поле «Автоматическая очистка аварии» передается в связанный ПБр.</w:t>
      </w:r>
    </w:p>
    <w:p w14:paraId="59C45640"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В случае создания корневого ПБр связанного с ПБс созданного вручную по причине отсутствия передачи аварийных сообщений от оборудования в СУСТ, необходимо в этом ПБр к списку прикреплённых файлов поля «Аварийный рапорт» прикреплять лог-файл с информацией о соответствующей аварии (открывающий и закрывающий репортаж), по которой не был создан соответствующий ПБс в автоматическом режиме. Лог-файл может не прикрепляться к ПБр в случае отсутствия доступа к соответствующему источнику информации по техническим причинам. При этом в поле ПБр «Текущий ход работы» необходимо указать причины недоступности лог-файла.</w:t>
      </w:r>
    </w:p>
    <w:p w14:paraId="5C2DCB7C" w14:textId="77777777" w:rsidR="00F42F1E" w:rsidRPr="00B23A48" w:rsidRDefault="00F42F1E" w:rsidP="008B0126">
      <w:pPr>
        <w:pStyle w:val="a4"/>
        <w:numPr>
          <w:ilvl w:val="0"/>
          <w:numId w:val="63"/>
        </w:numPr>
        <w:tabs>
          <w:tab w:val="left" w:pos="993"/>
          <w:tab w:val="left" w:pos="1560"/>
        </w:tabs>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В случае изменения наименования объекта мониторинга, либо добавления нового объекта мониторинга в систему управления какого-либо оборудования или удаления объекта из мониторинга системы управления, необходимо предоставить информацию в трех-дневный срок Администратору IRISnGEN филиала для последующего ввода данной информации в Справочник СУСТ, и последующей эскалации данной информации в техподдержку СУСТФ. При удалении объекта мониторинга из системы управления предоставлять в обязательном порядке обоснование (№ РНР или иной официальный документ в электронном виде).</w:t>
      </w:r>
    </w:p>
    <w:p w14:paraId="63E44603" w14:textId="581A0C05" w:rsidR="00F42F1E" w:rsidRPr="00B23A48" w:rsidRDefault="00F42F1E" w:rsidP="0067648E">
      <w:pPr>
        <w:pStyle w:val="a4"/>
        <w:numPr>
          <w:ilvl w:val="0"/>
          <w:numId w:val="63"/>
        </w:numPr>
        <w:tabs>
          <w:tab w:val="left" w:pos="993"/>
        </w:tabs>
        <w:spacing w:after="0" w:line="240" w:lineRule="auto"/>
        <w:ind w:left="0" w:firstLine="567"/>
        <w:contextualSpacing w:val="0"/>
        <w:jc w:val="both"/>
        <w:rPr>
          <w:rFonts w:ascii="Times New Roman" w:hAnsi="Times New Roman" w:cs="Times New Roman"/>
          <w:b/>
          <w:bCs/>
          <w:color w:val="000000" w:themeColor="text1"/>
          <w:sz w:val="28"/>
          <w:szCs w:val="28"/>
        </w:rPr>
      </w:pPr>
      <w:r w:rsidRPr="00B23A48">
        <w:rPr>
          <w:rFonts w:ascii="Times New Roman" w:hAnsi="Times New Roman" w:cs="Times New Roman"/>
          <w:bCs/>
          <w:color w:val="000000" w:themeColor="text1"/>
          <w:sz w:val="28"/>
          <w:szCs w:val="28"/>
        </w:rPr>
        <w:t>Запрещается внесение логов в текущий ход работ ПБр без соответствующих пояснений.</w:t>
      </w:r>
    </w:p>
    <w:p w14:paraId="475EC57E" w14:textId="77777777" w:rsidR="00F42F1E" w:rsidRPr="00B23A48" w:rsidRDefault="00F42F1E" w:rsidP="00B23A48">
      <w:pPr>
        <w:pStyle w:val="a4"/>
        <w:tabs>
          <w:tab w:val="left" w:pos="1134"/>
          <w:tab w:val="left" w:pos="1560"/>
        </w:tabs>
        <w:spacing w:after="0" w:line="240" w:lineRule="auto"/>
        <w:ind w:left="567"/>
        <w:contextualSpacing w:val="0"/>
        <w:jc w:val="both"/>
        <w:rPr>
          <w:rFonts w:ascii="Times New Roman" w:hAnsi="Times New Roman" w:cs="Times New Roman"/>
          <w:sz w:val="28"/>
          <w:szCs w:val="28"/>
        </w:rPr>
      </w:pPr>
    </w:p>
    <w:p w14:paraId="19CB5BE7" w14:textId="73F1F931" w:rsidR="00F42F1E" w:rsidRDefault="00F42F1E" w:rsidP="00B23A48">
      <w:pPr>
        <w:pStyle w:val="a4"/>
        <w:tabs>
          <w:tab w:val="left" w:pos="1134"/>
          <w:tab w:val="left" w:pos="1560"/>
        </w:tabs>
        <w:spacing w:after="0" w:line="240" w:lineRule="auto"/>
        <w:ind w:left="567"/>
        <w:contextualSpacing w:val="0"/>
        <w:jc w:val="both"/>
        <w:rPr>
          <w:rFonts w:ascii="Times New Roman" w:hAnsi="Times New Roman" w:cs="Times New Roman"/>
          <w:sz w:val="28"/>
          <w:szCs w:val="28"/>
        </w:rPr>
      </w:pPr>
    </w:p>
    <w:p w14:paraId="24F1CDAE" w14:textId="77777777" w:rsidR="009E3EE4" w:rsidRPr="00B23A48" w:rsidRDefault="009E3EE4" w:rsidP="00B23A48">
      <w:pPr>
        <w:pStyle w:val="a4"/>
        <w:tabs>
          <w:tab w:val="left" w:pos="1134"/>
          <w:tab w:val="left" w:pos="1560"/>
        </w:tabs>
        <w:spacing w:after="0" w:line="240" w:lineRule="auto"/>
        <w:ind w:left="567"/>
        <w:contextualSpacing w:val="0"/>
        <w:jc w:val="both"/>
        <w:rPr>
          <w:rFonts w:ascii="Times New Roman" w:hAnsi="Times New Roman" w:cs="Times New Roman"/>
          <w:sz w:val="28"/>
          <w:szCs w:val="28"/>
        </w:rPr>
      </w:pPr>
    </w:p>
    <w:p w14:paraId="29915A54" w14:textId="2664807D" w:rsidR="00F42F1E" w:rsidRPr="00440A5A" w:rsidRDefault="00F42F1E" w:rsidP="0067648E">
      <w:pPr>
        <w:pStyle w:val="3"/>
        <w:numPr>
          <w:ilvl w:val="0"/>
          <w:numId w:val="125"/>
        </w:numPr>
        <w:ind w:left="993" w:hanging="426"/>
        <w:rPr>
          <w:rFonts w:ascii="Times New Roman" w:hAnsi="Times New Roman" w:cs="Times New Roman"/>
          <w:b/>
          <w:bCs/>
          <w:color w:val="auto"/>
          <w:sz w:val="28"/>
          <w:szCs w:val="28"/>
        </w:rPr>
      </w:pPr>
      <w:bookmarkStart w:id="326" w:name="_Toc517718538"/>
      <w:bookmarkStart w:id="327" w:name="_Toc33431197"/>
      <w:bookmarkStart w:id="328" w:name="_Toc50463423"/>
      <w:r w:rsidRPr="00440A5A">
        <w:rPr>
          <w:rFonts w:ascii="Times New Roman" w:hAnsi="Times New Roman" w:cs="Times New Roman"/>
          <w:b/>
          <w:bCs/>
          <w:color w:val="auto"/>
          <w:sz w:val="28"/>
          <w:szCs w:val="28"/>
        </w:rPr>
        <w:lastRenderedPageBreak/>
        <w:t>ПБр, связанные с закупкой, модернизацией, ремонтом ЗИП</w:t>
      </w:r>
      <w:bookmarkEnd w:id="326"/>
      <w:bookmarkEnd w:id="327"/>
      <w:bookmarkEnd w:id="328"/>
    </w:p>
    <w:p w14:paraId="4842FED7" w14:textId="77777777" w:rsidR="00F42F1E" w:rsidRPr="00B23A48" w:rsidRDefault="00F42F1E" w:rsidP="00B23A48">
      <w:pPr>
        <w:spacing w:after="0" w:line="240" w:lineRule="auto"/>
        <w:rPr>
          <w:rFonts w:ascii="Times New Roman" w:hAnsi="Times New Roman" w:cs="Times New Roman"/>
          <w:sz w:val="28"/>
          <w:szCs w:val="28"/>
        </w:rPr>
      </w:pPr>
    </w:p>
    <w:p w14:paraId="4D374C08" w14:textId="7A4BF6B4" w:rsidR="00F42F1E" w:rsidRPr="00B23A48" w:rsidRDefault="00F42F1E" w:rsidP="008B0126">
      <w:pPr>
        <w:pStyle w:val="a4"/>
        <w:numPr>
          <w:ilvl w:val="0"/>
          <w:numId w:val="63"/>
        </w:numPr>
        <w:tabs>
          <w:tab w:val="left" w:pos="993"/>
          <w:tab w:val="left" w:pos="1701"/>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ПБр, связанные с закупкой, модернизацией, ремонтом оборудования ЗИП необходимо:</w:t>
      </w:r>
    </w:p>
    <w:p w14:paraId="5D6CA526" w14:textId="2392BBD0" w:rsidR="00F42F1E" w:rsidRPr="00B23A48" w:rsidRDefault="00F42F1E" w:rsidP="00B23A48">
      <w:pPr>
        <w:pStyle w:val="a4"/>
        <w:tabs>
          <w:tab w:val="left" w:pos="1134"/>
          <w:tab w:val="left" w:pos="1701"/>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 эскалировать Супервизору ТП, после чего супервизоры ТП в ПБр дают заключение о невозможности решить проблему в рамках технической поддержки либо о переходе проблемы в процесс ремонтооборота (далее - РО), что подлежит отражению в соответствующем модуле РО;</w:t>
      </w:r>
    </w:p>
    <w:p w14:paraId="2C087F45" w14:textId="77777777" w:rsidR="00F42F1E" w:rsidRPr="00B23A48" w:rsidRDefault="00F42F1E" w:rsidP="00B23A48">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закрыть ПБр с обязательной последующей эскалацией проблемы Директору соответствующего департамента (в рамках другого процесса, например, «модуль «Ремонтооборот»»). Перед закрытием такого ПБр в обязательном порядке нужно инициировать письмо или служебную записку в соответствующее структурное подразделение, копию которого необходимо прикрепить к закрываемому ПБ. Таким образом, решение проблемы</w:t>
      </w:r>
      <w:r w:rsidRPr="00B23A48">
        <w:rPr>
          <w:rFonts w:ascii="Times New Roman" w:hAnsi="Times New Roman" w:cs="Times New Roman"/>
          <w:bCs/>
          <w:sz w:val="28"/>
          <w:szCs w:val="28"/>
        </w:rPr>
        <w:t>, описываемой в закрываемом ПБ, должно иметь продолжение в рамках утвержденного в подразделении плана работ, закрепленного за каким-либо ответственным структурным подразделением или специалистом, либо в рамках, запланированных планово-профилактических работ.</w:t>
      </w:r>
    </w:p>
    <w:p w14:paraId="5D073316" w14:textId="77777777" w:rsidR="00F42F1E" w:rsidRPr="00B23A48" w:rsidRDefault="00F42F1E" w:rsidP="0067648E">
      <w:pPr>
        <w:pStyle w:val="a4"/>
        <w:numPr>
          <w:ilvl w:val="0"/>
          <w:numId w:val="63"/>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В случае наличия влияния на сервис (например, при утилизации канальной емкости ≥90%) - ПБр не закрываются до решения проблемы. Рекомендуется ПБр держать на контроле при утилизации канальной емкости от 75% до момента проведения расширения, для обеспечения осведомленности о перегруженных направлениях и возможности дополнительного подключения абонентов. </w:t>
      </w:r>
    </w:p>
    <w:p w14:paraId="783FB598" w14:textId="77777777" w:rsidR="00F42F1E" w:rsidRPr="00B23A48" w:rsidRDefault="00F42F1E" w:rsidP="00DD32DF">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14:paraId="3F2689EC" w14:textId="77777777" w:rsidR="00F42F1E" w:rsidRPr="00B23A48" w:rsidRDefault="00F42F1E" w:rsidP="00DD32DF">
      <w:pPr>
        <w:tabs>
          <w:tab w:val="left" w:pos="993"/>
        </w:tabs>
        <w:autoSpaceDE w:val="0"/>
        <w:autoSpaceDN w:val="0"/>
        <w:adjustRightInd w:val="0"/>
        <w:spacing w:after="0" w:line="240" w:lineRule="auto"/>
        <w:ind w:firstLine="567"/>
        <w:jc w:val="both"/>
        <w:rPr>
          <w:rFonts w:ascii="Times New Roman" w:hAnsi="Times New Roman" w:cs="Times New Roman"/>
          <w:sz w:val="28"/>
          <w:szCs w:val="28"/>
        </w:rPr>
      </w:pPr>
    </w:p>
    <w:p w14:paraId="4485E665" w14:textId="354154F1" w:rsidR="00F42F1E" w:rsidRPr="00440A5A" w:rsidRDefault="00F42F1E" w:rsidP="0067648E">
      <w:pPr>
        <w:pStyle w:val="20"/>
        <w:numPr>
          <w:ilvl w:val="0"/>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329" w:name="_Toc146878801"/>
      <w:r w:rsidRPr="00440A5A">
        <w:rPr>
          <w:rFonts w:ascii="Times New Roman" w:hAnsi="Times New Roman" w:cs="Times New Roman"/>
          <w:b/>
          <w:bCs/>
          <w:color w:val="auto"/>
          <w:sz w:val="28"/>
          <w:szCs w:val="28"/>
          <w:lang w:val="kk-KZ"/>
        </w:rPr>
        <w:t>З</w:t>
      </w:r>
      <w:r w:rsidR="00440A5A">
        <w:rPr>
          <w:rFonts w:ascii="Times New Roman" w:hAnsi="Times New Roman" w:cs="Times New Roman"/>
          <w:b/>
          <w:bCs/>
          <w:color w:val="auto"/>
          <w:sz w:val="28"/>
          <w:szCs w:val="28"/>
          <w:lang w:val="kk-KZ"/>
        </w:rPr>
        <w:t xml:space="preserve">АКРЫТИЕ </w:t>
      </w:r>
      <w:r w:rsidRPr="00440A5A">
        <w:rPr>
          <w:rFonts w:ascii="Times New Roman" w:hAnsi="Times New Roman" w:cs="Times New Roman"/>
          <w:b/>
          <w:bCs/>
          <w:color w:val="auto"/>
          <w:sz w:val="28"/>
          <w:szCs w:val="28"/>
          <w:lang w:val="kk-KZ"/>
        </w:rPr>
        <w:t>ПБр</w:t>
      </w:r>
      <w:bookmarkEnd w:id="329"/>
    </w:p>
    <w:p w14:paraId="5FE48B5A" w14:textId="77777777" w:rsidR="00F42F1E" w:rsidRPr="00B23A48" w:rsidRDefault="00F42F1E" w:rsidP="00DD32DF">
      <w:pPr>
        <w:spacing w:after="0" w:line="240" w:lineRule="auto"/>
        <w:rPr>
          <w:rFonts w:ascii="Times New Roman" w:hAnsi="Times New Roman" w:cs="Times New Roman"/>
          <w:sz w:val="28"/>
          <w:szCs w:val="28"/>
        </w:rPr>
      </w:pPr>
    </w:p>
    <w:p w14:paraId="5DC2F3A7" w14:textId="3F7EFF30" w:rsidR="00F42F1E" w:rsidRPr="00440A5A" w:rsidRDefault="005053DD" w:rsidP="0067648E">
      <w:pPr>
        <w:pStyle w:val="3"/>
        <w:numPr>
          <w:ilvl w:val="0"/>
          <w:numId w:val="126"/>
        </w:numPr>
        <w:spacing w:before="0" w:line="240" w:lineRule="auto"/>
        <w:ind w:left="993" w:hanging="426"/>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r w:rsidR="00F42F1E" w:rsidRPr="00440A5A">
        <w:rPr>
          <w:rFonts w:ascii="Times New Roman" w:hAnsi="Times New Roman" w:cs="Times New Roman"/>
          <w:b/>
          <w:bCs/>
          <w:color w:val="auto"/>
          <w:sz w:val="28"/>
          <w:szCs w:val="28"/>
        </w:rPr>
        <w:t>Закрытие ПБ</w:t>
      </w:r>
      <w:bookmarkEnd w:id="312"/>
      <w:r w:rsidR="00F42F1E" w:rsidRPr="00440A5A">
        <w:rPr>
          <w:rFonts w:ascii="Times New Roman" w:hAnsi="Times New Roman" w:cs="Times New Roman"/>
          <w:b/>
          <w:bCs/>
          <w:color w:val="auto"/>
          <w:sz w:val="28"/>
          <w:szCs w:val="28"/>
        </w:rPr>
        <w:t>р</w:t>
      </w:r>
      <w:bookmarkEnd w:id="313"/>
      <w:bookmarkEnd w:id="314"/>
      <w:bookmarkEnd w:id="315"/>
    </w:p>
    <w:p w14:paraId="1B0A4674" w14:textId="77777777" w:rsidR="00F42F1E" w:rsidRPr="00B23A48" w:rsidRDefault="00F42F1E" w:rsidP="00DD32DF">
      <w:pPr>
        <w:spacing w:after="0" w:line="240" w:lineRule="auto"/>
        <w:rPr>
          <w:rFonts w:ascii="Times New Roman" w:hAnsi="Times New Roman" w:cs="Times New Roman"/>
          <w:sz w:val="28"/>
          <w:szCs w:val="28"/>
        </w:rPr>
      </w:pPr>
    </w:p>
    <w:p w14:paraId="743DA27C" w14:textId="104107D1" w:rsidR="00F42F1E" w:rsidRPr="00B23A48" w:rsidRDefault="00F42F1E" w:rsidP="0067648E">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sz w:val="28"/>
          <w:szCs w:val="28"/>
        </w:rPr>
      </w:pPr>
      <w:bookmarkStart w:id="330" w:name="_Toc428881287"/>
      <w:r w:rsidRPr="00B23A48">
        <w:rPr>
          <w:rFonts w:ascii="Times New Roman" w:hAnsi="Times New Roman" w:cs="Times New Roman"/>
          <w:sz w:val="28"/>
          <w:szCs w:val="28"/>
        </w:rPr>
        <w:t>ПБр закрывают Аналитики Tier 3/РМ, которыми он создан/на кого назначен.</w:t>
      </w:r>
      <w:r w:rsidRPr="00B23A48" w:rsidDel="008F5705">
        <w:rPr>
          <w:rFonts w:ascii="Times New Roman" w:hAnsi="Times New Roman" w:cs="Times New Roman"/>
          <w:sz w:val="28"/>
          <w:szCs w:val="28"/>
        </w:rPr>
        <w:t xml:space="preserve"> </w:t>
      </w:r>
      <w:bookmarkEnd w:id="330"/>
    </w:p>
    <w:p w14:paraId="7B8F60C9" w14:textId="77777777" w:rsidR="00F42F1E" w:rsidRPr="00B23A48" w:rsidRDefault="00F42F1E" w:rsidP="0067648E">
      <w:pPr>
        <w:pStyle w:val="a4"/>
        <w:numPr>
          <w:ilvl w:val="0"/>
          <w:numId w:val="63"/>
        </w:numPr>
        <w:tabs>
          <w:tab w:val="left" w:pos="993"/>
          <w:tab w:val="left" w:pos="1701"/>
        </w:tabs>
        <w:spacing w:after="0" w:line="240" w:lineRule="auto"/>
        <w:ind w:left="0" w:firstLine="567"/>
        <w:contextualSpacing w:val="0"/>
        <w:jc w:val="both"/>
        <w:rPr>
          <w:rFonts w:ascii="Times New Roman" w:hAnsi="Times New Roman" w:cs="Times New Roman"/>
          <w:color w:val="000000" w:themeColor="text1"/>
          <w:sz w:val="28"/>
          <w:szCs w:val="28"/>
        </w:rPr>
      </w:pPr>
      <w:bookmarkStart w:id="331" w:name="_Toc428881288"/>
      <w:r w:rsidRPr="00B23A48">
        <w:rPr>
          <w:rFonts w:ascii="Times New Roman" w:hAnsi="Times New Roman" w:cs="Times New Roman"/>
          <w:color w:val="000000" w:themeColor="text1"/>
          <w:sz w:val="28"/>
          <w:szCs w:val="28"/>
        </w:rPr>
        <w:t>В закрытых ПБр запрещено внесение любых исправлений всем пользователям.</w:t>
      </w:r>
      <w:bookmarkEnd w:id="331"/>
    </w:p>
    <w:p w14:paraId="4680F508" w14:textId="29D5A130" w:rsidR="00F42F1E" w:rsidRPr="00B23A48" w:rsidRDefault="00F42F1E" w:rsidP="0067648E">
      <w:pPr>
        <w:pStyle w:val="a4"/>
        <w:numPr>
          <w:ilvl w:val="0"/>
          <w:numId w:val="63"/>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bCs/>
          <w:color w:val="000000" w:themeColor="text1"/>
          <w:sz w:val="28"/>
          <w:szCs w:val="28"/>
        </w:rPr>
        <w:t>Супервизор ТП выполняет действия «Закрыть аварийный рапорт» п</w:t>
      </w:r>
      <w:r w:rsidRPr="00B23A48">
        <w:rPr>
          <w:rFonts w:ascii="Times New Roman" w:hAnsi="Times New Roman" w:cs="Times New Roman"/>
          <w:color w:val="000000" w:themeColor="text1"/>
          <w:sz w:val="28"/>
          <w:szCs w:val="28"/>
        </w:rPr>
        <w:t>осле перевода ПБр в статус «Решен», у которого заполнено поле «Аварийный рапорт – Дата/время посылки» и не заполнено поле «Аварийный рапорт – Дата/время закрытия». Ответственным за такой ПБр становится группа супервизоров ТП, последний раз участвовавшая в решении ПБ.</w:t>
      </w:r>
    </w:p>
    <w:p w14:paraId="5C45110A" w14:textId="77777777" w:rsidR="00F42F1E" w:rsidRPr="00B23A48" w:rsidRDefault="00F42F1E" w:rsidP="00DD32DF">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bCs/>
          <w:color w:val="000000" w:themeColor="text1"/>
          <w:sz w:val="28"/>
          <w:szCs w:val="28"/>
        </w:rPr>
      </w:pPr>
      <w:r w:rsidRPr="00B23A48">
        <w:rPr>
          <w:rFonts w:ascii="Times New Roman" w:hAnsi="Times New Roman" w:cs="Times New Roman"/>
          <w:bCs/>
          <w:color w:val="000000" w:themeColor="text1"/>
          <w:sz w:val="28"/>
          <w:szCs w:val="28"/>
        </w:rPr>
        <w:t xml:space="preserve">Этой группе предоставляется право заполнить поле «Аварийный рапорт – Дата/время закрытия» через выполнение действия </w:t>
      </w:r>
      <w:r w:rsidRPr="00B23A48">
        <w:rPr>
          <w:rFonts w:ascii="Times New Roman" w:hAnsi="Times New Roman" w:cs="Times New Roman"/>
          <w:b/>
          <w:bCs/>
          <w:color w:val="000000" w:themeColor="text1"/>
          <w:sz w:val="28"/>
          <w:szCs w:val="28"/>
        </w:rPr>
        <w:t>«</w:t>
      </w:r>
      <w:r w:rsidRPr="00B23A48">
        <w:rPr>
          <w:rFonts w:ascii="Times New Roman" w:hAnsi="Times New Roman" w:cs="Times New Roman"/>
          <w:bCs/>
          <w:color w:val="000000" w:themeColor="text1"/>
          <w:sz w:val="28"/>
          <w:szCs w:val="28"/>
        </w:rPr>
        <w:t>Закрыть аварийный рапорт</w:t>
      </w:r>
      <w:r w:rsidRPr="00B23A48">
        <w:rPr>
          <w:rFonts w:ascii="Times New Roman" w:hAnsi="Times New Roman" w:cs="Times New Roman"/>
          <w:b/>
          <w:bCs/>
          <w:color w:val="000000" w:themeColor="text1"/>
          <w:sz w:val="28"/>
          <w:szCs w:val="28"/>
        </w:rPr>
        <w:t>»</w:t>
      </w:r>
      <w:r w:rsidRPr="00B23A48">
        <w:rPr>
          <w:rFonts w:ascii="Times New Roman" w:hAnsi="Times New Roman" w:cs="Times New Roman"/>
          <w:bCs/>
          <w:color w:val="000000" w:themeColor="text1"/>
          <w:sz w:val="28"/>
          <w:szCs w:val="28"/>
        </w:rPr>
        <w:t xml:space="preserve"> в течени</w:t>
      </w:r>
      <w:r w:rsidRPr="00B23A48">
        <w:rPr>
          <w:rFonts w:ascii="Times New Roman" w:hAnsi="Times New Roman" w:cs="Times New Roman"/>
          <w:color w:val="000000" w:themeColor="text1"/>
          <w:sz w:val="28"/>
          <w:szCs w:val="28"/>
        </w:rPr>
        <w:t>е</w:t>
      </w:r>
      <w:r w:rsidRPr="00B23A48">
        <w:rPr>
          <w:rFonts w:ascii="Times New Roman" w:hAnsi="Times New Roman" w:cs="Times New Roman"/>
          <w:bCs/>
          <w:color w:val="000000" w:themeColor="text1"/>
          <w:sz w:val="28"/>
          <w:szCs w:val="28"/>
        </w:rPr>
        <w:t xml:space="preserve"> 16 рабочих часов. </w:t>
      </w:r>
    </w:p>
    <w:p w14:paraId="60ABA45E" w14:textId="77777777" w:rsidR="00F42F1E" w:rsidRPr="00B23A48" w:rsidRDefault="00F42F1E" w:rsidP="00DD32DF">
      <w:pPr>
        <w:pStyle w:val="a4"/>
        <w:tabs>
          <w:tab w:val="left" w:pos="993"/>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33CD8E07" w14:textId="77777777" w:rsidR="00F42F1E" w:rsidRPr="00B23A48" w:rsidRDefault="00F42F1E" w:rsidP="00DD32DF">
      <w:pPr>
        <w:pStyle w:val="a4"/>
        <w:tabs>
          <w:tab w:val="left" w:pos="1418"/>
          <w:tab w:val="left" w:pos="1701"/>
        </w:tabs>
        <w:spacing w:after="0" w:line="240" w:lineRule="auto"/>
        <w:ind w:left="0"/>
        <w:contextualSpacing w:val="0"/>
        <w:jc w:val="both"/>
        <w:rPr>
          <w:rFonts w:ascii="Times New Roman" w:hAnsi="Times New Roman" w:cs="Times New Roman"/>
          <w:color w:val="000000" w:themeColor="text1"/>
          <w:sz w:val="28"/>
          <w:szCs w:val="28"/>
        </w:rPr>
      </w:pPr>
    </w:p>
    <w:p w14:paraId="6FCE8140" w14:textId="77F718CC" w:rsidR="00F42F1E" w:rsidRPr="00221F38" w:rsidRDefault="005053DD" w:rsidP="0067648E">
      <w:pPr>
        <w:pStyle w:val="3"/>
        <w:numPr>
          <w:ilvl w:val="0"/>
          <w:numId w:val="126"/>
        </w:numPr>
        <w:spacing w:before="0" w:line="240" w:lineRule="auto"/>
        <w:ind w:left="993" w:hanging="426"/>
        <w:rPr>
          <w:rFonts w:ascii="Times New Roman" w:hAnsi="Times New Roman" w:cs="Times New Roman"/>
          <w:b/>
          <w:bCs/>
          <w:color w:val="auto"/>
          <w:sz w:val="28"/>
          <w:szCs w:val="28"/>
        </w:rPr>
      </w:pPr>
      <w:bookmarkStart w:id="332" w:name="_Toc517718533"/>
      <w:bookmarkStart w:id="333" w:name="_Toc33431192"/>
      <w:bookmarkStart w:id="334" w:name="_Toc50463418"/>
      <w:r>
        <w:rPr>
          <w:rFonts w:ascii="Times New Roman" w:hAnsi="Times New Roman" w:cs="Times New Roman"/>
          <w:b/>
          <w:bCs/>
          <w:color w:val="auto"/>
          <w:sz w:val="28"/>
          <w:szCs w:val="28"/>
        </w:rPr>
        <w:t xml:space="preserve"> </w:t>
      </w:r>
      <w:r w:rsidR="00F42F1E" w:rsidRPr="00221F38">
        <w:rPr>
          <w:rFonts w:ascii="Times New Roman" w:hAnsi="Times New Roman" w:cs="Times New Roman"/>
          <w:b/>
          <w:bCs/>
          <w:color w:val="auto"/>
          <w:sz w:val="28"/>
          <w:szCs w:val="28"/>
        </w:rPr>
        <w:t>Описание конечных задач (статусов) ПБр</w:t>
      </w:r>
      <w:bookmarkEnd w:id="332"/>
      <w:bookmarkEnd w:id="333"/>
      <w:bookmarkEnd w:id="334"/>
    </w:p>
    <w:p w14:paraId="604164DE" w14:textId="77777777" w:rsidR="00F42F1E" w:rsidRPr="00B23A48" w:rsidRDefault="00F42F1E" w:rsidP="00DD32DF">
      <w:pPr>
        <w:spacing w:after="0" w:line="240" w:lineRule="auto"/>
        <w:rPr>
          <w:rFonts w:ascii="Times New Roman" w:hAnsi="Times New Roman" w:cs="Times New Roman"/>
          <w:sz w:val="28"/>
          <w:szCs w:val="28"/>
        </w:rPr>
      </w:pPr>
    </w:p>
    <w:p w14:paraId="47C772C9" w14:textId="77777777" w:rsidR="00F42F1E" w:rsidRPr="00B23A48" w:rsidRDefault="00F42F1E" w:rsidP="0067648E">
      <w:pPr>
        <w:pStyle w:val="a4"/>
        <w:numPr>
          <w:ilvl w:val="0"/>
          <w:numId w:val="63"/>
        </w:numPr>
        <w:tabs>
          <w:tab w:val="left" w:pos="993"/>
          <w:tab w:val="left" w:pos="1701"/>
        </w:tabs>
        <w:spacing w:after="0" w:line="240" w:lineRule="auto"/>
        <w:ind w:left="924" w:hanging="357"/>
        <w:contextualSpacing w:val="0"/>
        <w:jc w:val="both"/>
        <w:rPr>
          <w:rFonts w:ascii="Times New Roman" w:hAnsi="Times New Roman" w:cs="Times New Roman"/>
          <w:sz w:val="28"/>
          <w:szCs w:val="28"/>
        </w:rPr>
      </w:pPr>
      <w:r w:rsidRPr="00B23A48">
        <w:rPr>
          <w:rFonts w:ascii="Times New Roman" w:hAnsi="Times New Roman" w:cs="Times New Roman"/>
          <w:sz w:val="28"/>
          <w:szCs w:val="28"/>
        </w:rPr>
        <w:t xml:space="preserve"> Описание конечных задач (статусов) ПБр:</w:t>
      </w:r>
    </w:p>
    <w:p w14:paraId="498B7690" w14:textId="77777777" w:rsidR="00F42F1E" w:rsidRPr="00B23A48" w:rsidRDefault="00F42F1E" w:rsidP="00B23A48">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«Проблемный билет закрыт» - с ПБр работали и выполняли работы на ресурсе, связанные с поиском неисправности. Причина неисправности была связана с данным ресурсом. Для таких ПБр выполняется отметка «Причина» = Да;</w:t>
      </w:r>
    </w:p>
    <w:p w14:paraId="06506196" w14:textId="77777777" w:rsidR="00F42F1E" w:rsidRPr="00B23A48" w:rsidRDefault="00F42F1E" w:rsidP="00B23A48">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lastRenderedPageBreak/>
        <w:t>«Проблемный билет отвергнут» - с ПБр работали и выполняли работы на ресурсе, связанные с поиском неисправности. Но при этом причина неисправности не была связана с данным ресурсом;</w:t>
      </w:r>
    </w:p>
    <w:p w14:paraId="54BC60DA" w14:textId="77777777" w:rsidR="00F42F1E" w:rsidRPr="00B23A48" w:rsidRDefault="00F42F1E" w:rsidP="00B23A48">
      <w:pPr>
        <w:pStyle w:val="a4"/>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«Проблемный билет отменен» - с ПБр в принципе не работали и отменили работу с ним. Может применяться, например, к тестовым ПБр;</w:t>
      </w:r>
    </w:p>
    <w:p w14:paraId="59DC6F39" w14:textId="77777777" w:rsidR="00F42F1E" w:rsidRPr="00B23A48" w:rsidRDefault="00F42F1E" w:rsidP="00B23A48">
      <w:pPr>
        <w:pStyle w:val="a4"/>
        <w:tabs>
          <w:tab w:val="left" w:pos="0"/>
          <w:tab w:val="left" w:pos="993"/>
          <w:tab w:val="left" w:pos="1260"/>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B23A48">
        <w:rPr>
          <w:rFonts w:ascii="Times New Roman" w:hAnsi="Times New Roman" w:cs="Times New Roman"/>
          <w:color w:val="000000" w:themeColor="text1"/>
          <w:sz w:val="28"/>
          <w:szCs w:val="28"/>
        </w:rPr>
        <w:t xml:space="preserve">Из конечной задачи ПБр можно вернуть обратно в работу, если аналитик посчитал что работы по соответствующему ресурсу следует возобновить. </w:t>
      </w:r>
    </w:p>
    <w:p w14:paraId="78A3CA5A" w14:textId="77777777" w:rsidR="00F42F1E" w:rsidRPr="00B23A48" w:rsidRDefault="00F42F1E" w:rsidP="00B23A48">
      <w:pPr>
        <w:spacing w:after="0" w:line="240" w:lineRule="auto"/>
        <w:rPr>
          <w:rFonts w:ascii="Times New Roman" w:hAnsi="Times New Roman" w:cs="Times New Roman"/>
          <w:sz w:val="28"/>
          <w:szCs w:val="28"/>
        </w:rPr>
      </w:pPr>
    </w:p>
    <w:p w14:paraId="3E96C712"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p>
    <w:p w14:paraId="395FD86E" w14:textId="77777777" w:rsidR="00F42F1E" w:rsidRPr="00B23A48" w:rsidRDefault="00F42F1E" w:rsidP="00B23A48">
      <w:pPr>
        <w:pStyle w:val="a0"/>
        <w:tabs>
          <w:tab w:val="left" w:pos="993"/>
        </w:tabs>
        <w:spacing w:after="0" w:line="240" w:lineRule="auto"/>
        <w:ind w:firstLine="567"/>
        <w:jc w:val="both"/>
        <w:rPr>
          <w:rFonts w:ascii="Times New Roman" w:hAnsi="Times New Roman" w:cs="Times New Roman"/>
          <w:color w:val="000000" w:themeColor="text1"/>
          <w:sz w:val="28"/>
          <w:szCs w:val="28"/>
        </w:rPr>
      </w:pPr>
    </w:p>
    <w:p w14:paraId="2CFEB41A" w14:textId="77777777" w:rsidR="00F42F1E" w:rsidRPr="00B23A48" w:rsidRDefault="00F42F1E" w:rsidP="00B23A48">
      <w:pPr>
        <w:tabs>
          <w:tab w:val="left" w:pos="284"/>
        </w:tabs>
        <w:spacing w:after="0" w:line="240" w:lineRule="auto"/>
        <w:ind w:left="360"/>
        <w:jc w:val="both"/>
        <w:rPr>
          <w:rFonts w:ascii="Times New Roman" w:hAnsi="Times New Roman" w:cs="Times New Roman"/>
          <w:color w:val="FF0000"/>
          <w:sz w:val="28"/>
          <w:szCs w:val="28"/>
        </w:rPr>
      </w:pPr>
    </w:p>
    <w:p w14:paraId="42500F81" w14:textId="77777777" w:rsidR="00F42F1E" w:rsidRPr="00B23A48" w:rsidRDefault="00F42F1E" w:rsidP="00B23A48">
      <w:pPr>
        <w:spacing w:after="0" w:line="240" w:lineRule="auto"/>
        <w:rPr>
          <w:rFonts w:ascii="Times New Roman" w:hAnsi="Times New Roman" w:cs="Times New Roman"/>
          <w:sz w:val="28"/>
          <w:szCs w:val="28"/>
        </w:rPr>
      </w:pPr>
    </w:p>
    <w:p w14:paraId="146F9B56" w14:textId="77777777" w:rsidR="00F42F1E" w:rsidRPr="00B23A48" w:rsidRDefault="00F42F1E" w:rsidP="00B23A48">
      <w:pPr>
        <w:spacing w:after="0" w:line="240" w:lineRule="auto"/>
        <w:rPr>
          <w:rFonts w:ascii="Times New Roman" w:hAnsi="Times New Roman" w:cs="Times New Roman"/>
          <w:sz w:val="28"/>
          <w:szCs w:val="28"/>
        </w:rPr>
      </w:pPr>
    </w:p>
    <w:p w14:paraId="18A6F30F" w14:textId="77777777" w:rsidR="00F42F1E" w:rsidRPr="00B23A48" w:rsidRDefault="00F42F1E" w:rsidP="00B23A48">
      <w:pPr>
        <w:spacing w:after="0" w:line="240" w:lineRule="auto"/>
        <w:rPr>
          <w:rFonts w:ascii="Times New Roman" w:hAnsi="Times New Roman" w:cs="Times New Roman"/>
          <w:sz w:val="28"/>
          <w:szCs w:val="28"/>
        </w:rPr>
      </w:pPr>
    </w:p>
    <w:p w14:paraId="57C73E7F" w14:textId="77777777" w:rsidR="00F42F1E" w:rsidRPr="00B23A48" w:rsidRDefault="00F42F1E" w:rsidP="00B23A48">
      <w:pPr>
        <w:spacing w:after="0" w:line="240" w:lineRule="auto"/>
        <w:rPr>
          <w:rFonts w:ascii="Times New Roman" w:hAnsi="Times New Roman" w:cs="Times New Roman"/>
          <w:sz w:val="28"/>
          <w:szCs w:val="28"/>
        </w:rPr>
      </w:pPr>
    </w:p>
    <w:p w14:paraId="11B562E2" w14:textId="77777777" w:rsidR="00F42F1E" w:rsidRPr="00B23A48" w:rsidRDefault="00F42F1E" w:rsidP="00B23A48">
      <w:pPr>
        <w:spacing w:after="0" w:line="240" w:lineRule="auto"/>
        <w:rPr>
          <w:rFonts w:ascii="Times New Roman" w:hAnsi="Times New Roman" w:cs="Times New Roman"/>
          <w:sz w:val="28"/>
          <w:szCs w:val="28"/>
        </w:rPr>
      </w:pPr>
    </w:p>
    <w:p w14:paraId="769F3C49" w14:textId="77777777" w:rsidR="00F42F1E" w:rsidRPr="00B23A48" w:rsidRDefault="00F42F1E" w:rsidP="00B23A48">
      <w:pPr>
        <w:spacing w:after="0" w:line="240" w:lineRule="auto"/>
        <w:rPr>
          <w:rFonts w:ascii="Times New Roman" w:hAnsi="Times New Roman" w:cs="Times New Roman"/>
          <w:sz w:val="28"/>
          <w:szCs w:val="28"/>
        </w:rPr>
      </w:pPr>
    </w:p>
    <w:p w14:paraId="55D8A199" w14:textId="77777777" w:rsidR="00F42F1E" w:rsidRPr="00B23A48" w:rsidRDefault="00F42F1E" w:rsidP="00B23A48">
      <w:pPr>
        <w:spacing w:after="0" w:line="240" w:lineRule="auto"/>
        <w:rPr>
          <w:rFonts w:ascii="Times New Roman" w:hAnsi="Times New Roman" w:cs="Times New Roman"/>
          <w:sz w:val="28"/>
          <w:szCs w:val="28"/>
        </w:rPr>
      </w:pPr>
    </w:p>
    <w:p w14:paraId="72BC45C4" w14:textId="77777777" w:rsidR="00F42F1E" w:rsidRPr="00B23A48" w:rsidRDefault="00F42F1E" w:rsidP="00B23A48">
      <w:pPr>
        <w:spacing w:after="0" w:line="240" w:lineRule="auto"/>
        <w:rPr>
          <w:rFonts w:ascii="Times New Roman" w:hAnsi="Times New Roman" w:cs="Times New Roman"/>
          <w:sz w:val="28"/>
          <w:szCs w:val="28"/>
        </w:rPr>
      </w:pPr>
    </w:p>
    <w:p w14:paraId="3BCD7294" w14:textId="77777777" w:rsidR="00F42F1E" w:rsidRPr="00B23A48" w:rsidRDefault="00F42F1E" w:rsidP="00B23A48">
      <w:pPr>
        <w:spacing w:after="0" w:line="240" w:lineRule="auto"/>
        <w:rPr>
          <w:rFonts w:ascii="Times New Roman" w:hAnsi="Times New Roman" w:cs="Times New Roman"/>
          <w:sz w:val="28"/>
          <w:szCs w:val="28"/>
        </w:rPr>
      </w:pPr>
    </w:p>
    <w:p w14:paraId="53B173B4" w14:textId="77777777" w:rsidR="00F42F1E" w:rsidRPr="00B23A48" w:rsidRDefault="00F42F1E" w:rsidP="00B23A48">
      <w:pPr>
        <w:spacing w:after="0" w:line="240" w:lineRule="auto"/>
        <w:rPr>
          <w:rFonts w:ascii="Times New Roman" w:hAnsi="Times New Roman" w:cs="Times New Roman"/>
          <w:sz w:val="28"/>
          <w:szCs w:val="28"/>
        </w:rPr>
      </w:pPr>
    </w:p>
    <w:p w14:paraId="59B0955C" w14:textId="77777777" w:rsidR="00F42F1E" w:rsidRPr="00B23A48" w:rsidRDefault="00F42F1E" w:rsidP="00B23A48">
      <w:pPr>
        <w:spacing w:after="0" w:line="240" w:lineRule="auto"/>
        <w:rPr>
          <w:rFonts w:ascii="Times New Roman" w:hAnsi="Times New Roman" w:cs="Times New Roman"/>
          <w:sz w:val="28"/>
          <w:szCs w:val="28"/>
        </w:rPr>
      </w:pPr>
    </w:p>
    <w:p w14:paraId="665EC382" w14:textId="77777777" w:rsidR="00F42F1E" w:rsidRPr="00B23A48" w:rsidRDefault="00F42F1E" w:rsidP="00B23A48">
      <w:pPr>
        <w:spacing w:after="0" w:line="240" w:lineRule="auto"/>
        <w:rPr>
          <w:rFonts w:ascii="Times New Roman" w:hAnsi="Times New Roman" w:cs="Times New Roman"/>
          <w:sz w:val="28"/>
          <w:szCs w:val="28"/>
        </w:rPr>
      </w:pPr>
    </w:p>
    <w:p w14:paraId="5C7F514E" w14:textId="77777777" w:rsidR="00F42F1E" w:rsidRPr="00B23A48" w:rsidRDefault="00F42F1E" w:rsidP="00B23A48">
      <w:pPr>
        <w:spacing w:after="0" w:line="240" w:lineRule="auto"/>
        <w:rPr>
          <w:rFonts w:ascii="Times New Roman" w:hAnsi="Times New Roman" w:cs="Times New Roman"/>
          <w:sz w:val="28"/>
          <w:szCs w:val="28"/>
        </w:rPr>
      </w:pPr>
    </w:p>
    <w:p w14:paraId="1B5EF993" w14:textId="77777777" w:rsidR="00F42F1E" w:rsidRPr="00B23A48" w:rsidRDefault="00F42F1E" w:rsidP="00B23A48">
      <w:pPr>
        <w:spacing w:after="0" w:line="240" w:lineRule="auto"/>
        <w:rPr>
          <w:rFonts w:ascii="Times New Roman" w:hAnsi="Times New Roman" w:cs="Times New Roman"/>
          <w:sz w:val="28"/>
          <w:szCs w:val="28"/>
        </w:rPr>
      </w:pPr>
    </w:p>
    <w:p w14:paraId="259946E2" w14:textId="77777777" w:rsidR="00F42F1E" w:rsidRPr="00B23A48" w:rsidRDefault="00F42F1E" w:rsidP="00B23A48">
      <w:pPr>
        <w:spacing w:after="0" w:line="240" w:lineRule="auto"/>
        <w:rPr>
          <w:rFonts w:ascii="Times New Roman" w:hAnsi="Times New Roman" w:cs="Times New Roman"/>
          <w:sz w:val="28"/>
          <w:szCs w:val="28"/>
        </w:rPr>
      </w:pPr>
    </w:p>
    <w:p w14:paraId="044114B6" w14:textId="77777777" w:rsidR="00F42F1E" w:rsidRPr="00B23A48" w:rsidRDefault="00F42F1E" w:rsidP="00B23A48">
      <w:pPr>
        <w:spacing w:after="0" w:line="240" w:lineRule="auto"/>
        <w:rPr>
          <w:rFonts w:ascii="Times New Roman" w:hAnsi="Times New Roman" w:cs="Times New Roman"/>
          <w:sz w:val="28"/>
          <w:szCs w:val="28"/>
        </w:rPr>
      </w:pPr>
    </w:p>
    <w:p w14:paraId="4FC43DF8" w14:textId="77777777" w:rsidR="00F42F1E" w:rsidRPr="00B23A48" w:rsidRDefault="00F42F1E" w:rsidP="00B23A48">
      <w:pPr>
        <w:spacing w:after="0" w:line="240" w:lineRule="auto"/>
        <w:rPr>
          <w:rFonts w:ascii="Times New Roman" w:hAnsi="Times New Roman" w:cs="Times New Roman"/>
          <w:sz w:val="28"/>
          <w:szCs w:val="28"/>
        </w:rPr>
      </w:pPr>
    </w:p>
    <w:p w14:paraId="368A213F" w14:textId="77777777" w:rsidR="00F42F1E" w:rsidRPr="00B23A48" w:rsidRDefault="00F42F1E" w:rsidP="00B23A48">
      <w:pPr>
        <w:spacing w:after="0" w:line="240" w:lineRule="auto"/>
        <w:rPr>
          <w:rFonts w:ascii="Times New Roman" w:hAnsi="Times New Roman" w:cs="Times New Roman"/>
          <w:sz w:val="28"/>
          <w:szCs w:val="28"/>
        </w:rPr>
      </w:pPr>
    </w:p>
    <w:p w14:paraId="6C2A32AB" w14:textId="77777777" w:rsidR="00F42F1E" w:rsidRPr="00B23A48" w:rsidRDefault="00F42F1E" w:rsidP="00B23A48">
      <w:pPr>
        <w:spacing w:after="0" w:line="240" w:lineRule="auto"/>
        <w:rPr>
          <w:rFonts w:ascii="Times New Roman" w:hAnsi="Times New Roman" w:cs="Times New Roman"/>
          <w:sz w:val="28"/>
          <w:szCs w:val="28"/>
        </w:rPr>
      </w:pPr>
    </w:p>
    <w:p w14:paraId="29E6C096" w14:textId="77777777" w:rsidR="00F42F1E" w:rsidRPr="00B23A48" w:rsidRDefault="00F42F1E" w:rsidP="00B23A48">
      <w:pPr>
        <w:spacing w:after="0" w:line="240" w:lineRule="auto"/>
        <w:rPr>
          <w:rFonts w:ascii="Times New Roman" w:hAnsi="Times New Roman" w:cs="Times New Roman"/>
          <w:sz w:val="28"/>
          <w:szCs w:val="28"/>
        </w:rPr>
      </w:pPr>
    </w:p>
    <w:p w14:paraId="1476F4B7" w14:textId="77777777" w:rsidR="00F42F1E" w:rsidRPr="00B23A48" w:rsidRDefault="00F42F1E" w:rsidP="00B23A48">
      <w:pPr>
        <w:spacing w:after="0" w:line="240" w:lineRule="auto"/>
        <w:rPr>
          <w:rFonts w:ascii="Times New Roman" w:hAnsi="Times New Roman" w:cs="Times New Roman"/>
          <w:sz w:val="28"/>
          <w:szCs w:val="28"/>
        </w:rPr>
      </w:pPr>
    </w:p>
    <w:p w14:paraId="3296C921" w14:textId="58DE4C6D" w:rsidR="00F42F1E" w:rsidRDefault="00F42F1E" w:rsidP="00B23A48">
      <w:pPr>
        <w:spacing w:after="0" w:line="240" w:lineRule="auto"/>
        <w:rPr>
          <w:rFonts w:ascii="Times New Roman" w:hAnsi="Times New Roman" w:cs="Times New Roman"/>
          <w:sz w:val="28"/>
          <w:szCs w:val="28"/>
        </w:rPr>
      </w:pPr>
    </w:p>
    <w:p w14:paraId="6326E68F" w14:textId="6667EA8B" w:rsidR="00B23A48" w:rsidRDefault="00B23A48" w:rsidP="00B23A48">
      <w:pPr>
        <w:spacing w:after="0" w:line="240" w:lineRule="auto"/>
        <w:rPr>
          <w:rFonts w:ascii="Times New Roman" w:hAnsi="Times New Roman" w:cs="Times New Roman"/>
          <w:sz w:val="28"/>
          <w:szCs w:val="28"/>
        </w:rPr>
      </w:pPr>
    </w:p>
    <w:p w14:paraId="3B9DB43B" w14:textId="37B2BCA6" w:rsidR="00B23A48" w:rsidRDefault="00B23A48" w:rsidP="00B23A48">
      <w:pPr>
        <w:spacing w:after="0" w:line="240" w:lineRule="auto"/>
        <w:rPr>
          <w:rFonts w:ascii="Times New Roman" w:hAnsi="Times New Roman" w:cs="Times New Roman"/>
          <w:sz w:val="28"/>
          <w:szCs w:val="28"/>
        </w:rPr>
      </w:pPr>
    </w:p>
    <w:p w14:paraId="5EFBFDFA" w14:textId="044B3937" w:rsidR="00DD32DF" w:rsidRDefault="00DD32DF" w:rsidP="00B23A48">
      <w:pPr>
        <w:spacing w:after="0" w:line="240" w:lineRule="auto"/>
        <w:rPr>
          <w:rFonts w:ascii="Times New Roman" w:hAnsi="Times New Roman" w:cs="Times New Roman"/>
          <w:sz w:val="28"/>
          <w:szCs w:val="28"/>
        </w:rPr>
      </w:pPr>
    </w:p>
    <w:p w14:paraId="54DE9AD7" w14:textId="7AE71C38" w:rsidR="00DD32DF" w:rsidRDefault="00DD32DF" w:rsidP="00B23A48">
      <w:pPr>
        <w:spacing w:after="0" w:line="240" w:lineRule="auto"/>
        <w:rPr>
          <w:rFonts w:ascii="Times New Roman" w:hAnsi="Times New Roman" w:cs="Times New Roman"/>
          <w:sz w:val="28"/>
          <w:szCs w:val="28"/>
        </w:rPr>
      </w:pPr>
    </w:p>
    <w:p w14:paraId="0F3282B0" w14:textId="1FCC549C" w:rsidR="00DD32DF" w:rsidRDefault="00DD32DF" w:rsidP="00B23A48">
      <w:pPr>
        <w:spacing w:after="0" w:line="240" w:lineRule="auto"/>
        <w:rPr>
          <w:rFonts w:ascii="Times New Roman" w:hAnsi="Times New Roman" w:cs="Times New Roman"/>
          <w:sz w:val="28"/>
          <w:szCs w:val="28"/>
        </w:rPr>
      </w:pPr>
    </w:p>
    <w:p w14:paraId="7CD6A0C3" w14:textId="50E24C9A" w:rsidR="00DD32DF" w:rsidRDefault="00DD32DF" w:rsidP="00B23A48">
      <w:pPr>
        <w:spacing w:after="0" w:line="240" w:lineRule="auto"/>
        <w:rPr>
          <w:rFonts w:ascii="Times New Roman" w:hAnsi="Times New Roman" w:cs="Times New Roman"/>
          <w:sz w:val="28"/>
          <w:szCs w:val="28"/>
        </w:rPr>
      </w:pPr>
    </w:p>
    <w:p w14:paraId="14A1A237" w14:textId="17D8CB89" w:rsidR="00DD32DF" w:rsidRDefault="00DD32DF" w:rsidP="00B23A48">
      <w:pPr>
        <w:spacing w:after="0" w:line="240" w:lineRule="auto"/>
        <w:rPr>
          <w:rFonts w:ascii="Times New Roman" w:hAnsi="Times New Roman" w:cs="Times New Roman"/>
          <w:sz w:val="28"/>
          <w:szCs w:val="28"/>
        </w:rPr>
      </w:pPr>
    </w:p>
    <w:p w14:paraId="7304F90B" w14:textId="20D316A1" w:rsidR="00DD32DF" w:rsidRDefault="00DD32DF" w:rsidP="00B23A48">
      <w:pPr>
        <w:spacing w:after="0" w:line="240" w:lineRule="auto"/>
        <w:rPr>
          <w:rFonts w:ascii="Times New Roman" w:hAnsi="Times New Roman" w:cs="Times New Roman"/>
          <w:sz w:val="28"/>
          <w:szCs w:val="28"/>
        </w:rPr>
      </w:pPr>
    </w:p>
    <w:p w14:paraId="5D17ED3D" w14:textId="79F51353" w:rsidR="00DD32DF" w:rsidRDefault="00DD32DF" w:rsidP="00B23A48">
      <w:pPr>
        <w:spacing w:after="0" w:line="240" w:lineRule="auto"/>
        <w:rPr>
          <w:rFonts w:ascii="Times New Roman" w:hAnsi="Times New Roman" w:cs="Times New Roman"/>
          <w:sz w:val="28"/>
          <w:szCs w:val="28"/>
        </w:rPr>
      </w:pPr>
    </w:p>
    <w:p w14:paraId="49F35302" w14:textId="77777777" w:rsidR="00DD32DF" w:rsidRDefault="00DD32DF" w:rsidP="00B23A48">
      <w:pPr>
        <w:spacing w:after="0" w:line="240" w:lineRule="auto"/>
        <w:rPr>
          <w:rFonts w:ascii="Times New Roman" w:hAnsi="Times New Roman" w:cs="Times New Roman"/>
          <w:sz w:val="28"/>
          <w:szCs w:val="28"/>
        </w:rPr>
      </w:pPr>
    </w:p>
    <w:p w14:paraId="344B00B6" w14:textId="3C6727D3" w:rsidR="00B23A48" w:rsidRDefault="00B23A48" w:rsidP="00B23A48">
      <w:pPr>
        <w:spacing w:after="0" w:line="240" w:lineRule="auto"/>
        <w:rPr>
          <w:rFonts w:ascii="Times New Roman" w:hAnsi="Times New Roman" w:cs="Times New Roman"/>
          <w:sz w:val="28"/>
          <w:szCs w:val="28"/>
        </w:rPr>
      </w:pPr>
    </w:p>
    <w:p w14:paraId="5C6F9E18" w14:textId="4110F3C2" w:rsidR="00B23A48" w:rsidRDefault="00B23A48" w:rsidP="00B23A48">
      <w:pPr>
        <w:spacing w:after="0" w:line="240" w:lineRule="auto"/>
        <w:rPr>
          <w:rFonts w:ascii="Times New Roman" w:hAnsi="Times New Roman" w:cs="Times New Roman"/>
          <w:sz w:val="28"/>
          <w:szCs w:val="28"/>
        </w:rPr>
      </w:pPr>
    </w:p>
    <w:p w14:paraId="426428AD" w14:textId="17794E77" w:rsidR="00B23A48" w:rsidRDefault="00B23A48" w:rsidP="00B23A48">
      <w:pPr>
        <w:spacing w:after="0" w:line="240" w:lineRule="auto"/>
        <w:rPr>
          <w:rFonts w:ascii="Times New Roman" w:hAnsi="Times New Roman" w:cs="Times New Roman"/>
          <w:sz w:val="28"/>
          <w:szCs w:val="28"/>
        </w:rPr>
      </w:pPr>
    </w:p>
    <w:p w14:paraId="23C3E800" w14:textId="2DA80764" w:rsidR="00B23A48" w:rsidRDefault="00B23A48" w:rsidP="00B23A48">
      <w:pPr>
        <w:spacing w:after="0" w:line="240" w:lineRule="auto"/>
        <w:rPr>
          <w:rFonts w:ascii="Times New Roman" w:hAnsi="Times New Roman" w:cs="Times New Roman"/>
          <w:sz w:val="28"/>
          <w:szCs w:val="28"/>
        </w:rPr>
      </w:pPr>
    </w:p>
    <w:p w14:paraId="7EB7155F" w14:textId="77777777" w:rsidR="00F42F1E" w:rsidRPr="00CF0D9B" w:rsidRDefault="00F42F1E" w:rsidP="00221F38">
      <w:pPr>
        <w:spacing w:after="0" w:line="240" w:lineRule="auto"/>
        <w:ind w:firstLine="5670"/>
        <w:rPr>
          <w:rFonts w:ascii="Times New Roman" w:hAnsi="Times New Roman" w:cs="Times New Roman"/>
          <w:sz w:val="24"/>
          <w:szCs w:val="24"/>
        </w:rPr>
      </w:pPr>
      <w:r w:rsidRPr="00CF0D9B">
        <w:rPr>
          <w:rFonts w:ascii="Times New Roman" w:hAnsi="Times New Roman" w:cs="Times New Roman"/>
          <w:sz w:val="24"/>
          <w:szCs w:val="24"/>
        </w:rPr>
        <w:lastRenderedPageBreak/>
        <w:t>Приложение 4</w:t>
      </w:r>
    </w:p>
    <w:p w14:paraId="50BBE92D"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 xml:space="preserve">к Регламенту устранения неисправностей </w:t>
      </w:r>
    </w:p>
    <w:p w14:paraId="53ED535D"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ресурсов сетей телекоммуникаций</w:t>
      </w:r>
    </w:p>
    <w:p w14:paraId="52A405D4" w14:textId="77777777" w:rsidR="00F42F1E" w:rsidRDefault="00F42F1E" w:rsidP="00F42F1E">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АО «Казахтелеком»</w:t>
      </w:r>
    </w:p>
    <w:p w14:paraId="79807732" w14:textId="77777777" w:rsidR="00F42F1E" w:rsidRDefault="00F42F1E" w:rsidP="00F42F1E">
      <w:pPr>
        <w:jc w:val="right"/>
        <w:rPr>
          <w:rFonts w:ascii="Times New Roman" w:hAnsi="Times New Roman" w:cs="Times New Roman"/>
          <w:sz w:val="24"/>
          <w:szCs w:val="24"/>
        </w:rPr>
      </w:pPr>
    </w:p>
    <w:p w14:paraId="5069A98E" w14:textId="77777777" w:rsidR="00F42F1E" w:rsidRPr="00DC015B" w:rsidRDefault="00F42F1E" w:rsidP="00DD32DF">
      <w:pPr>
        <w:spacing w:after="0" w:line="240" w:lineRule="auto"/>
        <w:jc w:val="right"/>
        <w:rPr>
          <w:rFonts w:ascii="Times New Roman" w:hAnsi="Times New Roman" w:cs="Times New Roman"/>
          <w:sz w:val="24"/>
          <w:szCs w:val="24"/>
        </w:rPr>
      </w:pPr>
    </w:p>
    <w:p w14:paraId="009A981D" w14:textId="77777777" w:rsidR="00F42F1E" w:rsidRPr="00794472" w:rsidRDefault="00F42F1E" w:rsidP="009E3EE4">
      <w:pPr>
        <w:pStyle w:val="10"/>
        <w:jc w:val="center"/>
        <w:rPr>
          <w:rStyle w:val="21"/>
          <w:b w:val="0"/>
          <w:bCs/>
          <w:color w:val="auto"/>
          <w:szCs w:val="28"/>
        </w:rPr>
      </w:pPr>
      <w:bookmarkStart w:id="335" w:name="_Toc146878802"/>
      <w:r w:rsidRPr="00221F38">
        <w:rPr>
          <w:rStyle w:val="21"/>
          <w:rFonts w:ascii="Times New Roman" w:hAnsi="Times New Roman" w:cs="Times New Roman"/>
          <w:bCs/>
          <w:color w:val="auto"/>
          <w:sz w:val="28"/>
          <w:szCs w:val="28"/>
        </w:rPr>
        <w:t>П.4  ПОРЯДОК ЗАПОЛНЕНИЯ ПОЛЕЙ В ПБ И ПОРУЧЕНИЯХ</w:t>
      </w:r>
      <w:bookmarkEnd w:id="335"/>
    </w:p>
    <w:p w14:paraId="79A32FA6" w14:textId="77777777" w:rsidR="00F42F1E" w:rsidRPr="005A5594" w:rsidRDefault="00F42F1E" w:rsidP="009E3EE4">
      <w:pPr>
        <w:spacing w:after="0" w:line="240" w:lineRule="auto"/>
        <w:ind w:firstLine="567"/>
        <w:jc w:val="both"/>
        <w:rPr>
          <w:rFonts w:ascii="Times New Roman" w:hAnsi="Times New Roman" w:cs="Times New Roman"/>
          <w:color w:val="000000" w:themeColor="text1"/>
          <w:sz w:val="28"/>
          <w:szCs w:val="28"/>
        </w:rPr>
      </w:pPr>
    </w:p>
    <w:p w14:paraId="0467FF0D" w14:textId="772D79C9" w:rsidR="00F42F1E" w:rsidRPr="00221F38" w:rsidRDefault="00F42F1E" w:rsidP="009E3EE4">
      <w:pPr>
        <w:pStyle w:val="3"/>
        <w:numPr>
          <w:ilvl w:val="0"/>
          <w:numId w:val="80"/>
        </w:numPr>
        <w:tabs>
          <w:tab w:val="left" w:pos="284"/>
        </w:tabs>
        <w:spacing w:before="0" w:line="240" w:lineRule="auto"/>
        <w:rPr>
          <w:rFonts w:ascii="Times New Roman" w:hAnsi="Times New Roman" w:cs="Times New Roman"/>
          <w:b/>
          <w:bCs/>
          <w:color w:val="auto"/>
          <w:sz w:val="28"/>
          <w:szCs w:val="28"/>
        </w:rPr>
      </w:pPr>
      <w:bookmarkStart w:id="336" w:name="_Toc297555936"/>
      <w:bookmarkStart w:id="337" w:name="_Toc425951177"/>
      <w:bookmarkStart w:id="338" w:name="_Toc35016375"/>
      <w:bookmarkStart w:id="339" w:name="_Toc50463443"/>
      <w:r w:rsidRPr="00221F38">
        <w:rPr>
          <w:rFonts w:ascii="Times New Roman" w:hAnsi="Times New Roman" w:cs="Times New Roman"/>
          <w:b/>
          <w:bCs/>
          <w:color w:val="auto"/>
          <w:sz w:val="28"/>
          <w:szCs w:val="28"/>
        </w:rPr>
        <w:t>Создание ПБс в СУПБ</w:t>
      </w:r>
      <w:bookmarkEnd w:id="336"/>
      <w:bookmarkEnd w:id="337"/>
      <w:bookmarkEnd w:id="338"/>
      <w:bookmarkEnd w:id="339"/>
    </w:p>
    <w:p w14:paraId="24B0400F" w14:textId="77777777" w:rsidR="00F42F1E" w:rsidRPr="00221F38" w:rsidRDefault="00F42F1E" w:rsidP="00DD32DF">
      <w:pPr>
        <w:spacing w:after="0" w:line="240" w:lineRule="auto"/>
      </w:pPr>
    </w:p>
    <w:p w14:paraId="18964AFB" w14:textId="77777777" w:rsidR="00F42F1E" w:rsidRPr="00221F38" w:rsidRDefault="00F42F1E" w:rsidP="008B0126">
      <w:pPr>
        <w:pStyle w:val="a4"/>
        <w:numPr>
          <w:ilvl w:val="0"/>
          <w:numId w:val="104"/>
        </w:numPr>
        <w:tabs>
          <w:tab w:val="left" w:pos="851"/>
        </w:tabs>
        <w:spacing w:after="0" w:line="240" w:lineRule="auto"/>
        <w:ind w:left="0" w:firstLine="567"/>
        <w:contextualSpacing w:val="0"/>
        <w:jc w:val="both"/>
        <w:rPr>
          <w:rFonts w:ascii="Times New Roman" w:hAnsi="Times New Roman" w:cs="Times New Roman"/>
          <w:color w:val="000000" w:themeColor="text1"/>
          <w:sz w:val="28"/>
          <w:szCs w:val="28"/>
        </w:rPr>
      </w:pPr>
      <w:r w:rsidRPr="00221F38">
        <w:rPr>
          <w:rFonts w:ascii="Times New Roman" w:hAnsi="Times New Roman" w:cs="Times New Roman"/>
          <w:color w:val="000000" w:themeColor="text1"/>
          <w:sz w:val="28"/>
          <w:szCs w:val="28"/>
        </w:rPr>
        <w:t>При создании ПБс автоматическим способом все поля в ПБс заполняются автоматически. А в поле «Регистратор» появляется запись «Netcool/Omnibus»:</w:t>
      </w:r>
    </w:p>
    <w:p w14:paraId="58C73641" w14:textId="77777777" w:rsidR="00F42F1E" w:rsidRPr="00221F38" w:rsidRDefault="00F42F1E" w:rsidP="00F42F1E">
      <w:pPr>
        <w:pStyle w:val="a4"/>
        <w:spacing w:before="120" w:after="0" w:line="240" w:lineRule="auto"/>
        <w:ind w:left="567"/>
        <w:contextualSpacing w:val="0"/>
        <w:jc w:val="both"/>
        <w:rPr>
          <w:rFonts w:ascii="Times New Roman" w:hAnsi="Times New Roman" w:cs="Times New Roman"/>
          <w:color w:val="000000" w:themeColor="text1"/>
          <w:sz w:val="28"/>
          <w:szCs w:val="28"/>
        </w:rPr>
      </w:pPr>
    </w:p>
    <w:p w14:paraId="6D7948DB" w14:textId="77777777" w:rsidR="00F42F1E" w:rsidRPr="00221F38" w:rsidRDefault="00F42F1E" w:rsidP="00F42F1E">
      <w:pPr>
        <w:ind w:firstLine="567"/>
        <w:jc w:val="center"/>
        <w:rPr>
          <w:rFonts w:ascii="Times New Roman" w:hAnsi="Times New Roman" w:cs="Times New Roman"/>
          <w:color w:val="000000" w:themeColor="text1"/>
          <w:sz w:val="28"/>
          <w:szCs w:val="28"/>
        </w:rPr>
      </w:pPr>
      <w:r w:rsidRPr="00221F38">
        <w:rPr>
          <w:rFonts w:ascii="Times New Roman" w:hAnsi="Times New Roman" w:cs="Times New Roman"/>
          <w:noProof/>
          <w:color w:val="000000" w:themeColor="text1"/>
          <w:sz w:val="28"/>
          <w:szCs w:val="28"/>
          <w:lang w:eastAsia="ru-RU"/>
        </w:rPr>
        <w:drawing>
          <wp:inline distT="0" distB="0" distL="0" distR="0" wp14:anchorId="30152A70" wp14:editId="3709D47E">
            <wp:extent cx="3915603" cy="581025"/>
            <wp:effectExtent l="0" t="0" r="889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cstate="print"/>
                    <a:srcRect/>
                    <a:stretch>
                      <a:fillRect/>
                    </a:stretch>
                  </pic:blipFill>
                  <pic:spPr bwMode="auto">
                    <a:xfrm>
                      <a:off x="0" y="0"/>
                      <a:ext cx="3918114" cy="581398"/>
                    </a:xfrm>
                    <a:prstGeom prst="rect">
                      <a:avLst/>
                    </a:prstGeom>
                    <a:noFill/>
                    <a:ln w="9525">
                      <a:noFill/>
                      <a:miter lim="800000"/>
                      <a:headEnd/>
                      <a:tailEnd/>
                    </a:ln>
                  </pic:spPr>
                </pic:pic>
              </a:graphicData>
            </a:graphic>
          </wp:inline>
        </w:drawing>
      </w:r>
    </w:p>
    <w:p w14:paraId="60ECF351" w14:textId="77777777" w:rsidR="00F42F1E" w:rsidRPr="00221F38" w:rsidRDefault="00F42F1E" w:rsidP="0067648E">
      <w:pPr>
        <w:pStyle w:val="a4"/>
        <w:numPr>
          <w:ilvl w:val="0"/>
          <w:numId w:val="104"/>
        </w:numPr>
        <w:tabs>
          <w:tab w:val="left" w:pos="851"/>
        </w:tabs>
        <w:spacing w:before="120" w:after="120"/>
        <w:ind w:left="0" w:firstLine="567"/>
        <w:jc w:val="both"/>
        <w:rPr>
          <w:rFonts w:ascii="Times New Roman" w:hAnsi="Times New Roman" w:cs="Times New Roman"/>
          <w:noProof/>
          <w:color w:val="000000" w:themeColor="text1"/>
          <w:sz w:val="28"/>
          <w:szCs w:val="28"/>
          <w:lang w:eastAsia="ru-RU"/>
        </w:rPr>
      </w:pPr>
      <w:r w:rsidRPr="00221F38">
        <w:rPr>
          <w:rFonts w:ascii="Times New Roman" w:hAnsi="Times New Roman" w:cs="Times New Roman"/>
          <w:color w:val="000000" w:themeColor="text1"/>
          <w:sz w:val="28"/>
          <w:szCs w:val="28"/>
        </w:rPr>
        <w:t>При создании ПБс ручным способом в окне «Регистратор» автоматически выходит наименование регистратора (Login,</w:t>
      </w:r>
      <w:r w:rsidRPr="00221F38">
        <w:rPr>
          <w:rFonts w:ascii="Times New Roman" w:hAnsi="Times New Roman" w:cs="Times New Roman"/>
          <w:b/>
          <w:color w:val="000000" w:themeColor="text1"/>
          <w:sz w:val="28"/>
          <w:szCs w:val="28"/>
        </w:rPr>
        <w:t xml:space="preserve"> </w:t>
      </w:r>
      <w:r w:rsidRPr="00221F38">
        <w:rPr>
          <w:rFonts w:ascii="Times New Roman" w:hAnsi="Times New Roman" w:cs="Times New Roman"/>
          <w:color w:val="000000" w:themeColor="text1"/>
          <w:sz w:val="28"/>
          <w:szCs w:val="28"/>
        </w:rPr>
        <w:t>под которым Регистратор вошел в программу):</w:t>
      </w:r>
      <w:r w:rsidRPr="00221F38">
        <w:rPr>
          <w:rFonts w:ascii="Times New Roman" w:hAnsi="Times New Roman" w:cs="Times New Roman"/>
          <w:noProof/>
          <w:color w:val="000000" w:themeColor="text1"/>
          <w:sz w:val="28"/>
          <w:szCs w:val="28"/>
          <w:lang w:eastAsia="ru-RU"/>
        </w:rPr>
        <w:t xml:space="preserve"> </w:t>
      </w:r>
    </w:p>
    <w:p w14:paraId="7D3F4AB5" w14:textId="77777777" w:rsidR="00F42F1E" w:rsidRPr="00221F38" w:rsidRDefault="00F42F1E" w:rsidP="00F42F1E">
      <w:pPr>
        <w:jc w:val="center"/>
        <w:rPr>
          <w:rFonts w:ascii="Times New Roman" w:hAnsi="Times New Roman" w:cs="Times New Roman"/>
          <w:color w:val="000000" w:themeColor="text1"/>
          <w:sz w:val="28"/>
          <w:szCs w:val="28"/>
        </w:rPr>
      </w:pPr>
      <w:r w:rsidRPr="00221F38">
        <w:rPr>
          <w:rFonts w:ascii="Times New Roman" w:hAnsi="Times New Roman" w:cs="Times New Roman"/>
          <w:noProof/>
          <w:color w:val="000000" w:themeColor="text1"/>
          <w:sz w:val="28"/>
          <w:szCs w:val="28"/>
          <w:lang w:eastAsia="ru-RU"/>
        </w:rPr>
        <w:drawing>
          <wp:inline distT="0" distB="0" distL="0" distR="0" wp14:anchorId="0F29BC65" wp14:editId="4F2D2144">
            <wp:extent cx="5241128" cy="676275"/>
            <wp:effectExtent l="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5" cstate="print"/>
                    <a:srcRect/>
                    <a:stretch>
                      <a:fillRect/>
                    </a:stretch>
                  </pic:blipFill>
                  <pic:spPr bwMode="auto">
                    <a:xfrm>
                      <a:off x="0" y="0"/>
                      <a:ext cx="5335324" cy="688429"/>
                    </a:xfrm>
                    <a:prstGeom prst="rect">
                      <a:avLst/>
                    </a:prstGeom>
                    <a:noFill/>
                    <a:ln w="9525">
                      <a:noFill/>
                      <a:miter lim="800000"/>
                      <a:headEnd/>
                      <a:tailEnd/>
                    </a:ln>
                  </pic:spPr>
                </pic:pic>
              </a:graphicData>
            </a:graphic>
          </wp:inline>
        </w:drawing>
      </w:r>
    </w:p>
    <w:p w14:paraId="0021EB42" w14:textId="77777777" w:rsidR="00F42F1E" w:rsidRPr="00221F38" w:rsidRDefault="00F42F1E" w:rsidP="0067648E">
      <w:pPr>
        <w:pStyle w:val="a4"/>
        <w:numPr>
          <w:ilvl w:val="0"/>
          <w:numId w:val="104"/>
        </w:numPr>
        <w:tabs>
          <w:tab w:val="left" w:pos="851"/>
        </w:tabs>
        <w:spacing w:after="0" w:line="240" w:lineRule="auto"/>
        <w:ind w:left="0" w:firstLine="567"/>
        <w:contextualSpacing w:val="0"/>
        <w:jc w:val="both"/>
        <w:rPr>
          <w:rFonts w:ascii="Times New Roman" w:hAnsi="Times New Roman" w:cs="Times New Roman"/>
          <w:color w:val="000000" w:themeColor="text1"/>
          <w:sz w:val="28"/>
          <w:szCs w:val="28"/>
        </w:rPr>
      </w:pPr>
      <w:r w:rsidRPr="00221F38">
        <w:rPr>
          <w:rFonts w:ascii="Times New Roman" w:hAnsi="Times New Roman" w:cs="Times New Roman"/>
          <w:color w:val="000000" w:themeColor="text1"/>
          <w:sz w:val="28"/>
          <w:szCs w:val="28"/>
        </w:rPr>
        <w:t xml:space="preserve">В ПБс необходимо заполнить обязательные поля, которые выделены «жирным» шрифтом. Без заполнения всех этих полей программа не сохранит ПБ. </w:t>
      </w:r>
    </w:p>
    <w:p w14:paraId="304AECDD" w14:textId="77777777" w:rsidR="00F42F1E" w:rsidRPr="00221F38" w:rsidRDefault="00F42F1E" w:rsidP="00DD32DF">
      <w:pPr>
        <w:spacing w:after="0" w:line="240" w:lineRule="auto"/>
        <w:ind w:firstLine="567"/>
        <w:jc w:val="center"/>
        <w:rPr>
          <w:rFonts w:ascii="Times New Roman" w:hAnsi="Times New Roman" w:cs="Times New Roman"/>
          <w:color w:val="000000" w:themeColor="text1"/>
          <w:sz w:val="28"/>
          <w:szCs w:val="28"/>
        </w:rPr>
      </w:pPr>
    </w:p>
    <w:p w14:paraId="456DA25E" w14:textId="77777777" w:rsidR="00F42F1E" w:rsidRPr="00221F38" w:rsidRDefault="00F42F1E" w:rsidP="00DD32DF">
      <w:pPr>
        <w:spacing w:after="0" w:line="240" w:lineRule="auto"/>
        <w:ind w:firstLine="567"/>
        <w:jc w:val="center"/>
        <w:rPr>
          <w:rFonts w:ascii="Times New Roman" w:hAnsi="Times New Roman" w:cs="Times New Roman"/>
          <w:color w:val="000000" w:themeColor="text1"/>
          <w:sz w:val="28"/>
          <w:szCs w:val="28"/>
        </w:rPr>
      </w:pPr>
    </w:p>
    <w:p w14:paraId="19FACE56" w14:textId="58FC4F9D" w:rsidR="00F42F1E" w:rsidRPr="00221F38" w:rsidRDefault="00F42F1E" w:rsidP="0067648E">
      <w:pPr>
        <w:pStyle w:val="20"/>
        <w:numPr>
          <w:ilvl w:val="6"/>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340" w:name="_Toc297555938"/>
      <w:bookmarkStart w:id="341" w:name="_Toc425951179"/>
      <w:bookmarkStart w:id="342" w:name="_Toc35016377"/>
      <w:bookmarkStart w:id="343" w:name="_Toc50463445"/>
      <w:bookmarkStart w:id="344" w:name="_Toc146878803"/>
      <w:r w:rsidRPr="00221F38">
        <w:rPr>
          <w:rFonts w:ascii="Times New Roman" w:hAnsi="Times New Roman" w:cs="Times New Roman"/>
          <w:b/>
          <w:bCs/>
          <w:color w:val="auto"/>
          <w:sz w:val="28"/>
          <w:szCs w:val="28"/>
          <w:lang w:val="kk-KZ"/>
        </w:rPr>
        <w:t>П</w:t>
      </w:r>
      <w:r w:rsidR="00221F38">
        <w:rPr>
          <w:rFonts w:ascii="Times New Roman" w:hAnsi="Times New Roman" w:cs="Times New Roman"/>
          <w:b/>
          <w:bCs/>
          <w:color w:val="auto"/>
          <w:sz w:val="28"/>
          <w:szCs w:val="28"/>
          <w:lang w:val="kk-KZ"/>
        </w:rPr>
        <w:t xml:space="preserve">ОЛЯ И ЗАКЛАДКИ </w:t>
      </w:r>
      <w:bookmarkEnd w:id="340"/>
      <w:bookmarkEnd w:id="341"/>
      <w:r w:rsidRPr="00221F38">
        <w:rPr>
          <w:rFonts w:ascii="Times New Roman" w:hAnsi="Times New Roman" w:cs="Times New Roman"/>
          <w:b/>
          <w:bCs/>
          <w:color w:val="auto"/>
          <w:sz w:val="28"/>
          <w:szCs w:val="28"/>
          <w:lang w:val="kk-KZ"/>
        </w:rPr>
        <w:t>ПБс</w:t>
      </w:r>
      <w:bookmarkEnd w:id="342"/>
      <w:bookmarkEnd w:id="343"/>
      <w:bookmarkEnd w:id="344"/>
    </w:p>
    <w:p w14:paraId="45CA7915" w14:textId="77777777" w:rsidR="00F42F1E" w:rsidRPr="00221F38" w:rsidRDefault="00F42F1E" w:rsidP="00DD32DF">
      <w:pPr>
        <w:spacing w:after="0" w:line="240" w:lineRule="auto"/>
        <w:rPr>
          <w:rFonts w:ascii="Times New Roman" w:hAnsi="Times New Roman" w:cs="Times New Roman"/>
          <w:sz w:val="28"/>
          <w:szCs w:val="28"/>
          <w:lang w:val="kk-KZ"/>
        </w:rPr>
      </w:pPr>
    </w:p>
    <w:p w14:paraId="0393EB2E" w14:textId="77777777" w:rsidR="00F42F1E" w:rsidRPr="00221F38" w:rsidRDefault="00F42F1E" w:rsidP="008B0126">
      <w:pPr>
        <w:pStyle w:val="a0"/>
        <w:numPr>
          <w:ilvl w:val="0"/>
          <w:numId w:val="104"/>
        </w:numPr>
        <w:tabs>
          <w:tab w:val="left" w:pos="993"/>
        </w:tabs>
        <w:spacing w:after="0" w:line="240" w:lineRule="auto"/>
        <w:ind w:left="0" w:firstLine="567"/>
        <w:jc w:val="both"/>
        <w:rPr>
          <w:rFonts w:ascii="Times New Roman" w:hAnsi="Times New Roman" w:cs="Times New Roman"/>
          <w:color w:val="000000" w:themeColor="text1"/>
          <w:sz w:val="28"/>
          <w:szCs w:val="28"/>
        </w:rPr>
      </w:pPr>
      <w:r w:rsidRPr="00221F38">
        <w:rPr>
          <w:rFonts w:ascii="Times New Roman" w:hAnsi="Times New Roman" w:cs="Times New Roman"/>
          <w:color w:val="000000" w:themeColor="text1"/>
          <w:sz w:val="28"/>
          <w:szCs w:val="28"/>
        </w:rPr>
        <w:t xml:space="preserve">ПБс имеет титульные поля и 5 основных закладок с полями: </w:t>
      </w:r>
    </w:p>
    <w:p w14:paraId="5CB2014D" w14:textId="77777777" w:rsidR="00F42F1E" w:rsidRPr="00221F38" w:rsidRDefault="00F42F1E" w:rsidP="00DD32DF">
      <w:pPr>
        <w:pStyle w:val="a0"/>
        <w:spacing w:after="0" w:line="240" w:lineRule="auto"/>
        <w:jc w:val="center"/>
        <w:rPr>
          <w:rFonts w:ascii="Times New Roman" w:hAnsi="Times New Roman" w:cs="Times New Roman"/>
          <w:color w:val="000000" w:themeColor="text1"/>
          <w:sz w:val="28"/>
          <w:szCs w:val="28"/>
        </w:rPr>
      </w:pPr>
      <w:r w:rsidRPr="00221F38">
        <w:rPr>
          <w:rFonts w:ascii="Times New Roman" w:hAnsi="Times New Roman" w:cs="Times New Roman"/>
          <w:noProof/>
          <w:color w:val="000000" w:themeColor="text1"/>
          <w:sz w:val="28"/>
          <w:szCs w:val="28"/>
          <w:lang w:eastAsia="ru-RU"/>
        </w:rPr>
        <w:drawing>
          <wp:inline distT="0" distB="0" distL="0" distR="0" wp14:anchorId="11621ED9" wp14:editId="7C4628F2">
            <wp:extent cx="4533900" cy="666750"/>
            <wp:effectExtent l="1905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6" cstate="print"/>
                    <a:srcRect/>
                    <a:stretch>
                      <a:fillRect/>
                    </a:stretch>
                  </pic:blipFill>
                  <pic:spPr bwMode="auto">
                    <a:xfrm>
                      <a:off x="0" y="0"/>
                      <a:ext cx="4533900" cy="666750"/>
                    </a:xfrm>
                    <a:prstGeom prst="rect">
                      <a:avLst/>
                    </a:prstGeom>
                    <a:noFill/>
                    <a:ln w="9525">
                      <a:noFill/>
                      <a:miter lim="800000"/>
                      <a:headEnd/>
                      <a:tailEnd/>
                    </a:ln>
                  </pic:spPr>
                </pic:pic>
              </a:graphicData>
            </a:graphic>
          </wp:inline>
        </w:drawing>
      </w:r>
    </w:p>
    <w:p w14:paraId="6892DAE9" w14:textId="77777777" w:rsidR="00F42F1E" w:rsidRPr="00221F38" w:rsidRDefault="00F42F1E" w:rsidP="00DD32DF">
      <w:pPr>
        <w:pStyle w:val="a0"/>
        <w:spacing w:after="0" w:line="240" w:lineRule="auto"/>
        <w:jc w:val="center"/>
        <w:rPr>
          <w:rFonts w:ascii="Times New Roman" w:hAnsi="Times New Roman" w:cs="Times New Roman"/>
          <w:color w:val="000000" w:themeColor="text1"/>
          <w:sz w:val="28"/>
          <w:szCs w:val="28"/>
        </w:rPr>
      </w:pPr>
    </w:p>
    <w:p w14:paraId="64E4FFB3" w14:textId="77777777" w:rsidR="00F42F1E" w:rsidRPr="00221F38" w:rsidRDefault="00F42F1E" w:rsidP="00DD32DF">
      <w:pPr>
        <w:pStyle w:val="a0"/>
        <w:spacing w:after="0" w:line="240" w:lineRule="auto"/>
        <w:jc w:val="center"/>
        <w:rPr>
          <w:rFonts w:ascii="Times New Roman" w:hAnsi="Times New Roman" w:cs="Times New Roman"/>
          <w:color w:val="000000" w:themeColor="text1"/>
          <w:sz w:val="28"/>
          <w:szCs w:val="28"/>
        </w:rPr>
      </w:pPr>
    </w:p>
    <w:p w14:paraId="403254D0" w14:textId="6C0D3B4E" w:rsidR="00F42F1E" w:rsidRPr="00221F38" w:rsidRDefault="00F42F1E" w:rsidP="0067648E">
      <w:pPr>
        <w:pStyle w:val="3"/>
        <w:numPr>
          <w:ilvl w:val="0"/>
          <w:numId w:val="127"/>
        </w:numPr>
        <w:tabs>
          <w:tab w:val="left" w:pos="284"/>
        </w:tabs>
        <w:spacing w:before="0" w:line="240" w:lineRule="auto"/>
        <w:ind w:left="993" w:hanging="426"/>
        <w:rPr>
          <w:rFonts w:ascii="Times New Roman" w:hAnsi="Times New Roman" w:cs="Times New Roman"/>
          <w:b/>
          <w:bCs/>
          <w:color w:val="auto"/>
          <w:sz w:val="28"/>
          <w:szCs w:val="28"/>
        </w:rPr>
      </w:pPr>
      <w:r w:rsidRPr="00221F38">
        <w:rPr>
          <w:rFonts w:ascii="Times New Roman" w:hAnsi="Times New Roman" w:cs="Times New Roman"/>
          <w:b/>
          <w:bCs/>
          <w:color w:val="auto"/>
          <w:sz w:val="28"/>
          <w:szCs w:val="28"/>
        </w:rPr>
        <w:t>Титульные поля ПБс</w:t>
      </w:r>
    </w:p>
    <w:p w14:paraId="65EC80C8" w14:textId="77777777" w:rsidR="00F42F1E" w:rsidRPr="00221F38" w:rsidRDefault="00F42F1E" w:rsidP="00DD32DF">
      <w:pPr>
        <w:spacing w:after="0" w:line="240" w:lineRule="auto"/>
        <w:rPr>
          <w:rFonts w:ascii="Times New Roman" w:hAnsi="Times New Roman" w:cs="Times New Roman"/>
          <w:sz w:val="28"/>
          <w:szCs w:val="28"/>
        </w:rPr>
      </w:pPr>
    </w:p>
    <w:p w14:paraId="3D1574F6" w14:textId="77777777" w:rsidR="00F42F1E" w:rsidRPr="00221F38" w:rsidRDefault="00F42F1E" w:rsidP="00F42F1E">
      <w:pPr>
        <w:jc w:val="center"/>
        <w:rPr>
          <w:rFonts w:ascii="Times New Roman" w:hAnsi="Times New Roman" w:cs="Times New Roman"/>
          <w:color w:val="000000" w:themeColor="text1"/>
          <w:sz w:val="28"/>
          <w:szCs w:val="28"/>
        </w:rPr>
      </w:pPr>
      <w:r w:rsidRPr="00221F38">
        <w:rPr>
          <w:rFonts w:ascii="Times New Roman" w:hAnsi="Times New Roman" w:cs="Times New Roman"/>
          <w:noProof/>
          <w:color w:val="000000" w:themeColor="text1"/>
          <w:sz w:val="28"/>
          <w:szCs w:val="28"/>
        </w:rPr>
        <w:drawing>
          <wp:inline distT="0" distB="0" distL="0" distR="0" wp14:anchorId="2A9DBC02" wp14:editId="00426861">
            <wp:extent cx="5547995" cy="1438910"/>
            <wp:effectExtent l="0" t="0" r="0" b="889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47995" cy="1438910"/>
                    </a:xfrm>
                    <a:prstGeom prst="rect">
                      <a:avLst/>
                    </a:prstGeom>
                    <a:noFill/>
                  </pic:spPr>
                </pic:pic>
              </a:graphicData>
            </a:graphic>
          </wp:inline>
        </w:drawing>
      </w:r>
    </w:p>
    <w:p w14:paraId="7B34E851" w14:textId="77777777" w:rsidR="00F42F1E" w:rsidRPr="00221F38" w:rsidRDefault="00F42F1E" w:rsidP="00F42F1E">
      <w:pPr>
        <w:jc w:val="center"/>
        <w:rPr>
          <w:rFonts w:ascii="Times New Roman" w:hAnsi="Times New Roman" w:cs="Times New Roman"/>
          <w:color w:val="000000" w:themeColor="text1"/>
          <w:sz w:val="28"/>
          <w:szCs w:val="28"/>
        </w:rPr>
      </w:pPr>
      <w:r w:rsidRPr="00221F38">
        <w:rPr>
          <w:rFonts w:ascii="Times New Roman" w:hAnsi="Times New Roman" w:cs="Times New Roman"/>
          <w:noProof/>
          <w:sz w:val="28"/>
          <w:szCs w:val="28"/>
        </w:rPr>
        <w:lastRenderedPageBreak/>
        <w:drawing>
          <wp:inline distT="0" distB="0" distL="0" distR="0" wp14:anchorId="0EAB07F0" wp14:editId="525C4C98">
            <wp:extent cx="5923169" cy="781050"/>
            <wp:effectExtent l="0" t="0" r="190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3072" t="31980" r="28710" b="59060"/>
                    <a:stretch/>
                  </pic:blipFill>
                  <pic:spPr bwMode="auto">
                    <a:xfrm>
                      <a:off x="0" y="0"/>
                      <a:ext cx="5963227" cy="786332"/>
                    </a:xfrm>
                    <a:prstGeom prst="rect">
                      <a:avLst/>
                    </a:prstGeom>
                    <a:ln>
                      <a:noFill/>
                    </a:ln>
                    <a:extLst>
                      <a:ext uri="{53640926-AAD7-44D8-BBD7-CCE9431645EC}">
                        <a14:shadowObscured xmlns:a14="http://schemas.microsoft.com/office/drawing/2010/main"/>
                      </a:ext>
                    </a:extLst>
                  </pic:spPr>
                </pic:pic>
              </a:graphicData>
            </a:graphic>
          </wp:inline>
        </w:drawing>
      </w:r>
    </w:p>
    <w:p w14:paraId="37C15B4B" w14:textId="77777777" w:rsidR="00F42F1E" w:rsidRPr="00221F38" w:rsidRDefault="00F42F1E" w:rsidP="00F42F1E">
      <w:pPr>
        <w:jc w:val="center"/>
        <w:rPr>
          <w:rFonts w:ascii="Times New Roman" w:hAnsi="Times New Roman" w:cs="Times New Roman"/>
          <w:color w:val="000000" w:themeColor="text1"/>
          <w:sz w:val="28"/>
          <w:szCs w:val="28"/>
        </w:rPr>
      </w:pPr>
    </w:p>
    <w:p w14:paraId="0FD82D6E" w14:textId="77777777" w:rsidR="00F42F1E" w:rsidRPr="00221F38" w:rsidRDefault="00F42F1E" w:rsidP="009E3EE4">
      <w:pPr>
        <w:spacing w:after="0" w:line="240" w:lineRule="auto"/>
        <w:ind w:firstLine="567"/>
        <w:rPr>
          <w:rFonts w:ascii="Times New Roman" w:hAnsi="Times New Roman" w:cs="Times New Roman"/>
          <w:color w:val="000000" w:themeColor="text1"/>
          <w:sz w:val="28"/>
          <w:szCs w:val="28"/>
        </w:rPr>
      </w:pPr>
      <w:bookmarkStart w:id="345" w:name="_Hlk143158529"/>
      <w:r w:rsidRPr="00221F38">
        <w:rPr>
          <w:rFonts w:ascii="Times New Roman" w:hAnsi="Times New Roman" w:cs="Times New Roman"/>
          <w:color w:val="000000" w:themeColor="text1"/>
          <w:sz w:val="28"/>
          <w:szCs w:val="28"/>
        </w:rPr>
        <w:t>Таблица 1. Порядок заполнения титульных полей ПБс</w:t>
      </w:r>
    </w:p>
    <w:tbl>
      <w:tblPr>
        <w:tblStyle w:val="af2"/>
        <w:tblW w:w="0" w:type="auto"/>
        <w:tblLook w:val="04A0" w:firstRow="1" w:lastRow="0" w:firstColumn="1" w:lastColumn="0" w:noHBand="0" w:noVBand="1"/>
      </w:tblPr>
      <w:tblGrid>
        <w:gridCol w:w="3397"/>
        <w:gridCol w:w="6798"/>
      </w:tblGrid>
      <w:tr w:rsidR="00F42F1E" w14:paraId="327FDDFA" w14:textId="77777777" w:rsidTr="00DD32DF">
        <w:tc>
          <w:tcPr>
            <w:tcW w:w="3397" w:type="dxa"/>
            <w:shd w:val="clear" w:color="auto" w:fill="F2F2F2" w:themeFill="background1" w:themeFillShade="F2"/>
          </w:tcPr>
          <w:bookmarkEnd w:id="345"/>
          <w:p w14:paraId="73539EFD" w14:textId="77777777" w:rsidR="00F42F1E" w:rsidRPr="00995186" w:rsidRDefault="00F42F1E" w:rsidP="00F42F1E">
            <w:pPr>
              <w:spacing w:before="60" w:after="60"/>
              <w:jc w:val="center"/>
              <w:rPr>
                <w:color w:val="000000" w:themeColor="text1"/>
                <w:sz w:val="24"/>
                <w:szCs w:val="24"/>
              </w:rPr>
            </w:pPr>
            <w:r w:rsidRPr="00995186">
              <w:rPr>
                <w:color w:val="000000" w:themeColor="text1"/>
                <w:sz w:val="24"/>
                <w:szCs w:val="24"/>
              </w:rPr>
              <w:t>Наименование поля</w:t>
            </w:r>
          </w:p>
        </w:tc>
        <w:tc>
          <w:tcPr>
            <w:tcW w:w="6798" w:type="dxa"/>
            <w:shd w:val="clear" w:color="auto" w:fill="F2F2F2" w:themeFill="background1" w:themeFillShade="F2"/>
          </w:tcPr>
          <w:p w14:paraId="6A073B6E" w14:textId="77777777" w:rsidR="00F42F1E" w:rsidRPr="00995186" w:rsidRDefault="00F42F1E" w:rsidP="00F42F1E">
            <w:pPr>
              <w:spacing w:before="60" w:after="60"/>
              <w:jc w:val="center"/>
              <w:rPr>
                <w:color w:val="000000" w:themeColor="text1"/>
                <w:sz w:val="24"/>
                <w:szCs w:val="24"/>
              </w:rPr>
            </w:pPr>
            <w:r w:rsidRPr="00995186">
              <w:rPr>
                <w:color w:val="000000" w:themeColor="text1"/>
                <w:sz w:val="24"/>
                <w:szCs w:val="24"/>
              </w:rPr>
              <w:t>Порядок заполнения поля</w:t>
            </w:r>
          </w:p>
        </w:tc>
      </w:tr>
      <w:tr w:rsidR="00F42F1E" w14:paraId="498C7FCF" w14:textId="77777777" w:rsidTr="00F42F1E">
        <w:tc>
          <w:tcPr>
            <w:tcW w:w="3397" w:type="dxa"/>
          </w:tcPr>
          <w:p w14:paraId="6E7392B0" w14:textId="77777777" w:rsidR="00F42F1E" w:rsidRPr="006920AC" w:rsidRDefault="00F42F1E" w:rsidP="00F42F1E">
            <w:pPr>
              <w:spacing w:before="60" w:after="60"/>
              <w:rPr>
                <w:color w:val="000000" w:themeColor="text1"/>
                <w:sz w:val="24"/>
                <w:szCs w:val="24"/>
              </w:rPr>
            </w:pPr>
            <w:r w:rsidRPr="006920AC">
              <w:rPr>
                <w:color w:val="000000" w:themeColor="text1"/>
                <w:sz w:val="24"/>
                <w:szCs w:val="24"/>
              </w:rPr>
              <w:t>Регистратор</w:t>
            </w:r>
          </w:p>
        </w:tc>
        <w:tc>
          <w:tcPr>
            <w:tcW w:w="6798" w:type="dxa"/>
          </w:tcPr>
          <w:p w14:paraId="62CF6618" w14:textId="77777777" w:rsidR="00F42F1E" w:rsidRPr="00B04D99" w:rsidRDefault="00F42F1E" w:rsidP="00F42F1E">
            <w:pPr>
              <w:spacing w:before="60" w:after="60"/>
              <w:rPr>
                <w:color w:val="000000" w:themeColor="text1"/>
                <w:sz w:val="24"/>
                <w:szCs w:val="24"/>
              </w:rPr>
            </w:pPr>
            <w:r w:rsidRPr="00B04D99">
              <w:rPr>
                <w:color w:val="000000" w:themeColor="text1"/>
                <w:sz w:val="24"/>
                <w:szCs w:val="24"/>
              </w:rPr>
              <w:t>Заполняется автоматически при открытии новой карточки ПБс</w:t>
            </w:r>
          </w:p>
        </w:tc>
      </w:tr>
      <w:tr w:rsidR="00F42F1E" w14:paraId="133D545E" w14:textId="77777777" w:rsidTr="00F42F1E">
        <w:tc>
          <w:tcPr>
            <w:tcW w:w="3397" w:type="dxa"/>
          </w:tcPr>
          <w:p w14:paraId="2E1000EA" w14:textId="77777777" w:rsidR="00F42F1E" w:rsidRPr="006920AC" w:rsidRDefault="00F42F1E" w:rsidP="00F42F1E">
            <w:pPr>
              <w:spacing w:before="60" w:after="60"/>
              <w:rPr>
                <w:color w:val="000000" w:themeColor="text1"/>
                <w:sz w:val="24"/>
                <w:szCs w:val="24"/>
              </w:rPr>
            </w:pPr>
            <w:r w:rsidRPr="006920AC">
              <w:rPr>
                <w:color w:val="000000" w:themeColor="text1"/>
                <w:sz w:val="24"/>
                <w:szCs w:val="24"/>
              </w:rPr>
              <w:t>Группа исполнителей</w:t>
            </w:r>
          </w:p>
        </w:tc>
        <w:tc>
          <w:tcPr>
            <w:tcW w:w="6798" w:type="dxa"/>
          </w:tcPr>
          <w:p w14:paraId="36FFED3F" w14:textId="1FD71462" w:rsidR="00F42F1E" w:rsidRPr="00221F38" w:rsidRDefault="00221F38" w:rsidP="00221F38">
            <w:pPr>
              <w:spacing w:before="60" w:after="60"/>
              <w:rPr>
                <w:color w:val="000000" w:themeColor="text1"/>
                <w:sz w:val="24"/>
                <w:szCs w:val="24"/>
              </w:rPr>
            </w:pPr>
            <w:r w:rsidRPr="00221F38">
              <w:rPr>
                <w:color w:val="000000" w:themeColor="text1"/>
                <w:sz w:val="24"/>
                <w:szCs w:val="24"/>
              </w:rPr>
              <w:t>Выбрать группу исполнителей</w:t>
            </w:r>
          </w:p>
        </w:tc>
      </w:tr>
      <w:tr w:rsidR="00F42F1E" w14:paraId="727B44AA" w14:textId="77777777" w:rsidTr="00F42F1E">
        <w:tc>
          <w:tcPr>
            <w:tcW w:w="3397" w:type="dxa"/>
          </w:tcPr>
          <w:p w14:paraId="32DA62C1" w14:textId="77777777" w:rsidR="00F42F1E" w:rsidRPr="006920AC" w:rsidRDefault="00F42F1E" w:rsidP="00F42F1E">
            <w:pPr>
              <w:spacing w:before="60" w:after="60"/>
              <w:rPr>
                <w:color w:val="000000" w:themeColor="text1"/>
                <w:sz w:val="24"/>
                <w:szCs w:val="24"/>
              </w:rPr>
            </w:pPr>
            <w:r w:rsidRPr="006920AC">
              <w:rPr>
                <w:color w:val="000000" w:themeColor="text1"/>
                <w:sz w:val="24"/>
                <w:szCs w:val="24"/>
              </w:rPr>
              <w:t>Категория сети</w:t>
            </w:r>
          </w:p>
        </w:tc>
        <w:tc>
          <w:tcPr>
            <w:tcW w:w="6798" w:type="dxa"/>
          </w:tcPr>
          <w:p w14:paraId="7F0B6053" w14:textId="77777777" w:rsidR="00F42F1E" w:rsidRPr="009121C9" w:rsidRDefault="00F42F1E" w:rsidP="00F42F1E">
            <w:pPr>
              <w:spacing w:before="60" w:after="60"/>
              <w:rPr>
                <w:color w:val="000000" w:themeColor="text1"/>
                <w:sz w:val="24"/>
                <w:szCs w:val="24"/>
              </w:rPr>
            </w:pPr>
            <w:r>
              <w:rPr>
                <w:color w:val="000000" w:themeColor="text1"/>
                <w:sz w:val="24"/>
                <w:szCs w:val="24"/>
              </w:rPr>
              <w:t xml:space="preserve">Выбирается </w:t>
            </w:r>
            <w:r w:rsidRPr="009121C9">
              <w:rPr>
                <w:color w:val="000000" w:themeColor="text1"/>
                <w:sz w:val="24"/>
                <w:szCs w:val="24"/>
              </w:rPr>
              <w:t xml:space="preserve">в </w:t>
            </w:r>
            <w:r>
              <w:rPr>
                <w:color w:val="000000" w:themeColor="text1"/>
                <w:sz w:val="24"/>
                <w:szCs w:val="24"/>
                <w:lang w:val="kk-KZ"/>
              </w:rPr>
              <w:t xml:space="preserve">соответствии разделом </w:t>
            </w:r>
            <w:r>
              <w:rPr>
                <w:color w:val="000000" w:themeColor="text1"/>
                <w:sz w:val="24"/>
                <w:szCs w:val="24"/>
              </w:rPr>
              <w:t>2.2 данного приложения</w:t>
            </w:r>
          </w:p>
        </w:tc>
      </w:tr>
      <w:tr w:rsidR="00F42F1E" w14:paraId="54264F95" w14:textId="77777777" w:rsidTr="00F42F1E">
        <w:tc>
          <w:tcPr>
            <w:tcW w:w="3397" w:type="dxa"/>
          </w:tcPr>
          <w:p w14:paraId="7E0618FA" w14:textId="77777777" w:rsidR="00F42F1E" w:rsidRPr="006920AC" w:rsidRDefault="00F42F1E" w:rsidP="00F42F1E">
            <w:pPr>
              <w:spacing w:before="60" w:after="60"/>
              <w:rPr>
                <w:color w:val="000000" w:themeColor="text1"/>
                <w:sz w:val="24"/>
                <w:szCs w:val="24"/>
              </w:rPr>
            </w:pPr>
            <w:r w:rsidRPr="006920AC">
              <w:rPr>
                <w:color w:val="000000" w:themeColor="text1"/>
                <w:sz w:val="24"/>
                <w:szCs w:val="24"/>
              </w:rPr>
              <w:t>Характер повреждения</w:t>
            </w:r>
          </w:p>
        </w:tc>
        <w:tc>
          <w:tcPr>
            <w:tcW w:w="6798" w:type="dxa"/>
          </w:tcPr>
          <w:p w14:paraId="4AF92C53" w14:textId="77777777" w:rsidR="00F42F1E" w:rsidRDefault="00F42F1E" w:rsidP="00F42F1E">
            <w:pPr>
              <w:spacing w:before="60" w:after="60"/>
              <w:rPr>
                <w:color w:val="000000" w:themeColor="text1"/>
                <w:sz w:val="28"/>
                <w:szCs w:val="28"/>
              </w:rPr>
            </w:pPr>
            <w:r>
              <w:rPr>
                <w:color w:val="000000" w:themeColor="text1"/>
                <w:sz w:val="24"/>
                <w:szCs w:val="24"/>
              </w:rPr>
              <w:t>Выбирается с</w:t>
            </w:r>
            <w:r w:rsidRPr="009121C9">
              <w:rPr>
                <w:color w:val="000000" w:themeColor="text1"/>
                <w:sz w:val="24"/>
                <w:szCs w:val="24"/>
              </w:rPr>
              <w:t>огласно правилам, определенным в …</w:t>
            </w:r>
          </w:p>
        </w:tc>
      </w:tr>
      <w:tr w:rsidR="00F42F1E" w14:paraId="023D4159" w14:textId="77777777" w:rsidTr="00F42F1E">
        <w:tc>
          <w:tcPr>
            <w:tcW w:w="3397" w:type="dxa"/>
          </w:tcPr>
          <w:p w14:paraId="5CC7E264" w14:textId="77777777" w:rsidR="00F42F1E" w:rsidRDefault="00F42F1E" w:rsidP="00F42F1E">
            <w:pPr>
              <w:rPr>
                <w:bCs/>
                <w:color w:val="000000" w:themeColor="text1"/>
                <w:sz w:val="24"/>
                <w:szCs w:val="24"/>
              </w:rPr>
            </w:pPr>
            <w:r w:rsidRPr="00F03FB3">
              <w:rPr>
                <w:bCs/>
                <w:color w:val="000000" w:themeColor="text1"/>
                <w:sz w:val="24"/>
                <w:szCs w:val="24"/>
              </w:rPr>
              <w:t xml:space="preserve">Начальное </w:t>
            </w:r>
            <w:r>
              <w:rPr>
                <w:bCs/>
                <w:color w:val="000000" w:themeColor="text1"/>
                <w:sz w:val="24"/>
                <w:szCs w:val="24"/>
              </w:rPr>
              <w:t>с</w:t>
            </w:r>
            <w:r w:rsidRPr="00F03FB3">
              <w:rPr>
                <w:bCs/>
                <w:color w:val="000000" w:themeColor="text1"/>
                <w:sz w:val="24"/>
                <w:szCs w:val="24"/>
              </w:rPr>
              <w:t>остояние неисправности</w:t>
            </w:r>
          </w:p>
          <w:p w14:paraId="7B44F94E" w14:textId="77777777" w:rsidR="00F42F1E" w:rsidRDefault="00F42F1E" w:rsidP="00F42F1E">
            <w:pPr>
              <w:rPr>
                <w:bCs/>
                <w:color w:val="000000" w:themeColor="text1"/>
                <w:sz w:val="24"/>
                <w:szCs w:val="24"/>
              </w:rPr>
            </w:pPr>
          </w:p>
          <w:p w14:paraId="201D2384" w14:textId="77777777" w:rsidR="00F42F1E" w:rsidRDefault="00F42F1E" w:rsidP="00F42F1E">
            <w:pPr>
              <w:rPr>
                <w:bCs/>
                <w:color w:val="000000" w:themeColor="text1"/>
                <w:sz w:val="24"/>
                <w:szCs w:val="24"/>
              </w:rPr>
            </w:pPr>
          </w:p>
          <w:p w14:paraId="18E8544D" w14:textId="77777777" w:rsidR="00F42F1E" w:rsidRDefault="00F42F1E" w:rsidP="00F42F1E">
            <w:pPr>
              <w:rPr>
                <w:bCs/>
                <w:color w:val="000000" w:themeColor="text1"/>
                <w:sz w:val="24"/>
                <w:szCs w:val="24"/>
              </w:rPr>
            </w:pPr>
          </w:p>
          <w:p w14:paraId="23F6BD2E" w14:textId="77777777" w:rsidR="00F42F1E" w:rsidRDefault="00F42F1E" w:rsidP="00F42F1E">
            <w:pPr>
              <w:rPr>
                <w:bCs/>
                <w:color w:val="000000" w:themeColor="text1"/>
                <w:sz w:val="24"/>
                <w:szCs w:val="24"/>
              </w:rPr>
            </w:pPr>
          </w:p>
          <w:p w14:paraId="4BC451D2" w14:textId="77777777" w:rsidR="00F42F1E" w:rsidRDefault="00F42F1E" w:rsidP="00F42F1E">
            <w:pPr>
              <w:rPr>
                <w:bCs/>
                <w:color w:val="000000" w:themeColor="text1"/>
                <w:sz w:val="24"/>
                <w:szCs w:val="24"/>
              </w:rPr>
            </w:pPr>
          </w:p>
          <w:p w14:paraId="4583C366" w14:textId="77777777" w:rsidR="00F42F1E" w:rsidRDefault="00F42F1E" w:rsidP="00F42F1E">
            <w:pPr>
              <w:rPr>
                <w:bCs/>
                <w:color w:val="000000" w:themeColor="text1"/>
                <w:sz w:val="24"/>
                <w:szCs w:val="24"/>
              </w:rPr>
            </w:pPr>
          </w:p>
          <w:p w14:paraId="6AEBFF49" w14:textId="77777777" w:rsidR="00F42F1E" w:rsidRPr="006F3358" w:rsidRDefault="00F42F1E" w:rsidP="0067648E">
            <w:pPr>
              <w:pStyle w:val="a4"/>
              <w:numPr>
                <w:ilvl w:val="0"/>
                <w:numId w:val="64"/>
              </w:numPr>
              <w:tabs>
                <w:tab w:val="left" w:pos="447"/>
              </w:tabs>
              <w:ind w:left="22" w:hanging="22"/>
              <w:rPr>
                <w:color w:val="000000" w:themeColor="text1"/>
                <w:sz w:val="28"/>
                <w:szCs w:val="28"/>
              </w:rPr>
            </w:pPr>
            <w:r w:rsidRPr="006F3358">
              <w:rPr>
                <w:bCs/>
                <w:color w:val="000000" w:themeColor="text1"/>
                <w:sz w:val="24"/>
                <w:szCs w:val="24"/>
              </w:rPr>
              <w:t xml:space="preserve">«Зона ответственности» </w:t>
            </w:r>
          </w:p>
        </w:tc>
        <w:tc>
          <w:tcPr>
            <w:tcW w:w="6798" w:type="dxa"/>
          </w:tcPr>
          <w:p w14:paraId="7AAD8E8C" w14:textId="77777777" w:rsidR="00F42F1E" w:rsidRDefault="00F42F1E" w:rsidP="00F42F1E">
            <w:pPr>
              <w:pStyle w:val="af4"/>
              <w:jc w:val="both"/>
              <w:rPr>
                <w:sz w:val="24"/>
                <w:szCs w:val="24"/>
              </w:rPr>
            </w:pPr>
            <w:r>
              <w:rPr>
                <w:sz w:val="24"/>
                <w:szCs w:val="24"/>
              </w:rPr>
              <w:t>В</w:t>
            </w:r>
            <w:r w:rsidRPr="00F03FB3">
              <w:rPr>
                <w:sz w:val="24"/>
                <w:szCs w:val="24"/>
              </w:rPr>
              <w:t>ыбирать кодограмму</w:t>
            </w:r>
            <w:r>
              <w:rPr>
                <w:sz w:val="24"/>
                <w:szCs w:val="24"/>
              </w:rPr>
              <w:t xml:space="preserve"> из выпадающего списка</w:t>
            </w:r>
            <w:r w:rsidRPr="00F03FB3">
              <w:rPr>
                <w:sz w:val="24"/>
                <w:szCs w:val="24"/>
              </w:rPr>
              <w:t>, соответствующую состоянию объекта контроля (авария</w:t>
            </w:r>
            <w:r>
              <w:rPr>
                <w:sz w:val="24"/>
                <w:szCs w:val="24"/>
              </w:rPr>
              <w:t>/</w:t>
            </w:r>
            <w:r w:rsidRPr="00F03FB3">
              <w:rPr>
                <w:sz w:val="24"/>
                <w:szCs w:val="24"/>
              </w:rPr>
              <w:t>повреждение)</w:t>
            </w:r>
            <w:r>
              <w:rPr>
                <w:sz w:val="24"/>
                <w:szCs w:val="24"/>
              </w:rPr>
              <w:t>.</w:t>
            </w:r>
            <w:r w:rsidRPr="00F03FB3">
              <w:rPr>
                <w:sz w:val="24"/>
                <w:szCs w:val="24"/>
              </w:rPr>
              <w:t xml:space="preserve"> </w:t>
            </w:r>
            <w:r>
              <w:rPr>
                <w:sz w:val="24"/>
                <w:szCs w:val="24"/>
              </w:rPr>
              <w:t>З</w:t>
            </w:r>
            <w:r w:rsidRPr="00F03FB3">
              <w:rPr>
                <w:sz w:val="24"/>
                <w:szCs w:val="24"/>
              </w:rPr>
              <w:t>начение поля «Приоритет»</w:t>
            </w:r>
            <w:r>
              <w:rPr>
                <w:sz w:val="24"/>
                <w:szCs w:val="24"/>
              </w:rPr>
              <w:t xml:space="preserve"> вкладки «Описание инцидента»</w:t>
            </w:r>
            <w:r w:rsidRPr="00F03FB3">
              <w:rPr>
                <w:sz w:val="24"/>
                <w:szCs w:val="24"/>
              </w:rPr>
              <w:t xml:space="preserve"> будет установлено автоматически в соответствии с правилами по отношению к последнему по хронологии (по полю «Дата/Время ввода») коду состояния.</w:t>
            </w:r>
          </w:p>
          <w:p w14:paraId="6F429AF3" w14:textId="77777777" w:rsidR="00F42F1E" w:rsidRDefault="00F42F1E" w:rsidP="00F42F1E">
            <w:pPr>
              <w:pStyle w:val="af4"/>
              <w:jc w:val="both"/>
              <w:rPr>
                <w:sz w:val="24"/>
                <w:szCs w:val="24"/>
              </w:rPr>
            </w:pPr>
          </w:p>
          <w:p w14:paraId="693F537C" w14:textId="77777777" w:rsidR="00F42F1E" w:rsidRDefault="00F42F1E" w:rsidP="00F42F1E">
            <w:pPr>
              <w:pStyle w:val="af4"/>
              <w:jc w:val="both"/>
              <w:rPr>
                <w:sz w:val="24"/>
                <w:szCs w:val="24"/>
              </w:rPr>
            </w:pPr>
            <w:r>
              <w:rPr>
                <w:sz w:val="24"/>
                <w:szCs w:val="24"/>
              </w:rPr>
              <w:t>Находится в таблице «Начальное состояние неисправности»</w:t>
            </w:r>
          </w:p>
          <w:p w14:paraId="3D72BBF3" w14:textId="77777777" w:rsidR="00F42F1E" w:rsidRDefault="00F42F1E" w:rsidP="00F42F1E">
            <w:pPr>
              <w:pStyle w:val="af4"/>
              <w:jc w:val="both"/>
              <w:rPr>
                <w:sz w:val="24"/>
                <w:szCs w:val="24"/>
              </w:rPr>
            </w:pPr>
            <w:r>
              <w:rPr>
                <w:sz w:val="24"/>
                <w:szCs w:val="24"/>
              </w:rPr>
              <w:t>Порядок заполнения:</w:t>
            </w:r>
          </w:p>
          <w:p w14:paraId="75A13570" w14:textId="77777777" w:rsidR="00F42F1E" w:rsidRDefault="00F42F1E" w:rsidP="00F42F1E">
            <w:pPr>
              <w:pStyle w:val="af4"/>
              <w:jc w:val="both"/>
              <w:rPr>
                <w:sz w:val="24"/>
                <w:szCs w:val="24"/>
              </w:rPr>
            </w:pPr>
            <w:r>
              <w:rPr>
                <w:sz w:val="24"/>
                <w:szCs w:val="24"/>
              </w:rPr>
              <w:t>При вводе нового кода состояния заполняется текущим значением поля «Зона ответственности» в ПБ;</w:t>
            </w:r>
          </w:p>
          <w:p w14:paraId="448BF390" w14:textId="77777777" w:rsidR="00F42F1E" w:rsidRPr="00D14948" w:rsidRDefault="00F42F1E" w:rsidP="00F42F1E">
            <w:pPr>
              <w:tabs>
                <w:tab w:val="left" w:pos="993"/>
              </w:tabs>
              <w:autoSpaceDE w:val="0"/>
              <w:autoSpaceDN w:val="0"/>
              <w:adjustRightInd w:val="0"/>
              <w:jc w:val="both"/>
              <w:rPr>
                <w:color w:val="000000" w:themeColor="text1"/>
                <w:sz w:val="24"/>
                <w:szCs w:val="24"/>
              </w:rPr>
            </w:pPr>
            <w:r w:rsidRPr="00D14948">
              <w:rPr>
                <w:color w:val="000000" w:themeColor="text1"/>
                <w:sz w:val="24"/>
                <w:szCs w:val="24"/>
              </w:rPr>
              <w:t xml:space="preserve">При каждом изменении поля </w:t>
            </w:r>
            <w:r>
              <w:rPr>
                <w:color w:val="000000" w:themeColor="text1"/>
                <w:sz w:val="24"/>
                <w:szCs w:val="24"/>
              </w:rPr>
              <w:t>«</w:t>
            </w:r>
            <w:r w:rsidRPr="00D14948">
              <w:rPr>
                <w:color w:val="000000" w:themeColor="text1"/>
                <w:sz w:val="24"/>
                <w:szCs w:val="24"/>
              </w:rPr>
              <w:t>Зона ответственности</w:t>
            </w:r>
            <w:r>
              <w:rPr>
                <w:color w:val="000000" w:themeColor="text1"/>
                <w:sz w:val="24"/>
                <w:szCs w:val="24"/>
              </w:rPr>
              <w:t>»</w:t>
            </w:r>
            <w:r w:rsidRPr="00D14948">
              <w:rPr>
                <w:color w:val="000000" w:themeColor="text1"/>
                <w:sz w:val="24"/>
                <w:szCs w:val="24"/>
              </w:rPr>
              <w:t xml:space="preserve"> в ПБс в каждую строчку состояний неисправности устанавливается (перезаписывается) выбранное значение поля «Зона ответственности» ПБ.</w:t>
            </w:r>
          </w:p>
          <w:p w14:paraId="480BA81D" w14:textId="77777777" w:rsidR="00F42F1E" w:rsidRPr="00F03FB3" w:rsidRDefault="00F42F1E" w:rsidP="00F42F1E">
            <w:pPr>
              <w:autoSpaceDE w:val="0"/>
              <w:autoSpaceDN w:val="0"/>
              <w:adjustRightInd w:val="0"/>
              <w:jc w:val="both"/>
              <w:rPr>
                <w:sz w:val="24"/>
                <w:szCs w:val="24"/>
              </w:rPr>
            </w:pPr>
            <w:r>
              <w:rPr>
                <w:sz w:val="24"/>
                <w:szCs w:val="24"/>
              </w:rPr>
              <w:t>И</w:t>
            </w:r>
            <w:r w:rsidRPr="00D14948">
              <w:rPr>
                <w:sz w:val="24"/>
                <w:szCs w:val="24"/>
              </w:rPr>
              <w:t xml:space="preserve">зменить значение поля «Зона ответственности» могут только специалисты СКК ОДС </w:t>
            </w:r>
            <w:r>
              <w:rPr>
                <w:sz w:val="24"/>
                <w:szCs w:val="24"/>
              </w:rPr>
              <w:t>(п</w:t>
            </w:r>
            <w:r w:rsidRPr="00D14948">
              <w:rPr>
                <w:sz w:val="24"/>
                <w:szCs w:val="24"/>
              </w:rPr>
              <w:t>ри необходимости</w:t>
            </w:r>
            <w:r>
              <w:rPr>
                <w:sz w:val="24"/>
                <w:szCs w:val="24"/>
              </w:rPr>
              <w:t xml:space="preserve"> -</w:t>
            </w:r>
            <w:r w:rsidRPr="00D14948">
              <w:rPr>
                <w:sz w:val="24"/>
                <w:szCs w:val="24"/>
              </w:rPr>
              <w:t xml:space="preserve"> по запросу </w:t>
            </w:r>
            <w:r w:rsidRPr="00D14948">
              <w:rPr>
                <w:color w:val="000000" w:themeColor="text1"/>
                <w:sz w:val="24"/>
                <w:szCs w:val="24"/>
              </w:rPr>
              <w:t>ОДС/ДИТ/ДКБ</w:t>
            </w:r>
            <w:r w:rsidRPr="00D14948">
              <w:rPr>
                <w:sz w:val="24"/>
                <w:szCs w:val="24"/>
              </w:rPr>
              <w:t>)</w:t>
            </w:r>
            <w:r>
              <w:rPr>
                <w:sz w:val="24"/>
                <w:szCs w:val="24"/>
              </w:rPr>
              <w:t>.</w:t>
            </w:r>
            <w:r w:rsidRPr="00D14948">
              <w:rPr>
                <w:sz w:val="24"/>
                <w:szCs w:val="24"/>
              </w:rPr>
              <w:t xml:space="preserve"> </w:t>
            </w:r>
            <w:r>
              <w:rPr>
                <w:sz w:val="24"/>
                <w:szCs w:val="24"/>
              </w:rPr>
              <w:t xml:space="preserve">При этом </w:t>
            </w:r>
            <w:r w:rsidRPr="00D14948">
              <w:rPr>
                <w:sz w:val="24"/>
                <w:szCs w:val="24"/>
              </w:rPr>
              <w:t>ПБс должен находиться в статусе «Закрыт».</w:t>
            </w:r>
          </w:p>
        </w:tc>
      </w:tr>
      <w:tr w:rsidR="00F42F1E" w14:paraId="06D39956" w14:textId="77777777" w:rsidTr="00F42F1E">
        <w:tc>
          <w:tcPr>
            <w:tcW w:w="3397" w:type="dxa"/>
          </w:tcPr>
          <w:p w14:paraId="03009A86" w14:textId="77777777" w:rsidR="00F42F1E" w:rsidRPr="006920AC" w:rsidRDefault="00F42F1E" w:rsidP="00F42F1E">
            <w:pPr>
              <w:spacing w:before="60" w:after="60"/>
              <w:rPr>
                <w:color w:val="000000" w:themeColor="text1"/>
                <w:sz w:val="24"/>
                <w:szCs w:val="24"/>
              </w:rPr>
            </w:pPr>
            <w:r w:rsidRPr="006920AC">
              <w:rPr>
                <w:color w:val="000000" w:themeColor="text1"/>
                <w:sz w:val="24"/>
                <w:szCs w:val="24"/>
              </w:rPr>
              <w:t>Тип проблемы</w:t>
            </w:r>
          </w:p>
        </w:tc>
        <w:tc>
          <w:tcPr>
            <w:tcW w:w="6798" w:type="dxa"/>
          </w:tcPr>
          <w:p w14:paraId="4934BA15" w14:textId="3CAC0D58" w:rsidR="00F42F1E" w:rsidRPr="00221F38" w:rsidRDefault="00221F38" w:rsidP="00221F38">
            <w:pPr>
              <w:spacing w:before="60" w:after="60"/>
              <w:rPr>
                <w:color w:val="000000" w:themeColor="text1"/>
                <w:sz w:val="24"/>
                <w:szCs w:val="24"/>
              </w:rPr>
            </w:pPr>
            <w:r w:rsidRPr="00221F38">
              <w:rPr>
                <w:color w:val="000000" w:themeColor="text1"/>
                <w:sz w:val="24"/>
                <w:szCs w:val="24"/>
              </w:rPr>
              <w:t>Указать тип проблемы</w:t>
            </w:r>
          </w:p>
        </w:tc>
      </w:tr>
      <w:tr w:rsidR="00F42F1E" w14:paraId="4C8552FD" w14:textId="77777777" w:rsidTr="00F42F1E">
        <w:tc>
          <w:tcPr>
            <w:tcW w:w="3397" w:type="dxa"/>
          </w:tcPr>
          <w:p w14:paraId="7EAE1EAD" w14:textId="77777777" w:rsidR="00F42F1E" w:rsidRDefault="00F42F1E" w:rsidP="00F42F1E">
            <w:pPr>
              <w:spacing w:before="60" w:after="60"/>
              <w:rPr>
                <w:color w:val="000000" w:themeColor="text1"/>
                <w:sz w:val="24"/>
                <w:szCs w:val="24"/>
              </w:rPr>
            </w:pPr>
            <w:r>
              <w:rPr>
                <w:color w:val="000000" w:themeColor="text1"/>
                <w:sz w:val="24"/>
                <w:szCs w:val="24"/>
              </w:rPr>
              <w:t>Статус,</w:t>
            </w:r>
          </w:p>
          <w:p w14:paraId="78DBDA04" w14:textId="77777777" w:rsidR="00F42F1E" w:rsidRPr="006920AC" w:rsidRDefault="00F42F1E" w:rsidP="00F42F1E">
            <w:pPr>
              <w:spacing w:before="60" w:after="60"/>
              <w:rPr>
                <w:color w:val="000000" w:themeColor="text1"/>
                <w:sz w:val="24"/>
                <w:szCs w:val="24"/>
              </w:rPr>
            </w:pPr>
            <w:r>
              <w:rPr>
                <w:color w:val="000000" w:themeColor="text1"/>
                <w:sz w:val="24"/>
                <w:szCs w:val="24"/>
              </w:rPr>
              <w:t>Ответственный</w:t>
            </w:r>
          </w:p>
        </w:tc>
        <w:tc>
          <w:tcPr>
            <w:tcW w:w="6798" w:type="dxa"/>
          </w:tcPr>
          <w:p w14:paraId="2547BF5F" w14:textId="77777777" w:rsidR="00F42F1E" w:rsidRPr="00E82DBB" w:rsidRDefault="00F42F1E" w:rsidP="00F42F1E">
            <w:pPr>
              <w:spacing w:before="60" w:after="60"/>
              <w:rPr>
                <w:color w:val="000000" w:themeColor="text1"/>
                <w:sz w:val="24"/>
                <w:szCs w:val="24"/>
              </w:rPr>
            </w:pPr>
            <w:r w:rsidRPr="00E82DBB">
              <w:rPr>
                <w:color w:val="000000" w:themeColor="text1"/>
                <w:sz w:val="24"/>
                <w:szCs w:val="24"/>
              </w:rPr>
              <w:t>Заполняются автоматически в соответствии с действиями пользователей СУПБ над ПБс</w:t>
            </w:r>
          </w:p>
        </w:tc>
      </w:tr>
      <w:tr w:rsidR="00F42F1E" w14:paraId="4024828B" w14:textId="77777777" w:rsidTr="00F42F1E">
        <w:tc>
          <w:tcPr>
            <w:tcW w:w="3397" w:type="dxa"/>
          </w:tcPr>
          <w:p w14:paraId="31CD8595" w14:textId="77777777" w:rsidR="00F42F1E" w:rsidRDefault="00F42F1E" w:rsidP="00F42F1E">
            <w:pPr>
              <w:spacing w:before="60" w:after="60"/>
              <w:rPr>
                <w:color w:val="000000" w:themeColor="text1"/>
                <w:sz w:val="24"/>
                <w:szCs w:val="24"/>
              </w:rPr>
            </w:pPr>
            <w:r>
              <w:rPr>
                <w:color w:val="000000" w:themeColor="text1"/>
                <w:sz w:val="24"/>
                <w:szCs w:val="24"/>
              </w:rPr>
              <w:t xml:space="preserve">Время регистрации </w:t>
            </w:r>
          </w:p>
        </w:tc>
        <w:tc>
          <w:tcPr>
            <w:tcW w:w="6798" w:type="dxa"/>
          </w:tcPr>
          <w:p w14:paraId="348A7E85" w14:textId="77777777" w:rsidR="00F42F1E" w:rsidRPr="00E82DBB" w:rsidRDefault="00F42F1E" w:rsidP="00F42F1E">
            <w:pPr>
              <w:spacing w:before="60" w:after="60"/>
              <w:rPr>
                <w:color w:val="000000" w:themeColor="text1"/>
                <w:sz w:val="24"/>
                <w:szCs w:val="24"/>
              </w:rPr>
            </w:pPr>
            <w:r>
              <w:rPr>
                <w:color w:val="000000" w:themeColor="text1"/>
                <w:sz w:val="24"/>
                <w:szCs w:val="24"/>
              </w:rPr>
              <w:t>Заполняется автоматически при создании ПБс</w:t>
            </w:r>
          </w:p>
        </w:tc>
      </w:tr>
    </w:tbl>
    <w:p w14:paraId="53B0DA3F" w14:textId="60CD55D5" w:rsidR="00F42F1E" w:rsidRDefault="00F42F1E" w:rsidP="009E3EE4">
      <w:pPr>
        <w:spacing w:after="0" w:line="240" w:lineRule="auto"/>
        <w:rPr>
          <w:u w:color="FF0000"/>
        </w:rPr>
      </w:pPr>
      <w:bookmarkStart w:id="346" w:name="_Toc297555939"/>
    </w:p>
    <w:p w14:paraId="4062BD99" w14:textId="77777777" w:rsidR="00221F38" w:rsidRDefault="00221F38" w:rsidP="009E3EE4">
      <w:pPr>
        <w:spacing w:after="0" w:line="240" w:lineRule="auto"/>
        <w:rPr>
          <w:u w:color="FF0000"/>
        </w:rPr>
      </w:pPr>
    </w:p>
    <w:p w14:paraId="42B1953A" w14:textId="77777777" w:rsidR="00F42F1E" w:rsidRPr="00221F38" w:rsidRDefault="00F42F1E" w:rsidP="009E3EE4">
      <w:pPr>
        <w:pStyle w:val="3"/>
        <w:numPr>
          <w:ilvl w:val="0"/>
          <w:numId w:val="127"/>
        </w:numPr>
        <w:tabs>
          <w:tab w:val="left" w:pos="284"/>
        </w:tabs>
        <w:spacing w:before="0" w:line="240" w:lineRule="auto"/>
        <w:ind w:left="993" w:hanging="426"/>
        <w:rPr>
          <w:rFonts w:ascii="Times New Roman" w:hAnsi="Times New Roman" w:cs="Times New Roman"/>
          <w:b/>
          <w:bCs/>
          <w:color w:val="auto"/>
          <w:sz w:val="28"/>
          <w:szCs w:val="28"/>
        </w:rPr>
      </w:pPr>
      <w:r w:rsidRPr="00221F38">
        <w:rPr>
          <w:rFonts w:ascii="Times New Roman" w:hAnsi="Times New Roman" w:cs="Times New Roman"/>
          <w:b/>
          <w:bCs/>
          <w:color w:val="auto"/>
          <w:sz w:val="28"/>
          <w:szCs w:val="28"/>
        </w:rPr>
        <w:t>Значения поля «Категория сети»</w:t>
      </w:r>
    </w:p>
    <w:p w14:paraId="31B6B2F4" w14:textId="77777777" w:rsidR="00F42F1E" w:rsidRPr="00815C04" w:rsidRDefault="00F42F1E" w:rsidP="009E3EE4">
      <w:pPr>
        <w:spacing w:after="0" w:line="240" w:lineRule="auto"/>
      </w:pPr>
    </w:p>
    <w:p w14:paraId="48FC0F29" w14:textId="77777777" w:rsidR="00F42F1E" w:rsidRPr="00221F38" w:rsidRDefault="00F42F1E" w:rsidP="009E3EE4">
      <w:pPr>
        <w:pStyle w:val="a4"/>
        <w:spacing w:after="0" w:line="240" w:lineRule="auto"/>
        <w:ind w:left="0" w:firstLine="567"/>
        <w:contextualSpacing w:val="0"/>
        <w:rPr>
          <w:rFonts w:ascii="Times New Roman" w:hAnsi="Times New Roman" w:cs="Times New Roman"/>
          <w:color w:val="000000" w:themeColor="text1"/>
          <w:sz w:val="28"/>
          <w:szCs w:val="28"/>
        </w:rPr>
      </w:pPr>
      <w:r w:rsidRPr="00221F38">
        <w:rPr>
          <w:rFonts w:ascii="Times New Roman" w:hAnsi="Times New Roman" w:cs="Times New Roman"/>
          <w:color w:val="000000" w:themeColor="text1"/>
          <w:sz w:val="28"/>
          <w:szCs w:val="28"/>
        </w:rPr>
        <w:t>Таблица 2. Значения категории сети</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
        <w:gridCol w:w="6720"/>
        <w:gridCol w:w="2395"/>
      </w:tblGrid>
      <w:tr w:rsidR="00F42F1E" w:rsidRPr="00F8703B" w14:paraId="20A2C8EB" w14:textId="77777777" w:rsidTr="00DD32DF">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8DE6D8B" w14:textId="77777777" w:rsidR="00F42F1E" w:rsidRPr="006A6247" w:rsidRDefault="00F42F1E" w:rsidP="00221F38">
            <w:pPr>
              <w:spacing w:before="120" w:after="120" w:line="240" w:lineRule="auto"/>
              <w:jc w:val="center"/>
              <w:rPr>
                <w:rFonts w:ascii="Times New Roman" w:hAnsi="Times New Roman" w:cs="Times New Roman"/>
                <w:b/>
                <w:bCs/>
                <w:color w:val="000000" w:themeColor="text1"/>
                <w:sz w:val="24"/>
                <w:szCs w:val="24"/>
              </w:rPr>
            </w:pPr>
            <w:r w:rsidRPr="006A6247">
              <w:rPr>
                <w:rFonts w:ascii="Times New Roman" w:hAnsi="Times New Roman" w:cs="Times New Roman"/>
                <w:b/>
                <w:bCs/>
                <w:color w:val="000000" w:themeColor="text1"/>
                <w:sz w:val="24"/>
                <w:szCs w:val="24"/>
                <w:lang w:val="en-US"/>
              </w:rPr>
              <w:t>#</w:t>
            </w:r>
          </w:p>
        </w:tc>
        <w:tc>
          <w:tcPr>
            <w:tcW w:w="6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1D1236" w14:textId="77777777" w:rsidR="00F42F1E" w:rsidRPr="00995186" w:rsidRDefault="00F42F1E" w:rsidP="00221F38">
            <w:pPr>
              <w:spacing w:before="120" w:after="120" w:line="240" w:lineRule="auto"/>
              <w:jc w:val="center"/>
              <w:rPr>
                <w:rFonts w:ascii="Times New Roman" w:hAnsi="Times New Roman" w:cs="Times New Roman"/>
                <w:color w:val="000000" w:themeColor="text1"/>
                <w:sz w:val="24"/>
                <w:szCs w:val="24"/>
              </w:rPr>
            </w:pPr>
            <w:r w:rsidRPr="00995186">
              <w:rPr>
                <w:rFonts w:ascii="Times New Roman" w:hAnsi="Times New Roman" w:cs="Times New Roman"/>
                <w:color w:val="000000" w:themeColor="text1"/>
                <w:sz w:val="24"/>
                <w:szCs w:val="24"/>
              </w:rPr>
              <w:t>Перечень значений поля «Категория сети»</w:t>
            </w:r>
          </w:p>
        </w:tc>
        <w:tc>
          <w:tcPr>
            <w:tcW w:w="2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07B9B" w14:textId="77777777" w:rsidR="00F42F1E" w:rsidRPr="00995186" w:rsidRDefault="00F42F1E" w:rsidP="00221F38">
            <w:pPr>
              <w:spacing w:before="120" w:after="120" w:line="240" w:lineRule="auto"/>
              <w:jc w:val="center"/>
              <w:rPr>
                <w:rFonts w:ascii="Times New Roman" w:hAnsi="Times New Roman" w:cs="Times New Roman"/>
                <w:color w:val="000000" w:themeColor="text1"/>
                <w:sz w:val="24"/>
                <w:szCs w:val="24"/>
              </w:rPr>
            </w:pPr>
            <w:r w:rsidRPr="00995186">
              <w:rPr>
                <w:rFonts w:ascii="Times New Roman" w:hAnsi="Times New Roman" w:cs="Times New Roman"/>
                <w:color w:val="000000" w:themeColor="text1"/>
                <w:sz w:val="24"/>
                <w:szCs w:val="24"/>
              </w:rPr>
              <w:t>Значимость</w:t>
            </w:r>
          </w:p>
        </w:tc>
      </w:tr>
      <w:tr w:rsidR="00F42F1E" w:rsidRPr="00F8703B" w14:paraId="47DAB222"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2B085" w14:textId="77777777" w:rsidR="00F42F1E" w:rsidRPr="002258D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223AAD4B"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Транспортная сеть TDM</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4016DAF5"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0F36ADC2"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F0A6FB"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4A42C2D9"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Транспортная сеть ПД</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7E39EC99"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5F31615A"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4AED6" w14:textId="77777777" w:rsidR="00F42F1E"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11A42CE6"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Коммутационное оборудование (ММТС)</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625B2F45"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07C9B733"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09A22"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6ED5B50F"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Коммутационное оборудование ПД (&gt;=1000 абонентов)</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178FEED2"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7E37D73E"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85C8E3"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5</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0778907F"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Коммутационное оборудование TDM (&gt; =1000 абонентов)</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374C1E6C"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25439B05"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4966B3"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7DF5C08F"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Приложения (Application)</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57E91E7E"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35676267"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EE117"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432DF3C4"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ГосПС</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54ED79D2"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4095E1F4"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6DF96"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062C52FD"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IPLC</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6D78710D"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08DE66CB"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A2C93"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0E5CE291"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TV</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1C6C7C04"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Значимая</w:t>
            </w:r>
          </w:p>
        </w:tc>
      </w:tr>
      <w:tr w:rsidR="00F42F1E" w:rsidRPr="00F8703B" w14:paraId="029E4E45"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A3C35"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24849B84"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sz w:val="24"/>
                <w:szCs w:val="24"/>
              </w:rPr>
              <w:t>Внутризоновая сеть ОДС</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0E4EDDC4"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sz w:val="24"/>
                <w:szCs w:val="24"/>
              </w:rPr>
              <w:t>Значимая</w:t>
            </w:r>
          </w:p>
        </w:tc>
      </w:tr>
      <w:tr w:rsidR="00F42F1E" w:rsidRPr="00F8703B" w14:paraId="783C0AFF"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D6B09"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7F6FF410"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color w:val="000000" w:themeColor="text1"/>
                <w:sz w:val="24"/>
                <w:szCs w:val="24"/>
              </w:rPr>
              <w:t>Коммутационное оборудование TDM (&lt;1000 абонентов)</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04F2F8B6"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color w:val="000000" w:themeColor="text1"/>
                <w:sz w:val="24"/>
                <w:szCs w:val="24"/>
              </w:rPr>
              <w:t>Незначимая</w:t>
            </w:r>
          </w:p>
        </w:tc>
      </w:tr>
      <w:tr w:rsidR="00F42F1E" w:rsidRPr="00F8703B" w14:paraId="48B59F1A"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ED146"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462F2EFD"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color w:val="000000" w:themeColor="text1"/>
                <w:sz w:val="24"/>
                <w:szCs w:val="24"/>
              </w:rPr>
              <w:t>Коммутационное оборудование ПД (&lt;1000 абонентов)</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1B2A8178"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color w:val="000000" w:themeColor="text1"/>
                <w:sz w:val="24"/>
                <w:szCs w:val="24"/>
              </w:rPr>
              <w:t>Незначимая</w:t>
            </w:r>
          </w:p>
        </w:tc>
      </w:tr>
      <w:tr w:rsidR="00F42F1E" w:rsidRPr="00F8703B" w14:paraId="56BF76FD"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57F5C"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3A13E13C"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VIP-клиент</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27B49B88"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Незначимая</w:t>
            </w:r>
          </w:p>
        </w:tc>
      </w:tr>
      <w:tr w:rsidR="00F42F1E" w:rsidRPr="00F8703B" w14:paraId="2B3B4F4D"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4A5CD"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06994D71"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Сеть НСС</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423CA2B8"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Незначимая</w:t>
            </w:r>
          </w:p>
        </w:tc>
      </w:tr>
      <w:tr w:rsidR="00F42F1E" w:rsidRPr="00F8703B" w14:paraId="54CA2C01"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5E0A60"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3BC0D0B4"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КИС</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6F135C55"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Незначимая</w:t>
            </w:r>
          </w:p>
        </w:tc>
      </w:tr>
      <w:tr w:rsidR="00F42F1E" w:rsidRPr="00F8703B" w14:paraId="5E267B61"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6F768"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054E30D8"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Вспомогательное оборудование</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23B47CDA"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Незначимая</w:t>
            </w:r>
          </w:p>
        </w:tc>
      </w:tr>
      <w:tr w:rsidR="00F42F1E" w:rsidRPr="00F8703B" w14:paraId="04383469"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81D52" w14:textId="77777777" w:rsidR="00F42F1E" w:rsidRPr="00426B2C" w:rsidRDefault="00F42F1E" w:rsidP="00F42F1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2069878A"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Сеть доступа</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0B818E2E" w14:textId="77777777" w:rsidR="00F42F1E" w:rsidRPr="00426B2C" w:rsidRDefault="00F42F1E" w:rsidP="00F42F1E">
            <w:pPr>
              <w:rPr>
                <w:rFonts w:ascii="Times New Roman" w:hAnsi="Times New Roman" w:cs="Times New Roman"/>
                <w:color w:val="000000" w:themeColor="text1"/>
                <w:sz w:val="24"/>
                <w:szCs w:val="24"/>
              </w:rPr>
            </w:pPr>
            <w:r w:rsidRPr="00426B2C">
              <w:rPr>
                <w:rFonts w:ascii="Times New Roman" w:hAnsi="Times New Roman" w:cs="Times New Roman"/>
                <w:color w:val="000000" w:themeColor="text1"/>
                <w:sz w:val="24"/>
                <w:szCs w:val="24"/>
              </w:rPr>
              <w:t>Незначимая</w:t>
            </w:r>
          </w:p>
        </w:tc>
      </w:tr>
      <w:tr w:rsidR="00F42F1E" w:rsidRPr="00C67703" w14:paraId="30ED2783"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F4E5F"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sz w:val="24"/>
                <w:szCs w:val="24"/>
              </w:rPr>
              <w:t>1</w:t>
            </w:r>
            <w:r>
              <w:rPr>
                <w:rFonts w:ascii="Times New Roman" w:hAnsi="Times New Roman" w:cs="Times New Roman"/>
                <w:sz w:val="24"/>
                <w:szCs w:val="24"/>
              </w:rPr>
              <w:t>8</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46AE957C" w14:textId="77777777" w:rsidR="00F42F1E" w:rsidRPr="00426B2C" w:rsidRDefault="00F42F1E" w:rsidP="00F42F1E">
            <w:pPr>
              <w:spacing w:after="0" w:line="360" w:lineRule="auto"/>
              <w:rPr>
                <w:rFonts w:ascii="Times New Roman" w:hAnsi="Times New Roman" w:cs="Times New Roman"/>
                <w:sz w:val="24"/>
                <w:szCs w:val="24"/>
              </w:rPr>
            </w:pPr>
            <w:r w:rsidRPr="00426B2C">
              <w:rPr>
                <w:rFonts w:ascii="Times New Roman" w:hAnsi="Times New Roman" w:cs="Times New Roman"/>
                <w:sz w:val="24"/>
                <w:szCs w:val="24"/>
              </w:rPr>
              <w:t xml:space="preserve">ВОЛС СНП </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32A9A35E"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sz w:val="24"/>
                <w:szCs w:val="24"/>
              </w:rPr>
              <w:t>Незначимая</w:t>
            </w:r>
          </w:p>
        </w:tc>
      </w:tr>
      <w:tr w:rsidR="00F42F1E" w:rsidRPr="00C67703" w14:paraId="4126D1D5"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1A8AE" w14:textId="77777777" w:rsidR="00F42F1E" w:rsidRPr="00426B2C" w:rsidRDefault="00F42F1E" w:rsidP="00F42F1E">
            <w:pPr>
              <w:rPr>
                <w:rFonts w:ascii="Times New Roman" w:hAnsi="Times New Roman" w:cs="Times New Roman"/>
                <w:sz w:val="24"/>
                <w:szCs w:val="24"/>
              </w:rPr>
            </w:pPr>
            <w:r>
              <w:rPr>
                <w:rFonts w:ascii="Times New Roman" w:hAnsi="Times New Roman" w:cs="Times New Roman"/>
                <w:sz w:val="24"/>
                <w:szCs w:val="24"/>
              </w:rPr>
              <w:t>19</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6180D7C0" w14:textId="77777777" w:rsidR="00F42F1E" w:rsidRPr="00426B2C" w:rsidRDefault="00F42F1E" w:rsidP="00F42F1E">
            <w:pPr>
              <w:spacing w:after="0" w:line="360" w:lineRule="auto"/>
              <w:rPr>
                <w:rFonts w:ascii="Times New Roman" w:hAnsi="Times New Roman" w:cs="Times New Roman"/>
                <w:sz w:val="24"/>
                <w:szCs w:val="24"/>
              </w:rPr>
            </w:pPr>
            <w:r w:rsidRPr="00426B2C">
              <w:rPr>
                <w:rFonts w:ascii="Times New Roman" w:hAnsi="Times New Roman" w:cs="Times New Roman"/>
                <w:sz w:val="24"/>
                <w:szCs w:val="24"/>
              </w:rPr>
              <w:t xml:space="preserve">ВОЛС </w:t>
            </w:r>
            <w:r w:rsidRPr="00426B2C">
              <w:rPr>
                <w:rFonts w:ascii="Times New Roman" w:hAnsi="Times New Roman" w:cs="Times New Roman"/>
                <w:sz w:val="24"/>
                <w:szCs w:val="24"/>
                <w:lang w:val="en-US"/>
              </w:rPr>
              <w:t>Kcell</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26E1D7F6"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sz w:val="24"/>
                <w:szCs w:val="24"/>
              </w:rPr>
              <w:t>Незначимая</w:t>
            </w:r>
          </w:p>
        </w:tc>
      </w:tr>
      <w:tr w:rsidR="00F42F1E" w:rsidRPr="00C67703" w14:paraId="27950A20"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CAD93" w14:textId="77777777" w:rsidR="00F42F1E" w:rsidRPr="00426B2C" w:rsidRDefault="00F42F1E" w:rsidP="00F42F1E">
            <w:pPr>
              <w:rPr>
                <w:rFonts w:ascii="Times New Roman" w:hAnsi="Times New Roman" w:cs="Times New Roman"/>
                <w:sz w:val="24"/>
                <w:szCs w:val="24"/>
              </w:rPr>
            </w:pPr>
            <w:r>
              <w:rPr>
                <w:rFonts w:ascii="Times New Roman" w:hAnsi="Times New Roman" w:cs="Times New Roman"/>
                <w:sz w:val="24"/>
                <w:szCs w:val="24"/>
              </w:rPr>
              <w:t>20</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5DABA808" w14:textId="77777777" w:rsidR="00F42F1E" w:rsidRPr="00426B2C" w:rsidRDefault="00F42F1E" w:rsidP="00F42F1E">
            <w:pPr>
              <w:spacing w:after="0" w:line="360" w:lineRule="auto"/>
              <w:rPr>
                <w:rFonts w:ascii="Times New Roman" w:hAnsi="Times New Roman" w:cs="Times New Roman"/>
                <w:sz w:val="24"/>
                <w:szCs w:val="24"/>
              </w:rPr>
            </w:pPr>
            <w:r w:rsidRPr="00426B2C">
              <w:rPr>
                <w:rFonts w:ascii="Times New Roman" w:hAnsi="Times New Roman" w:cs="Times New Roman"/>
                <w:color w:val="000000" w:themeColor="text1"/>
                <w:sz w:val="24"/>
                <w:szCs w:val="24"/>
              </w:rPr>
              <w:t>Терминальное оборудование</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1D5A2DA0"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color w:val="000000" w:themeColor="text1"/>
                <w:sz w:val="24"/>
                <w:szCs w:val="24"/>
              </w:rPr>
              <w:t>Незначимая</w:t>
            </w:r>
          </w:p>
        </w:tc>
      </w:tr>
      <w:tr w:rsidR="00F42F1E" w:rsidRPr="00C67703" w14:paraId="2E6E32C5" w14:textId="77777777" w:rsidTr="00F42F1E">
        <w:trPr>
          <w:trHeight w:val="274"/>
          <w:jc w:val="center"/>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22D8B"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sz w:val="24"/>
                <w:szCs w:val="24"/>
              </w:rPr>
              <w:t>21</w:t>
            </w:r>
          </w:p>
        </w:tc>
        <w:tc>
          <w:tcPr>
            <w:tcW w:w="6720" w:type="dxa"/>
            <w:tcBorders>
              <w:top w:val="single" w:sz="4" w:space="0" w:color="auto"/>
              <w:left w:val="single" w:sz="4" w:space="0" w:color="auto"/>
              <w:bottom w:val="single" w:sz="4" w:space="0" w:color="auto"/>
              <w:right w:val="single" w:sz="4" w:space="0" w:color="auto"/>
            </w:tcBorders>
            <w:shd w:val="clear" w:color="auto" w:fill="auto"/>
            <w:vAlign w:val="center"/>
          </w:tcPr>
          <w:p w14:paraId="1D89DEA7" w14:textId="77777777" w:rsidR="00F42F1E" w:rsidRPr="00426B2C" w:rsidRDefault="00F42F1E" w:rsidP="00F42F1E">
            <w:pPr>
              <w:spacing w:after="0" w:line="360" w:lineRule="auto"/>
              <w:rPr>
                <w:rFonts w:ascii="Times New Roman" w:hAnsi="Times New Roman" w:cs="Times New Roman"/>
                <w:sz w:val="24"/>
                <w:szCs w:val="24"/>
              </w:rPr>
            </w:pPr>
            <w:r w:rsidRPr="00426B2C">
              <w:rPr>
                <w:rFonts w:ascii="Times New Roman" w:hAnsi="Times New Roman" w:cs="Times New Roman"/>
                <w:bCs/>
                <w:color w:val="000000"/>
                <w:sz w:val="24"/>
                <w:szCs w:val="24"/>
              </w:rPr>
              <w:t>ТО - Видеокамера</w:t>
            </w:r>
          </w:p>
        </w:tc>
        <w:tc>
          <w:tcPr>
            <w:tcW w:w="2395" w:type="dxa"/>
            <w:tcBorders>
              <w:top w:val="single" w:sz="4" w:space="0" w:color="auto"/>
              <w:left w:val="single" w:sz="4" w:space="0" w:color="auto"/>
              <w:bottom w:val="single" w:sz="4" w:space="0" w:color="auto"/>
              <w:right w:val="single" w:sz="4" w:space="0" w:color="auto"/>
            </w:tcBorders>
            <w:shd w:val="clear" w:color="auto" w:fill="auto"/>
            <w:vAlign w:val="center"/>
          </w:tcPr>
          <w:p w14:paraId="4D2F6623" w14:textId="77777777" w:rsidR="00F42F1E" w:rsidRPr="00426B2C" w:rsidRDefault="00F42F1E" w:rsidP="00F42F1E">
            <w:pPr>
              <w:rPr>
                <w:rFonts w:ascii="Times New Roman" w:hAnsi="Times New Roman" w:cs="Times New Roman"/>
                <w:sz w:val="24"/>
                <w:szCs w:val="24"/>
              </w:rPr>
            </w:pPr>
            <w:r w:rsidRPr="00426B2C">
              <w:rPr>
                <w:rFonts w:ascii="Times New Roman" w:hAnsi="Times New Roman" w:cs="Times New Roman"/>
                <w:sz w:val="24"/>
                <w:szCs w:val="24"/>
              </w:rPr>
              <w:t>Незначимая</w:t>
            </w:r>
          </w:p>
        </w:tc>
      </w:tr>
    </w:tbl>
    <w:p w14:paraId="549E722D" w14:textId="77777777" w:rsidR="00F42F1E" w:rsidRDefault="00F42F1E" w:rsidP="00F42F1E"/>
    <w:p w14:paraId="5D8F148B" w14:textId="77777777" w:rsidR="00F42F1E" w:rsidRPr="006A6247" w:rsidRDefault="00F42F1E" w:rsidP="006A6247">
      <w:pPr>
        <w:pStyle w:val="a4"/>
        <w:spacing w:after="0" w:line="240" w:lineRule="auto"/>
        <w:ind w:left="924" w:hanging="357"/>
        <w:contextualSpacing w:val="0"/>
        <w:rPr>
          <w:rFonts w:ascii="Times New Roman" w:hAnsi="Times New Roman" w:cs="Times New Roman"/>
          <w:sz w:val="28"/>
          <w:szCs w:val="28"/>
        </w:rPr>
      </w:pPr>
      <w:bookmarkStart w:id="347" w:name="_Hlk143158610"/>
      <w:r w:rsidRPr="006A6247">
        <w:rPr>
          <w:rFonts w:ascii="Times New Roman" w:hAnsi="Times New Roman" w:cs="Times New Roman"/>
          <w:sz w:val="28"/>
          <w:szCs w:val="28"/>
        </w:rPr>
        <w:t>Таблица 3. Описание категорий сети</w:t>
      </w:r>
    </w:p>
    <w:tbl>
      <w:tblPr>
        <w:tblStyle w:val="af2"/>
        <w:tblW w:w="0" w:type="auto"/>
        <w:tblLook w:val="04A0" w:firstRow="1" w:lastRow="0" w:firstColumn="1" w:lastColumn="0" w:noHBand="0" w:noVBand="1"/>
      </w:tblPr>
      <w:tblGrid>
        <w:gridCol w:w="553"/>
        <w:gridCol w:w="2004"/>
        <w:gridCol w:w="7638"/>
      </w:tblGrid>
      <w:tr w:rsidR="00F42F1E" w14:paraId="41E4855D" w14:textId="77777777" w:rsidTr="00DD32DF">
        <w:tc>
          <w:tcPr>
            <w:tcW w:w="553" w:type="dxa"/>
            <w:shd w:val="clear" w:color="auto" w:fill="F2F2F2" w:themeFill="background1" w:themeFillShade="F2"/>
          </w:tcPr>
          <w:bookmarkEnd w:id="347"/>
          <w:p w14:paraId="5513FD6C" w14:textId="77777777" w:rsidR="00F42F1E" w:rsidRPr="006A6247" w:rsidRDefault="00F42F1E" w:rsidP="00F42F1E">
            <w:pPr>
              <w:spacing w:before="120" w:after="120"/>
              <w:jc w:val="center"/>
              <w:rPr>
                <w:b/>
                <w:bCs/>
                <w:sz w:val="24"/>
                <w:szCs w:val="24"/>
                <w:lang w:val="en-US"/>
              </w:rPr>
            </w:pPr>
            <w:r w:rsidRPr="006A6247">
              <w:rPr>
                <w:b/>
                <w:bCs/>
                <w:sz w:val="24"/>
                <w:szCs w:val="24"/>
                <w:lang w:val="en-US"/>
              </w:rPr>
              <w:t>#</w:t>
            </w:r>
          </w:p>
        </w:tc>
        <w:tc>
          <w:tcPr>
            <w:tcW w:w="2004" w:type="dxa"/>
            <w:shd w:val="clear" w:color="auto" w:fill="F2F2F2" w:themeFill="background1" w:themeFillShade="F2"/>
          </w:tcPr>
          <w:p w14:paraId="7AEE0BC5" w14:textId="77777777" w:rsidR="00F42F1E" w:rsidRPr="00995186" w:rsidRDefault="00F42F1E" w:rsidP="00F42F1E">
            <w:pPr>
              <w:spacing w:before="120" w:after="120"/>
              <w:jc w:val="center"/>
              <w:rPr>
                <w:sz w:val="24"/>
                <w:szCs w:val="24"/>
                <w:lang w:val="kk-KZ"/>
              </w:rPr>
            </w:pPr>
            <w:r w:rsidRPr="00995186">
              <w:rPr>
                <w:sz w:val="24"/>
                <w:szCs w:val="24"/>
                <w:lang w:val="kk-KZ"/>
              </w:rPr>
              <w:t>Категория сети</w:t>
            </w:r>
          </w:p>
        </w:tc>
        <w:tc>
          <w:tcPr>
            <w:tcW w:w="7638" w:type="dxa"/>
            <w:shd w:val="clear" w:color="auto" w:fill="F2F2F2" w:themeFill="background1" w:themeFillShade="F2"/>
          </w:tcPr>
          <w:p w14:paraId="19468838" w14:textId="77777777" w:rsidR="00F42F1E" w:rsidRPr="00995186" w:rsidRDefault="00F42F1E" w:rsidP="00F42F1E">
            <w:pPr>
              <w:spacing w:before="120" w:after="120"/>
              <w:jc w:val="center"/>
              <w:rPr>
                <w:sz w:val="24"/>
                <w:szCs w:val="24"/>
                <w:lang w:val="kk-KZ"/>
              </w:rPr>
            </w:pPr>
            <w:r w:rsidRPr="00995186">
              <w:rPr>
                <w:sz w:val="24"/>
                <w:szCs w:val="24"/>
                <w:lang w:val="kk-KZ"/>
              </w:rPr>
              <w:t>Описание</w:t>
            </w:r>
          </w:p>
        </w:tc>
      </w:tr>
      <w:tr w:rsidR="00F42F1E" w14:paraId="5BDB0770" w14:textId="77777777" w:rsidTr="00BF5DCC">
        <w:trPr>
          <w:trHeight w:val="1152"/>
        </w:trPr>
        <w:tc>
          <w:tcPr>
            <w:tcW w:w="553" w:type="dxa"/>
            <w:shd w:val="clear" w:color="auto" w:fill="auto"/>
          </w:tcPr>
          <w:p w14:paraId="76DD2363" w14:textId="77777777" w:rsidR="00F42F1E" w:rsidRPr="00BE5843" w:rsidRDefault="00F42F1E" w:rsidP="006A6247">
            <w:pPr>
              <w:jc w:val="center"/>
              <w:rPr>
                <w:sz w:val="24"/>
                <w:szCs w:val="24"/>
              </w:rPr>
            </w:pPr>
            <w:r>
              <w:rPr>
                <w:sz w:val="24"/>
                <w:szCs w:val="24"/>
              </w:rPr>
              <w:t>1</w:t>
            </w:r>
          </w:p>
        </w:tc>
        <w:tc>
          <w:tcPr>
            <w:tcW w:w="2004" w:type="dxa"/>
            <w:shd w:val="clear" w:color="auto" w:fill="auto"/>
          </w:tcPr>
          <w:p w14:paraId="1CA38EAB" w14:textId="77777777" w:rsidR="00F42F1E" w:rsidRPr="009935F4" w:rsidRDefault="00F42F1E" w:rsidP="006A6247">
            <w:pPr>
              <w:rPr>
                <w:sz w:val="24"/>
                <w:szCs w:val="24"/>
                <w:lang w:val="kk-KZ"/>
              </w:rPr>
            </w:pPr>
            <w:r w:rsidRPr="00E81C3C">
              <w:rPr>
                <w:color w:val="000000" w:themeColor="text1"/>
                <w:sz w:val="24"/>
                <w:szCs w:val="24"/>
              </w:rPr>
              <w:t>Транспортная сеть TDM</w:t>
            </w:r>
          </w:p>
        </w:tc>
        <w:tc>
          <w:tcPr>
            <w:tcW w:w="7638" w:type="dxa"/>
            <w:shd w:val="clear" w:color="auto" w:fill="auto"/>
          </w:tcPr>
          <w:p w14:paraId="49A4F9C8" w14:textId="77777777" w:rsidR="00F42F1E" w:rsidRDefault="00F42F1E" w:rsidP="006A6247">
            <w:pPr>
              <w:jc w:val="both"/>
              <w:rPr>
                <w:color w:val="000000" w:themeColor="text1"/>
                <w:sz w:val="24"/>
                <w:szCs w:val="24"/>
              </w:rPr>
            </w:pPr>
            <w:r>
              <w:rPr>
                <w:color w:val="000000" w:themeColor="text1"/>
                <w:sz w:val="24"/>
                <w:szCs w:val="24"/>
              </w:rPr>
              <w:t>П</w:t>
            </w:r>
            <w:r w:rsidRPr="00F8703B">
              <w:rPr>
                <w:color w:val="000000" w:themeColor="text1"/>
                <w:sz w:val="24"/>
                <w:szCs w:val="24"/>
              </w:rPr>
              <w:t>роблемы с простоем/без простоя</w:t>
            </w:r>
            <w:r>
              <w:rPr>
                <w:color w:val="000000" w:themeColor="text1"/>
                <w:sz w:val="24"/>
                <w:szCs w:val="24"/>
              </w:rPr>
              <w:t>:</w:t>
            </w:r>
          </w:p>
          <w:p w14:paraId="590F4851" w14:textId="77777777" w:rsidR="00F42F1E" w:rsidRDefault="00F42F1E" w:rsidP="0067648E">
            <w:pPr>
              <w:pStyle w:val="a4"/>
              <w:numPr>
                <w:ilvl w:val="0"/>
                <w:numId w:val="72"/>
              </w:numPr>
              <w:tabs>
                <w:tab w:val="left" w:pos="733"/>
              </w:tabs>
              <w:ind w:left="733" w:hanging="425"/>
              <w:contextualSpacing w:val="0"/>
              <w:jc w:val="both"/>
              <w:rPr>
                <w:color w:val="000000" w:themeColor="text1"/>
                <w:sz w:val="24"/>
                <w:szCs w:val="24"/>
              </w:rPr>
            </w:pPr>
            <w:r w:rsidRPr="00C82E30">
              <w:rPr>
                <w:color w:val="000000" w:themeColor="text1"/>
                <w:sz w:val="24"/>
                <w:szCs w:val="24"/>
              </w:rPr>
              <w:t xml:space="preserve">любого уровня первичной сети (PDH, SDH и DWDM), приводящие к </w:t>
            </w:r>
            <w:r w:rsidRPr="00C82E30">
              <w:rPr>
                <w:b/>
                <w:color w:val="000000" w:themeColor="text1"/>
                <w:sz w:val="24"/>
                <w:szCs w:val="24"/>
              </w:rPr>
              <w:t>«</w:t>
            </w:r>
            <w:r w:rsidRPr="00C82E30">
              <w:rPr>
                <w:color w:val="000000" w:themeColor="text1"/>
                <w:sz w:val="24"/>
                <w:szCs w:val="24"/>
              </w:rPr>
              <w:t>глобальным</w:t>
            </w:r>
            <w:r w:rsidRPr="00C82E30">
              <w:rPr>
                <w:b/>
                <w:color w:val="000000" w:themeColor="text1"/>
                <w:sz w:val="24"/>
                <w:szCs w:val="24"/>
              </w:rPr>
              <w:t>»</w:t>
            </w:r>
            <w:r w:rsidRPr="00C82E30">
              <w:rPr>
                <w:color w:val="000000" w:themeColor="text1"/>
                <w:sz w:val="24"/>
                <w:szCs w:val="24"/>
              </w:rPr>
              <w:t xml:space="preserve"> проблемам (создание глобального или корневого ПБ);</w:t>
            </w:r>
          </w:p>
          <w:p w14:paraId="3A564363" w14:textId="77777777" w:rsidR="00F42F1E" w:rsidRPr="008864AD" w:rsidRDefault="00F42F1E" w:rsidP="0067648E">
            <w:pPr>
              <w:pStyle w:val="a4"/>
              <w:numPr>
                <w:ilvl w:val="0"/>
                <w:numId w:val="72"/>
              </w:numPr>
              <w:tabs>
                <w:tab w:val="left" w:pos="733"/>
              </w:tabs>
              <w:ind w:left="733" w:hanging="425"/>
              <w:contextualSpacing w:val="0"/>
              <w:jc w:val="both"/>
              <w:rPr>
                <w:sz w:val="24"/>
                <w:szCs w:val="24"/>
              </w:rPr>
            </w:pPr>
            <w:r w:rsidRPr="008864AD">
              <w:rPr>
                <w:sz w:val="24"/>
                <w:szCs w:val="24"/>
              </w:rPr>
              <w:t>с потоками уровня Е1 и выше (МГ и обл. центр – районный центр);</w:t>
            </w:r>
          </w:p>
          <w:p w14:paraId="1A63FF63" w14:textId="77777777" w:rsidR="00F42F1E" w:rsidRPr="008864AD" w:rsidRDefault="00F42F1E" w:rsidP="0067648E">
            <w:pPr>
              <w:pStyle w:val="a4"/>
              <w:numPr>
                <w:ilvl w:val="0"/>
                <w:numId w:val="72"/>
              </w:numPr>
              <w:tabs>
                <w:tab w:val="left" w:pos="733"/>
              </w:tabs>
              <w:ind w:left="733" w:hanging="425"/>
              <w:contextualSpacing w:val="0"/>
              <w:jc w:val="both"/>
              <w:rPr>
                <w:sz w:val="24"/>
                <w:szCs w:val="24"/>
              </w:rPr>
            </w:pPr>
            <w:r w:rsidRPr="008864AD">
              <w:rPr>
                <w:sz w:val="24"/>
                <w:szCs w:val="24"/>
              </w:rPr>
              <w:t>с отключение электроэнергии на РРС.</w:t>
            </w:r>
          </w:p>
          <w:p w14:paraId="09494B51" w14:textId="77777777" w:rsidR="00F42F1E" w:rsidRPr="009935F4" w:rsidRDefault="00F42F1E" w:rsidP="006A6247">
            <w:pPr>
              <w:jc w:val="center"/>
              <w:rPr>
                <w:sz w:val="24"/>
                <w:szCs w:val="24"/>
                <w:lang w:val="kk-KZ"/>
              </w:rPr>
            </w:pPr>
            <w:r w:rsidRPr="008864AD">
              <w:rPr>
                <w:sz w:val="24"/>
                <w:szCs w:val="24"/>
              </w:rPr>
              <w:t xml:space="preserve">Когда пропадание услуг в нескольких направлениях ниже уровня районного центра обусловлено </w:t>
            </w:r>
            <w:r w:rsidRPr="00C82E30">
              <w:rPr>
                <w:color w:val="000000" w:themeColor="text1"/>
                <w:sz w:val="24"/>
                <w:szCs w:val="24"/>
              </w:rPr>
              <w:t>одной причиной, то производится суммарный подсчет количества абонентов</w:t>
            </w:r>
            <w:r w:rsidRPr="00C82E30">
              <w:rPr>
                <w:b/>
                <w:color w:val="000000" w:themeColor="text1"/>
                <w:sz w:val="24"/>
                <w:szCs w:val="24"/>
              </w:rPr>
              <w:t>,</w:t>
            </w:r>
            <w:r w:rsidRPr="00C82E30">
              <w:rPr>
                <w:color w:val="000000" w:themeColor="text1"/>
                <w:sz w:val="24"/>
                <w:szCs w:val="24"/>
              </w:rPr>
              <w:t xml:space="preserve"> потерявших услугу (при суммарном количестве пострадавших абонентов &gt;1000</w:t>
            </w:r>
            <w:r w:rsidRPr="00C82E30">
              <w:rPr>
                <w:b/>
                <w:color w:val="000000" w:themeColor="text1"/>
                <w:sz w:val="24"/>
                <w:szCs w:val="24"/>
              </w:rPr>
              <w:t>)</w:t>
            </w:r>
            <w:r w:rsidRPr="00C82E30">
              <w:rPr>
                <w:color w:val="000000" w:themeColor="text1"/>
                <w:sz w:val="24"/>
                <w:szCs w:val="24"/>
              </w:rPr>
              <w:t>.</w:t>
            </w:r>
          </w:p>
        </w:tc>
      </w:tr>
      <w:tr w:rsidR="00F42F1E" w14:paraId="3EA867E3" w14:textId="77777777" w:rsidTr="00BF5DCC">
        <w:trPr>
          <w:trHeight w:val="1834"/>
        </w:trPr>
        <w:tc>
          <w:tcPr>
            <w:tcW w:w="553" w:type="dxa"/>
            <w:shd w:val="clear" w:color="auto" w:fill="auto"/>
          </w:tcPr>
          <w:p w14:paraId="7CB9498C" w14:textId="77777777" w:rsidR="00F42F1E" w:rsidRPr="00BE5843" w:rsidRDefault="00F42F1E" w:rsidP="006A6247">
            <w:pPr>
              <w:jc w:val="center"/>
              <w:rPr>
                <w:sz w:val="24"/>
                <w:szCs w:val="24"/>
              </w:rPr>
            </w:pPr>
            <w:r>
              <w:rPr>
                <w:sz w:val="24"/>
                <w:szCs w:val="24"/>
              </w:rPr>
              <w:t>2</w:t>
            </w:r>
          </w:p>
        </w:tc>
        <w:tc>
          <w:tcPr>
            <w:tcW w:w="2004" w:type="dxa"/>
            <w:shd w:val="clear" w:color="auto" w:fill="auto"/>
          </w:tcPr>
          <w:p w14:paraId="6B477558" w14:textId="77777777" w:rsidR="00F42F1E" w:rsidRPr="009935F4" w:rsidRDefault="00F42F1E" w:rsidP="006A6247">
            <w:pPr>
              <w:rPr>
                <w:sz w:val="24"/>
                <w:szCs w:val="24"/>
                <w:lang w:val="kk-KZ"/>
              </w:rPr>
            </w:pPr>
            <w:r w:rsidRPr="00ED6785">
              <w:rPr>
                <w:color w:val="000000" w:themeColor="text1"/>
                <w:sz w:val="24"/>
                <w:szCs w:val="24"/>
              </w:rPr>
              <w:t>Транспортная сеть ПД</w:t>
            </w:r>
          </w:p>
        </w:tc>
        <w:tc>
          <w:tcPr>
            <w:tcW w:w="7638" w:type="dxa"/>
            <w:shd w:val="clear" w:color="auto" w:fill="auto"/>
          </w:tcPr>
          <w:p w14:paraId="2F6DA9FB" w14:textId="77777777" w:rsidR="00F42F1E" w:rsidRDefault="00F42F1E" w:rsidP="006A6247">
            <w:pPr>
              <w:jc w:val="both"/>
              <w:rPr>
                <w:color w:val="000000" w:themeColor="text1"/>
                <w:sz w:val="24"/>
                <w:szCs w:val="24"/>
              </w:rPr>
            </w:pPr>
            <w:r>
              <w:rPr>
                <w:color w:val="000000" w:themeColor="text1"/>
                <w:sz w:val="24"/>
                <w:szCs w:val="24"/>
              </w:rPr>
              <w:t>П</w:t>
            </w:r>
            <w:r w:rsidRPr="00F8703B">
              <w:rPr>
                <w:color w:val="000000" w:themeColor="text1"/>
                <w:sz w:val="24"/>
                <w:szCs w:val="24"/>
              </w:rPr>
              <w:t>роблемы с простоем/без простоя</w:t>
            </w:r>
            <w:r>
              <w:rPr>
                <w:color w:val="000000" w:themeColor="text1"/>
                <w:sz w:val="24"/>
                <w:szCs w:val="24"/>
              </w:rPr>
              <w:t>:</w:t>
            </w:r>
          </w:p>
          <w:p w14:paraId="1D1EC326" w14:textId="77777777" w:rsidR="00F42F1E" w:rsidRDefault="00F42F1E" w:rsidP="0067648E">
            <w:pPr>
              <w:pStyle w:val="a4"/>
              <w:numPr>
                <w:ilvl w:val="0"/>
                <w:numId w:val="73"/>
              </w:numPr>
              <w:contextualSpacing w:val="0"/>
              <w:jc w:val="both"/>
              <w:rPr>
                <w:color w:val="000000" w:themeColor="text1"/>
                <w:sz w:val="24"/>
                <w:szCs w:val="24"/>
              </w:rPr>
            </w:pPr>
            <w:r w:rsidRPr="00180A59">
              <w:rPr>
                <w:color w:val="000000" w:themeColor="text1"/>
                <w:sz w:val="24"/>
                <w:szCs w:val="24"/>
              </w:rPr>
              <w:t xml:space="preserve"> любого уровня IP сети, включая национальную сеть IP/MPLS и сети IP/MPLS </w:t>
            </w:r>
            <w:r>
              <w:rPr>
                <w:color w:val="000000" w:themeColor="text1"/>
                <w:sz w:val="24"/>
                <w:szCs w:val="24"/>
              </w:rPr>
              <w:t>в каждой области</w:t>
            </w:r>
            <w:r w:rsidRPr="00180A59">
              <w:rPr>
                <w:color w:val="000000" w:themeColor="text1"/>
                <w:sz w:val="24"/>
                <w:szCs w:val="24"/>
              </w:rPr>
              <w:t>, приводящие к «глобальным» проблемам (создание «глобального» или корневого ПБ)</w:t>
            </w:r>
            <w:r>
              <w:rPr>
                <w:color w:val="000000" w:themeColor="text1"/>
                <w:sz w:val="24"/>
                <w:szCs w:val="24"/>
              </w:rPr>
              <w:t>;</w:t>
            </w:r>
          </w:p>
          <w:p w14:paraId="40314ECA" w14:textId="77777777" w:rsidR="00F42F1E" w:rsidRPr="009935F4" w:rsidRDefault="00F42F1E" w:rsidP="006A6247">
            <w:pPr>
              <w:jc w:val="center"/>
              <w:rPr>
                <w:sz w:val="24"/>
                <w:szCs w:val="24"/>
                <w:lang w:val="kk-KZ"/>
              </w:rPr>
            </w:pPr>
            <w:r>
              <w:rPr>
                <w:color w:val="000000" w:themeColor="text1"/>
                <w:sz w:val="24"/>
                <w:szCs w:val="24"/>
              </w:rPr>
              <w:t>оборудо</w:t>
            </w:r>
            <w:r w:rsidRPr="00180A59">
              <w:rPr>
                <w:color w:val="000000" w:themeColor="text1"/>
                <w:sz w:val="24"/>
                <w:szCs w:val="24"/>
              </w:rPr>
              <w:t xml:space="preserve">вания уровня P/PE (MBH, BNG, IP/MPLS); ASBR; Procera, PE - маршрутизатор сервисной границы </w:t>
            </w:r>
            <w:r>
              <w:rPr>
                <w:color w:val="000000" w:themeColor="text1"/>
                <w:sz w:val="24"/>
                <w:szCs w:val="24"/>
              </w:rPr>
              <w:t>ДЭСД</w:t>
            </w:r>
          </w:p>
        </w:tc>
      </w:tr>
      <w:tr w:rsidR="00F42F1E" w14:paraId="301DCD42" w14:textId="77777777" w:rsidTr="00BF5DCC">
        <w:trPr>
          <w:trHeight w:val="2117"/>
        </w:trPr>
        <w:tc>
          <w:tcPr>
            <w:tcW w:w="553" w:type="dxa"/>
            <w:shd w:val="clear" w:color="auto" w:fill="auto"/>
          </w:tcPr>
          <w:p w14:paraId="5DA63466" w14:textId="77777777" w:rsidR="00F42F1E" w:rsidRPr="00BE5843" w:rsidRDefault="00F42F1E" w:rsidP="006A6247">
            <w:pPr>
              <w:jc w:val="center"/>
              <w:rPr>
                <w:sz w:val="24"/>
                <w:szCs w:val="24"/>
              </w:rPr>
            </w:pPr>
            <w:r>
              <w:rPr>
                <w:sz w:val="24"/>
                <w:szCs w:val="24"/>
              </w:rPr>
              <w:lastRenderedPageBreak/>
              <w:t>3</w:t>
            </w:r>
          </w:p>
        </w:tc>
        <w:tc>
          <w:tcPr>
            <w:tcW w:w="2004" w:type="dxa"/>
            <w:shd w:val="clear" w:color="auto" w:fill="auto"/>
          </w:tcPr>
          <w:p w14:paraId="4C350B17" w14:textId="77777777" w:rsidR="00F42F1E" w:rsidRPr="00ED6785" w:rsidRDefault="00F42F1E" w:rsidP="006A6247">
            <w:pPr>
              <w:rPr>
                <w:color w:val="000000" w:themeColor="text1"/>
                <w:sz w:val="24"/>
                <w:szCs w:val="24"/>
              </w:rPr>
            </w:pPr>
            <w:r w:rsidRPr="00421D6A">
              <w:rPr>
                <w:color w:val="000000" w:themeColor="text1"/>
                <w:sz w:val="24"/>
                <w:szCs w:val="24"/>
              </w:rPr>
              <w:t>Коммутационное оборудование (ММТС)</w:t>
            </w:r>
          </w:p>
        </w:tc>
        <w:tc>
          <w:tcPr>
            <w:tcW w:w="7638" w:type="dxa"/>
            <w:shd w:val="clear" w:color="auto" w:fill="auto"/>
          </w:tcPr>
          <w:p w14:paraId="29F7499F" w14:textId="77777777" w:rsidR="00F42F1E" w:rsidRDefault="00F42F1E" w:rsidP="006A6247">
            <w:pPr>
              <w:jc w:val="both"/>
              <w:rPr>
                <w:color w:val="000000" w:themeColor="text1"/>
                <w:sz w:val="24"/>
                <w:szCs w:val="24"/>
              </w:rPr>
            </w:pPr>
            <w:r>
              <w:rPr>
                <w:color w:val="000000" w:themeColor="text1"/>
                <w:sz w:val="24"/>
                <w:szCs w:val="24"/>
              </w:rPr>
              <w:t>П</w:t>
            </w:r>
            <w:r w:rsidRPr="00F8703B">
              <w:rPr>
                <w:color w:val="000000" w:themeColor="text1"/>
                <w:sz w:val="24"/>
                <w:szCs w:val="24"/>
              </w:rPr>
              <w:t>роблемы с простоем/без простоя любого уровня</w:t>
            </w:r>
            <w:r>
              <w:rPr>
                <w:color w:val="000000" w:themeColor="text1"/>
                <w:sz w:val="24"/>
                <w:szCs w:val="24"/>
              </w:rPr>
              <w:t>,</w:t>
            </w:r>
            <w:r w:rsidRPr="00F8703B">
              <w:rPr>
                <w:color w:val="000000" w:themeColor="text1"/>
                <w:sz w:val="24"/>
                <w:szCs w:val="24"/>
              </w:rPr>
              <w:t xml:space="preserve"> приводящие к </w:t>
            </w:r>
            <w:r w:rsidRPr="00F8703B">
              <w:rPr>
                <w:b/>
                <w:color w:val="000000" w:themeColor="text1"/>
                <w:sz w:val="24"/>
                <w:szCs w:val="24"/>
              </w:rPr>
              <w:t>«</w:t>
            </w:r>
            <w:r w:rsidRPr="00F8703B">
              <w:rPr>
                <w:color w:val="000000" w:themeColor="text1"/>
                <w:sz w:val="24"/>
                <w:szCs w:val="24"/>
              </w:rPr>
              <w:t>глобальным</w:t>
            </w:r>
            <w:r w:rsidRPr="00F8703B">
              <w:rPr>
                <w:b/>
                <w:color w:val="000000" w:themeColor="text1"/>
                <w:sz w:val="24"/>
                <w:szCs w:val="24"/>
              </w:rPr>
              <w:t>»</w:t>
            </w:r>
            <w:r w:rsidRPr="00F8703B">
              <w:rPr>
                <w:color w:val="000000" w:themeColor="text1"/>
                <w:sz w:val="24"/>
                <w:szCs w:val="24"/>
              </w:rPr>
              <w:t xml:space="preserve"> проблемам (создание </w:t>
            </w:r>
            <w:r w:rsidRPr="00F8703B">
              <w:rPr>
                <w:b/>
                <w:color w:val="000000" w:themeColor="text1"/>
                <w:sz w:val="24"/>
                <w:szCs w:val="24"/>
              </w:rPr>
              <w:t>«</w:t>
            </w:r>
            <w:r w:rsidRPr="00F8703B">
              <w:rPr>
                <w:color w:val="000000" w:themeColor="text1"/>
                <w:sz w:val="24"/>
                <w:szCs w:val="24"/>
              </w:rPr>
              <w:t>глобального</w:t>
            </w:r>
            <w:r w:rsidRPr="00F8703B">
              <w:rPr>
                <w:b/>
                <w:color w:val="000000" w:themeColor="text1"/>
                <w:sz w:val="24"/>
                <w:szCs w:val="24"/>
              </w:rPr>
              <w:t>»</w:t>
            </w:r>
            <w:r w:rsidRPr="00F8703B">
              <w:rPr>
                <w:color w:val="000000" w:themeColor="text1"/>
                <w:sz w:val="24"/>
                <w:szCs w:val="24"/>
              </w:rPr>
              <w:t xml:space="preserve"> или корневого ПБ)</w:t>
            </w:r>
            <w:r>
              <w:rPr>
                <w:color w:val="000000" w:themeColor="text1"/>
                <w:sz w:val="24"/>
                <w:szCs w:val="24"/>
              </w:rPr>
              <w:t>, на оборудовании:</w:t>
            </w:r>
          </w:p>
          <w:p w14:paraId="0ED0318E" w14:textId="77777777" w:rsidR="00F42F1E" w:rsidRDefault="00F42F1E" w:rsidP="006A6247">
            <w:pPr>
              <w:jc w:val="both"/>
              <w:rPr>
                <w:color w:val="000000" w:themeColor="text1"/>
                <w:sz w:val="24"/>
                <w:szCs w:val="24"/>
              </w:rPr>
            </w:pPr>
            <w:r w:rsidRPr="00F8703B">
              <w:rPr>
                <w:color w:val="000000" w:themeColor="text1"/>
                <w:sz w:val="24"/>
                <w:szCs w:val="24"/>
              </w:rPr>
              <w:t xml:space="preserve"> МЦК, АМТС, SSW</w:t>
            </w:r>
            <w:r>
              <w:rPr>
                <w:color w:val="000000" w:themeColor="text1"/>
                <w:sz w:val="24"/>
                <w:szCs w:val="24"/>
              </w:rPr>
              <w:t>;</w:t>
            </w:r>
          </w:p>
          <w:p w14:paraId="6409D16D" w14:textId="222D0099" w:rsidR="00F42F1E" w:rsidRDefault="00F42F1E" w:rsidP="006A6247">
            <w:pPr>
              <w:jc w:val="both"/>
              <w:rPr>
                <w:color w:val="000000" w:themeColor="text1"/>
                <w:sz w:val="24"/>
                <w:szCs w:val="24"/>
              </w:rPr>
            </w:pPr>
            <w:r>
              <w:rPr>
                <w:color w:val="000000" w:themeColor="text1"/>
                <w:sz w:val="24"/>
                <w:szCs w:val="24"/>
              </w:rPr>
              <w:t xml:space="preserve"> </w:t>
            </w:r>
            <w:r w:rsidRPr="00F8703B">
              <w:rPr>
                <w:color w:val="000000" w:themeColor="text1"/>
                <w:sz w:val="24"/>
                <w:szCs w:val="24"/>
              </w:rPr>
              <w:t xml:space="preserve">HUB </w:t>
            </w:r>
            <w:r w:rsidR="00FC09D0">
              <w:rPr>
                <w:color w:val="000000" w:themeColor="text1"/>
                <w:sz w:val="24"/>
                <w:szCs w:val="24"/>
                <w:lang w:val="en-US"/>
              </w:rPr>
              <w:t>VSAT</w:t>
            </w:r>
            <w:r>
              <w:rPr>
                <w:color w:val="000000" w:themeColor="text1"/>
                <w:sz w:val="24"/>
                <w:szCs w:val="24"/>
              </w:rPr>
              <w:t>;</w:t>
            </w:r>
            <w:r w:rsidRPr="00F8703B">
              <w:rPr>
                <w:color w:val="000000" w:themeColor="text1"/>
                <w:sz w:val="24"/>
                <w:szCs w:val="24"/>
              </w:rPr>
              <w:t xml:space="preserve"> </w:t>
            </w:r>
          </w:p>
          <w:p w14:paraId="67B42F51" w14:textId="77777777" w:rsidR="00F42F1E" w:rsidRPr="006503F4" w:rsidRDefault="00F42F1E" w:rsidP="006A6247">
            <w:pPr>
              <w:jc w:val="both"/>
              <w:rPr>
                <w:color w:val="000000" w:themeColor="text1"/>
                <w:sz w:val="24"/>
                <w:szCs w:val="24"/>
                <w:lang w:val="en-US"/>
              </w:rPr>
            </w:pPr>
            <w:r w:rsidRPr="00FC09D0">
              <w:rPr>
                <w:color w:val="000000" w:themeColor="text1"/>
                <w:sz w:val="24"/>
                <w:szCs w:val="24"/>
              </w:rPr>
              <w:t xml:space="preserve"> </w:t>
            </w:r>
            <w:r w:rsidRPr="006503F4">
              <w:rPr>
                <w:color w:val="000000" w:themeColor="text1"/>
                <w:sz w:val="24"/>
                <w:szCs w:val="24"/>
                <w:lang w:val="en-US"/>
              </w:rPr>
              <w:t>SIP-</w:t>
            </w:r>
            <w:r w:rsidRPr="00F8703B">
              <w:rPr>
                <w:color w:val="000000" w:themeColor="text1"/>
                <w:sz w:val="24"/>
                <w:szCs w:val="24"/>
              </w:rPr>
              <w:t>платформы</w:t>
            </w:r>
            <w:r w:rsidRPr="006503F4">
              <w:rPr>
                <w:color w:val="000000" w:themeColor="text1"/>
                <w:sz w:val="24"/>
                <w:szCs w:val="24"/>
                <w:lang w:val="en-US"/>
              </w:rPr>
              <w:t xml:space="preserve"> SBC </w:t>
            </w:r>
            <w:r w:rsidRPr="00F8703B">
              <w:rPr>
                <w:color w:val="000000" w:themeColor="text1"/>
                <w:sz w:val="24"/>
                <w:szCs w:val="24"/>
              </w:rPr>
              <w:t>и</w:t>
            </w:r>
            <w:r w:rsidRPr="006503F4">
              <w:rPr>
                <w:color w:val="000000" w:themeColor="text1"/>
                <w:sz w:val="24"/>
                <w:szCs w:val="24"/>
                <w:lang w:val="en-US"/>
              </w:rPr>
              <w:t xml:space="preserve"> Softswitch Broadworks; </w:t>
            </w:r>
          </w:p>
          <w:p w14:paraId="068825C6" w14:textId="77777777" w:rsidR="00F42F1E" w:rsidRDefault="00F42F1E" w:rsidP="006A6247">
            <w:pPr>
              <w:jc w:val="both"/>
              <w:rPr>
                <w:color w:val="000000" w:themeColor="text1"/>
                <w:sz w:val="24"/>
                <w:szCs w:val="24"/>
              </w:rPr>
            </w:pPr>
            <w:r w:rsidRPr="00AB0824">
              <w:rPr>
                <w:color w:val="000000" w:themeColor="text1"/>
                <w:sz w:val="24"/>
                <w:szCs w:val="24"/>
                <w:lang w:val="en-US"/>
              </w:rPr>
              <w:t xml:space="preserve"> </w:t>
            </w:r>
            <w:r>
              <w:rPr>
                <w:color w:val="000000" w:themeColor="text1"/>
                <w:sz w:val="24"/>
                <w:szCs w:val="24"/>
              </w:rPr>
              <w:t>и др.</w:t>
            </w:r>
            <w:r w:rsidRPr="00F8703B">
              <w:rPr>
                <w:color w:val="000000" w:themeColor="text1"/>
                <w:sz w:val="24"/>
                <w:szCs w:val="24"/>
              </w:rPr>
              <w:t xml:space="preserve"> </w:t>
            </w:r>
          </w:p>
        </w:tc>
      </w:tr>
      <w:tr w:rsidR="00F42F1E" w14:paraId="52220D1C" w14:textId="77777777" w:rsidTr="00BF5DCC">
        <w:trPr>
          <w:trHeight w:val="1267"/>
        </w:trPr>
        <w:tc>
          <w:tcPr>
            <w:tcW w:w="553" w:type="dxa"/>
            <w:shd w:val="clear" w:color="auto" w:fill="auto"/>
          </w:tcPr>
          <w:p w14:paraId="02583CE4" w14:textId="77777777" w:rsidR="00F42F1E" w:rsidRPr="00BE5843" w:rsidRDefault="00F42F1E" w:rsidP="006A6247">
            <w:pPr>
              <w:jc w:val="center"/>
              <w:rPr>
                <w:sz w:val="24"/>
                <w:szCs w:val="24"/>
              </w:rPr>
            </w:pPr>
            <w:r>
              <w:rPr>
                <w:sz w:val="24"/>
                <w:szCs w:val="24"/>
              </w:rPr>
              <w:t>4</w:t>
            </w:r>
          </w:p>
        </w:tc>
        <w:tc>
          <w:tcPr>
            <w:tcW w:w="2004" w:type="dxa"/>
            <w:shd w:val="clear" w:color="auto" w:fill="auto"/>
          </w:tcPr>
          <w:p w14:paraId="0E249720" w14:textId="77777777" w:rsidR="00F42F1E" w:rsidRPr="009935F4" w:rsidRDefault="00F42F1E" w:rsidP="006A6247">
            <w:pPr>
              <w:rPr>
                <w:sz w:val="24"/>
                <w:szCs w:val="24"/>
                <w:lang w:val="kk-KZ"/>
              </w:rPr>
            </w:pPr>
            <w:r w:rsidRPr="003C225C">
              <w:rPr>
                <w:color w:val="000000" w:themeColor="text1"/>
                <w:sz w:val="24"/>
                <w:szCs w:val="24"/>
              </w:rPr>
              <w:t>Коммутационное оборудование ПД (&gt; =1000 абонентов)</w:t>
            </w:r>
          </w:p>
        </w:tc>
        <w:tc>
          <w:tcPr>
            <w:tcW w:w="7638" w:type="dxa"/>
            <w:shd w:val="clear" w:color="auto" w:fill="auto"/>
          </w:tcPr>
          <w:p w14:paraId="2CC6651E" w14:textId="77777777" w:rsidR="00F42F1E" w:rsidRPr="009935F4" w:rsidRDefault="00F42F1E" w:rsidP="006A6247">
            <w:pPr>
              <w:rPr>
                <w:sz w:val="24"/>
                <w:szCs w:val="24"/>
                <w:lang w:val="kk-KZ"/>
              </w:rPr>
            </w:pPr>
            <w:r>
              <w:rPr>
                <w:color w:val="000000" w:themeColor="text1"/>
                <w:sz w:val="24"/>
                <w:szCs w:val="24"/>
              </w:rPr>
              <w:t>П</w:t>
            </w:r>
            <w:r w:rsidRPr="00F8703B">
              <w:rPr>
                <w:color w:val="000000" w:themeColor="text1"/>
                <w:sz w:val="24"/>
                <w:szCs w:val="24"/>
              </w:rPr>
              <w:t>роблемы</w:t>
            </w:r>
            <w:r>
              <w:rPr>
                <w:color w:val="000000" w:themeColor="text1"/>
                <w:sz w:val="24"/>
                <w:szCs w:val="24"/>
              </w:rPr>
              <w:t xml:space="preserve"> оборудования </w:t>
            </w:r>
            <w:r w:rsidRPr="00F8703B">
              <w:rPr>
                <w:color w:val="000000" w:themeColor="text1"/>
                <w:sz w:val="24"/>
                <w:szCs w:val="24"/>
              </w:rPr>
              <w:t>ниже уровня агрегации с количеством абонентов более 1000</w:t>
            </w:r>
          </w:p>
        </w:tc>
      </w:tr>
      <w:tr w:rsidR="00F42F1E" w14:paraId="18025BB3" w14:textId="77777777" w:rsidTr="00BF5DCC">
        <w:trPr>
          <w:trHeight w:val="1272"/>
        </w:trPr>
        <w:tc>
          <w:tcPr>
            <w:tcW w:w="553" w:type="dxa"/>
            <w:shd w:val="clear" w:color="auto" w:fill="auto"/>
          </w:tcPr>
          <w:p w14:paraId="7F5DC382" w14:textId="77777777" w:rsidR="00F42F1E" w:rsidRPr="00BE5843" w:rsidRDefault="00F42F1E" w:rsidP="006A6247">
            <w:pPr>
              <w:jc w:val="center"/>
              <w:rPr>
                <w:sz w:val="24"/>
                <w:szCs w:val="24"/>
              </w:rPr>
            </w:pPr>
            <w:r>
              <w:rPr>
                <w:sz w:val="24"/>
                <w:szCs w:val="24"/>
              </w:rPr>
              <w:t>5</w:t>
            </w:r>
          </w:p>
        </w:tc>
        <w:tc>
          <w:tcPr>
            <w:tcW w:w="2004" w:type="dxa"/>
            <w:shd w:val="clear" w:color="auto" w:fill="auto"/>
          </w:tcPr>
          <w:p w14:paraId="4B225859" w14:textId="77777777" w:rsidR="00F42F1E" w:rsidRPr="003C225C" w:rsidRDefault="00F42F1E" w:rsidP="006A6247">
            <w:pPr>
              <w:rPr>
                <w:color w:val="000000" w:themeColor="text1"/>
                <w:sz w:val="24"/>
                <w:szCs w:val="24"/>
              </w:rPr>
            </w:pPr>
            <w:r w:rsidRPr="003C5DAE">
              <w:rPr>
                <w:color w:val="000000" w:themeColor="text1"/>
                <w:sz w:val="24"/>
                <w:szCs w:val="24"/>
              </w:rPr>
              <w:t>Коммутационное оборудование TDM (&gt; =1000 абонентов)</w:t>
            </w:r>
          </w:p>
        </w:tc>
        <w:tc>
          <w:tcPr>
            <w:tcW w:w="7638" w:type="dxa"/>
            <w:shd w:val="clear" w:color="auto" w:fill="auto"/>
          </w:tcPr>
          <w:p w14:paraId="7FA42D90" w14:textId="77777777" w:rsidR="00F42F1E" w:rsidRPr="00F8703B" w:rsidRDefault="00F42F1E" w:rsidP="006A6247">
            <w:pPr>
              <w:jc w:val="both"/>
              <w:rPr>
                <w:color w:val="000000" w:themeColor="text1"/>
                <w:sz w:val="24"/>
                <w:szCs w:val="24"/>
              </w:rPr>
            </w:pPr>
            <w:r>
              <w:rPr>
                <w:color w:val="000000" w:themeColor="text1"/>
                <w:sz w:val="24"/>
                <w:szCs w:val="24"/>
              </w:rPr>
              <w:t>П</w:t>
            </w:r>
            <w:r w:rsidRPr="00F8703B">
              <w:rPr>
                <w:color w:val="000000" w:themeColor="text1"/>
                <w:sz w:val="24"/>
                <w:szCs w:val="24"/>
              </w:rPr>
              <w:t>роблемы оборудования с простоем/без простоя голосовых сервисов с количеством абонентов менее 1000; например, проблемы с RSU, МАД, МСАД, в том числе при отключении эл</w:t>
            </w:r>
            <w:r w:rsidRPr="003C5DAE">
              <w:rPr>
                <w:bCs/>
                <w:color w:val="000000" w:themeColor="text1"/>
                <w:sz w:val="24"/>
                <w:szCs w:val="24"/>
              </w:rPr>
              <w:t>ектроэн</w:t>
            </w:r>
            <w:r w:rsidRPr="00F8703B">
              <w:rPr>
                <w:color w:val="000000" w:themeColor="text1"/>
                <w:sz w:val="24"/>
                <w:szCs w:val="24"/>
              </w:rPr>
              <w:t>ергии</w:t>
            </w:r>
          </w:p>
          <w:p w14:paraId="5874E858" w14:textId="77777777" w:rsidR="00F42F1E" w:rsidRDefault="00F42F1E" w:rsidP="006A6247">
            <w:pPr>
              <w:jc w:val="center"/>
              <w:rPr>
                <w:color w:val="000000" w:themeColor="text1"/>
                <w:sz w:val="24"/>
                <w:szCs w:val="24"/>
              </w:rPr>
            </w:pPr>
          </w:p>
        </w:tc>
      </w:tr>
      <w:tr w:rsidR="00F42F1E" w14:paraId="3A3B5821" w14:textId="77777777" w:rsidTr="00BF5DCC">
        <w:trPr>
          <w:trHeight w:val="4238"/>
        </w:trPr>
        <w:tc>
          <w:tcPr>
            <w:tcW w:w="553" w:type="dxa"/>
            <w:shd w:val="clear" w:color="auto" w:fill="auto"/>
          </w:tcPr>
          <w:p w14:paraId="2D84B2CD" w14:textId="77777777" w:rsidR="00F42F1E" w:rsidRPr="00BE5843" w:rsidRDefault="00F42F1E" w:rsidP="006A6247">
            <w:pPr>
              <w:jc w:val="center"/>
              <w:rPr>
                <w:sz w:val="24"/>
                <w:szCs w:val="24"/>
              </w:rPr>
            </w:pPr>
            <w:r>
              <w:rPr>
                <w:sz w:val="24"/>
                <w:szCs w:val="24"/>
              </w:rPr>
              <w:t>6</w:t>
            </w:r>
          </w:p>
        </w:tc>
        <w:tc>
          <w:tcPr>
            <w:tcW w:w="2004" w:type="dxa"/>
            <w:shd w:val="clear" w:color="auto" w:fill="auto"/>
          </w:tcPr>
          <w:p w14:paraId="56CC34F8" w14:textId="77777777" w:rsidR="00F42F1E" w:rsidRPr="003C225C" w:rsidRDefault="00F42F1E" w:rsidP="006A6247">
            <w:pPr>
              <w:rPr>
                <w:color w:val="000000" w:themeColor="text1"/>
                <w:sz w:val="24"/>
                <w:szCs w:val="24"/>
              </w:rPr>
            </w:pPr>
            <w:r w:rsidRPr="00734289">
              <w:rPr>
                <w:color w:val="000000" w:themeColor="text1"/>
                <w:sz w:val="24"/>
                <w:szCs w:val="24"/>
              </w:rPr>
              <w:t>Приложения (Application)</w:t>
            </w:r>
          </w:p>
        </w:tc>
        <w:tc>
          <w:tcPr>
            <w:tcW w:w="7638" w:type="dxa"/>
            <w:shd w:val="clear" w:color="auto" w:fill="auto"/>
          </w:tcPr>
          <w:p w14:paraId="7318E768" w14:textId="77777777" w:rsidR="00F42F1E" w:rsidRDefault="00F42F1E" w:rsidP="006A6247">
            <w:pPr>
              <w:jc w:val="both"/>
              <w:rPr>
                <w:color w:val="000000" w:themeColor="text1"/>
                <w:sz w:val="24"/>
                <w:szCs w:val="24"/>
              </w:rPr>
            </w:pPr>
            <w:r>
              <w:rPr>
                <w:color w:val="000000" w:themeColor="text1"/>
                <w:sz w:val="24"/>
                <w:szCs w:val="24"/>
              </w:rPr>
              <w:t xml:space="preserve">Проблемы с </w:t>
            </w:r>
            <w:r w:rsidRPr="00734289">
              <w:rPr>
                <w:color w:val="000000" w:themeColor="text1"/>
                <w:sz w:val="24"/>
                <w:szCs w:val="24"/>
              </w:rPr>
              <w:t>Программны</w:t>
            </w:r>
            <w:r>
              <w:rPr>
                <w:color w:val="000000" w:themeColor="text1"/>
                <w:sz w:val="24"/>
                <w:szCs w:val="24"/>
              </w:rPr>
              <w:t>ми</w:t>
            </w:r>
            <w:r w:rsidRPr="00734289">
              <w:rPr>
                <w:color w:val="000000" w:themeColor="text1"/>
                <w:sz w:val="24"/>
                <w:szCs w:val="24"/>
              </w:rPr>
              <w:t xml:space="preserve"> серверны</w:t>
            </w:r>
            <w:r>
              <w:rPr>
                <w:color w:val="000000" w:themeColor="text1"/>
                <w:sz w:val="24"/>
                <w:szCs w:val="24"/>
              </w:rPr>
              <w:t>ми</w:t>
            </w:r>
            <w:r w:rsidRPr="00734289">
              <w:rPr>
                <w:color w:val="000000" w:themeColor="text1"/>
                <w:sz w:val="24"/>
                <w:szCs w:val="24"/>
              </w:rPr>
              <w:t xml:space="preserve"> приложени</w:t>
            </w:r>
            <w:r>
              <w:rPr>
                <w:color w:val="000000" w:themeColor="text1"/>
                <w:sz w:val="24"/>
                <w:szCs w:val="24"/>
              </w:rPr>
              <w:t>ями</w:t>
            </w:r>
            <w:r w:rsidRPr="00734289">
              <w:rPr>
                <w:color w:val="000000" w:themeColor="text1"/>
                <w:sz w:val="24"/>
                <w:szCs w:val="24"/>
              </w:rPr>
              <w:t xml:space="preserve"> </w:t>
            </w:r>
            <w:r w:rsidRPr="00734289">
              <w:rPr>
                <w:b/>
                <w:color w:val="000000" w:themeColor="text1"/>
                <w:sz w:val="24"/>
                <w:szCs w:val="24"/>
              </w:rPr>
              <w:t>/</w:t>
            </w:r>
            <w:r w:rsidRPr="00734289">
              <w:rPr>
                <w:color w:val="000000" w:themeColor="text1"/>
                <w:sz w:val="24"/>
                <w:szCs w:val="24"/>
              </w:rPr>
              <w:t xml:space="preserve"> или непосредственно сервер</w:t>
            </w:r>
            <w:r>
              <w:rPr>
                <w:color w:val="000000" w:themeColor="text1"/>
                <w:sz w:val="24"/>
                <w:szCs w:val="24"/>
              </w:rPr>
              <w:t>ами</w:t>
            </w:r>
            <w:r w:rsidRPr="00734289">
              <w:rPr>
                <w:color w:val="000000" w:themeColor="text1"/>
                <w:sz w:val="24"/>
                <w:szCs w:val="24"/>
              </w:rPr>
              <w:t xml:space="preserve"> (Application Server)</w:t>
            </w:r>
            <w:r w:rsidRPr="00734289">
              <w:rPr>
                <w:b/>
                <w:color w:val="000000" w:themeColor="text1"/>
                <w:sz w:val="24"/>
                <w:szCs w:val="24"/>
              </w:rPr>
              <w:t>,</w:t>
            </w:r>
            <w:r w:rsidRPr="00734289">
              <w:rPr>
                <w:color w:val="000000" w:themeColor="text1"/>
                <w:sz w:val="24"/>
                <w:szCs w:val="24"/>
              </w:rPr>
              <w:t xml:space="preserve"> на которых развернуты эти приложения</w:t>
            </w:r>
            <w:r>
              <w:rPr>
                <w:color w:val="000000" w:themeColor="text1"/>
                <w:sz w:val="24"/>
                <w:szCs w:val="24"/>
              </w:rPr>
              <w:t>, которые приводят:</w:t>
            </w:r>
          </w:p>
          <w:p w14:paraId="1D726E67" w14:textId="77777777" w:rsidR="00F42F1E" w:rsidRDefault="00F42F1E" w:rsidP="0067648E">
            <w:pPr>
              <w:pStyle w:val="a4"/>
              <w:numPr>
                <w:ilvl w:val="0"/>
                <w:numId w:val="75"/>
              </w:numPr>
              <w:contextualSpacing w:val="0"/>
              <w:jc w:val="both"/>
              <w:rPr>
                <w:color w:val="000000" w:themeColor="text1"/>
                <w:sz w:val="24"/>
                <w:szCs w:val="24"/>
              </w:rPr>
            </w:pPr>
            <w:r w:rsidRPr="00734289">
              <w:rPr>
                <w:color w:val="000000" w:themeColor="text1"/>
                <w:sz w:val="24"/>
                <w:szCs w:val="24"/>
              </w:rPr>
              <w:t xml:space="preserve"> к «глобальным» проблемам (создание «глобального» или корневого ПБ)</w:t>
            </w:r>
            <w:r>
              <w:rPr>
                <w:color w:val="000000" w:themeColor="text1"/>
                <w:sz w:val="24"/>
                <w:szCs w:val="24"/>
              </w:rPr>
              <w:t>;</w:t>
            </w:r>
            <w:r w:rsidRPr="00734289">
              <w:rPr>
                <w:color w:val="000000" w:themeColor="text1"/>
                <w:sz w:val="24"/>
                <w:szCs w:val="24"/>
              </w:rPr>
              <w:t xml:space="preserve"> </w:t>
            </w:r>
          </w:p>
          <w:p w14:paraId="4A02355E" w14:textId="77777777" w:rsidR="00F42F1E" w:rsidRDefault="00F42F1E" w:rsidP="0067648E">
            <w:pPr>
              <w:pStyle w:val="a4"/>
              <w:numPr>
                <w:ilvl w:val="0"/>
                <w:numId w:val="75"/>
              </w:numPr>
              <w:contextualSpacing w:val="0"/>
              <w:jc w:val="both"/>
              <w:rPr>
                <w:color w:val="000000" w:themeColor="text1"/>
                <w:sz w:val="24"/>
                <w:szCs w:val="24"/>
              </w:rPr>
            </w:pPr>
            <w:r w:rsidRPr="00734289">
              <w:rPr>
                <w:color w:val="000000" w:themeColor="text1"/>
                <w:sz w:val="24"/>
                <w:szCs w:val="24"/>
              </w:rPr>
              <w:t>к потере предоставления услуг и сервисов у клиентов Общества</w:t>
            </w:r>
            <w:r w:rsidRPr="00734289">
              <w:rPr>
                <w:b/>
                <w:color w:val="000000" w:themeColor="text1"/>
                <w:sz w:val="24"/>
                <w:szCs w:val="24"/>
              </w:rPr>
              <w:t xml:space="preserve"> </w:t>
            </w:r>
            <w:r w:rsidRPr="00734289">
              <w:rPr>
                <w:color w:val="000000" w:themeColor="text1"/>
                <w:sz w:val="24"/>
                <w:szCs w:val="24"/>
              </w:rPr>
              <w:t>(например</w:t>
            </w:r>
            <w:r w:rsidRPr="00734289">
              <w:rPr>
                <w:b/>
                <w:color w:val="000000" w:themeColor="text1"/>
                <w:sz w:val="24"/>
                <w:szCs w:val="24"/>
              </w:rPr>
              <w:t>,</w:t>
            </w:r>
            <w:r w:rsidRPr="00734289">
              <w:rPr>
                <w:color w:val="000000" w:themeColor="text1"/>
                <w:sz w:val="24"/>
                <w:szCs w:val="24"/>
              </w:rPr>
              <w:t xml:space="preserve"> сервер авторизации Bimeg, сервер хранения видеоконтента «Video On Demand», биллинговый сервер услуги </w:t>
            </w:r>
            <w:r w:rsidRPr="00734289">
              <w:rPr>
                <w:b/>
                <w:color w:val="000000" w:themeColor="text1"/>
                <w:sz w:val="24"/>
                <w:szCs w:val="24"/>
              </w:rPr>
              <w:t>«</w:t>
            </w:r>
            <w:r w:rsidRPr="00734289">
              <w:rPr>
                <w:color w:val="000000" w:themeColor="text1"/>
                <w:sz w:val="24"/>
                <w:szCs w:val="24"/>
              </w:rPr>
              <w:t>IDTV</w:t>
            </w:r>
            <w:r w:rsidRPr="00734289">
              <w:rPr>
                <w:b/>
                <w:color w:val="000000" w:themeColor="text1"/>
                <w:sz w:val="24"/>
                <w:szCs w:val="24"/>
              </w:rPr>
              <w:t>»</w:t>
            </w:r>
            <w:r w:rsidRPr="00734289">
              <w:rPr>
                <w:color w:val="000000" w:themeColor="text1"/>
                <w:sz w:val="24"/>
                <w:szCs w:val="24"/>
              </w:rPr>
              <w:t>, Web сервера, почтовые Email сервера, сервера интеллектуальных платформ, IDC и т.д.)</w:t>
            </w:r>
          </w:p>
          <w:p w14:paraId="51C629B8" w14:textId="77777777" w:rsidR="00F42F1E" w:rsidRDefault="00F42F1E" w:rsidP="006A6247">
            <w:pPr>
              <w:jc w:val="both"/>
              <w:rPr>
                <w:color w:val="000000" w:themeColor="text1"/>
                <w:sz w:val="24"/>
                <w:szCs w:val="24"/>
              </w:rPr>
            </w:pPr>
            <w:r>
              <w:rPr>
                <w:color w:val="000000" w:themeColor="text1"/>
                <w:sz w:val="24"/>
                <w:szCs w:val="24"/>
              </w:rPr>
              <w:t>П</w:t>
            </w:r>
            <w:r w:rsidRPr="005C0A47">
              <w:rPr>
                <w:color w:val="000000" w:themeColor="text1"/>
                <w:sz w:val="24"/>
                <w:szCs w:val="24"/>
              </w:rPr>
              <w:t>роблем</w:t>
            </w:r>
            <w:r>
              <w:rPr>
                <w:color w:val="000000" w:themeColor="text1"/>
                <w:sz w:val="24"/>
                <w:szCs w:val="24"/>
              </w:rPr>
              <w:t>ы</w:t>
            </w:r>
            <w:r w:rsidRPr="005C0A47">
              <w:rPr>
                <w:color w:val="000000" w:themeColor="text1"/>
                <w:sz w:val="24"/>
                <w:szCs w:val="24"/>
              </w:rPr>
              <w:t xml:space="preserve"> приложения NRI Cramer, программных модулей СУСТ (Netcool, СУПБ, СУНР), СУИСТ, ЦБР в случае если неработоспособность данных приложений и/или их отдельных модулей препятствует оперативной работе в рамках процессов регистрации и устранения неисправностей у клиентов Общества</w:t>
            </w:r>
          </w:p>
        </w:tc>
      </w:tr>
      <w:tr w:rsidR="00F42F1E" w14:paraId="4AE29F7D" w14:textId="77777777" w:rsidTr="00BF5DCC">
        <w:trPr>
          <w:trHeight w:val="1536"/>
        </w:trPr>
        <w:tc>
          <w:tcPr>
            <w:tcW w:w="553" w:type="dxa"/>
            <w:shd w:val="clear" w:color="auto" w:fill="auto"/>
          </w:tcPr>
          <w:p w14:paraId="11B0AD21" w14:textId="77777777" w:rsidR="00F42F1E" w:rsidRPr="00BE5843" w:rsidRDefault="00F42F1E" w:rsidP="006A6247">
            <w:pPr>
              <w:jc w:val="center"/>
              <w:rPr>
                <w:sz w:val="24"/>
                <w:szCs w:val="24"/>
              </w:rPr>
            </w:pPr>
            <w:r>
              <w:rPr>
                <w:sz w:val="24"/>
                <w:szCs w:val="24"/>
              </w:rPr>
              <w:t>7</w:t>
            </w:r>
          </w:p>
        </w:tc>
        <w:tc>
          <w:tcPr>
            <w:tcW w:w="2004" w:type="dxa"/>
            <w:shd w:val="clear" w:color="auto" w:fill="auto"/>
          </w:tcPr>
          <w:p w14:paraId="41EE74E0" w14:textId="77777777" w:rsidR="00F42F1E" w:rsidRPr="003C225C" w:rsidRDefault="00F42F1E" w:rsidP="006A6247">
            <w:pPr>
              <w:rPr>
                <w:color w:val="000000" w:themeColor="text1"/>
                <w:sz w:val="24"/>
                <w:szCs w:val="24"/>
              </w:rPr>
            </w:pPr>
            <w:r>
              <w:rPr>
                <w:color w:val="000000" w:themeColor="text1"/>
                <w:sz w:val="24"/>
                <w:szCs w:val="24"/>
              </w:rPr>
              <w:t xml:space="preserve"> </w:t>
            </w:r>
            <w:r w:rsidRPr="001E669F">
              <w:rPr>
                <w:color w:val="000000" w:themeColor="text1"/>
                <w:sz w:val="24"/>
                <w:szCs w:val="24"/>
              </w:rPr>
              <w:t>ГосПС</w:t>
            </w:r>
          </w:p>
        </w:tc>
        <w:tc>
          <w:tcPr>
            <w:tcW w:w="7638" w:type="dxa"/>
            <w:shd w:val="clear" w:color="auto" w:fill="auto"/>
          </w:tcPr>
          <w:p w14:paraId="74067D74" w14:textId="77777777" w:rsidR="00F42F1E" w:rsidRDefault="00F42F1E" w:rsidP="006A6247">
            <w:pPr>
              <w:ind w:firstLine="25"/>
              <w:jc w:val="both"/>
              <w:rPr>
                <w:color w:val="000000" w:themeColor="text1"/>
                <w:sz w:val="24"/>
                <w:szCs w:val="24"/>
              </w:rPr>
            </w:pPr>
            <w:r>
              <w:rPr>
                <w:color w:val="000000" w:themeColor="text1"/>
                <w:sz w:val="24"/>
                <w:szCs w:val="24"/>
              </w:rPr>
              <w:t>П</w:t>
            </w:r>
            <w:r w:rsidRPr="00F8703B">
              <w:rPr>
                <w:color w:val="000000" w:themeColor="text1"/>
                <w:sz w:val="24"/>
                <w:szCs w:val="24"/>
              </w:rPr>
              <w:t>роблемы с каналами</w:t>
            </w:r>
            <w:r>
              <w:rPr>
                <w:color w:val="000000" w:themeColor="text1"/>
                <w:sz w:val="24"/>
                <w:szCs w:val="24"/>
              </w:rPr>
              <w:t>:</w:t>
            </w:r>
          </w:p>
          <w:p w14:paraId="3807C14E" w14:textId="77777777" w:rsidR="00F42F1E" w:rsidRPr="000B51E0" w:rsidRDefault="00F42F1E" w:rsidP="0067648E">
            <w:pPr>
              <w:pStyle w:val="a4"/>
              <w:numPr>
                <w:ilvl w:val="0"/>
                <w:numId w:val="77"/>
              </w:numPr>
              <w:contextualSpacing w:val="0"/>
              <w:jc w:val="both"/>
              <w:rPr>
                <w:color w:val="000000" w:themeColor="text1"/>
                <w:sz w:val="24"/>
                <w:szCs w:val="24"/>
              </w:rPr>
            </w:pPr>
            <w:r w:rsidRPr="000B51E0">
              <w:rPr>
                <w:color w:val="000000" w:themeColor="text1"/>
                <w:sz w:val="24"/>
                <w:szCs w:val="24"/>
              </w:rPr>
              <w:t xml:space="preserve">арендованными государственными потребителями, например, ЦОПС, КНБ, Казаэро, Энерго, В/Ч, МВД, УВД; </w:t>
            </w:r>
          </w:p>
          <w:p w14:paraId="1C8F920C" w14:textId="77777777" w:rsidR="00F42F1E" w:rsidRPr="008A6455" w:rsidRDefault="00F42F1E" w:rsidP="0067648E">
            <w:pPr>
              <w:pStyle w:val="a4"/>
              <w:numPr>
                <w:ilvl w:val="0"/>
                <w:numId w:val="77"/>
              </w:numPr>
              <w:contextualSpacing w:val="0"/>
              <w:rPr>
                <w:color w:val="000000" w:themeColor="text1"/>
                <w:sz w:val="24"/>
                <w:szCs w:val="24"/>
              </w:rPr>
            </w:pPr>
            <w:r w:rsidRPr="008A6455">
              <w:rPr>
                <w:color w:val="000000" w:themeColor="text1"/>
                <w:sz w:val="24"/>
                <w:szCs w:val="24"/>
              </w:rPr>
              <w:t xml:space="preserve">VIP-клиентов, приравненных к категории </w:t>
            </w:r>
            <w:r w:rsidRPr="008A6455">
              <w:rPr>
                <w:b/>
                <w:bCs/>
                <w:color w:val="000000" w:themeColor="text1"/>
                <w:sz w:val="24"/>
                <w:szCs w:val="24"/>
              </w:rPr>
              <w:t>«</w:t>
            </w:r>
            <w:r w:rsidRPr="008A6455">
              <w:rPr>
                <w:color w:val="000000" w:themeColor="text1"/>
                <w:sz w:val="24"/>
                <w:szCs w:val="24"/>
              </w:rPr>
              <w:t>Гос. ПС</w:t>
            </w:r>
            <w:r w:rsidRPr="008A6455">
              <w:rPr>
                <w:b/>
                <w:bCs/>
                <w:color w:val="000000" w:themeColor="text1"/>
                <w:sz w:val="24"/>
                <w:szCs w:val="24"/>
              </w:rPr>
              <w:t>»</w:t>
            </w:r>
            <w:r w:rsidRPr="008A6455">
              <w:rPr>
                <w:color w:val="000000" w:themeColor="text1"/>
                <w:sz w:val="24"/>
                <w:szCs w:val="24"/>
              </w:rPr>
              <w:t xml:space="preserve"> </w:t>
            </w:r>
            <w:r w:rsidRPr="00722965">
              <w:rPr>
                <w:sz w:val="24"/>
                <w:szCs w:val="24"/>
              </w:rPr>
              <w:t>(см. раздел 10 Приложения 2).</w:t>
            </w:r>
          </w:p>
        </w:tc>
      </w:tr>
      <w:tr w:rsidR="00F42F1E" w14:paraId="62026B79" w14:textId="77777777" w:rsidTr="00F42F1E">
        <w:tc>
          <w:tcPr>
            <w:tcW w:w="553" w:type="dxa"/>
            <w:vAlign w:val="center"/>
          </w:tcPr>
          <w:p w14:paraId="730D6309" w14:textId="77777777" w:rsidR="00F42F1E" w:rsidRPr="00F24F0D" w:rsidRDefault="00F42F1E" w:rsidP="006A6247">
            <w:pPr>
              <w:rPr>
                <w:sz w:val="24"/>
                <w:szCs w:val="24"/>
              </w:rPr>
            </w:pPr>
            <w:r>
              <w:rPr>
                <w:sz w:val="24"/>
                <w:szCs w:val="24"/>
              </w:rPr>
              <w:t>8</w:t>
            </w:r>
          </w:p>
        </w:tc>
        <w:tc>
          <w:tcPr>
            <w:tcW w:w="2004" w:type="dxa"/>
          </w:tcPr>
          <w:p w14:paraId="639D4E4C" w14:textId="77777777" w:rsidR="00F42F1E" w:rsidRDefault="00F42F1E" w:rsidP="006A6247">
            <w:r w:rsidRPr="00D947D3">
              <w:rPr>
                <w:bCs/>
                <w:color w:val="000000" w:themeColor="text1"/>
                <w:sz w:val="24"/>
                <w:szCs w:val="24"/>
              </w:rPr>
              <w:t>IPLC</w:t>
            </w:r>
          </w:p>
        </w:tc>
        <w:tc>
          <w:tcPr>
            <w:tcW w:w="7638" w:type="dxa"/>
          </w:tcPr>
          <w:p w14:paraId="24D1A788" w14:textId="77777777" w:rsidR="00F42F1E" w:rsidRDefault="00F42F1E" w:rsidP="006A6247">
            <w:pPr>
              <w:ind w:firstLine="25"/>
              <w:jc w:val="both"/>
              <w:rPr>
                <w:color w:val="000000" w:themeColor="text1"/>
                <w:sz w:val="24"/>
                <w:szCs w:val="24"/>
              </w:rPr>
            </w:pPr>
            <w:r>
              <w:rPr>
                <w:color w:val="000000" w:themeColor="text1"/>
                <w:sz w:val="24"/>
                <w:szCs w:val="24"/>
              </w:rPr>
              <w:t>П</w:t>
            </w:r>
            <w:r w:rsidRPr="00F8703B">
              <w:rPr>
                <w:color w:val="000000" w:themeColor="text1"/>
                <w:sz w:val="24"/>
                <w:szCs w:val="24"/>
              </w:rPr>
              <w:t>роблемы с</w:t>
            </w:r>
            <w:r>
              <w:rPr>
                <w:color w:val="000000" w:themeColor="text1"/>
                <w:sz w:val="24"/>
                <w:szCs w:val="24"/>
              </w:rPr>
              <w:t>:</w:t>
            </w:r>
          </w:p>
          <w:p w14:paraId="1A14D1CB" w14:textId="77777777" w:rsidR="00F42F1E" w:rsidRPr="001E669F" w:rsidRDefault="00F42F1E" w:rsidP="0067648E">
            <w:pPr>
              <w:pStyle w:val="a4"/>
              <w:numPr>
                <w:ilvl w:val="0"/>
                <w:numId w:val="78"/>
              </w:numPr>
              <w:contextualSpacing w:val="0"/>
              <w:jc w:val="both"/>
              <w:rPr>
                <w:color w:val="000000" w:themeColor="text1"/>
                <w:sz w:val="24"/>
                <w:szCs w:val="24"/>
              </w:rPr>
            </w:pPr>
            <w:r w:rsidRPr="001E669F">
              <w:rPr>
                <w:color w:val="000000" w:themeColor="text1"/>
                <w:sz w:val="24"/>
                <w:szCs w:val="24"/>
              </w:rPr>
              <w:t>международными арендованными каналами операторов или потребителей 64Кб/с и выше;</w:t>
            </w:r>
          </w:p>
          <w:p w14:paraId="2BC113DE" w14:textId="77777777" w:rsidR="00F42F1E" w:rsidRDefault="00F42F1E" w:rsidP="0067648E">
            <w:pPr>
              <w:pStyle w:val="a4"/>
              <w:numPr>
                <w:ilvl w:val="0"/>
                <w:numId w:val="78"/>
              </w:numPr>
              <w:contextualSpacing w:val="0"/>
              <w:jc w:val="both"/>
              <w:rPr>
                <w:color w:val="000000" w:themeColor="text1"/>
                <w:sz w:val="24"/>
                <w:szCs w:val="24"/>
              </w:rPr>
            </w:pPr>
            <w:r w:rsidRPr="001E669F">
              <w:rPr>
                <w:color w:val="000000" w:themeColor="text1"/>
                <w:sz w:val="24"/>
                <w:szCs w:val="24"/>
              </w:rPr>
              <w:t>внутренними каналами, заказанными зарубежными операторами</w:t>
            </w:r>
            <w:r>
              <w:rPr>
                <w:color w:val="000000" w:themeColor="text1"/>
                <w:sz w:val="24"/>
                <w:szCs w:val="24"/>
              </w:rPr>
              <w:t>.</w:t>
            </w:r>
          </w:p>
          <w:p w14:paraId="2923EB30" w14:textId="77777777" w:rsidR="00F42F1E" w:rsidRDefault="00F42F1E" w:rsidP="006A6247">
            <w:r>
              <w:rPr>
                <w:color w:val="000000" w:themeColor="text1"/>
                <w:sz w:val="24"/>
                <w:szCs w:val="24"/>
              </w:rPr>
              <w:t>П</w:t>
            </w:r>
            <w:r w:rsidRPr="001E669F">
              <w:rPr>
                <w:color w:val="000000" w:themeColor="text1"/>
                <w:sz w:val="24"/>
                <w:szCs w:val="24"/>
              </w:rPr>
              <w:t>риравнивается к значению «Транспортная сеть»</w:t>
            </w:r>
          </w:p>
        </w:tc>
      </w:tr>
      <w:tr w:rsidR="00F42F1E" w14:paraId="28DFD70F" w14:textId="77777777" w:rsidTr="00F42F1E">
        <w:tc>
          <w:tcPr>
            <w:tcW w:w="553" w:type="dxa"/>
          </w:tcPr>
          <w:p w14:paraId="11E1F566" w14:textId="77777777" w:rsidR="00F42F1E" w:rsidRPr="00F24F0D" w:rsidRDefault="00F42F1E" w:rsidP="006A6247">
            <w:pPr>
              <w:rPr>
                <w:sz w:val="24"/>
                <w:szCs w:val="24"/>
              </w:rPr>
            </w:pPr>
            <w:r>
              <w:rPr>
                <w:sz w:val="24"/>
                <w:szCs w:val="24"/>
              </w:rPr>
              <w:t>9</w:t>
            </w:r>
          </w:p>
        </w:tc>
        <w:tc>
          <w:tcPr>
            <w:tcW w:w="2004" w:type="dxa"/>
          </w:tcPr>
          <w:p w14:paraId="249007DF" w14:textId="77777777" w:rsidR="00F42F1E" w:rsidRPr="00E81C3C" w:rsidRDefault="00F42F1E" w:rsidP="006A6247">
            <w:r w:rsidRPr="00460815">
              <w:rPr>
                <w:color w:val="000000" w:themeColor="text1"/>
                <w:sz w:val="24"/>
                <w:szCs w:val="24"/>
              </w:rPr>
              <w:t>TV</w:t>
            </w:r>
          </w:p>
        </w:tc>
        <w:tc>
          <w:tcPr>
            <w:tcW w:w="7638" w:type="dxa"/>
          </w:tcPr>
          <w:p w14:paraId="448ACA3B" w14:textId="77777777" w:rsidR="00F42F1E" w:rsidRDefault="00F42F1E" w:rsidP="006A6247">
            <w:pPr>
              <w:autoSpaceDE w:val="0"/>
              <w:autoSpaceDN w:val="0"/>
              <w:adjustRightInd w:val="0"/>
              <w:jc w:val="both"/>
              <w:rPr>
                <w:color w:val="000000" w:themeColor="text1"/>
                <w:sz w:val="24"/>
                <w:szCs w:val="24"/>
              </w:rPr>
            </w:pPr>
            <w:r>
              <w:rPr>
                <w:color w:val="000000" w:themeColor="text1"/>
                <w:sz w:val="24"/>
                <w:szCs w:val="24"/>
              </w:rPr>
              <w:t>П</w:t>
            </w:r>
            <w:r w:rsidRPr="00F8703B">
              <w:rPr>
                <w:color w:val="000000" w:themeColor="text1"/>
                <w:sz w:val="24"/>
                <w:szCs w:val="24"/>
              </w:rPr>
              <w:t xml:space="preserve">роблемы с предоставлением услуг </w:t>
            </w:r>
            <w:r>
              <w:rPr>
                <w:color w:val="000000" w:themeColor="text1"/>
                <w:sz w:val="24"/>
                <w:szCs w:val="24"/>
              </w:rPr>
              <w:t>«</w:t>
            </w:r>
            <w:r>
              <w:rPr>
                <w:color w:val="000000" w:themeColor="text1"/>
                <w:sz w:val="24"/>
                <w:szCs w:val="24"/>
                <w:lang w:val="en-US"/>
              </w:rPr>
              <w:t>TV</w:t>
            </w:r>
            <w:r w:rsidRPr="005D79FC">
              <w:rPr>
                <w:color w:val="000000" w:themeColor="text1"/>
                <w:sz w:val="24"/>
                <w:szCs w:val="24"/>
              </w:rPr>
              <w:t>+</w:t>
            </w:r>
            <w:r>
              <w:rPr>
                <w:color w:val="000000" w:themeColor="text1"/>
                <w:sz w:val="24"/>
                <w:szCs w:val="24"/>
              </w:rPr>
              <w:t xml:space="preserve">», </w:t>
            </w:r>
            <w:r w:rsidRPr="00F8703B">
              <w:rPr>
                <w:bCs/>
                <w:color w:val="000000" w:themeColor="text1"/>
                <w:sz w:val="24"/>
                <w:szCs w:val="24"/>
              </w:rPr>
              <w:t>«</w:t>
            </w:r>
            <w:r w:rsidRPr="00F8703B">
              <w:rPr>
                <w:color w:val="000000" w:themeColor="text1"/>
                <w:sz w:val="24"/>
                <w:szCs w:val="24"/>
              </w:rPr>
              <w:t>IDTV</w:t>
            </w:r>
            <w:r w:rsidRPr="00F8703B">
              <w:rPr>
                <w:bCs/>
                <w:color w:val="000000" w:themeColor="text1"/>
                <w:sz w:val="24"/>
                <w:szCs w:val="24"/>
              </w:rPr>
              <w:t>»</w:t>
            </w:r>
            <w:r w:rsidRPr="00F8703B">
              <w:rPr>
                <w:color w:val="000000" w:themeColor="text1"/>
                <w:sz w:val="24"/>
                <w:szCs w:val="24"/>
              </w:rPr>
              <w:t xml:space="preserve">, </w:t>
            </w:r>
            <w:r w:rsidRPr="00F8703B">
              <w:rPr>
                <w:bCs/>
                <w:color w:val="000000" w:themeColor="text1"/>
                <w:sz w:val="24"/>
                <w:szCs w:val="24"/>
              </w:rPr>
              <w:t>«</w:t>
            </w:r>
            <w:r w:rsidRPr="00F8703B">
              <w:rPr>
                <w:color w:val="000000" w:themeColor="text1"/>
                <w:sz w:val="24"/>
                <w:szCs w:val="24"/>
              </w:rPr>
              <w:t>CTV</w:t>
            </w:r>
            <w:r w:rsidRPr="00F8703B">
              <w:rPr>
                <w:bCs/>
                <w:color w:val="000000" w:themeColor="text1"/>
                <w:sz w:val="24"/>
                <w:szCs w:val="24"/>
              </w:rPr>
              <w:t>»</w:t>
            </w:r>
            <w:r w:rsidRPr="00F8703B">
              <w:rPr>
                <w:color w:val="000000" w:themeColor="text1"/>
                <w:sz w:val="24"/>
                <w:szCs w:val="24"/>
              </w:rPr>
              <w:t xml:space="preserve"> и </w:t>
            </w:r>
            <w:r w:rsidRPr="00F8703B">
              <w:rPr>
                <w:bCs/>
                <w:color w:val="000000" w:themeColor="text1"/>
                <w:sz w:val="24"/>
                <w:szCs w:val="24"/>
              </w:rPr>
              <w:t>«</w:t>
            </w:r>
            <w:r w:rsidRPr="00F8703B">
              <w:rPr>
                <w:color w:val="000000" w:themeColor="text1"/>
                <w:sz w:val="24"/>
                <w:szCs w:val="24"/>
              </w:rPr>
              <w:t>iD TV Online</w:t>
            </w:r>
            <w:r w:rsidRPr="00F8703B">
              <w:rPr>
                <w:bCs/>
                <w:color w:val="000000" w:themeColor="text1"/>
                <w:sz w:val="24"/>
                <w:szCs w:val="24"/>
              </w:rPr>
              <w:t>»</w:t>
            </w:r>
            <w:r w:rsidRPr="00F8703B">
              <w:rPr>
                <w:color w:val="000000" w:themeColor="text1"/>
                <w:sz w:val="24"/>
                <w:szCs w:val="24"/>
              </w:rPr>
              <w:t xml:space="preserve">, при авариях и повреждениях на узлах </w:t>
            </w:r>
            <w:r w:rsidRPr="00F8703B">
              <w:rPr>
                <w:bCs/>
                <w:color w:val="000000" w:themeColor="text1"/>
                <w:sz w:val="24"/>
                <w:szCs w:val="24"/>
              </w:rPr>
              <w:t>«</w:t>
            </w:r>
            <w:r w:rsidRPr="00F8703B">
              <w:rPr>
                <w:color w:val="000000" w:themeColor="text1"/>
                <w:sz w:val="24"/>
                <w:szCs w:val="24"/>
              </w:rPr>
              <w:t>IPTV</w:t>
            </w:r>
            <w:r w:rsidRPr="00F8703B">
              <w:rPr>
                <w:bCs/>
                <w:color w:val="000000" w:themeColor="text1"/>
                <w:sz w:val="24"/>
                <w:szCs w:val="24"/>
              </w:rPr>
              <w:t>»</w:t>
            </w:r>
            <w:r w:rsidRPr="00F8703B">
              <w:rPr>
                <w:color w:val="000000" w:themeColor="text1"/>
                <w:sz w:val="24"/>
                <w:szCs w:val="24"/>
              </w:rPr>
              <w:t xml:space="preserve"> и головных станциях </w:t>
            </w:r>
            <w:r w:rsidRPr="00F8703B">
              <w:rPr>
                <w:bCs/>
                <w:color w:val="000000" w:themeColor="text1"/>
                <w:sz w:val="24"/>
                <w:szCs w:val="24"/>
              </w:rPr>
              <w:t>«</w:t>
            </w:r>
            <w:r w:rsidRPr="00F8703B">
              <w:rPr>
                <w:color w:val="000000" w:themeColor="text1"/>
                <w:sz w:val="24"/>
                <w:szCs w:val="24"/>
              </w:rPr>
              <w:t>IPTV</w:t>
            </w:r>
            <w:r w:rsidRPr="00F8703B">
              <w:rPr>
                <w:bCs/>
                <w:color w:val="000000" w:themeColor="text1"/>
                <w:sz w:val="24"/>
                <w:szCs w:val="24"/>
              </w:rPr>
              <w:t>»</w:t>
            </w:r>
            <w:r w:rsidRPr="00F8703B">
              <w:rPr>
                <w:color w:val="000000" w:themeColor="text1"/>
                <w:sz w:val="24"/>
                <w:szCs w:val="24"/>
              </w:rPr>
              <w:t xml:space="preserve"> и кабельного TV</w:t>
            </w:r>
            <w:r>
              <w:rPr>
                <w:color w:val="000000" w:themeColor="text1"/>
                <w:sz w:val="24"/>
                <w:szCs w:val="24"/>
              </w:rPr>
              <w:t xml:space="preserve">. </w:t>
            </w:r>
          </w:p>
          <w:p w14:paraId="1B7D1992" w14:textId="77777777" w:rsidR="00F42F1E" w:rsidRPr="00F8703B" w:rsidRDefault="00F42F1E" w:rsidP="006A6247">
            <w:pPr>
              <w:autoSpaceDE w:val="0"/>
              <w:autoSpaceDN w:val="0"/>
              <w:adjustRightInd w:val="0"/>
              <w:jc w:val="both"/>
              <w:rPr>
                <w:color w:val="000000" w:themeColor="text1"/>
                <w:sz w:val="24"/>
                <w:szCs w:val="24"/>
              </w:rPr>
            </w:pPr>
            <w:r>
              <w:rPr>
                <w:color w:val="000000" w:themeColor="text1"/>
                <w:sz w:val="24"/>
                <w:szCs w:val="24"/>
              </w:rPr>
              <w:t>В ПБс должно быть</w:t>
            </w:r>
            <w:r w:rsidRPr="00F8703B">
              <w:rPr>
                <w:color w:val="000000" w:themeColor="text1"/>
                <w:sz w:val="24"/>
                <w:szCs w:val="24"/>
              </w:rPr>
              <w:t>:</w:t>
            </w:r>
          </w:p>
          <w:p w14:paraId="294AAB3D" w14:textId="77777777" w:rsidR="00F42F1E" w:rsidRDefault="00F42F1E" w:rsidP="0067648E">
            <w:pPr>
              <w:pStyle w:val="a4"/>
              <w:numPr>
                <w:ilvl w:val="0"/>
                <w:numId w:val="69"/>
              </w:numPr>
              <w:tabs>
                <w:tab w:val="left" w:pos="993"/>
              </w:tabs>
              <w:autoSpaceDE w:val="0"/>
              <w:autoSpaceDN w:val="0"/>
              <w:adjustRightInd w:val="0"/>
              <w:contextualSpacing w:val="0"/>
              <w:jc w:val="both"/>
              <w:rPr>
                <w:color w:val="000000" w:themeColor="text1"/>
                <w:sz w:val="24"/>
                <w:szCs w:val="24"/>
              </w:rPr>
            </w:pPr>
            <w:r>
              <w:rPr>
                <w:color w:val="000000" w:themeColor="text1"/>
                <w:sz w:val="24"/>
                <w:szCs w:val="24"/>
              </w:rPr>
              <w:t>заполнено поле</w:t>
            </w:r>
            <w:r w:rsidRPr="00F8703B">
              <w:rPr>
                <w:bCs/>
                <w:color w:val="000000" w:themeColor="text1"/>
                <w:sz w:val="24"/>
                <w:szCs w:val="24"/>
              </w:rPr>
              <w:t xml:space="preserve"> «</w:t>
            </w:r>
            <w:r w:rsidRPr="00F8703B">
              <w:rPr>
                <w:color w:val="000000" w:themeColor="text1"/>
                <w:sz w:val="24"/>
                <w:szCs w:val="24"/>
              </w:rPr>
              <w:t>Тип услуги</w:t>
            </w:r>
            <w:r w:rsidRPr="00F8703B">
              <w:rPr>
                <w:bCs/>
                <w:color w:val="000000" w:themeColor="text1"/>
                <w:sz w:val="24"/>
                <w:szCs w:val="24"/>
              </w:rPr>
              <w:t>»</w:t>
            </w:r>
            <w:r>
              <w:rPr>
                <w:bCs/>
                <w:color w:val="000000" w:themeColor="text1"/>
                <w:sz w:val="24"/>
                <w:szCs w:val="24"/>
              </w:rPr>
              <w:t xml:space="preserve"> </w:t>
            </w:r>
            <w:r>
              <w:rPr>
                <w:color w:val="000000" w:themeColor="text1"/>
                <w:sz w:val="24"/>
                <w:szCs w:val="24"/>
              </w:rPr>
              <w:t>в</w:t>
            </w:r>
            <w:r w:rsidRPr="00F8703B">
              <w:rPr>
                <w:color w:val="000000" w:themeColor="text1"/>
                <w:sz w:val="24"/>
                <w:szCs w:val="24"/>
              </w:rPr>
              <w:t xml:space="preserve"> случае, если проблема затрагивает сервисы IPTV или кабельного TV</w:t>
            </w:r>
            <w:r>
              <w:rPr>
                <w:color w:val="000000" w:themeColor="text1"/>
                <w:sz w:val="24"/>
                <w:szCs w:val="24"/>
              </w:rPr>
              <w:t>;</w:t>
            </w:r>
          </w:p>
          <w:p w14:paraId="30981BA7" w14:textId="77777777" w:rsidR="00F42F1E" w:rsidRPr="00F8703B" w:rsidRDefault="00F42F1E" w:rsidP="0067648E">
            <w:pPr>
              <w:pStyle w:val="a4"/>
              <w:numPr>
                <w:ilvl w:val="0"/>
                <w:numId w:val="69"/>
              </w:numPr>
              <w:tabs>
                <w:tab w:val="left" w:pos="993"/>
              </w:tabs>
              <w:autoSpaceDE w:val="0"/>
              <w:autoSpaceDN w:val="0"/>
              <w:adjustRightInd w:val="0"/>
              <w:contextualSpacing w:val="0"/>
              <w:jc w:val="both"/>
              <w:rPr>
                <w:color w:val="000000" w:themeColor="text1"/>
                <w:sz w:val="24"/>
                <w:szCs w:val="24"/>
              </w:rPr>
            </w:pPr>
            <w:r>
              <w:rPr>
                <w:color w:val="000000" w:themeColor="text1"/>
                <w:sz w:val="24"/>
                <w:szCs w:val="24"/>
              </w:rPr>
              <w:t xml:space="preserve">установлены </w:t>
            </w:r>
            <w:r w:rsidRPr="00F8703B">
              <w:rPr>
                <w:color w:val="000000" w:themeColor="text1"/>
                <w:sz w:val="24"/>
                <w:szCs w:val="24"/>
              </w:rPr>
              <w:t xml:space="preserve">существующие значения поля </w:t>
            </w:r>
            <w:r w:rsidRPr="00F8703B">
              <w:rPr>
                <w:bCs/>
                <w:color w:val="000000" w:themeColor="text1"/>
                <w:sz w:val="24"/>
                <w:szCs w:val="24"/>
              </w:rPr>
              <w:t>«</w:t>
            </w:r>
            <w:r w:rsidRPr="00F8703B">
              <w:rPr>
                <w:color w:val="000000" w:themeColor="text1"/>
                <w:sz w:val="24"/>
                <w:szCs w:val="24"/>
              </w:rPr>
              <w:t>Категория сети</w:t>
            </w:r>
            <w:r w:rsidRPr="00F8703B">
              <w:rPr>
                <w:bCs/>
                <w:color w:val="000000" w:themeColor="text1"/>
                <w:sz w:val="24"/>
                <w:szCs w:val="24"/>
              </w:rPr>
              <w:t>»</w:t>
            </w:r>
            <w:r>
              <w:rPr>
                <w:color w:val="000000" w:themeColor="text1"/>
                <w:sz w:val="24"/>
                <w:szCs w:val="24"/>
              </w:rPr>
              <w:t xml:space="preserve"> д</w:t>
            </w:r>
            <w:r w:rsidRPr="00F8703B">
              <w:rPr>
                <w:color w:val="000000" w:themeColor="text1"/>
                <w:sz w:val="24"/>
                <w:szCs w:val="24"/>
              </w:rPr>
              <w:t>ля объектов мониторинга систем кабельного телевидения</w:t>
            </w:r>
            <w:r>
              <w:rPr>
                <w:color w:val="000000" w:themeColor="text1"/>
                <w:sz w:val="24"/>
                <w:szCs w:val="24"/>
              </w:rPr>
              <w:t>.</w:t>
            </w:r>
          </w:p>
          <w:p w14:paraId="56699D00" w14:textId="77777777" w:rsidR="00F42F1E" w:rsidRPr="00C87301" w:rsidRDefault="00F42F1E" w:rsidP="006A6247">
            <w:pPr>
              <w:tabs>
                <w:tab w:val="left" w:pos="993"/>
              </w:tabs>
              <w:autoSpaceDE w:val="0"/>
              <w:autoSpaceDN w:val="0"/>
              <w:adjustRightInd w:val="0"/>
              <w:jc w:val="both"/>
              <w:rPr>
                <w:color w:val="000000" w:themeColor="text1"/>
                <w:sz w:val="24"/>
                <w:szCs w:val="24"/>
              </w:rPr>
            </w:pPr>
            <w:r>
              <w:rPr>
                <w:color w:val="000000" w:themeColor="text1"/>
                <w:sz w:val="24"/>
                <w:szCs w:val="24"/>
              </w:rPr>
              <w:t>В</w:t>
            </w:r>
            <w:r w:rsidRPr="00C87301">
              <w:rPr>
                <w:color w:val="000000" w:themeColor="text1"/>
                <w:sz w:val="24"/>
                <w:szCs w:val="24"/>
              </w:rPr>
              <w:t xml:space="preserve"> справочнике СУСТ </w:t>
            </w:r>
            <w:r w:rsidRPr="00C87301">
              <w:rPr>
                <w:bCs/>
                <w:color w:val="000000" w:themeColor="text1"/>
                <w:sz w:val="24"/>
                <w:szCs w:val="24"/>
              </w:rPr>
              <w:t>«</w:t>
            </w:r>
            <w:r w:rsidRPr="00C87301">
              <w:rPr>
                <w:color w:val="000000" w:themeColor="text1"/>
                <w:sz w:val="24"/>
                <w:szCs w:val="24"/>
              </w:rPr>
              <w:t>Объекты</w:t>
            </w:r>
            <w:r w:rsidRPr="00C87301">
              <w:rPr>
                <w:bCs/>
                <w:color w:val="000000" w:themeColor="text1"/>
                <w:sz w:val="24"/>
                <w:szCs w:val="24"/>
              </w:rPr>
              <w:t>»</w:t>
            </w:r>
            <w:r w:rsidRPr="00C87301">
              <w:rPr>
                <w:color w:val="000000" w:themeColor="text1"/>
                <w:sz w:val="24"/>
                <w:szCs w:val="24"/>
              </w:rPr>
              <w:t xml:space="preserve"> для объектов мониторинга систем кабельного телевидения необходимо указывать значение </w:t>
            </w:r>
            <w:r w:rsidRPr="00C87301">
              <w:rPr>
                <w:bCs/>
                <w:color w:val="000000" w:themeColor="text1"/>
                <w:sz w:val="24"/>
                <w:szCs w:val="24"/>
              </w:rPr>
              <w:t>«</w:t>
            </w:r>
            <w:r w:rsidRPr="00C87301">
              <w:rPr>
                <w:color w:val="000000" w:themeColor="text1"/>
                <w:sz w:val="24"/>
                <w:szCs w:val="24"/>
              </w:rPr>
              <w:t>CTV</w:t>
            </w:r>
            <w:r w:rsidRPr="00C87301">
              <w:rPr>
                <w:bCs/>
                <w:color w:val="000000" w:themeColor="text1"/>
                <w:sz w:val="24"/>
                <w:szCs w:val="24"/>
              </w:rPr>
              <w:t>»</w:t>
            </w:r>
            <w:r w:rsidRPr="00C87301">
              <w:rPr>
                <w:color w:val="000000" w:themeColor="text1"/>
                <w:sz w:val="24"/>
                <w:szCs w:val="24"/>
              </w:rPr>
              <w:t xml:space="preserve"> в поле </w:t>
            </w:r>
            <w:r w:rsidRPr="00C87301">
              <w:rPr>
                <w:bCs/>
                <w:color w:val="000000" w:themeColor="text1"/>
                <w:sz w:val="24"/>
                <w:szCs w:val="24"/>
              </w:rPr>
              <w:t>«</w:t>
            </w:r>
            <w:r w:rsidRPr="00C87301">
              <w:rPr>
                <w:color w:val="000000" w:themeColor="text1"/>
                <w:sz w:val="24"/>
                <w:szCs w:val="24"/>
              </w:rPr>
              <w:t>Тип услуги, связанной с объектом</w:t>
            </w:r>
            <w:r w:rsidRPr="00C87301">
              <w:rPr>
                <w:bCs/>
                <w:color w:val="000000" w:themeColor="text1"/>
                <w:sz w:val="24"/>
                <w:szCs w:val="24"/>
              </w:rPr>
              <w:t>»</w:t>
            </w:r>
            <w:r w:rsidRPr="00C87301">
              <w:rPr>
                <w:color w:val="000000" w:themeColor="text1"/>
                <w:sz w:val="24"/>
                <w:szCs w:val="24"/>
              </w:rPr>
              <w:t>;</w:t>
            </w:r>
          </w:p>
          <w:p w14:paraId="2CB8DFD8" w14:textId="77777777" w:rsidR="00F42F1E" w:rsidRPr="00F8703B" w:rsidRDefault="00F42F1E" w:rsidP="006A6247">
            <w:pPr>
              <w:ind w:firstLine="567"/>
              <w:jc w:val="both"/>
              <w:rPr>
                <w:color w:val="000000" w:themeColor="text1"/>
                <w:sz w:val="24"/>
                <w:szCs w:val="24"/>
              </w:rPr>
            </w:pPr>
            <w:r w:rsidRPr="00F8703B">
              <w:rPr>
                <w:color w:val="000000" w:themeColor="text1"/>
                <w:sz w:val="24"/>
                <w:szCs w:val="24"/>
              </w:rPr>
              <w:lastRenderedPageBreak/>
              <w:t xml:space="preserve">Значения должны определяться на основе данных строки </w:t>
            </w:r>
            <w:r w:rsidRPr="00F8703B">
              <w:rPr>
                <w:bCs/>
                <w:color w:val="000000" w:themeColor="text1"/>
                <w:sz w:val="24"/>
                <w:szCs w:val="24"/>
              </w:rPr>
              <w:t>«</w:t>
            </w:r>
            <w:r w:rsidRPr="00F8703B">
              <w:rPr>
                <w:color w:val="000000" w:themeColor="text1"/>
                <w:sz w:val="24"/>
                <w:szCs w:val="24"/>
              </w:rPr>
              <w:t>Соответствующая категория сети СУПБ</w:t>
            </w:r>
            <w:r w:rsidRPr="00F8703B">
              <w:rPr>
                <w:bCs/>
                <w:color w:val="000000" w:themeColor="text1"/>
                <w:sz w:val="24"/>
                <w:szCs w:val="24"/>
              </w:rPr>
              <w:t>»</w:t>
            </w:r>
            <w:r w:rsidRPr="00F8703B">
              <w:rPr>
                <w:color w:val="000000" w:themeColor="text1"/>
                <w:sz w:val="24"/>
                <w:szCs w:val="24"/>
              </w:rPr>
              <w:t xml:space="preserve"> таблицы в приложении</w:t>
            </w:r>
          </w:p>
          <w:p w14:paraId="4B7028F3" w14:textId="77777777" w:rsidR="00F42F1E" w:rsidRDefault="00F42F1E" w:rsidP="006A6247">
            <w:pPr>
              <w:ind w:left="-34"/>
              <w:jc w:val="both"/>
            </w:pPr>
          </w:p>
        </w:tc>
      </w:tr>
      <w:tr w:rsidR="00F42F1E" w14:paraId="332DDCDD" w14:textId="77777777" w:rsidTr="00BF5DCC">
        <w:trPr>
          <w:trHeight w:val="3388"/>
        </w:trPr>
        <w:tc>
          <w:tcPr>
            <w:tcW w:w="553" w:type="dxa"/>
          </w:tcPr>
          <w:p w14:paraId="2E4A19B1" w14:textId="77777777" w:rsidR="00F42F1E" w:rsidRPr="00F24F0D" w:rsidRDefault="00F42F1E" w:rsidP="006A6247">
            <w:pPr>
              <w:rPr>
                <w:sz w:val="24"/>
                <w:szCs w:val="24"/>
              </w:rPr>
            </w:pPr>
            <w:r>
              <w:rPr>
                <w:sz w:val="24"/>
                <w:szCs w:val="24"/>
              </w:rPr>
              <w:lastRenderedPageBreak/>
              <w:t>10</w:t>
            </w:r>
          </w:p>
        </w:tc>
        <w:tc>
          <w:tcPr>
            <w:tcW w:w="2004" w:type="dxa"/>
          </w:tcPr>
          <w:p w14:paraId="6BC85A77" w14:textId="77777777" w:rsidR="00F42F1E" w:rsidRPr="00ED6785" w:rsidRDefault="00F42F1E" w:rsidP="006A6247">
            <w:r>
              <w:rPr>
                <w:color w:val="000000" w:themeColor="text1"/>
                <w:sz w:val="24"/>
                <w:szCs w:val="24"/>
              </w:rPr>
              <w:t>Внутризоновая сеть ОДС</w:t>
            </w:r>
          </w:p>
        </w:tc>
        <w:tc>
          <w:tcPr>
            <w:tcW w:w="7638" w:type="dxa"/>
          </w:tcPr>
          <w:p w14:paraId="004365CB" w14:textId="77777777" w:rsidR="00F42F1E" w:rsidRPr="00F8703B" w:rsidRDefault="00F42F1E" w:rsidP="006A6247">
            <w:pPr>
              <w:jc w:val="both"/>
              <w:rPr>
                <w:color w:val="000000" w:themeColor="text1"/>
                <w:sz w:val="24"/>
                <w:szCs w:val="24"/>
              </w:rPr>
            </w:pPr>
            <w:r>
              <w:rPr>
                <w:color w:val="000000" w:themeColor="text1"/>
                <w:sz w:val="24"/>
                <w:szCs w:val="24"/>
              </w:rPr>
              <w:t>Проблемы</w:t>
            </w:r>
            <w:r w:rsidRPr="00F8703B">
              <w:rPr>
                <w:color w:val="000000" w:themeColor="text1"/>
                <w:sz w:val="24"/>
                <w:szCs w:val="24"/>
              </w:rPr>
              <w:t xml:space="preserve"> на внутризоновых и сельских ВОЛС, находящихся на техническом обслуживании </w:t>
            </w:r>
            <w:r>
              <w:rPr>
                <w:color w:val="000000" w:themeColor="text1"/>
                <w:sz w:val="24"/>
                <w:szCs w:val="24"/>
              </w:rPr>
              <w:t>ТУСМ</w:t>
            </w:r>
            <w:r w:rsidRPr="00F8703B">
              <w:rPr>
                <w:color w:val="000000" w:themeColor="text1"/>
                <w:sz w:val="24"/>
                <w:szCs w:val="24"/>
              </w:rPr>
              <w:t>.</w:t>
            </w:r>
          </w:p>
          <w:p w14:paraId="34A4D937" w14:textId="77777777" w:rsidR="00F42F1E" w:rsidRDefault="00F42F1E" w:rsidP="006A6247">
            <w:pPr>
              <w:autoSpaceDE w:val="0"/>
              <w:autoSpaceDN w:val="0"/>
              <w:adjustRightInd w:val="0"/>
              <w:jc w:val="both"/>
            </w:pPr>
            <w:r w:rsidRPr="00F8703B">
              <w:rPr>
                <w:color w:val="000000" w:themeColor="text1"/>
                <w:sz w:val="24"/>
                <w:szCs w:val="24"/>
              </w:rPr>
              <w:t xml:space="preserve">При неисправности оборудования, являющимся в свою очередь частью телекоммуникационного оборудования (или системы) необходимо в соответствующих ПБс выставлять значение поля «Категория сети», которое определено в справочнике СУСТ для самого телекоммуникационного оборудования. Примеры такого оборудования: станционные накопители на жестком диске, встроенные </w:t>
            </w:r>
            <w:r w:rsidRPr="00F8703B">
              <w:rPr>
                <w:bCs/>
                <w:color w:val="000000" w:themeColor="text1"/>
                <w:sz w:val="24"/>
                <w:szCs w:val="24"/>
              </w:rPr>
              <w:t xml:space="preserve">вендорные системы управления и мониторинга </w:t>
            </w:r>
            <w:r w:rsidRPr="00F8703B">
              <w:rPr>
                <w:color w:val="000000" w:themeColor="text1"/>
                <w:sz w:val="24"/>
                <w:szCs w:val="24"/>
              </w:rPr>
              <w:t>и т.д. В случае если выход из строя указанного оборудования</w:t>
            </w:r>
            <w:r w:rsidRPr="00F8703B">
              <w:rPr>
                <w:bCs/>
                <w:color w:val="000000" w:themeColor="text1"/>
                <w:sz w:val="24"/>
                <w:szCs w:val="24"/>
              </w:rPr>
              <w:t xml:space="preserve"> не повлек</w:t>
            </w:r>
            <w:r w:rsidRPr="00F8703B">
              <w:rPr>
                <w:color w:val="000000" w:themeColor="text1"/>
                <w:sz w:val="24"/>
                <w:szCs w:val="24"/>
              </w:rPr>
              <w:t xml:space="preserve"> за собой простой активных элементов сети, то </w:t>
            </w:r>
            <w:r w:rsidRPr="00F8703B">
              <w:rPr>
                <w:bCs/>
                <w:color w:val="000000" w:themeColor="text1"/>
                <w:sz w:val="24"/>
                <w:szCs w:val="24"/>
              </w:rPr>
              <w:t xml:space="preserve">поле </w:t>
            </w:r>
            <w:r w:rsidRPr="00F8703B">
              <w:rPr>
                <w:color w:val="000000" w:themeColor="text1"/>
                <w:sz w:val="24"/>
                <w:szCs w:val="24"/>
              </w:rPr>
              <w:t>«</w:t>
            </w:r>
            <w:r w:rsidRPr="00F8703B">
              <w:rPr>
                <w:bCs/>
                <w:color w:val="000000" w:themeColor="text1"/>
                <w:sz w:val="24"/>
                <w:szCs w:val="24"/>
              </w:rPr>
              <w:t>Код неисправности</w:t>
            </w:r>
            <w:r w:rsidRPr="00F8703B">
              <w:rPr>
                <w:color w:val="000000" w:themeColor="text1"/>
                <w:sz w:val="24"/>
                <w:szCs w:val="24"/>
              </w:rPr>
              <w:t>» выставляется в значение «2б – предупреждение»</w:t>
            </w:r>
          </w:p>
        </w:tc>
      </w:tr>
      <w:tr w:rsidR="00F42F1E" w14:paraId="0BC42518" w14:textId="77777777" w:rsidTr="00BF5DCC">
        <w:trPr>
          <w:trHeight w:val="1210"/>
        </w:trPr>
        <w:tc>
          <w:tcPr>
            <w:tcW w:w="553" w:type="dxa"/>
          </w:tcPr>
          <w:p w14:paraId="017ECFE6" w14:textId="77777777" w:rsidR="00F42F1E" w:rsidRPr="00F24F0D" w:rsidRDefault="00F42F1E" w:rsidP="006A6247">
            <w:pPr>
              <w:rPr>
                <w:sz w:val="24"/>
                <w:szCs w:val="24"/>
              </w:rPr>
            </w:pPr>
            <w:r>
              <w:rPr>
                <w:sz w:val="24"/>
                <w:szCs w:val="24"/>
              </w:rPr>
              <w:t>11</w:t>
            </w:r>
          </w:p>
        </w:tc>
        <w:tc>
          <w:tcPr>
            <w:tcW w:w="2004" w:type="dxa"/>
          </w:tcPr>
          <w:p w14:paraId="78FA5436" w14:textId="77777777" w:rsidR="00F42F1E" w:rsidRPr="00F24F0D" w:rsidRDefault="00F42F1E" w:rsidP="006A6247">
            <w:r w:rsidRPr="00F24F0D">
              <w:rPr>
                <w:color w:val="000000" w:themeColor="text1"/>
                <w:sz w:val="24"/>
                <w:szCs w:val="24"/>
              </w:rPr>
              <w:t>Коммутационное оборудование TDM (&lt;1000 абонентов)</w:t>
            </w:r>
          </w:p>
        </w:tc>
        <w:tc>
          <w:tcPr>
            <w:tcW w:w="7638" w:type="dxa"/>
          </w:tcPr>
          <w:p w14:paraId="367D9B86" w14:textId="77777777" w:rsidR="00F42F1E" w:rsidRDefault="00F42F1E" w:rsidP="006A6247">
            <w:r>
              <w:rPr>
                <w:color w:val="000000" w:themeColor="text1"/>
                <w:sz w:val="24"/>
                <w:szCs w:val="24"/>
              </w:rPr>
              <w:t>П</w:t>
            </w:r>
            <w:r w:rsidRPr="00F8703B">
              <w:rPr>
                <w:color w:val="000000" w:themeColor="text1"/>
                <w:sz w:val="24"/>
                <w:szCs w:val="24"/>
              </w:rPr>
              <w:t>роблемы оборудования с простоем/без простоя голосовых сервисов с количеством абонентов менее 1000; например, проблемы с RSU, МАД, МСАД, в том числе при отключении эл</w:t>
            </w:r>
            <w:r w:rsidRPr="00F24F0D">
              <w:rPr>
                <w:bCs/>
                <w:color w:val="000000" w:themeColor="text1"/>
                <w:sz w:val="24"/>
                <w:szCs w:val="24"/>
              </w:rPr>
              <w:t>ектроэ</w:t>
            </w:r>
            <w:r w:rsidRPr="00F8703B">
              <w:rPr>
                <w:color w:val="000000" w:themeColor="text1"/>
                <w:sz w:val="24"/>
                <w:szCs w:val="24"/>
              </w:rPr>
              <w:t>нергии</w:t>
            </w:r>
          </w:p>
        </w:tc>
      </w:tr>
      <w:tr w:rsidR="00F42F1E" w14:paraId="30A9CB87" w14:textId="77777777" w:rsidTr="00BF5DCC">
        <w:trPr>
          <w:trHeight w:val="1226"/>
        </w:trPr>
        <w:tc>
          <w:tcPr>
            <w:tcW w:w="553" w:type="dxa"/>
          </w:tcPr>
          <w:p w14:paraId="7ECFD325" w14:textId="77777777" w:rsidR="00F42F1E" w:rsidRPr="00F24F0D" w:rsidRDefault="00F42F1E" w:rsidP="006A6247">
            <w:pPr>
              <w:rPr>
                <w:sz w:val="24"/>
                <w:szCs w:val="24"/>
              </w:rPr>
            </w:pPr>
            <w:r>
              <w:rPr>
                <w:sz w:val="24"/>
                <w:szCs w:val="24"/>
              </w:rPr>
              <w:t>12</w:t>
            </w:r>
          </w:p>
        </w:tc>
        <w:tc>
          <w:tcPr>
            <w:tcW w:w="2004" w:type="dxa"/>
          </w:tcPr>
          <w:p w14:paraId="05E432F3" w14:textId="77777777" w:rsidR="00F42F1E" w:rsidRPr="00F24F0D" w:rsidRDefault="00F42F1E" w:rsidP="006A6247">
            <w:pPr>
              <w:rPr>
                <w:color w:val="000000" w:themeColor="text1"/>
                <w:sz w:val="24"/>
                <w:szCs w:val="24"/>
              </w:rPr>
            </w:pPr>
            <w:r w:rsidRPr="00F24F0D">
              <w:rPr>
                <w:color w:val="000000" w:themeColor="text1"/>
                <w:sz w:val="24"/>
                <w:szCs w:val="24"/>
              </w:rPr>
              <w:t>Коммутационное оборудование ПД (&lt;1000 абонентов)</w:t>
            </w:r>
          </w:p>
        </w:tc>
        <w:tc>
          <w:tcPr>
            <w:tcW w:w="7638" w:type="dxa"/>
          </w:tcPr>
          <w:p w14:paraId="1E83352C" w14:textId="77777777" w:rsidR="00F42F1E" w:rsidRPr="00F8703B" w:rsidRDefault="00F42F1E" w:rsidP="006A6247">
            <w:pPr>
              <w:jc w:val="both"/>
              <w:rPr>
                <w:color w:val="000000" w:themeColor="text1"/>
                <w:sz w:val="24"/>
                <w:szCs w:val="24"/>
              </w:rPr>
            </w:pPr>
            <w:r>
              <w:rPr>
                <w:color w:val="000000" w:themeColor="text1"/>
                <w:sz w:val="24"/>
                <w:szCs w:val="24"/>
              </w:rPr>
              <w:t>П</w:t>
            </w:r>
            <w:r w:rsidRPr="00F8703B">
              <w:rPr>
                <w:color w:val="000000" w:themeColor="text1"/>
                <w:sz w:val="24"/>
                <w:szCs w:val="24"/>
              </w:rPr>
              <w:t>роблемы оборудования ниже уровня агрегации с количеством абонентов менее 1000</w:t>
            </w:r>
          </w:p>
          <w:p w14:paraId="2A9BA8DC" w14:textId="77777777" w:rsidR="00F42F1E" w:rsidRDefault="00F42F1E" w:rsidP="006A6247">
            <w:pPr>
              <w:rPr>
                <w:color w:val="000000" w:themeColor="text1"/>
                <w:sz w:val="24"/>
                <w:szCs w:val="24"/>
              </w:rPr>
            </w:pPr>
          </w:p>
        </w:tc>
      </w:tr>
      <w:tr w:rsidR="00F42F1E" w14:paraId="1D8C6F26" w14:textId="77777777" w:rsidTr="00BF5DCC">
        <w:trPr>
          <w:trHeight w:val="1809"/>
        </w:trPr>
        <w:tc>
          <w:tcPr>
            <w:tcW w:w="553" w:type="dxa"/>
          </w:tcPr>
          <w:p w14:paraId="7CF1B815" w14:textId="77777777" w:rsidR="00F42F1E" w:rsidRDefault="00F42F1E" w:rsidP="006A6247">
            <w:pPr>
              <w:rPr>
                <w:sz w:val="24"/>
                <w:szCs w:val="24"/>
              </w:rPr>
            </w:pPr>
            <w:r>
              <w:rPr>
                <w:sz w:val="24"/>
                <w:szCs w:val="24"/>
              </w:rPr>
              <w:t>13</w:t>
            </w:r>
          </w:p>
        </w:tc>
        <w:tc>
          <w:tcPr>
            <w:tcW w:w="2004" w:type="dxa"/>
          </w:tcPr>
          <w:p w14:paraId="602FE6C0" w14:textId="77777777" w:rsidR="00F42F1E" w:rsidRPr="008C76A6" w:rsidRDefault="00F42F1E" w:rsidP="006A6247">
            <w:pPr>
              <w:rPr>
                <w:bCs/>
                <w:color w:val="000000" w:themeColor="text1"/>
                <w:sz w:val="24"/>
                <w:szCs w:val="24"/>
              </w:rPr>
            </w:pPr>
            <w:r w:rsidRPr="008C76A6">
              <w:rPr>
                <w:bCs/>
                <w:color w:val="000000" w:themeColor="text1"/>
                <w:sz w:val="24"/>
                <w:szCs w:val="24"/>
              </w:rPr>
              <w:t>VIP-клиент</w:t>
            </w:r>
          </w:p>
        </w:tc>
        <w:tc>
          <w:tcPr>
            <w:tcW w:w="7638" w:type="dxa"/>
          </w:tcPr>
          <w:p w14:paraId="28B44DF6" w14:textId="77777777" w:rsidR="00F42F1E" w:rsidRDefault="00F42F1E" w:rsidP="006A6247">
            <w:pPr>
              <w:jc w:val="both"/>
              <w:rPr>
                <w:color w:val="000000" w:themeColor="text1"/>
                <w:sz w:val="24"/>
                <w:szCs w:val="24"/>
              </w:rPr>
            </w:pPr>
            <w:r>
              <w:rPr>
                <w:color w:val="000000" w:themeColor="text1"/>
                <w:sz w:val="24"/>
                <w:szCs w:val="24"/>
              </w:rPr>
              <w:t>Е</w:t>
            </w:r>
            <w:r w:rsidRPr="00F8703B">
              <w:rPr>
                <w:color w:val="000000" w:themeColor="text1"/>
                <w:sz w:val="24"/>
                <w:szCs w:val="24"/>
              </w:rPr>
              <w:t xml:space="preserve">диничные проблемы с простоем/без простоя </w:t>
            </w:r>
            <w:r>
              <w:rPr>
                <w:color w:val="000000" w:themeColor="text1"/>
                <w:sz w:val="24"/>
                <w:szCs w:val="24"/>
              </w:rPr>
              <w:t>у</w:t>
            </w:r>
            <w:r w:rsidRPr="00F8703B">
              <w:rPr>
                <w:color w:val="000000" w:themeColor="text1"/>
                <w:sz w:val="24"/>
                <w:szCs w:val="24"/>
              </w:rPr>
              <w:t xml:space="preserve"> VIP-клиент</w:t>
            </w:r>
            <w:r>
              <w:rPr>
                <w:color w:val="000000" w:themeColor="text1"/>
                <w:sz w:val="24"/>
                <w:szCs w:val="24"/>
              </w:rPr>
              <w:t>ов.</w:t>
            </w:r>
          </w:p>
          <w:p w14:paraId="281F93A9" w14:textId="77777777" w:rsidR="00F42F1E" w:rsidRDefault="00F42F1E" w:rsidP="006A6247">
            <w:pPr>
              <w:jc w:val="both"/>
              <w:rPr>
                <w:color w:val="000000" w:themeColor="text1"/>
                <w:sz w:val="24"/>
                <w:szCs w:val="24"/>
              </w:rPr>
            </w:pPr>
            <w:r>
              <w:rPr>
                <w:color w:val="000000" w:themeColor="text1"/>
                <w:sz w:val="24"/>
                <w:szCs w:val="24"/>
              </w:rPr>
              <w:t>П</w:t>
            </w:r>
            <w:r w:rsidRPr="00F8703B">
              <w:rPr>
                <w:color w:val="000000" w:themeColor="text1"/>
                <w:sz w:val="24"/>
                <w:szCs w:val="24"/>
              </w:rPr>
              <w:t xml:space="preserve">ри этом ни один клиент не должен относиться к категории </w:t>
            </w:r>
            <w:r w:rsidRPr="00F8703B">
              <w:rPr>
                <w:b/>
                <w:color w:val="000000" w:themeColor="text1"/>
                <w:sz w:val="24"/>
                <w:szCs w:val="24"/>
              </w:rPr>
              <w:t>«</w:t>
            </w:r>
            <w:r w:rsidRPr="00F8703B">
              <w:rPr>
                <w:color w:val="000000" w:themeColor="text1"/>
                <w:sz w:val="24"/>
                <w:szCs w:val="24"/>
              </w:rPr>
              <w:t>ГосПС</w:t>
            </w:r>
            <w:r w:rsidRPr="00F8703B">
              <w:rPr>
                <w:b/>
                <w:color w:val="000000" w:themeColor="text1"/>
                <w:sz w:val="24"/>
                <w:szCs w:val="24"/>
              </w:rPr>
              <w:t>»</w:t>
            </w:r>
            <w:r w:rsidRPr="00F8703B">
              <w:rPr>
                <w:color w:val="000000" w:themeColor="text1"/>
                <w:sz w:val="24"/>
                <w:szCs w:val="24"/>
              </w:rPr>
              <w:t xml:space="preserve"> и </w:t>
            </w:r>
            <w:r w:rsidRPr="00F8703B">
              <w:rPr>
                <w:b/>
                <w:color w:val="000000" w:themeColor="text1"/>
                <w:sz w:val="24"/>
                <w:szCs w:val="24"/>
              </w:rPr>
              <w:t>«</w:t>
            </w:r>
            <w:r w:rsidRPr="00F8703B">
              <w:rPr>
                <w:color w:val="000000" w:themeColor="text1"/>
                <w:sz w:val="24"/>
                <w:szCs w:val="24"/>
              </w:rPr>
              <w:t>IPLC</w:t>
            </w:r>
            <w:r w:rsidRPr="00F8703B">
              <w:rPr>
                <w:b/>
                <w:color w:val="000000" w:themeColor="text1"/>
                <w:sz w:val="24"/>
                <w:szCs w:val="24"/>
              </w:rPr>
              <w:t>»</w:t>
            </w:r>
            <w:r w:rsidRPr="00F8703B">
              <w:rPr>
                <w:color w:val="000000" w:themeColor="text1"/>
                <w:sz w:val="24"/>
                <w:szCs w:val="24"/>
              </w:rPr>
              <w:t xml:space="preserve">. </w:t>
            </w:r>
          </w:p>
          <w:p w14:paraId="5E708433" w14:textId="77777777" w:rsidR="00F42F1E" w:rsidRDefault="00F42F1E" w:rsidP="006A6247">
            <w:pPr>
              <w:jc w:val="both"/>
              <w:rPr>
                <w:color w:val="000000" w:themeColor="text1"/>
                <w:sz w:val="24"/>
                <w:szCs w:val="24"/>
              </w:rPr>
            </w:pPr>
            <w:r w:rsidRPr="00F8703B">
              <w:rPr>
                <w:color w:val="000000" w:themeColor="text1"/>
                <w:sz w:val="24"/>
                <w:szCs w:val="24"/>
              </w:rPr>
              <w:t xml:space="preserve">VIP клиентом не является - оператор связи и клиенты общества, взаимодействие с которыми ведется через ОС </w:t>
            </w:r>
            <w:r w:rsidRPr="00A02B5F">
              <w:rPr>
                <w:sz w:val="24"/>
                <w:szCs w:val="24"/>
              </w:rPr>
              <w:t>ОДС/ДИТ/ДКБ</w:t>
            </w:r>
            <w:r w:rsidRPr="00F8703B">
              <w:rPr>
                <w:color w:val="000000" w:themeColor="text1"/>
                <w:sz w:val="24"/>
                <w:szCs w:val="24"/>
              </w:rPr>
              <w:t>, связям которых присвоены номера КО и/или МКО</w:t>
            </w:r>
          </w:p>
        </w:tc>
      </w:tr>
      <w:tr w:rsidR="00F42F1E" w14:paraId="6FBD5292" w14:textId="77777777" w:rsidTr="00BF5DCC">
        <w:trPr>
          <w:trHeight w:val="713"/>
        </w:trPr>
        <w:tc>
          <w:tcPr>
            <w:tcW w:w="553" w:type="dxa"/>
          </w:tcPr>
          <w:p w14:paraId="2F90B762" w14:textId="77777777" w:rsidR="00F42F1E" w:rsidRDefault="00F42F1E" w:rsidP="006A6247">
            <w:pPr>
              <w:rPr>
                <w:sz w:val="24"/>
                <w:szCs w:val="24"/>
              </w:rPr>
            </w:pPr>
            <w:r>
              <w:rPr>
                <w:sz w:val="24"/>
                <w:szCs w:val="24"/>
              </w:rPr>
              <w:t>14</w:t>
            </w:r>
          </w:p>
        </w:tc>
        <w:tc>
          <w:tcPr>
            <w:tcW w:w="2004" w:type="dxa"/>
          </w:tcPr>
          <w:p w14:paraId="5DD7F561" w14:textId="77777777" w:rsidR="00F42F1E" w:rsidRPr="00D421DB" w:rsidRDefault="00F42F1E" w:rsidP="006A6247">
            <w:pPr>
              <w:rPr>
                <w:bCs/>
                <w:color w:val="000000" w:themeColor="text1"/>
                <w:sz w:val="24"/>
                <w:szCs w:val="24"/>
              </w:rPr>
            </w:pPr>
            <w:r w:rsidRPr="00D421DB">
              <w:rPr>
                <w:bCs/>
                <w:color w:val="000000" w:themeColor="text1"/>
                <w:sz w:val="24"/>
                <w:szCs w:val="24"/>
              </w:rPr>
              <w:t>Сеть НСС</w:t>
            </w:r>
          </w:p>
        </w:tc>
        <w:tc>
          <w:tcPr>
            <w:tcW w:w="7638" w:type="dxa"/>
          </w:tcPr>
          <w:p w14:paraId="40ED6EB8" w14:textId="77777777" w:rsidR="00F42F1E" w:rsidRDefault="00F42F1E" w:rsidP="006A6247">
            <w:pPr>
              <w:ind w:firstLine="25"/>
              <w:jc w:val="both"/>
              <w:rPr>
                <w:color w:val="000000" w:themeColor="text1"/>
                <w:sz w:val="24"/>
                <w:szCs w:val="24"/>
              </w:rPr>
            </w:pPr>
            <w:r>
              <w:rPr>
                <w:color w:val="000000" w:themeColor="text1"/>
                <w:sz w:val="24"/>
                <w:szCs w:val="24"/>
              </w:rPr>
              <w:t>П</w:t>
            </w:r>
            <w:r w:rsidRPr="00F8703B">
              <w:rPr>
                <w:color w:val="000000" w:themeColor="text1"/>
                <w:sz w:val="24"/>
                <w:szCs w:val="24"/>
              </w:rPr>
              <w:t>роблемы с оборудованием</w:t>
            </w:r>
            <w:r>
              <w:rPr>
                <w:color w:val="000000" w:themeColor="text1"/>
                <w:sz w:val="24"/>
                <w:szCs w:val="24"/>
              </w:rPr>
              <w:t xml:space="preserve"> удаленных станций спутниковой сети </w:t>
            </w:r>
            <w:r w:rsidRPr="00F8703B">
              <w:rPr>
                <w:color w:val="000000" w:themeColor="text1"/>
                <w:sz w:val="24"/>
                <w:szCs w:val="24"/>
              </w:rPr>
              <w:t>SE (кроме неисправности на коммутационных станциях)</w:t>
            </w:r>
          </w:p>
        </w:tc>
      </w:tr>
      <w:tr w:rsidR="00F42F1E" w14:paraId="569E517F" w14:textId="77777777" w:rsidTr="00F42F1E">
        <w:tc>
          <w:tcPr>
            <w:tcW w:w="553" w:type="dxa"/>
          </w:tcPr>
          <w:p w14:paraId="4D15A10D" w14:textId="77777777" w:rsidR="00F42F1E" w:rsidRDefault="00F42F1E" w:rsidP="006A6247">
            <w:pPr>
              <w:rPr>
                <w:sz w:val="24"/>
                <w:szCs w:val="24"/>
              </w:rPr>
            </w:pPr>
            <w:r>
              <w:rPr>
                <w:sz w:val="24"/>
                <w:szCs w:val="24"/>
              </w:rPr>
              <w:t>15</w:t>
            </w:r>
          </w:p>
        </w:tc>
        <w:tc>
          <w:tcPr>
            <w:tcW w:w="2004" w:type="dxa"/>
          </w:tcPr>
          <w:p w14:paraId="51D04CDC" w14:textId="77777777" w:rsidR="00F42F1E" w:rsidRPr="00D542A0" w:rsidRDefault="00F42F1E" w:rsidP="006A6247">
            <w:pPr>
              <w:rPr>
                <w:color w:val="000000" w:themeColor="text1"/>
                <w:sz w:val="24"/>
                <w:szCs w:val="24"/>
              </w:rPr>
            </w:pPr>
            <w:r w:rsidRPr="00D542A0">
              <w:rPr>
                <w:color w:val="000000" w:themeColor="text1"/>
                <w:sz w:val="24"/>
                <w:szCs w:val="24"/>
              </w:rPr>
              <w:t>КИС</w:t>
            </w:r>
          </w:p>
        </w:tc>
        <w:tc>
          <w:tcPr>
            <w:tcW w:w="7638" w:type="dxa"/>
          </w:tcPr>
          <w:p w14:paraId="3F21654B" w14:textId="77777777" w:rsidR="00F42F1E" w:rsidRDefault="00F42F1E" w:rsidP="006A6247">
            <w:pPr>
              <w:ind w:firstLine="25"/>
              <w:jc w:val="both"/>
              <w:rPr>
                <w:color w:val="000000" w:themeColor="text1"/>
                <w:sz w:val="24"/>
                <w:szCs w:val="24"/>
              </w:rPr>
            </w:pPr>
            <w:r>
              <w:rPr>
                <w:color w:val="000000" w:themeColor="text1"/>
                <w:sz w:val="24"/>
                <w:szCs w:val="24"/>
              </w:rPr>
              <w:t>П</w:t>
            </w:r>
            <w:r w:rsidRPr="00F8703B">
              <w:rPr>
                <w:color w:val="000000" w:themeColor="text1"/>
                <w:sz w:val="24"/>
                <w:szCs w:val="24"/>
              </w:rPr>
              <w:t>роблемы с оборудованием и программным обеспечением корпоративной сети, не влияющие на качество предоставления услуг или сервисов клиентам Общества, а также не препятствующие регистрации новых клиентов и их обращений, связанных с необходимостью устранения неисправности</w:t>
            </w:r>
            <w:r>
              <w:rPr>
                <w:color w:val="000000" w:themeColor="text1"/>
                <w:sz w:val="24"/>
                <w:szCs w:val="24"/>
              </w:rPr>
              <w:t>:</w:t>
            </w:r>
          </w:p>
          <w:p w14:paraId="7F37D21F" w14:textId="77777777" w:rsidR="00F42F1E" w:rsidRPr="00B37C45" w:rsidRDefault="00F42F1E" w:rsidP="0067648E">
            <w:pPr>
              <w:pStyle w:val="a4"/>
              <w:numPr>
                <w:ilvl w:val="0"/>
                <w:numId w:val="76"/>
              </w:numPr>
              <w:contextualSpacing w:val="0"/>
              <w:jc w:val="both"/>
              <w:rPr>
                <w:bCs/>
                <w:color w:val="000000" w:themeColor="text1"/>
                <w:sz w:val="24"/>
                <w:szCs w:val="24"/>
              </w:rPr>
            </w:pPr>
            <w:r w:rsidRPr="00B37C45">
              <w:rPr>
                <w:color w:val="000000" w:themeColor="text1"/>
                <w:sz w:val="24"/>
                <w:szCs w:val="24"/>
              </w:rPr>
              <w:t>OSS-приложения Back Office (например</w:t>
            </w:r>
            <w:r w:rsidRPr="00B37C45">
              <w:rPr>
                <w:bCs/>
                <w:color w:val="000000" w:themeColor="text1"/>
                <w:sz w:val="24"/>
                <w:szCs w:val="24"/>
              </w:rPr>
              <w:t>,</w:t>
            </w:r>
            <w:r w:rsidRPr="00B37C45">
              <w:rPr>
                <w:color w:val="000000" w:themeColor="text1"/>
                <w:sz w:val="24"/>
                <w:szCs w:val="24"/>
              </w:rPr>
              <w:t xml:space="preserve"> такие</w:t>
            </w:r>
            <w:r w:rsidRPr="00B37C45">
              <w:rPr>
                <w:bCs/>
                <w:color w:val="000000" w:themeColor="text1"/>
                <w:sz w:val="24"/>
                <w:szCs w:val="24"/>
              </w:rPr>
              <w:t>,</w:t>
            </w:r>
            <w:r w:rsidRPr="00B37C45">
              <w:rPr>
                <w:color w:val="000000" w:themeColor="text1"/>
                <w:sz w:val="24"/>
                <w:szCs w:val="24"/>
              </w:rPr>
              <w:t xml:space="preserve"> как LN, SAP)</w:t>
            </w:r>
            <w:r>
              <w:rPr>
                <w:color w:val="000000" w:themeColor="text1"/>
                <w:sz w:val="24"/>
                <w:szCs w:val="24"/>
              </w:rPr>
              <w:t>;</w:t>
            </w:r>
          </w:p>
          <w:p w14:paraId="1B84F456" w14:textId="77777777" w:rsidR="00F42F1E" w:rsidRDefault="00F42F1E" w:rsidP="0067648E">
            <w:pPr>
              <w:pStyle w:val="a4"/>
              <w:numPr>
                <w:ilvl w:val="0"/>
                <w:numId w:val="76"/>
              </w:numPr>
              <w:contextualSpacing w:val="0"/>
              <w:jc w:val="both"/>
              <w:rPr>
                <w:color w:val="000000" w:themeColor="text1"/>
                <w:sz w:val="24"/>
                <w:szCs w:val="24"/>
              </w:rPr>
            </w:pPr>
            <w:r w:rsidRPr="00B37C45">
              <w:rPr>
                <w:color w:val="000000" w:themeColor="text1"/>
                <w:sz w:val="24"/>
                <w:szCs w:val="24"/>
              </w:rPr>
              <w:t>внутрикорпоративные информационные сайты и сервер</w:t>
            </w:r>
            <w:r w:rsidRPr="00B37C45">
              <w:rPr>
                <w:bCs/>
                <w:color w:val="000000" w:themeColor="text1"/>
                <w:sz w:val="24"/>
                <w:szCs w:val="24"/>
              </w:rPr>
              <w:t>ы</w:t>
            </w:r>
            <w:r w:rsidRPr="00B37C45">
              <w:rPr>
                <w:color w:val="000000" w:themeColor="text1"/>
                <w:sz w:val="24"/>
                <w:szCs w:val="24"/>
              </w:rPr>
              <w:t xml:space="preserve"> отчетности</w:t>
            </w:r>
          </w:p>
        </w:tc>
      </w:tr>
      <w:tr w:rsidR="00F42F1E" w14:paraId="077FBA2D" w14:textId="77777777" w:rsidTr="00BF5DCC">
        <w:trPr>
          <w:trHeight w:val="3987"/>
        </w:trPr>
        <w:tc>
          <w:tcPr>
            <w:tcW w:w="553" w:type="dxa"/>
          </w:tcPr>
          <w:p w14:paraId="12A94F34" w14:textId="77777777" w:rsidR="00F42F1E" w:rsidRDefault="00F42F1E" w:rsidP="006A6247">
            <w:pPr>
              <w:rPr>
                <w:sz w:val="24"/>
                <w:szCs w:val="24"/>
              </w:rPr>
            </w:pPr>
            <w:r>
              <w:rPr>
                <w:sz w:val="24"/>
                <w:szCs w:val="24"/>
              </w:rPr>
              <w:lastRenderedPageBreak/>
              <w:t>16</w:t>
            </w:r>
          </w:p>
        </w:tc>
        <w:tc>
          <w:tcPr>
            <w:tcW w:w="2004" w:type="dxa"/>
          </w:tcPr>
          <w:p w14:paraId="04503E1C" w14:textId="77777777" w:rsidR="00F42F1E" w:rsidRDefault="00F42F1E" w:rsidP="006A6247">
            <w:pPr>
              <w:rPr>
                <w:color w:val="000000" w:themeColor="text1"/>
                <w:sz w:val="24"/>
                <w:szCs w:val="24"/>
              </w:rPr>
            </w:pPr>
            <w:r w:rsidRPr="00ED6785">
              <w:rPr>
                <w:color w:val="000000" w:themeColor="text1"/>
                <w:sz w:val="24"/>
                <w:szCs w:val="24"/>
              </w:rPr>
              <w:t>Вспомогательное оборудование</w:t>
            </w:r>
          </w:p>
        </w:tc>
        <w:tc>
          <w:tcPr>
            <w:tcW w:w="7638" w:type="dxa"/>
          </w:tcPr>
          <w:p w14:paraId="156B5ED6" w14:textId="77777777" w:rsidR="00F42F1E" w:rsidRDefault="00F42F1E" w:rsidP="006A6247">
            <w:pPr>
              <w:rPr>
                <w:color w:val="000000" w:themeColor="text1"/>
                <w:sz w:val="24"/>
                <w:szCs w:val="24"/>
              </w:rPr>
            </w:pPr>
            <w:r>
              <w:rPr>
                <w:color w:val="000000" w:themeColor="text1"/>
                <w:sz w:val="24"/>
                <w:szCs w:val="24"/>
              </w:rPr>
              <w:t>П</w:t>
            </w:r>
            <w:r w:rsidRPr="00F8703B">
              <w:rPr>
                <w:color w:val="000000" w:themeColor="text1"/>
                <w:sz w:val="24"/>
                <w:szCs w:val="24"/>
              </w:rPr>
              <w:t>роблемы с простоем/без простоя</w:t>
            </w:r>
            <w:r>
              <w:rPr>
                <w:color w:val="000000" w:themeColor="text1"/>
                <w:sz w:val="24"/>
                <w:szCs w:val="24"/>
              </w:rPr>
              <w:t>:</w:t>
            </w:r>
          </w:p>
          <w:p w14:paraId="53220717" w14:textId="30A1BD9A" w:rsidR="00F42F1E" w:rsidRPr="00016F39" w:rsidRDefault="00F42F1E" w:rsidP="0067648E">
            <w:pPr>
              <w:pStyle w:val="a4"/>
              <w:numPr>
                <w:ilvl w:val="0"/>
                <w:numId w:val="74"/>
              </w:numPr>
              <w:contextualSpacing w:val="0"/>
            </w:pPr>
            <w:r w:rsidRPr="00016F39">
              <w:rPr>
                <w:color w:val="000000" w:themeColor="text1"/>
                <w:sz w:val="24"/>
                <w:szCs w:val="24"/>
              </w:rPr>
              <w:t>ДГ</w:t>
            </w:r>
            <w:r w:rsidR="00C566D2">
              <w:rPr>
                <w:color w:val="000000" w:themeColor="text1"/>
                <w:sz w:val="24"/>
                <w:szCs w:val="24"/>
              </w:rPr>
              <w:t>А</w:t>
            </w:r>
            <w:r w:rsidR="00D20AD7">
              <w:rPr>
                <w:color w:val="000000" w:themeColor="text1"/>
                <w:sz w:val="24"/>
                <w:szCs w:val="24"/>
              </w:rPr>
              <w:t>/БГ</w:t>
            </w:r>
            <w:r w:rsidR="00C566D2">
              <w:rPr>
                <w:color w:val="000000" w:themeColor="text1"/>
                <w:sz w:val="24"/>
                <w:szCs w:val="24"/>
              </w:rPr>
              <w:t>А</w:t>
            </w:r>
            <w:r w:rsidRPr="00016F39">
              <w:rPr>
                <w:color w:val="000000" w:themeColor="text1"/>
                <w:sz w:val="24"/>
                <w:szCs w:val="24"/>
              </w:rPr>
              <w:t xml:space="preserve">, </w:t>
            </w:r>
          </w:p>
          <w:p w14:paraId="5B76E4E8" w14:textId="77777777" w:rsidR="00F42F1E" w:rsidRPr="00016F39" w:rsidRDefault="00F42F1E" w:rsidP="0067648E">
            <w:pPr>
              <w:pStyle w:val="a4"/>
              <w:numPr>
                <w:ilvl w:val="0"/>
                <w:numId w:val="74"/>
              </w:numPr>
              <w:contextualSpacing w:val="0"/>
            </w:pPr>
            <w:r w:rsidRPr="00016F39">
              <w:rPr>
                <w:color w:val="000000" w:themeColor="text1"/>
                <w:sz w:val="24"/>
                <w:szCs w:val="24"/>
              </w:rPr>
              <w:t xml:space="preserve">кондиционеров, </w:t>
            </w:r>
          </w:p>
          <w:p w14:paraId="7B38732A" w14:textId="77777777" w:rsidR="00F42F1E" w:rsidRPr="00016F39" w:rsidRDefault="00F42F1E" w:rsidP="0067648E">
            <w:pPr>
              <w:pStyle w:val="a4"/>
              <w:numPr>
                <w:ilvl w:val="0"/>
                <w:numId w:val="74"/>
              </w:numPr>
              <w:contextualSpacing w:val="0"/>
            </w:pPr>
            <w:r w:rsidRPr="00016F39">
              <w:rPr>
                <w:color w:val="000000" w:themeColor="text1"/>
                <w:sz w:val="24"/>
                <w:szCs w:val="24"/>
              </w:rPr>
              <w:t>выпрямителей</w:t>
            </w:r>
            <w:r w:rsidRPr="00016F39">
              <w:rPr>
                <w:bCs/>
                <w:color w:val="000000" w:themeColor="text1"/>
                <w:sz w:val="24"/>
                <w:szCs w:val="24"/>
              </w:rPr>
              <w:t xml:space="preserve">, </w:t>
            </w:r>
          </w:p>
          <w:p w14:paraId="3FA71F20" w14:textId="77777777" w:rsidR="00F42F1E" w:rsidRPr="00016F39" w:rsidRDefault="00F42F1E" w:rsidP="0067648E">
            <w:pPr>
              <w:pStyle w:val="a4"/>
              <w:numPr>
                <w:ilvl w:val="0"/>
                <w:numId w:val="74"/>
              </w:numPr>
              <w:contextualSpacing w:val="0"/>
            </w:pPr>
            <w:r w:rsidRPr="00016F39">
              <w:rPr>
                <w:bCs/>
                <w:color w:val="000000" w:themeColor="text1"/>
                <w:sz w:val="24"/>
                <w:szCs w:val="24"/>
              </w:rPr>
              <w:t>прочие события инфраструктуры (срабатывания датчиков открывания дверей в помещении или шкафов \ стоек оборудования и т.д.)</w:t>
            </w:r>
            <w:r w:rsidRPr="00016F39">
              <w:rPr>
                <w:color w:val="000000" w:themeColor="text1"/>
                <w:sz w:val="24"/>
                <w:szCs w:val="24"/>
              </w:rPr>
              <w:t xml:space="preserve">. </w:t>
            </w:r>
          </w:p>
          <w:p w14:paraId="0961D4B0" w14:textId="77777777" w:rsidR="00F42F1E" w:rsidRDefault="00F42F1E" w:rsidP="006A6247">
            <w:pPr>
              <w:pStyle w:val="a4"/>
              <w:ind w:left="0"/>
              <w:contextualSpacing w:val="0"/>
              <w:rPr>
                <w:color w:val="000000" w:themeColor="text1"/>
                <w:sz w:val="24"/>
                <w:szCs w:val="24"/>
              </w:rPr>
            </w:pPr>
            <w:r w:rsidRPr="00016F39">
              <w:rPr>
                <w:color w:val="000000" w:themeColor="text1"/>
                <w:sz w:val="24"/>
                <w:szCs w:val="24"/>
              </w:rPr>
              <w:t xml:space="preserve">Выбор данного значения поля производится только в случае отсутствия влияния на предоставление услуг. </w:t>
            </w:r>
          </w:p>
          <w:p w14:paraId="0929110C" w14:textId="77777777" w:rsidR="00F42F1E" w:rsidRDefault="00F42F1E" w:rsidP="006A6247">
            <w:pPr>
              <w:jc w:val="both"/>
              <w:rPr>
                <w:color w:val="000000" w:themeColor="text1"/>
                <w:sz w:val="24"/>
                <w:szCs w:val="24"/>
              </w:rPr>
            </w:pPr>
            <w:r>
              <w:rPr>
                <w:color w:val="000000" w:themeColor="text1"/>
                <w:sz w:val="24"/>
                <w:szCs w:val="24"/>
              </w:rPr>
              <w:t>Е</w:t>
            </w:r>
            <w:r w:rsidRPr="00016F39">
              <w:rPr>
                <w:color w:val="000000" w:themeColor="text1"/>
                <w:sz w:val="24"/>
                <w:szCs w:val="24"/>
              </w:rPr>
              <w:t xml:space="preserve">сли выход из строя указанного вспомогательного оборудования повлек за собой простой активных элементов сети, то в поле </w:t>
            </w:r>
            <w:r w:rsidRPr="00016F39">
              <w:rPr>
                <w:b/>
                <w:color w:val="000000" w:themeColor="text1"/>
                <w:sz w:val="24"/>
                <w:szCs w:val="24"/>
              </w:rPr>
              <w:t>«</w:t>
            </w:r>
            <w:r w:rsidRPr="00016F39">
              <w:rPr>
                <w:color w:val="000000" w:themeColor="text1"/>
                <w:sz w:val="24"/>
                <w:szCs w:val="24"/>
              </w:rPr>
              <w:t>Категория сети</w:t>
            </w:r>
            <w:r w:rsidRPr="00016F39">
              <w:rPr>
                <w:b/>
                <w:color w:val="000000" w:themeColor="text1"/>
                <w:sz w:val="24"/>
                <w:szCs w:val="24"/>
              </w:rPr>
              <w:t>»</w:t>
            </w:r>
            <w:r w:rsidRPr="00016F39">
              <w:rPr>
                <w:color w:val="000000" w:themeColor="text1"/>
                <w:sz w:val="24"/>
                <w:szCs w:val="24"/>
              </w:rPr>
              <w:t xml:space="preserve"> должн</w:t>
            </w:r>
            <w:r w:rsidRPr="00016F39">
              <w:rPr>
                <w:b/>
                <w:color w:val="000000" w:themeColor="text1"/>
                <w:sz w:val="24"/>
                <w:szCs w:val="24"/>
              </w:rPr>
              <w:t>а</w:t>
            </w:r>
            <w:r w:rsidRPr="00016F39">
              <w:rPr>
                <w:color w:val="000000" w:themeColor="text1"/>
                <w:sz w:val="24"/>
                <w:szCs w:val="24"/>
              </w:rPr>
              <w:t xml:space="preserve"> быть выбрана другая соответствующая категория, например, </w:t>
            </w:r>
            <w:r>
              <w:rPr>
                <w:color w:val="000000" w:themeColor="text1"/>
                <w:sz w:val="24"/>
                <w:szCs w:val="24"/>
              </w:rPr>
              <w:t>«</w:t>
            </w:r>
            <w:r w:rsidRPr="00016F39">
              <w:rPr>
                <w:color w:val="000000" w:themeColor="text1"/>
                <w:sz w:val="24"/>
                <w:szCs w:val="24"/>
              </w:rPr>
              <w:t>Коммутационн</w:t>
            </w:r>
            <w:r>
              <w:rPr>
                <w:color w:val="000000" w:themeColor="text1"/>
                <w:sz w:val="24"/>
                <w:szCs w:val="24"/>
              </w:rPr>
              <w:t>ое</w:t>
            </w:r>
            <w:r w:rsidRPr="00016F39">
              <w:rPr>
                <w:color w:val="000000" w:themeColor="text1"/>
                <w:sz w:val="24"/>
                <w:szCs w:val="24"/>
              </w:rPr>
              <w:t xml:space="preserve"> </w:t>
            </w:r>
            <w:r>
              <w:rPr>
                <w:color w:val="000000" w:themeColor="text1"/>
                <w:sz w:val="24"/>
                <w:szCs w:val="24"/>
              </w:rPr>
              <w:t>оборудование…», «Сеть</w:t>
            </w:r>
            <w:r w:rsidRPr="00016F39">
              <w:rPr>
                <w:color w:val="000000" w:themeColor="text1"/>
                <w:sz w:val="24"/>
                <w:szCs w:val="24"/>
              </w:rPr>
              <w:t xml:space="preserve"> доступа</w:t>
            </w:r>
            <w:r>
              <w:rPr>
                <w:color w:val="000000" w:themeColor="text1"/>
                <w:sz w:val="24"/>
                <w:szCs w:val="24"/>
              </w:rPr>
              <w:t>»</w:t>
            </w:r>
            <w:r w:rsidRPr="00016F39">
              <w:rPr>
                <w:color w:val="000000" w:themeColor="text1"/>
                <w:sz w:val="24"/>
                <w:szCs w:val="24"/>
              </w:rPr>
              <w:t xml:space="preserve"> или «Транспортная сеть»</w:t>
            </w:r>
          </w:p>
        </w:tc>
      </w:tr>
      <w:tr w:rsidR="00F42F1E" w14:paraId="43181992" w14:textId="77777777" w:rsidTr="00BF5DCC">
        <w:trPr>
          <w:trHeight w:val="3462"/>
        </w:trPr>
        <w:tc>
          <w:tcPr>
            <w:tcW w:w="553" w:type="dxa"/>
          </w:tcPr>
          <w:p w14:paraId="4A160865" w14:textId="77777777" w:rsidR="00F42F1E" w:rsidRDefault="00F42F1E" w:rsidP="006A6247">
            <w:pPr>
              <w:rPr>
                <w:sz w:val="24"/>
                <w:szCs w:val="24"/>
              </w:rPr>
            </w:pPr>
            <w:r>
              <w:rPr>
                <w:sz w:val="24"/>
                <w:szCs w:val="24"/>
              </w:rPr>
              <w:t>17</w:t>
            </w:r>
          </w:p>
        </w:tc>
        <w:tc>
          <w:tcPr>
            <w:tcW w:w="2004" w:type="dxa"/>
            <w:vAlign w:val="center"/>
          </w:tcPr>
          <w:p w14:paraId="4A4CDF6F" w14:textId="77777777" w:rsidR="00F42F1E" w:rsidRDefault="00F42F1E" w:rsidP="006A6247">
            <w:pPr>
              <w:rPr>
                <w:color w:val="000000" w:themeColor="text1"/>
                <w:sz w:val="24"/>
                <w:szCs w:val="24"/>
              </w:rPr>
            </w:pPr>
            <w:r w:rsidRPr="00426B2C">
              <w:rPr>
                <w:color w:val="000000" w:themeColor="text1"/>
                <w:sz w:val="24"/>
                <w:szCs w:val="24"/>
              </w:rPr>
              <w:t>Сеть доступа</w:t>
            </w:r>
          </w:p>
        </w:tc>
        <w:tc>
          <w:tcPr>
            <w:tcW w:w="7638" w:type="dxa"/>
          </w:tcPr>
          <w:p w14:paraId="02248FE0" w14:textId="77777777" w:rsidR="00F42F1E" w:rsidRPr="00620219" w:rsidRDefault="00F42F1E" w:rsidP="006A6247">
            <w:pPr>
              <w:jc w:val="both"/>
              <w:rPr>
                <w:color w:val="000000" w:themeColor="text1"/>
                <w:sz w:val="24"/>
                <w:szCs w:val="24"/>
              </w:rPr>
            </w:pPr>
            <w:r w:rsidRPr="00620219">
              <w:rPr>
                <w:color w:val="000000" w:themeColor="text1"/>
                <w:sz w:val="24"/>
                <w:szCs w:val="24"/>
              </w:rPr>
              <w:t>Проблемы с простоем/без простоя связи:</w:t>
            </w:r>
          </w:p>
          <w:p w14:paraId="4FB04317" w14:textId="77777777" w:rsidR="00F42F1E" w:rsidRPr="00620219" w:rsidRDefault="00F42F1E" w:rsidP="0067648E">
            <w:pPr>
              <w:pStyle w:val="a4"/>
              <w:numPr>
                <w:ilvl w:val="0"/>
                <w:numId w:val="71"/>
              </w:numPr>
              <w:tabs>
                <w:tab w:val="left" w:pos="733"/>
              </w:tabs>
              <w:ind w:left="592" w:hanging="284"/>
              <w:contextualSpacing w:val="0"/>
              <w:jc w:val="both"/>
              <w:rPr>
                <w:color w:val="000000" w:themeColor="text1"/>
                <w:sz w:val="24"/>
                <w:szCs w:val="24"/>
              </w:rPr>
            </w:pPr>
            <w:r w:rsidRPr="00620219">
              <w:rPr>
                <w:color w:val="000000" w:themeColor="text1"/>
                <w:sz w:val="24"/>
                <w:szCs w:val="24"/>
              </w:rPr>
              <w:t xml:space="preserve">на </w:t>
            </w:r>
            <w:r w:rsidRPr="00620219">
              <w:rPr>
                <w:b/>
                <w:color w:val="000000" w:themeColor="text1"/>
                <w:sz w:val="24"/>
                <w:szCs w:val="24"/>
              </w:rPr>
              <w:t>«</w:t>
            </w:r>
            <w:r w:rsidRPr="00620219">
              <w:rPr>
                <w:color w:val="000000" w:themeColor="text1"/>
                <w:sz w:val="24"/>
                <w:szCs w:val="24"/>
              </w:rPr>
              <w:t>последней миле</w:t>
            </w:r>
            <w:r w:rsidRPr="00620219">
              <w:rPr>
                <w:b/>
                <w:color w:val="000000" w:themeColor="text1"/>
                <w:sz w:val="24"/>
                <w:szCs w:val="24"/>
              </w:rPr>
              <w:t>»</w:t>
            </w:r>
            <w:r w:rsidRPr="00620219">
              <w:rPr>
                <w:color w:val="000000" w:themeColor="text1"/>
                <w:sz w:val="24"/>
                <w:szCs w:val="24"/>
              </w:rPr>
              <w:t xml:space="preserve"> (участок, порт, коммутационная станция или узел доступа ПД – клиент/абонент): абонентская линия, распределительный кабель;</w:t>
            </w:r>
          </w:p>
          <w:p w14:paraId="380AA479" w14:textId="77777777" w:rsidR="00F42F1E" w:rsidRPr="00620219" w:rsidRDefault="00F42F1E" w:rsidP="0067648E">
            <w:pPr>
              <w:pStyle w:val="a4"/>
              <w:numPr>
                <w:ilvl w:val="0"/>
                <w:numId w:val="71"/>
              </w:numPr>
              <w:tabs>
                <w:tab w:val="left" w:pos="733"/>
              </w:tabs>
              <w:ind w:left="592" w:hanging="284"/>
              <w:contextualSpacing w:val="0"/>
              <w:jc w:val="both"/>
              <w:rPr>
                <w:color w:val="000000" w:themeColor="text1"/>
                <w:sz w:val="24"/>
                <w:szCs w:val="24"/>
              </w:rPr>
            </w:pPr>
            <w:r w:rsidRPr="008864AD">
              <w:rPr>
                <w:sz w:val="24"/>
                <w:szCs w:val="24"/>
              </w:rPr>
              <w:t xml:space="preserve">на транспортной сети (каналы/потоки) ниже уровня районного центра </w:t>
            </w:r>
            <w:r w:rsidRPr="008864AD">
              <w:rPr>
                <w:iCs/>
                <w:sz w:val="24"/>
                <w:szCs w:val="24"/>
              </w:rPr>
              <w:t xml:space="preserve">(кроме </w:t>
            </w:r>
            <w:r w:rsidRPr="00620219">
              <w:rPr>
                <w:iCs/>
                <w:color w:val="000000" w:themeColor="text1"/>
                <w:sz w:val="24"/>
                <w:szCs w:val="24"/>
              </w:rPr>
              <w:t>потери услуги более чем у 1000 абонентов)</w:t>
            </w:r>
            <w:r w:rsidRPr="00620219">
              <w:rPr>
                <w:color w:val="000000" w:themeColor="text1"/>
                <w:sz w:val="24"/>
                <w:szCs w:val="24"/>
              </w:rPr>
              <w:t xml:space="preserve">. При этом ни один абонент не должен относиться к категории </w:t>
            </w:r>
            <w:r w:rsidRPr="00620219">
              <w:rPr>
                <w:b/>
                <w:color w:val="000000" w:themeColor="text1"/>
                <w:sz w:val="24"/>
                <w:szCs w:val="24"/>
              </w:rPr>
              <w:t>«</w:t>
            </w:r>
            <w:r w:rsidRPr="00620219">
              <w:rPr>
                <w:color w:val="000000" w:themeColor="text1"/>
                <w:sz w:val="24"/>
                <w:szCs w:val="24"/>
              </w:rPr>
              <w:t>Транспортная сеть</w:t>
            </w:r>
            <w:r w:rsidRPr="00620219">
              <w:rPr>
                <w:b/>
                <w:color w:val="000000" w:themeColor="text1"/>
                <w:sz w:val="24"/>
                <w:szCs w:val="24"/>
              </w:rPr>
              <w:t>»</w:t>
            </w:r>
            <w:r w:rsidRPr="00620219">
              <w:rPr>
                <w:color w:val="000000" w:themeColor="text1"/>
                <w:sz w:val="24"/>
                <w:szCs w:val="24"/>
              </w:rPr>
              <w:t xml:space="preserve">, </w:t>
            </w:r>
            <w:r w:rsidRPr="00620219">
              <w:rPr>
                <w:b/>
                <w:color w:val="000000" w:themeColor="text1"/>
                <w:sz w:val="24"/>
                <w:szCs w:val="24"/>
              </w:rPr>
              <w:t>«</w:t>
            </w:r>
            <w:r w:rsidRPr="00620219">
              <w:rPr>
                <w:color w:val="000000" w:themeColor="text1"/>
                <w:sz w:val="24"/>
                <w:szCs w:val="24"/>
              </w:rPr>
              <w:t>ГосПС</w:t>
            </w:r>
            <w:r w:rsidRPr="00620219">
              <w:rPr>
                <w:b/>
                <w:color w:val="000000" w:themeColor="text1"/>
                <w:sz w:val="24"/>
                <w:szCs w:val="24"/>
              </w:rPr>
              <w:t>»</w:t>
            </w:r>
            <w:r w:rsidRPr="00620219">
              <w:rPr>
                <w:color w:val="000000" w:themeColor="text1"/>
                <w:sz w:val="24"/>
                <w:szCs w:val="24"/>
              </w:rPr>
              <w:t xml:space="preserve"> и </w:t>
            </w:r>
            <w:r w:rsidRPr="00620219">
              <w:rPr>
                <w:b/>
                <w:color w:val="000000" w:themeColor="text1"/>
                <w:sz w:val="24"/>
                <w:szCs w:val="24"/>
              </w:rPr>
              <w:t>«</w:t>
            </w:r>
            <w:r w:rsidRPr="00620219">
              <w:rPr>
                <w:color w:val="000000" w:themeColor="text1"/>
                <w:sz w:val="24"/>
                <w:szCs w:val="24"/>
              </w:rPr>
              <w:t>IPLC</w:t>
            </w:r>
            <w:r w:rsidRPr="00620219">
              <w:rPr>
                <w:b/>
                <w:color w:val="000000" w:themeColor="text1"/>
                <w:sz w:val="24"/>
                <w:szCs w:val="24"/>
              </w:rPr>
              <w:t>»</w:t>
            </w:r>
            <w:r w:rsidRPr="00620219">
              <w:rPr>
                <w:color w:val="000000" w:themeColor="text1"/>
                <w:sz w:val="24"/>
                <w:szCs w:val="24"/>
              </w:rPr>
              <w:t xml:space="preserve">. В противном случае категория сети устанавливается в </w:t>
            </w:r>
            <w:r w:rsidRPr="00620219">
              <w:rPr>
                <w:b/>
                <w:color w:val="000000" w:themeColor="text1"/>
                <w:sz w:val="24"/>
                <w:szCs w:val="24"/>
              </w:rPr>
              <w:t>«</w:t>
            </w:r>
            <w:r w:rsidRPr="00620219">
              <w:rPr>
                <w:color w:val="000000" w:themeColor="text1"/>
                <w:sz w:val="24"/>
                <w:szCs w:val="24"/>
              </w:rPr>
              <w:t>ГосПС</w:t>
            </w:r>
            <w:r w:rsidRPr="00620219">
              <w:rPr>
                <w:b/>
                <w:color w:val="000000" w:themeColor="text1"/>
                <w:sz w:val="24"/>
                <w:szCs w:val="24"/>
              </w:rPr>
              <w:t>»</w:t>
            </w:r>
            <w:r w:rsidRPr="00620219">
              <w:rPr>
                <w:color w:val="000000" w:themeColor="text1"/>
                <w:sz w:val="24"/>
                <w:szCs w:val="24"/>
              </w:rPr>
              <w:t xml:space="preserve">, </w:t>
            </w:r>
            <w:r w:rsidRPr="00620219">
              <w:rPr>
                <w:b/>
                <w:color w:val="000000" w:themeColor="text1"/>
                <w:sz w:val="24"/>
                <w:szCs w:val="24"/>
              </w:rPr>
              <w:t>«</w:t>
            </w:r>
            <w:r w:rsidRPr="00620219">
              <w:rPr>
                <w:color w:val="000000" w:themeColor="text1"/>
                <w:sz w:val="24"/>
                <w:szCs w:val="24"/>
              </w:rPr>
              <w:t>IPLC</w:t>
            </w:r>
            <w:r w:rsidRPr="00620219">
              <w:rPr>
                <w:b/>
                <w:color w:val="000000" w:themeColor="text1"/>
                <w:sz w:val="24"/>
                <w:szCs w:val="24"/>
              </w:rPr>
              <w:t>»</w:t>
            </w:r>
            <w:r w:rsidRPr="00620219">
              <w:rPr>
                <w:color w:val="000000" w:themeColor="text1"/>
                <w:sz w:val="24"/>
                <w:szCs w:val="24"/>
              </w:rPr>
              <w:t xml:space="preserve"> или </w:t>
            </w:r>
            <w:r w:rsidRPr="00620219">
              <w:rPr>
                <w:b/>
                <w:color w:val="000000" w:themeColor="text1"/>
                <w:sz w:val="24"/>
                <w:szCs w:val="24"/>
              </w:rPr>
              <w:t>«</w:t>
            </w:r>
            <w:r w:rsidRPr="00620219">
              <w:rPr>
                <w:color w:val="000000" w:themeColor="text1"/>
                <w:sz w:val="24"/>
                <w:szCs w:val="24"/>
              </w:rPr>
              <w:t>Транспортная сеть</w:t>
            </w:r>
            <w:r w:rsidRPr="00620219">
              <w:rPr>
                <w:b/>
                <w:color w:val="000000" w:themeColor="text1"/>
                <w:sz w:val="24"/>
                <w:szCs w:val="24"/>
              </w:rPr>
              <w:t>»</w:t>
            </w:r>
            <w:r w:rsidRPr="00620219">
              <w:rPr>
                <w:color w:val="000000" w:themeColor="text1"/>
                <w:sz w:val="24"/>
                <w:szCs w:val="24"/>
              </w:rPr>
              <w:t>.</w:t>
            </w:r>
          </w:p>
          <w:p w14:paraId="0B547BA5" w14:textId="49728107" w:rsidR="00F42F1E" w:rsidRDefault="00F42F1E" w:rsidP="006A6247">
            <w:pPr>
              <w:jc w:val="both"/>
              <w:rPr>
                <w:color w:val="000000" w:themeColor="text1"/>
                <w:sz w:val="24"/>
                <w:szCs w:val="24"/>
              </w:rPr>
            </w:pPr>
            <w:r w:rsidRPr="00620219">
              <w:rPr>
                <w:color w:val="000000" w:themeColor="text1"/>
                <w:sz w:val="24"/>
                <w:szCs w:val="24"/>
              </w:rPr>
              <w:t xml:space="preserve">Контрольный срок устранения неисправности для ПБс с этой категорией сети равен </w:t>
            </w:r>
            <w:r w:rsidR="009B0C84">
              <w:rPr>
                <w:color w:val="000000" w:themeColor="text1"/>
                <w:sz w:val="24"/>
                <w:szCs w:val="24"/>
              </w:rPr>
              <w:t>1</w:t>
            </w:r>
            <w:r w:rsidRPr="00620219">
              <w:rPr>
                <w:color w:val="000000" w:themeColor="text1"/>
                <w:sz w:val="24"/>
                <w:szCs w:val="24"/>
              </w:rPr>
              <w:t>2 час</w:t>
            </w:r>
            <w:r w:rsidR="009B0C84">
              <w:rPr>
                <w:color w:val="000000" w:themeColor="text1"/>
                <w:sz w:val="24"/>
                <w:szCs w:val="24"/>
              </w:rPr>
              <w:t>ов</w:t>
            </w:r>
            <w:r w:rsidR="00DB4C35">
              <w:rPr>
                <w:color w:val="000000" w:themeColor="text1"/>
                <w:sz w:val="24"/>
                <w:szCs w:val="24"/>
              </w:rPr>
              <w:t xml:space="preserve"> согласно процессу устранения повреждений на сети абонентского доступа</w:t>
            </w:r>
          </w:p>
        </w:tc>
      </w:tr>
      <w:tr w:rsidR="00F42F1E" w14:paraId="6A9D2FA5" w14:textId="77777777" w:rsidTr="00F42F1E">
        <w:tc>
          <w:tcPr>
            <w:tcW w:w="553" w:type="dxa"/>
          </w:tcPr>
          <w:p w14:paraId="0E99CB76" w14:textId="77777777" w:rsidR="00F42F1E" w:rsidRDefault="00F42F1E" w:rsidP="006A6247">
            <w:pPr>
              <w:rPr>
                <w:sz w:val="24"/>
                <w:szCs w:val="24"/>
              </w:rPr>
            </w:pPr>
            <w:r>
              <w:rPr>
                <w:sz w:val="24"/>
                <w:szCs w:val="24"/>
              </w:rPr>
              <w:t>18</w:t>
            </w:r>
          </w:p>
        </w:tc>
        <w:tc>
          <w:tcPr>
            <w:tcW w:w="2004" w:type="dxa"/>
          </w:tcPr>
          <w:p w14:paraId="3D1F240A" w14:textId="77777777" w:rsidR="00F42F1E" w:rsidRDefault="00F42F1E" w:rsidP="006A6247">
            <w:pPr>
              <w:rPr>
                <w:color w:val="000000" w:themeColor="text1"/>
                <w:sz w:val="24"/>
                <w:szCs w:val="24"/>
              </w:rPr>
            </w:pPr>
            <w:r>
              <w:rPr>
                <w:color w:val="000000" w:themeColor="text1"/>
                <w:sz w:val="24"/>
                <w:szCs w:val="24"/>
              </w:rPr>
              <w:t>ВОЛС СНП</w:t>
            </w:r>
          </w:p>
        </w:tc>
        <w:tc>
          <w:tcPr>
            <w:tcW w:w="7638" w:type="dxa"/>
          </w:tcPr>
          <w:p w14:paraId="6EB679FB" w14:textId="77777777" w:rsidR="00F42F1E" w:rsidRDefault="00F42F1E" w:rsidP="006A6247">
            <w:pPr>
              <w:autoSpaceDE w:val="0"/>
              <w:autoSpaceDN w:val="0"/>
              <w:adjustRightInd w:val="0"/>
              <w:jc w:val="both"/>
              <w:rPr>
                <w:sz w:val="24"/>
                <w:szCs w:val="24"/>
              </w:rPr>
            </w:pPr>
            <w:r>
              <w:rPr>
                <w:sz w:val="24"/>
                <w:szCs w:val="24"/>
              </w:rPr>
              <w:t xml:space="preserve">Проблемы с </w:t>
            </w:r>
            <w:r w:rsidRPr="00540BC7">
              <w:rPr>
                <w:sz w:val="24"/>
                <w:szCs w:val="24"/>
              </w:rPr>
              <w:t>объект</w:t>
            </w:r>
            <w:r>
              <w:rPr>
                <w:sz w:val="24"/>
                <w:szCs w:val="24"/>
              </w:rPr>
              <w:t>ами, обеспечивающими предоставление услуг на уровне СНП (</w:t>
            </w:r>
            <w:r w:rsidRPr="00540BC7">
              <w:rPr>
                <w:sz w:val="24"/>
                <w:szCs w:val="24"/>
              </w:rPr>
              <w:t>первичная магистральная сеть, система передачи данных, сеть внутри СНП, кросс, кабель в здании Пользователя)</w:t>
            </w:r>
            <w:r>
              <w:rPr>
                <w:sz w:val="24"/>
                <w:szCs w:val="24"/>
              </w:rPr>
              <w:t>:</w:t>
            </w:r>
          </w:p>
          <w:p w14:paraId="69729707" w14:textId="77777777" w:rsidR="00F42F1E" w:rsidRPr="000777A7" w:rsidRDefault="00F42F1E" w:rsidP="0067648E">
            <w:pPr>
              <w:pStyle w:val="a4"/>
              <w:numPr>
                <w:ilvl w:val="0"/>
                <w:numId w:val="79"/>
              </w:numPr>
              <w:autoSpaceDE w:val="0"/>
              <w:autoSpaceDN w:val="0"/>
              <w:adjustRightInd w:val="0"/>
              <w:contextualSpacing w:val="0"/>
              <w:jc w:val="both"/>
              <w:rPr>
                <w:sz w:val="24"/>
                <w:szCs w:val="24"/>
              </w:rPr>
            </w:pPr>
            <w:r w:rsidRPr="000777A7">
              <w:rPr>
                <w:sz w:val="24"/>
                <w:szCs w:val="24"/>
              </w:rPr>
              <w:t>государственных учреждений/бюджетных организаций (ГУ/БО);</w:t>
            </w:r>
          </w:p>
          <w:p w14:paraId="6C18E9B1" w14:textId="77777777" w:rsidR="00F42F1E" w:rsidRDefault="00F42F1E" w:rsidP="0067648E">
            <w:pPr>
              <w:pStyle w:val="a4"/>
              <w:numPr>
                <w:ilvl w:val="0"/>
                <w:numId w:val="79"/>
              </w:numPr>
              <w:autoSpaceDE w:val="0"/>
              <w:autoSpaceDN w:val="0"/>
              <w:adjustRightInd w:val="0"/>
              <w:contextualSpacing w:val="0"/>
              <w:jc w:val="both"/>
              <w:rPr>
                <w:sz w:val="24"/>
                <w:szCs w:val="24"/>
              </w:rPr>
            </w:pPr>
            <w:r w:rsidRPr="000777A7">
              <w:rPr>
                <w:sz w:val="24"/>
                <w:szCs w:val="24"/>
              </w:rPr>
              <w:t>арендованных каналов различных потребителей (мобильные операторы, Гос. потребители и др.)</w:t>
            </w:r>
            <w:r>
              <w:rPr>
                <w:sz w:val="24"/>
                <w:szCs w:val="24"/>
              </w:rPr>
              <w:t>;</w:t>
            </w:r>
          </w:p>
          <w:p w14:paraId="12CA18B3" w14:textId="77777777" w:rsidR="00F42F1E" w:rsidRDefault="00F42F1E" w:rsidP="0067648E">
            <w:pPr>
              <w:pStyle w:val="a4"/>
              <w:numPr>
                <w:ilvl w:val="0"/>
                <w:numId w:val="79"/>
              </w:numPr>
              <w:autoSpaceDE w:val="0"/>
              <w:autoSpaceDN w:val="0"/>
              <w:adjustRightInd w:val="0"/>
              <w:contextualSpacing w:val="0"/>
              <w:jc w:val="both"/>
              <w:rPr>
                <w:sz w:val="24"/>
                <w:szCs w:val="24"/>
              </w:rPr>
            </w:pPr>
            <w:r w:rsidRPr="000777A7">
              <w:rPr>
                <w:sz w:val="24"/>
                <w:szCs w:val="24"/>
              </w:rPr>
              <w:t>каналов КТ в рамках проекта «Обеспечение широкополосным доступом сельских населенных пунктов Республики Казахстан по технологии волоконно-оптических линий связи»</w:t>
            </w:r>
            <w:r>
              <w:rPr>
                <w:sz w:val="24"/>
                <w:szCs w:val="24"/>
              </w:rPr>
              <w:t>;</w:t>
            </w:r>
          </w:p>
          <w:p w14:paraId="6E2245FE" w14:textId="77777777" w:rsidR="00F42F1E" w:rsidRPr="000777A7" w:rsidRDefault="00F42F1E" w:rsidP="0067648E">
            <w:pPr>
              <w:pStyle w:val="a4"/>
              <w:numPr>
                <w:ilvl w:val="0"/>
                <w:numId w:val="79"/>
              </w:numPr>
              <w:autoSpaceDE w:val="0"/>
              <w:autoSpaceDN w:val="0"/>
              <w:adjustRightInd w:val="0"/>
              <w:contextualSpacing w:val="0"/>
              <w:jc w:val="both"/>
              <w:rPr>
                <w:sz w:val="24"/>
                <w:szCs w:val="24"/>
              </w:rPr>
            </w:pPr>
            <w:r>
              <w:rPr>
                <w:sz w:val="24"/>
                <w:szCs w:val="24"/>
              </w:rPr>
              <w:t xml:space="preserve">по </w:t>
            </w:r>
            <w:r w:rsidRPr="000777A7">
              <w:rPr>
                <w:sz w:val="24"/>
                <w:szCs w:val="24"/>
              </w:rPr>
              <w:t>други</w:t>
            </w:r>
            <w:r>
              <w:rPr>
                <w:sz w:val="24"/>
                <w:szCs w:val="24"/>
              </w:rPr>
              <w:t>м</w:t>
            </w:r>
            <w:r w:rsidRPr="000777A7">
              <w:rPr>
                <w:sz w:val="24"/>
                <w:szCs w:val="24"/>
              </w:rPr>
              <w:t xml:space="preserve"> государственны</w:t>
            </w:r>
            <w:r>
              <w:rPr>
                <w:sz w:val="24"/>
                <w:szCs w:val="24"/>
              </w:rPr>
              <w:t>м</w:t>
            </w:r>
            <w:r w:rsidRPr="000777A7">
              <w:rPr>
                <w:sz w:val="24"/>
                <w:szCs w:val="24"/>
              </w:rPr>
              <w:t xml:space="preserve"> проект</w:t>
            </w:r>
            <w:r>
              <w:rPr>
                <w:sz w:val="24"/>
                <w:szCs w:val="24"/>
              </w:rPr>
              <w:t>ам</w:t>
            </w:r>
            <w:r w:rsidRPr="000777A7">
              <w:rPr>
                <w:sz w:val="24"/>
                <w:szCs w:val="24"/>
              </w:rPr>
              <w:t>.</w:t>
            </w:r>
          </w:p>
          <w:p w14:paraId="33E41F9B" w14:textId="77777777" w:rsidR="00F42F1E" w:rsidRPr="00540BC7" w:rsidRDefault="00F42F1E" w:rsidP="006A6247">
            <w:pPr>
              <w:autoSpaceDE w:val="0"/>
              <w:autoSpaceDN w:val="0"/>
              <w:adjustRightInd w:val="0"/>
              <w:jc w:val="both"/>
              <w:rPr>
                <w:sz w:val="24"/>
                <w:szCs w:val="24"/>
              </w:rPr>
            </w:pPr>
            <w:r w:rsidRPr="00540BC7">
              <w:rPr>
                <w:sz w:val="24"/>
                <w:szCs w:val="24"/>
              </w:rPr>
              <w:t xml:space="preserve">Контрольный срок устранения неисправности </w:t>
            </w:r>
            <w:r>
              <w:rPr>
                <w:sz w:val="24"/>
                <w:szCs w:val="24"/>
              </w:rPr>
              <w:t>-</w:t>
            </w:r>
            <w:r w:rsidRPr="00540BC7">
              <w:rPr>
                <w:sz w:val="24"/>
                <w:szCs w:val="24"/>
              </w:rPr>
              <w:t xml:space="preserve"> не более 17 часов после поступления заявки от Пользователя и/или Государственного партнера, мобильного оператора</w:t>
            </w:r>
            <w:r>
              <w:rPr>
                <w:sz w:val="24"/>
                <w:szCs w:val="24"/>
              </w:rPr>
              <w:t xml:space="preserve"> (на основании </w:t>
            </w:r>
            <w:r w:rsidRPr="00540BC7">
              <w:rPr>
                <w:sz w:val="24"/>
                <w:szCs w:val="24"/>
              </w:rPr>
              <w:t>п.4.1 Договора государственно-частного партнерства по проекту «Обеспечение широкополосным доступом сельских населенных пунктов Республики Казахстан по технологии волоконно-оптических линий связи»</w:t>
            </w:r>
            <w:r>
              <w:rPr>
                <w:sz w:val="24"/>
                <w:szCs w:val="24"/>
              </w:rPr>
              <w:t xml:space="preserve">). </w:t>
            </w:r>
          </w:p>
          <w:p w14:paraId="519D3A60" w14:textId="77777777" w:rsidR="00F42F1E" w:rsidRPr="00540BC7" w:rsidRDefault="00F42F1E" w:rsidP="006A6247">
            <w:pPr>
              <w:autoSpaceDE w:val="0"/>
              <w:autoSpaceDN w:val="0"/>
              <w:adjustRightInd w:val="0"/>
              <w:ind w:firstLine="567"/>
              <w:jc w:val="both"/>
              <w:rPr>
                <w:sz w:val="24"/>
                <w:szCs w:val="24"/>
              </w:rPr>
            </w:pPr>
            <w:r>
              <w:rPr>
                <w:sz w:val="24"/>
                <w:szCs w:val="24"/>
              </w:rPr>
              <w:t xml:space="preserve">Если </w:t>
            </w:r>
            <w:r w:rsidRPr="00540BC7">
              <w:rPr>
                <w:sz w:val="24"/>
                <w:szCs w:val="24"/>
              </w:rPr>
              <w:t>ПВ произошло в праздничный/выходной день, либо в нерабочее время, устранение ПВ может быть перенесено на ближайший рабочий день по согласованию с Государственным партнером/Пользователем/Потребителем (мобильные операторы, Гос.</w:t>
            </w:r>
            <w:r>
              <w:rPr>
                <w:sz w:val="24"/>
                <w:szCs w:val="24"/>
              </w:rPr>
              <w:t xml:space="preserve"> </w:t>
            </w:r>
            <w:r w:rsidRPr="00540BC7">
              <w:rPr>
                <w:sz w:val="24"/>
                <w:szCs w:val="24"/>
              </w:rPr>
              <w:t>потребители и др.). При этом на указанный период времени возможно выставление кода состояния неисправности "2б" при условии, что в поле ПБc "Ход работы" была внесена запись о согласовании с указанными клиентами (выполненный звонок по телефону) в адрес Контактного лица. Основанием для такого переноса устранения повреждения являются случаи:</w:t>
            </w:r>
          </w:p>
          <w:p w14:paraId="17D55024" w14:textId="77777777" w:rsidR="00F42F1E" w:rsidRPr="001C7937" w:rsidRDefault="00F42F1E" w:rsidP="0067648E">
            <w:pPr>
              <w:pStyle w:val="a4"/>
              <w:numPr>
                <w:ilvl w:val="0"/>
                <w:numId w:val="70"/>
              </w:numPr>
              <w:autoSpaceDE w:val="0"/>
              <w:autoSpaceDN w:val="0"/>
              <w:adjustRightInd w:val="0"/>
              <w:ind w:left="733" w:hanging="425"/>
              <w:contextualSpacing w:val="0"/>
              <w:jc w:val="both"/>
              <w:rPr>
                <w:sz w:val="24"/>
                <w:szCs w:val="24"/>
              </w:rPr>
            </w:pPr>
            <w:r w:rsidRPr="001C7937">
              <w:rPr>
                <w:sz w:val="24"/>
                <w:szCs w:val="24"/>
              </w:rPr>
              <w:lastRenderedPageBreak/>
              <w:t>отсутствие доступа в ведомственное здание (АТС, здание Пользователя и т.д.);</w:t>
            </w:r>
          </w:p>
          <w:p w14:paraId="6D7031B1" w14:textId="77777777" w:rsidR="00F42F1E" w:rsidRPr="001C7937" w:rsidRDefault="00F42F1E" w:rsidP="0067648E">
            <w:pPr>
              <w:pStyle w:val="a4"/>
              <w:numPr>
                <w:ilvl w:val="0"/>
                <w:numId w:val="70"/>
              </w:numPr>
              <w:autoSpaceDE w:val="0"/>
              <w:autoSpaceDN w:val="0"/>
              <w:adjustRightInd w:val="0"/>
              <w:ind w:left="733" w:hanging="425"/>
              <w:contextualSpacing w:val="0"/>
              <w:jc w:val="both"/>
              <w:rPr>
                <w:sz w:val="24"/>
                <w:szCs w:val="24"/>
              </w:rPr>
            </w:pPr>
            <w:r w:rsidRPr="001C7937">
              <w:rPr>
                <w:sz w:val="24"/>
                <w:szCs w:val="24"/>
              </w:rPr>
              <w:t>чрезвычайные погодные условия;</w:t>
            </w:r>
          </w:p>
          <w:p w14:paraId="042F517C" w14:textId="77777777" w:rsidR="00F42F1E" w:rsidRPr="001C7937" w:rsidRDefault="00F42F1E" w:rsidP="0067648E">
            <w:pPr>
              <w:pStyle w:val="a4"/>
              <w:numPr>
                <w:ilvl w:val="0"/>
                <w:numId w:val="70"/>
              </w:numPr>
              <w:autoSpaceDE w:val="0"/>
              <w:autoSpaceDN w:val="0"/>
              <w:adjustRightInd w:val="0"/>
              <w:ind w:left="733" w:hanging="425"/>
              <w:contextualSpacing w:val="0"/>
              <w:jc w:val="both"/>
              <w:rPr>
                <w:sz w:val="24"/>
                <w:szCs w:val="24"/>
              </w:rPr>
            </w:pPr>
            <w:r w:rsidRPr="001C7937">
              <w:rPr>
                <w:sz w:val="24"/>
                <w:szCs w:val="24"/>
              </w:rPr>
              <w:t>случаи, при которых будут нарушены условия техники безопасности;</w:t>
            </w:r>
          </w:p>
          <w:p w14:paraId="2655B107" w14:textId="77777777" w:rsidR="00F42F1E" w:rsidRPr="001C7937" w:rsidRDefault="00F42F1E" w:rsidP="0067648E">
            <w:pPr>
              <w:pStyle w:val="a4"/>
              <w:numPr>
                <w:ilvl w:val="0"/>
                <w:numId w:val="70"/>
              </w:numPr>
              <w:ind w:left="733" w:hanging="425"/>
              <w:contextualSpacing w:val="0"/>
              <w:jc w:val="both"/>
              <w:rPr>
                <w:sz w:val="24"/>
                <w:szCs w:val="24"/>
              </w:rPr>
            </w:pPr>
            <w:r w:rsidRPr="001C7937">
              <w:rPr>
                <w:sz w:val="24"/>
                <w:szCs w:val="24"/>
              </w:rPr>
              <w:t>запрет на все виды работ на сети Частного партнера, наложенный уполномоченным государственным органом.</w:t>
            </w:r>
          </w:p>
          <w:p w14:paraId="40752F1D" w14:textId="77777777" w:rsidR="00F42F1E" w:rsidRDefault="00F42F1E" w:rsidP="006A6247">
            <w:pPr>
              <w:jc w:val="both"/>
              <w:rPr>
                <w:color w:val="000000" w:themeColor="text1"/>
                <w:sz w:val="24"/>
                <w:szCs w:val="24"/>
              </w:rPr>
            </w:pPr>
          </w:p>
        </w:tc>
      </w:tr>
      <w:tr w:rsidR="00F42F1E" w14:paraId="134FE404" w14:textId="77777777" w:rsidTr="006A6247">
        <w:trPr>
          <w:trHeight w:val="1294"/>
        </w:trPr>
        <w:tc>
          <w:tcPr>
            <w:tcW w:w="553" w:type="dxa"/>
          </w:tcPr>
          <w:p w14:paraId="2B39AB0E" w14:textId="77777777" w:rsidR="00F42F1E" w:rsidRDefault="00F42F1E" w:rsidP="006A6247">
            <w:pPr>
              <w:rPr>
                <w:sz w:val="24"/>
                <w:szCs w:val="24"/>
              </w:rPr>
            </w:pPr>
            <w:r>
              <w:rPr>
                <w:sz w:val="24"/>
                <w:szCs w:val="24"/>
              </w:rPr>
              <w:lastRenderedPageBreak/>
              <w:t>19</w:t>
            </w:r>
          </w:p>
        </w:tc>
        <w:tc>
          <w:tcPr>
            <w:tcW w:w="2004" w:type="dxa"/>
          </w:tcPr>
          <w:p w14:paraId="5E63F0F4" w14:textId="77777777" w:rsidR="00F42F1E" w:rsidRDefault="00F42F1E" w:rsidP="006A6247">
            <w:pPr>
              <w:rPr>
                <w:color w:val="000000" w:themeColor="text1"/>
                <w:sz w:val="24"/>
                <w:szCs w:val="24"/>
              </w:rPr>
            </w:pPr>
            <w:r>
              <w:rPr>
                <w:color w:val="000000" w:themeColor="text1"/>
                <w:sz w:val="24"/>
                <w:szCs w:val="24"/>
              </w:rPr>
              <w:t>ВОЛС Кселл</w:t>
            </w:r>
          </w:p>
        </w:tc>
        <w:tc>
          <w:tcPr>
            <w:tcW w:w="7638" w:type="dxa"/>
          </w:tcPr>
          <w:p w14:paraId="4B6F9910" w14:textId="4971DB51" w:rsidR="00F42F1E" w:rsidRDefault="00F42F1E" w:rsidP="006A6247">
            <w:pPr>
              <w:autoSpaceDE w:val="0"/>
              <w:autoSpaceDN w:val="0"/>
              <w:adjustRightInd w:val="0"/>
              <w:jc w:val="both"/>
              <w:rPr>
                <w:sz w:val="24"/>
                <w:szCs w:val="24"/>
              </w:rPr>
            </w:pPr>
            <w:r>
              <w:rPr>
                <w:sz w:val="24"/>
                <w:szCs w:val="24"/>
              </w:rPr>
              <w:t>Н</w:t>
            </w:r>
            <w:r w:rsidRPr="00540BC7">
              <w:rPr>
                <w:sz w:val="24"/>
                <w:szCs w:val="24"/>
              </w:rPr>
              <w:t>еисправност</w:t>
            </w:r>
            <w:r>
              <w:rPr>
                <w:sz w:val="24"/>
                <w:szCs w:val="24"/>
              </w:rPr>
              <w:t>и</w:t>
            </w:r>
            <w:r w:rsidRPr="00540BC7">
              <w:rPr>
                <w:sz w:val="24"/>
                <w:szCs w:val="24"/>
              </w:rPr>
              <w:t xml:space="preserve"> </w:t>
            </w:r>
            <w:r>
              <w:rPr>
                <w:sz w:val="24"/>
                <w:szCs w:val="24"/>
              </w:rPr>
              <w:t>ВОЛС</w:t>
            </w:r>
            <w:r w:rsidRPr="001C7937">
              <w:rPr>
                <w:sz w:val="24"/>
                <w:szCs w:val="24"/>
              </w:rPr>
              <w:t xml:space="preserve"> АО </w:t>
            </w:r>
            <w:r w:rsidRPr="001C7937">
              <w:rPr>
                <w:sz w:val="24"/>
                <w:szCs w:val="24"/>
                <w:lang w:val="en-US"/>
              </w:rPr>
              <w:t>Kcell</w:t>
            </w:r>
            <w:r w:rsidRPr="001C7937">
              <w:rPr>
                <w:sz w:val="24"/>
                <w:szCs w:val="24"/>
              </w:rPr>
              <w:t>, находящихся на техническом обслуживании АО «Казахтелеком».</w:t>
            </w:r>
            <w:r w:rsidRPr="001C7937">
              <w:rPr>
                <w:rFonts w:ascii="Tms Rmn" w:hAnsi="Tms Rmn" w:cs="Tms Rmn"/>
                <w:sz w:val="24"/>
                <w:szCs w:val="24"/>
              </w:rPr>
              <w:t xml:space="preserve"> Сроки выполнения аварийно-восстановительных работ установлены в соответствии с Договором предоставления услуги технического обслуживания ВОЛС АО «Кселл»</w:t>
            </w:r>
          </w:p>
        </w:tc>
      </w:tr>
      <w:tr w:rsidR="00F42F1E" w14:paraId="4D6B5014" w14:textId="77777777" w:rsidTr="00BF5DCC">
        <w:trPr>
          <w:trHeight w:val="1837"/>
        </w:trPr>
        <w:tc>
          <w:tcPr>
            <w:tcW w:w="553" w:type="dxa"/>
          </w:tcPr>
          <w:p w14:paraId="7AEB21D3" w14:textId="77777777" w:rsidR="00F42F1E" w:rsidRDefault="00F42F1E" w:rsidP="006A6247">
            <w:pPr>
              <w:rPr>
                <w:sz w:val="24"/>
                <w:szCs w:val="24"/>
              </w:rPr>
            </w:pPr>
            <w:r>
              <w:rPr>
                <w:sz w:val="24"/>
                <w:szCs w:val="24"/>
              </w:rPr>
              <w:t>20</w:t>
            </w:r>
          </w:p>
        </w:tc>
        <w:tc>
          <w:tcPr>
            <w:tcW w:w="2004" w:type="dxa"/>
          </w:tcPr>
          <w:p w14:paraId="297D9A95" w14:textId="77777777" w:rsidR="00F42F1E" w:rsidRDefault="00F42F1E" w:rsidP="006A6247">
            <w:pPr>
              <w:rPr>
                <w:color w:val="000000" w:themeColor="text1"/>
                <w:sz w:val="24"/>
                <w:szCs w:val="24"/>
              </w:rPr>
            </w:pPr>
            <w:r>
              <w:rPr>
                <w:color w:val="000000" w:themeColor="text1"/>
                <w:sz w:val="24"/>
                <w:szCs w:val="24"/>
              </w:rPr>
              <w:t>Терминальное оборудование</w:t>
            </w:r>
          </w:p>
        </w:tc>
        <w:tc>
          <w:tcPr>
            <w:tcW w:w="7638" w:type="dxa"/>
          </w:tcPr>
          <w:p w14:paraId="52A01494" w14:textId="77777777" w:rsidR="00F42F1E" w:rsidRDefault="00F42F1E" w:rsidP="006A6247">
            <w:pPr>
              <w:jc w:val="both"/>
              <w:rPr>
                <w:color w:val="000000" w:themeColor="text1"/>
                <w:sz w:val="24"/>
                <w:szCs w:val="24"/>
              </w:rPr>
            </w:pPr>
            <w:r w:rsidRPr="00460815">
              <w:rPr>
                <w:color w:val="000000" w:themeColor="text1"/>
                <w:sz w:val="24"/>
                <w:szCs w:val="24"/>
              </w:rPr>
              <w:t xml:space="preserve">Единичные </w:t>
            </w:r>
            <w:r w:rsidRPr="00F8703B">
              <w:rPr>
                <w:color w:val="000000" w:themeColor="text1"/>
                <w:sz w:val="24"/>
                <w:szCs w:val="24"/>
              </w:rPr>
              <w:t xml:space="preserve">проблемы с терминальным оборудованием, передаваемым на ответное хранение абонентам. </w:t>
            </w:r>
          </w:p>
          <w:p w14:paraId="6242526C" w14:textId="77777777" w:rsidR="00F42F1E" w:rsidRDefault="00F42F1E" w:rsidP="006A6247">
            <w:pPr>
              <w:jc w:val="both"/>
              <w:rPr>
                <w:color w:val="000000" w:themeColor="text1"/>
                <w:sz w:val="24"/>
                <w:szCs w:val="24"/>
              </w:rPr>
            </w:pPr>
            <w:r w:rsidRPr="00F8703B">
              <w:rPr>
                <w:color w:val="000000" w:themeColor="text1"/>
                <w:sz w:val="24"/>
                <w:szCs w:val="24"/>
              </w:rPr>
              <w:t xml:space="preserve">При этом ни один абонент не должен относиться к категории </w:t>
            </w:r>
            <w:r w:rsidRPr="00F8703B">
              <w:rPr>
                <w:b/>
                <w:bCs/>
                <w:color w:val="000000" w:themeColor="text1"/>
                <w:sz w:val="24"/>
                <w:szCs w:val="24"/>
              </w:rPr>
              <w:t>«</w:t>
            </w:r>
            <w:r w:rsidRPr="00F8703B">
              <w:rPr>
                <w:color w:val="000000" w:themeColor="text1"/>
                <w:sz w:val="24"/>
                <w:szCs w:val="24"/>
              </w:rPr>
              <w:t>Транспортная сеть</w:t>
            </w:r>
            <w:r w:rsidRPr="00F8703B">
              <w:rPr>
                <w:b/>
                <w:bCs/>
                <w:color w:val="000000" w:themeColor="text1"/>
                <w:sz w:val="24"/>
                <w:szCs w:val="24"/>
              </w:rPr>
              <w:t>»</w:t>
            </w:r>
            <w:r w:rsidRPr="00F8703B">
              <w:rPr>
                <w:color w:val="000000" w:themeColor="text1"/>
                <w:sz w:val="24"/>
                <w:szCs w:val="24"/>
              </w:rPr>
              <w:t xml:space="preserve">, </w:t>
            </w:r>
            <w:r w:rsidRPr="00F8703B">
              <w:rPr>
                <w:b/>
                <w:bCs/>
                <w:color w:val="000000" w:themeColor="text1"/>
                <w:sz w:val="24"/>
                <w:szCs w:val="24"/>
              </w:rPr>
              <w:t>«</w:t>
            </w:r>
            <w:r w:rsidRPr="00F8703B">
              <w:rPr>
                <w:color w:val="000000" w:themeColor="text1"/>
                <w:sz w:val="24"/>
                <w:szCs w:val="24"/>
              </w:rPr>
              <w:t>ГосПС</w:t>
            </w:r>
            <w:r w:rsidRPr="00F8703B">
              <w:rPr>
                <w:b/>
                <w:bCs/>
                <w:color w:val="000000" w:themeColor="text1"/>
                <w:sz w:val="24"/>
                <w:szCs w:val="24"/>
              </w:rPr>
              <w:t>»</w:t>
            </w:r>
            <w:r w:rsidRPr="00F8703B">
              <w:rPr>
                <w:color w:val="000000" w:themeColor="text1"/>
                <w:sz w:val="24"/>
                <w:szCs w:val="24"/>
              </w:rPr>
              <w:t xml:space="preserve"> и </w:t>
            </w:r>
            <w:r w:rsidRPr="00F8703B">
              <w:rPr>
                <w:b/>
                <w:bCs/>
                <w:color w:val="000000" w:themeColor="text1"/>
                <w:sz w:val="24"/>
                <w:szCs w:val="24"/>
              </w:rPr>
              <w:t>«</w:t>
            </w:r>
            <w:r w:rsidRPr="00F8703B">
              <w:rPr>
                <w:color w:val="000000" w:themeColor="text1"/>
                <w:sz w:val="24"/>
                <w:szCs w:val="24"/>
              </w:rPr>
              <w:t>IPLC</w:t>
            </w:r>
            <w:r w:rsidRPr="00F8703B">
              <w:rPr>
                <w:b/>
                <w:bCs/>
                <w:color w:val="000000" w:themeColor="text1"/>
                <w:sz w:val="24"/>
                <w:szCs w:val="24"/>
              </w:rPr>
              <w:t>»</w:t>
            </w:r>
            <w:r w:rsidRPr="00F8703B">
              <w:rPr>
                <w:color w:val="000000" w:themeColor="text1"/>
                <w:sz w:val="24"/>
                <w:szCs w:val="24"/>
              </w:rPr>
              <w:t xml:space="preserve">. </w:t>
            </w:r>
          </w:p>
          <w:p w14:paraId="105FFCA0" w14:textId="4D33708E" w:rsidR="00F42F1E" w:rsidRDefault="00F42F1E" w:rsidP="006A6247">
            <w:pPr>
              <w:jc w:val="both"/>
              <w:rPr>
                <w:sz w:val="24"/>
                <w:szCs w:val="24"/>
              </w:rPr>
            </w:pPr>
            <w:r w:rsidRPr="00F8703B">
              <w:rPr>
                <w:color w:val="000000" w:themeColor="text1"/>
                <w:sz w:val="24"/>
                <w:szCs w:val="24"/>
              </w:rPr>
              <w:t xml:space="preserve">В противном случае категория сети устанавливается в </w:t>
            </w:r>
            <w:r w:rsidRPr="00F8703B">
              <w:rPr>
                <w:b/>
                <w:bCs/>
                <w:color w:val="000000" w:themeColor="text1"/>
                <w:sz w:val="24"/>
                <w:szCs w:val="24"/>
              </w:rPr>
              <w:t>«</w:t>
            </w:r>
            <w:r w:rsidRPr="00F8703B">
              <w:rPr>
                <w:color w:val="000000" w:themeColor="text1"/>
                <w:sz w:val="24"/>
                <w:szCs w:val="24"/>
              </w:rPr>
              <w:t>ГосПС</w:t>
            </w:r>
            <w:r w:rsidRPr="00F8703B">
              <w:rPr>
                <w:b/>
                <w:bCs/>
                <w:color w:val="000000" w:themeColor="text1"/>
                <w:sz w:val="24"/>
                <w:szCs w:val="24"/>
              </w:rPr>
              <w:t>»</w:t>
            </w:r>
            <w:r w:rsidRPr="00F8703B">
              <w:rPr>
                <w:color w:val="000000" w:themeColor="text1"/>
                <w:sz w:val="24"/>
                <w:szCs w:val="24"/>
              </w:rPr>
              <w:t xml:space="preserve">, </w:t>
            </w:r>
            <w:r w:rsidRPr="00F8703B">
              <w:rPr>
                <w:b/>
                <w:bCs/>
                <w:color w:val="000000" w:themeColor="text1"/>
                <w:sz w:val="24"/>
                <w:szCs w:val="24"/>
              </w:rPr>
              <w:t>«</w:t>
            </w:r>
            <w:r w:rsidRPr="00F8703B">
              <w:rPr>
                <w:color w:val="000000" w:themeColor="text1"/>
                <w:sz w:val="24"/>
                <w:szCs w:val="24"/>
              </w:rPr>
              <w:t>IPLC</w:t>
            </w:r>
            <w:r w:rsidRPr="00F8703B">
              <w:rPr>
                <w:b/>
                <w:bCs/>
                <w:color w:val="000000" w:themeColor="text1"/>
                <w:sz w:val="24"/>
                <w:szCs w:val="24"/>
              </w:rPr>
              <w:t>»</w:t>
            </w:r>
            <w:r w:rsidRPr="00F8703B">
              <w:rPr>
                <w:color w:val="000000" w:themeColor="text1"/>
                <w:sz w:val="24"/>
                <w:szCs w:val="24"/>
              </w:rPr>
              <w:t xml:space="preserve"> или </w:t>
            </w:r>
            <w:r w:rsidRPr="00F8703B">
              <w:rPr>
                <w:b/>
                <w:bCs/>
                <w:color w:val="000000" w:themeColor="text1"/>
                <w:sz w:val="24"/>
                <w:szCs w:val="24"/>
              </w:rPr>
              <w:t>«</w:t>
            </w:r>
            <w:r w:rsidRPr="00F8703B">
              <w:rPr>
                <w:color w:val="000000" w:themeColor="text1"/>
                <w:sz w:val="24"/>
                <w:szCs w:val="24"/>
              </w:rPr>
              <w:t>Транспортная сеть</w:t>
            </w:r>
            <w:r w:rsidRPr="00F8703B">
              <w:rPr>
                <w:b/>
                <w:bCs/>
                <w:color w:val="000000" w:themeColor="text1"/>
                <w:sz w:val="24"/>
                <w:szCs w:val="24"/>
              </w:rPr>
              <w:t>»</w:t>
            </w:r>
            <w:r w:rsidRPr="00F8703B">
              <w:rPr>
                <w:color w:val="000000" w:themeColor="text1"/>
                <w:sz w:val="24"/>
                <w:szCs w:val="24"/>
              </w:rPr>
              <w:t>.</w:t>
            </w:r>
          </w:p>
        </w:tc>
      </w:tr>
      <w:tr w:rsidR="00F42F1E" w14:paraId="2DC7AE20" w14:textId="77777777" w:rsidTr="00F42F1E">
        <w:tc>
          <w:tcPr>
            <w:tcW w:w="553" w:type="dxa"/>
          </w:tcPr>
          <w:p w14:paraId="28EBF3D2" w14:textId="77777777" w:rsidR="00F42F1E" w:rsidRDefault="00F42F1E" w:rsidP="006A6247">
            <w:pPr>
              <w:rPr>
                <w:sz w:val="24"/>
                <w:szCs w:val="24"/>
              </w:rPr>
            </w:pPr>
            <w:r>
              <w:rPr>
                <w:sz w:val="24"/>
                <w:szCs w:val="24"/>
              </w:rPr>
              <w:t>21</w:t>
            </w:r>
          </w:p>
        </w:tc>
        <w:tc>
          <w:tcPr>
            <w:tcW w:w="2004" w:type="dxa"/>
          </w:tcPr>
          <w:p w14:paraId="7EF58FFC" w14:textId="77777777" w:rsidR="00F42F1E" w:rsidRPr="002A6F64" w:rsidRDefault="00F42F1E" w:rsidP="006A6247">
            <w:pPr>
              <w:rPr>
                <w:color w:val="000000" w:themeColor="text1"/>
                <w:sz w:val="24"/>
                <w:szCs w:val="24"/>
              </w:rPr>
            </w:pPr>
            <w:r w:rsidRPr="002A6F64">
              <w:rPr>
                <w:sz w:val="24"/>
                <w:szCs w:val="24"/>
              </w:rPr>
              <w:t>ТО – Видеокамера</w:t>
            </w:r>
          </w:p>
        </w:tc>
        <w:tc>
          <w:tcPr>
            <w:tcW w:w="7638" w:type="dxa"/>
          </w:tcPr>
          <w:p w14:paraId="2DA1A870" w14:textId="77777777" w:rsidR="00F42F1E" w:rsidRDefault="00F42F1E" w:rsidP="006A6247">
            <w:pPr>
              <w:autoSpaceDE w:val="0"/>
              <w:autoSpaceDN w:val="0"/>
              <w:adjustRightInd w:val="0"/>
              <w:jc w:val="both"/>
              <w:rPr>
                <w:sz w:val="24"/>
                <w:szCs w:val="24"/>
              </w:rPr>
            </w:pPr>
            <w:r>
              <w:rPr>
                <w:bCs/>
                <w:sz w:val="24"/>
                <w:szCs w:val="24"/>
              </w:rPr>
              <w:t>П</w:t>
            </w:r>
            <w:r w:rsidRPr="001C7937">
              <w:rPr>
                <w:bCs/>
                <w:sz w:val="24"/>
                <w:szCs w:val="24"/>
              </w:rPr>
              <w:t>овреждени</w:t>
            </w:r>
            <w:r>
              <w:rPr>
                <w:bCs/>
                <w:sz w:val="24"/>
                <w:szCs w:val="24"/>
              </w:rPr>
              <w:t>я</w:t>
            </w:r>
            <w:r w:rsidRPr="001C7937">
              <w:rPr>
                <w:bCs/>
                <w:sz w:val="24"/>
                <w:szCs w:val="24"/>
              </w:rPr>
              <w:t xml:space="preserve"> терминального оборудования «Видеокамера».</w:t>
            </w:r>
          </w:p>
        </w:tc>
      </w:tr>
    </w:tbl>
    <w:p w14:paraId="606FC881" w14:textId="77777777" w:rsidR="00F42F1E" w:rsidRDefault="00F42F1E" w:rsidP="00F42F1E">
      <w:r>
        <w:t xml:space="preserve"> </w:t>
      </w:r>
    </w:p>
    <w:p w14:paraId="3B6BF69F" w14:textId="77777777" w:rsidR="00F42F1E" w:rsidRDefault="00F42F1E" w:rsidP="00F42F1E"/>
    <w:p w14:paraId="37E111F8" w14:textId="77777777" w:rsidR="00F42F1E" w:rsidRPr="00BF5DCC" w:rsidRDefault="00F42F1E" w:rsidP="00BF5DCC">
      <w:pPr>
        <w:spacing w:after="0" w:line="240" w:lineRule="auto"/>
        <w:ind w:firstLine="567"/>
        <w:rPr>
          <w:rFonts w:ascii="Times New Roman" w:hAnsi="Times New Roman" w:cs="Times New Roman"/>
          <w:color w:val="000000" w:themeColor="text1"/>
          <w:sz w:val="28"/>
          <w:szCs w:val="28"/>
        </w:rPr>
      </w:pPr>
      <w:bookmarkStart w:id="348" w:name="_Hlk143158624"/>
      <w:r w:rsidRPr="00BF5DCC">
        <w:rPr>
          <w:rFonts w:ascii="Times New Roman" w:hAnsi="Times New Roman" w:cs="Times New Roman"/>
          <w:color w:val="000000" w:themeColor="text1"/>
          <w:sz w:val="28"/>
          <w:szCs w:val="28"/>
        </w:rPr>
        <w:t>Таблица 4. Определение категории сети КТВ</w:t>
      </w:r>
    </w:p>
    <w:tbl>
      <w:tblPr>
        <w:tblStyle w:val="af2"/>
        <w:tblW w:w="0" w:type="auto"/>
        <w:tblInd w:w="-5" w:type="dxa"/>
        <w:tblLook w:val="04A0" w:firstRow="1" w:lastRow="0" w:firstColumn="1" w:lastColumn="0" w:noHBand="0" w:noVBand="1"/>
      </w:tblPr>
      <w:tblGrid>
        <w:gridCol w:w="567"/>
        <w:gridCol w:w="2410"/>
        <w:gridCol w:w="3295"/>
        <w:gridCol w:w="1807"/>
        <w:gridCol w:w="2121"/>
      </w:tblGrid>
      <w:tr w:rsidR="00F42F1E" w14:paraId="1720176B" w14:textId="77777777" w:rsidTr="00DD32DF">
        <w:tc>
          <w:tcPr>
            <w:tcW w:w="567" w:type="dxa"/>
            <w:shd w:val="clear" w:color="auto" w:fill="F2F2F2" w:themeFill="background1" w:themeFillShade="F2"/>
          </w:tcPr>
          <w:bookmarkEnd w:id="348"/>
          <w:p w14:paraId="507B39A0" w14:textId="3116D171" w:rsidR="00F42F1E" w:rsidRPr="00BF5DCC" w:rsidRDefault="00F42F1E" w:rsidP="00F42F1E">
            <w:pPr>
              <w:tabs>
                <w:tab w:val="left" w:pos="284"/>
              </w:tabs>
              <w:jc w:val="both"/>
              <w:rPr>
                <w:b/>
                <w:bCs/>
                <w:sz w:val="24"/>
                <w:szCs w:val="24"/>
                <w:lang w:val="en-US"/>
              </w:rPr>
            </w:pPr>
            <w:r w:rsidRPr="00BF5DCC">
              <w:rPr>
                <w:b/>
                <w:bCs/>
                <w:sz w:val="24"/>
                <w:szCs w:val="24"/>
                <w:lang w:val="en-US"/>
              </w:rPr>
              <w:t>#</w:t>
            </w:r>
          </w:p>
        </w:tc>
        <w:tc>
          <w:tcPr>
            <w:tcW w:w="2410" w:type="dxa"/>
            <w:shd w:val="clear" w:color="auto" w:fill="F2F2F2" w:themeFill="background1" w:themeFillShade="F2"/>
          </w:tcPr>
          <w:p w14:paraId="225E837F" w14:textId="77777777" w:rsidR="00F42F1E" w:rsidRPr="00995186" w:rsidRDefault="00F42F1E" w:rsidP="00F42F1E">
            <w:pPr>
              <w:tabs>
                <w:tab w:val="left" w:pos="284"/>
              </w:tabs>
              <w:jc w:val="center"/>
              <w:rPr>
                <w:sz w:val="24"/>
                <w:szCs w:val="24"/>
              </w:rPr>
            </w:pPr>
            <w:r w:rsidRPr="00995186">
              <w:rPr>
                <w:sz w:val="24"/>
                <w:szCs w:val="24"/>
              </w:rPr>
              <w:t>Категория сети СУПБ</w:t>
            </w:r>
          </w:p>
        </w:tc>
        <w:tc>
          <w:tcPr>
            <w:tcW w:w="3295" w:type="dxa"/>
            <w:shd w:val="clear" w:color="auto" w:fill="F2F2F2" w:themeFill="background1" w:themeFillShade="F2"/>
          </w:tcPr>
          <w:p w14:paraId="1EE766D8" w14:textId="77777777" w:rsidR="00F42F1E" w:rsidRPr="00995186" w:rsidRDefault="00F42F1E" w:rsidP="00F42F1E">
            <w:pPr>
              <w:tabs>
                <w:tab w:val="left" w:pos="284"/>
              </w:tabs>
              <w:jc w:val="center"/>
              <w:rPr>
                <w:sz w:val="24"/>
                <w:szCs w:val="24"/>
              </w:rPr>
            </w:pPr>
            <w:r w:rsidRPr="00995186">
              <w:rPr>
                <w:sz w:val="24"/>
                <w:szCs w:val="24"/>
              </w:rPr>
              <w:t>Категория КТВ</w:t>
            </w:r>
          </w:p>
        </w:tc>
        <w:tc>
          <w:tcPr>
            <w:tcW w:w="1807" w:type="dxa"/>
            <w:shd w:val="clear" w:color="auto" w:fill="F2F2F2" w:themeFill="background1" w:themeFillShade="F2"/>
          </w:tcPr>
          <w:p w14:paraId="2E613FCA" w14:textId="77777777" w:rsidR="00F42F1E" w:rsidRPr="00995186" w:rsidRDefault="00F42F1E" w:rsidP="00F42F1E">
            <w:pPr>
              <w:tabs>
                <w:tab w:val="left" w:pos="284"/>
              </w:tabs>
              <w:jc w:val="center"/>
              <w:rPr>
                <w:sz w:val="24"/>
                <w:szCs w:val="24"/>
              </w:rPr>
            </w:pPr>
            <w:r w:rsidRPr="00995186">
              <w:rPr>
                <w:sz w:val="24"/>
                <w:szCs w:val="24"/>
              </w:rPr>
              <w:t>Количество потенциальных квартир</w:t>
            </w:r>
          </w:p>
        </w:tc>
        <w:tc>
          <w:tcPr>
            <w:tcW w:w="2121" w:type="dxa"/>
            <w:shd w:val="clear" w:color="auto" w:fill="F2F2F2" w:themeFill="background1" w:themeFillShade="F2"/>
          </w:tcPr>
          <w:p w14:paraId="63D9019F" w14:textId="77777777" w:rsidR="00F42F1E" w:rsidRPr="00995186" w:rsidRDefault="00F42F1E" w:rsidP="00F42F1E">
            <w:pPr>
              <w:tabs>
                <w:tab w:val="left" w:pos="284"/>
              </w:tabs>
              <w:jc w:val="center"/>
              <w:rPr>
                <w:sz w:val="24"/>
                <w:szCs w:val="24"/>
              </w:rPr>
            </w:pPr>
            <w:r w:rsidRPr="00995186">
              <w:rPr>
                <w:color w:val="000000" w:themeColor="text1"/>
                <w:sz w:val="24"/>
                <w:szCs w:val="24"/>
              </w:rPr>
              <w:t>Прекращение услуг</w:t>
            </w:r>
          </w:p>
        </w:tc>
      </w:tr>
      <w:tr w:rsidR="00F42F1E" w14:paraId="19DBE7D3" w14:textId="77777777" w:rsidTr="00BF5DCC">
        <w:tc>
          <w:tcPr>
            <w:tcW w:w="567" w:type="dxa"/>
            <w:shd w:val="clear" w:color="auto" w:fill="auto"/>
          </w:tcPr>
          <w:p w14:paraId="452F1181" w14:textId="77777777" w:rsidR="00F42F1E" w:rsidRPr="00BA46B9" w:rsidRDefault="00F42F1E" w:rsidP="00F42F1E">
            <w:pPr>
              <w:rPr>
                <w:color w:val="000000" w:themeColor="text1"/>
                <w:sz w:val="24"/>
                <w:szCs w:val="24"/>
                <w:lang w:val="en-US"/>
              </w:rPr>
            </w:pPr>
            <w:r>
              <w:rPr>
                <w:color w:val="000000" w:themeColor="text1"/>
                <w:sz w:val="24"/>
                <w:szCs w:val="24"/>
                <w:lang w:val="en-US"/>
              </w:rPr>
              <w:t>1</w:t>
            </w:r>
          </w:p>
        </w:tc>
        <w:tc>
          <w:tcPr>
            <w:tcW w:w="2410" w:type="dxa"/>
          </w:tcPr>
          <w:p w14:paraId="39BF4D18" w14:textId="77777777" w:rsidR="00F42F1E" w:rsidRPr="00F8703B" w:rsidRDefault="00F42F1E" w:rsidP="00F42F1E">
            <w:pPr>
              <w:rPr>
                <w:color w:val="000000" w:themeColor="text1"/>
                <w:sz w:val="24"/>
                <w:szCs w:val="24"/>
              </w:rPr>
            </w:pPr>
            <w:r w:rsidRPr="00F8703B">
              <w:rPr>
                <w:color w:val="000000" w:themeColor="text1"/>
                <w:sz w:val="24"/>
                <w:szCs w:val="24"/>
              </w:rPr>
              <w:t>Транспортная сеть TDM</w:t>
            </w:r>
          </w:p>
        </w:tc>
        <w:tc>
          <w:tcPr>
            <w:tcW w:w="3295" w:type="dxa"/>
          </w:tcPr>
          <w:p w14:paraId="7AFD5347" w14:textId="77777777" w:rsidR="00F42F1E" w:rsidRPr="00F8703B" w:rsidRDefault="00F42F1E" w:rsidP="00F42F1E">
            <w:pPr>
              <w:rPr>
                <w:color w:val="000000" w:themeColor="text1"/>
                <w:sz w:val="24"/>
                <w:szCs w:val="24"/>
              </w:rPr>
            </w:pPr>
            <w:r w:rsidRPr="00F8703B">
              <w:rPr>
                <w:color w:val="000000" w:themeColor="text1"/>
                <w:sz w:val="24"/>
                <w:szCs w:val="24"/>
              </w:rPr>
              <w:t>Оптические соединительные линии/</w:t>
            </w:r>
          </w:p>
          <w:p w14:paraId="6370C885" w14:textId="77777777" w:rsidR="00F42F1E" w:rsidRDefault="00F42F1E" w:rsidP="00F42F1E">
            <w:pPr>
              <w:tabs>
                <w:tab w:val="left" w:pos="284"/>
              </w:tabs>
              <w:jc w:val="both"/>
              <w:rPr>
                <w:sz w:val="28"/>
                <w:szCs w:val="28"/>
              </w:rPr>
            </w:pPr>
            <w:r w:rsidRPr="00F8703B">
              <w:rPr>
                <w:color w:val="000000" w:themeColor="text1"/>
                <w:sz w:val="24"/>
                <w:szCs w:val="24"/>
              </w:rPr>
              <w:t>Магистральные оптические линии</w:t>
            </w:r>
          </w:p>
        </w:tc>
        <w:tc>
          <w:tcPr>
            <w:tcW w:w="1807" w:type="dxa"/>
          </w:tcPr>
          <w:p w14:paraId="78C98EB9" w14:textId="77777777" w:rsidR="00F42F1E" w:rsidRDefault="00F42F1E" w:rsidP="00F42F1E">
            <w:pPr>
              <w:tabs>
                <w:tab w:val="left" w:pos="284"/>
              </w:tabs>
              <w:jc w:val="center"/>
              <w:rPr>
                <w:sz w:val="28"/>
                <w:szCs w:val="28"/>
              </w:rPr>
            </w:pPr>
            <w:r w:rsidRPr="00F8703B">
              <w:rPr>
                <w:color w:val="000000" w:themeColor="text1"/>
                <w:sz w:val="24"/>
                <w:szCs w:val="24"/>
              </w:rPr>
              <w:t>&gt; 1000</w:t>
            </w:r>
          </w:p>
        </w:tc>
        <w:tc>
          <w:tcPr>
            <w:tcW w:w="2121" w:type="dxa"/>
          </w:tcPr>
          <w:p w14:paraId="67754B70" w14:textId="77777777" w:rsidR="00F42F1E" w:rsidRDefault="00F42F1E" w:rsidP="00F42F1E">
            <w:pPr>
              <w:tabs>
                <w:tab w:val="left" w:pos="284"/>
              </w:tabs>
              <w:rPr>
                <w:sz w:val="28"/>
                <w:szCs w:val="28"/>
              </w:rPr>
            </w:pPr>
            <w:r>
              <w:rPr>
                <w:color w:val="000000" w:themeColor="text1"/>
                <w:sz w:val="24"/>
                <w:szCs w:val="24"/>
                <w:lang w:val="kk-KZ"/>
              </w:rPr>
              <w:t>в</w:t>
            </w:r>
            <w:r w:rsidRPr="00F8703B">
              <w:rPr>
                <w:color w:val="000000" w:themeColor="text1"/>
                <w:sz w:val="24"/>
                <w:szCs w:val="24"/>
              </w:rPr>
              <w:t xml:space="preserve"> нескольких район</w:t>
            </w:r>
            <w:r>
              <w:rPr>
                <w:color w:val="000000" w:themeColor="text1"/>
                <w:sz w:val="24"/>
                <w:szCs w:val="24"/>
              </w:rPr>
              <w:t>ах</w:t>
            </w:r>
            <w:r w:rsidRPr="00F8703B">
              <w:rPr>
                <w:color w:val="000000" w:themeColor="text1"/>
                <w:sz w:val="24"/>
                <w:szCs w:val="24"/>
              </w:rPr>
              <w:t xml:space="preserve"> города</w:t>
            </w:r>
          </w:p>
        </w:tc>
      </w:tr>
      <w:tr w:rsidR="00F42F1E" w14:paraId="7B7EAB59" w14:textId="77777777" w:rsidTr="00BF5DCC">
        <w:tc>
          <w:tcPr>
            <w:tcW w:w="567" w:type="dxa"/>
            <w:shd w:val="clear" w:color="auto" w:fill="auto"/>
          </w:tcPr>
          <w:p w14:paraId="24593EDA" w14:textId="77777777" w:rsidR="00F42F1E" w:rsidRPr="00BA46B9" w:rsidRDefault="00F42F1E" w:rsidP="00F42F1E">
            <w:pPr>
              <w:tabs>
                <w:tab w:val="left" w:pos="284"/>
              </w:tabs>
              <w:jc w:val="both"/>
              <w:rPr>
                <w:color w:val="000000" w:themeColor="text1"/>
                <w:sz w:val="24"/>
                <w:szCs w:val="24"/>
                <w:lang w:val="en-US"/>
              </w:rPr>
            </w:pPr>
            <w:r>
              <w:rPr>
                <w:color w:val="000000" w:themeColor="text1"/>
                <w:sz w:val="24"/>
                <w:szCs w:val="24"/>
                <w:lang w:val="en-US"/>
              </w:rPr>
              <w:t>2</w:t>
            </w:r>
          </w:p>
        </w:tc>
        <w:tc>
          <w:tcPr>
            <w:tcW w:w="2410" w:type="dxa"/>
            <w:vAlign w:val="center"/>
          </w:tcPr>
          <w:p w14:paraId="0ECD09B0" w14:textId="77777777" w:rsidR="00F42F1E" w:rsidRPr="00F8703B" w:rsidRDefault="00F42F1E" w:rsidP="00F42F1E">
            <w:pPr>
              <w:tabs>
                <w:tab w:val="left" w:pos="284"/>
              </w:tabs>
              <w:jc w:val="both"/>
              <w:rPr>
                <w:color w:val="000000" w:themeColor="text1"/>
                <w:sz w:val="24"/>
                <w:szCs w:val="24"/>
              </w:rPr>
            </w:pPr>
            <w:r w:rsidRPr="00F8703B">
              <w:rPr>
                <w:color w:val="000000" w:themeColor="text1"/>
                <w:sz w:val="24"/>
                <w:szCs w:val="24"/>
              </w:rPr>
              <w:t>Коммутационное оборудование TDM &gt;1000</w:t>
            </w:r>
          </w:p>
        </w:tc>
        <w:tc>
          <w:tcPr>
            <w:tcW w:w="3295" w:type="dxa"/>
          </w:tcPr>
          <w:p w14:paraId="6AF96C44" w14:textId="77777777" w:rsidR="00F42F1E" w:rsidRDefault="00F42F1E" w:rsidP="00F42F1E">
            <w:pPr>
              <w:tabs>
                <w:tab w:val="left" w:pos="284"/>
              </w:tabs>
              <w:jc w:val="both"/>
              <w:rPr>
                <w:sz w:val="28"/>
                <w:szCs w:val="28"/>
              </w:rPr>
            </w:pPr>
            <w:r w:rsidRPr="00F8703B">
              <w:rPr>
                <w:color w:val="000000" w:themeColor="text1"/>
                <w:sz w:val="24"/>
                <w:szCs w:val="24"/>
              </w:rPr>
              <w:t>Оптические распределительные устройства</w:t>
            </w:r>
          </w:p>
        </w:tc>
        <w:tc>
          <w:tcPr>
            <w:tcW w:w="1807" w:type="dxa"/>
          </w:tcPr>
          <w:p w14:paraId="7DBB69E8" w14:textId="77777777" w:rsidR="00F42F1E" w:rsidRDefault="00F42F1E" w:rsidP="00F42F1E">
            <w:pPr>
              <w:tabs>
                <w:tab w:val="left" w:pos="284"/>
              </w:tabs>
              <w:jc w:val="center"/>
              <w:rPr>
                <w:sz w:val="28"/>
                <w:szCs w:val="28"/>
              </w:rPr>
            </w:pPr>
            <w:r w:rsidRPr="00F8703B">
              <w:rPr>
                <w:color w:val="000000" w:themeColor="text1"/>
                <w:sz w:val="24"/>
                <w:szCs w:val="24"/>
              </w:rPr>
              <w:t>&gt;1000</w:t>
            </w:r>
          </w:p>
        </w:tc>
        <w:tc>
          <w:tcPr>
            <w:tcW w:w="2121" w:type="dxa"/>
          </w:tcPr>
          <w:p w14:paraId="19DAD734" w14:textId="77777777" w:rsidR="00F42F1E" w:rsidRDefault="00F42F1E" w:rsidP="00F42F1E">
            <w:pPr>
              <w:tabs>
                <w:tab w:val="left" w:pos="284"/>
              </w:tabs>
              <w:rPr>
                <w:sz w:val="28"/>
                <w:szCs w:val="28"/>
              </w:rPr>
            </w:pPr>
            <w:r>
              <w:rPr>
                <w:color w:val="000000" w:themeColor="text1"/>
                <w:sz w:val="24"/>
                <w:szCs w:val="24"/>
                <w:lang w:val="kk-KZ"/>
              </w:rPr>
              <w:t>в</w:t>
            </w:r>
            <w:r>
              <w:rPr>
                <w:color w:val="000000" w:themeColor="text1"/>
                <w:sz w:val="24"/>
                <w:szCs w:val="24"/>
              </w:rPr>
              <w:t xml:space="preserve"> одном</w:t>
            </w:r>
            <w:r w:rsidRPr="00F8703B">
              <w:rPr>
                <w:color w:val="000000" w:themeColor="text1"/>
                <w:sz w:val="24"/>
                <w:szCs w:val="24"/>
              </w:rPr>
              <w:t xml:space="preserve"> район</w:t>
            </w:r>
            <w:r>
              <w:rPr>
                <w:color w:val="000000" w:themeColor="text1"/>
                <w:sz w:val="24"/>
                <w:szCs w:val="24"/>
              </w:rPr>
              <w:t>е</w:t>
            </w:r>
            <w:r w:rsidRPr="00F8703B">
              <w:rPr>
                <w:color w:val="000000" w:themeColor="text1"/>
                <w:sz w:val="24"/>
                <w:szCs w:val="24"/>
              </w:rPr>
              <w:t xml:space="preserve"> города</w:t>
            </w:r>
          </w:p>
        </w:tc>
      </w:tr>
      <w:tr w:rsidR="00F42F1E" w14:paraId="1E58363C" w14:textId="77777777" w:rsidTr="00BF5DCC">
        <w:tc>
          <w:tcPr>
            <w:tcW w:w="567" w:type="dxa"/>
            <w:shd w:val="clear" w:color="auto" w:fill="auto"/>
          </w:tcPr>
          <w:p w14:paraId="45805DC8" w14:textId="77777777" w:rsidR="00F42F1E" w:rsidRPr="00BA46B9" w:rsidRDefault="00F42F1E" w:rsidP="00F42F1E">
            <w:pPr>
              <w:tabs>
                <w:tab w:val="left" w:pos="284"/>
              </w:tabs>
              <w:jc w:val="both"/>
              <w:rPr>
                <w:color w:val="000000" w:themeColor="text1"/>
                <w:sz w:val="24"/>
                <w:szCs w:val="24"/>
                <w:lang w:val="en-US"/>
              </w:rPr>
            </w:pPr>
            <w:r>
              <w:rPr>
                <w:color w:val="000000" w:themeColor="text1"/>
                <w:sz w:val="24"/>
                <w:szCs w:val="24"/>
                <w:lang w:val="en-US"/>
              </w:rPr>
              <w:t>3</w:t>
            </w:r>
          </w:p>
        </w:tc>
        <w:tc>
          <w:tcPr>
            <w:tcW w:w="2410" w:type="dxa"/>
          </w:tcPr>
          <w:p w14:paraId="689AA396" w14:textId="77777777" w:rsidR="00F42F1E" w:rsidRPr="00F8703B" w:rsidRDefault="00F42F1E" w:rsidP="00F42F1E">
            <w:pPr>
              <w:tabs>
                <w:tab w:val="left" w:pos="284"/>
              </w:tabs>
              <w:jc w:val="both"/>
              <w:rPr>
                <w:color w:val="000000" w:themeColor="text1"/>
                <w:sz w:val="24"/>
                <w:szCs w:val="24"/>
              </w:rPr>
            </w:pPr>
            <w:r w:rsidRPr="00F8703B">
              <w:rPr>
                <w:color w:val="000000" w:themeColor="text1"/>
                <w:sz w:val="24"/>
                <w:szCs w:val="24"/>
              </w:rPr>
              <w:t>Коммутационное оборудование TDM &lt;1000</w:t>
            </w:r>
          </w:p>
        </w:tc>
        <w:tc>
          <w:tcPr>
            <w:tcW w:w="3295" w:type="dxa"/>
          </w:tcPr>
          <w:p w14:paraId="0F829AD8" w14:textId="77777777" w:rsidR="00F42F1E" w:rsidRDefault="00F42F1E" w:rsidP="00F42F1E">
            <w:pPr>
              <w:tabs>
                <w:tab w:val="left" w:pos="284"/>
              </w:tabs>
              <w:jc w:val="both"/>
              <w:rPr>
                <w:sz w:val="28"/>
                <w:szCs w:val="28"/>
              </w:rPr>
            </w:pPr>
            <w:r w:rsidRPr="00F8703B">
              <w:rPr>
                <w:color w:val="000000" w:themeColor="text1"/>
                <w:sz w:val="24"/>
                <w:szCs w:val="24"/>
              </w:rPr>
              <w:t>Оптический преобразователь</w:t>
            </w:r>
          </w:p>
        </w:tc>
        <w:tc>
          <w:tcPr>
            <w:tcW w:w="1807" w:type="dxa"/>
          </w:tcPr>
          <w:p w14:paraId="207B12C8" w14:textId="77777777" w:rsidR="00F42F1E" w:rsidRDefault="00F42F1E" w:rsidP="00F42F1E">
            <w:pPr>
              <w:tabs>
                <w:tab w:val="left" w:pos="284"/>
              </w:tabs>
              <w:jc w:val="center"/>
              <w:rPr>
                <w:sz w:val="28"/>
                <w:szCs w:val="28"/>
              </w:rPr>
            </w:pPr>
            <w:r w:rsidRPr="00F8703B">
              <w:rPr>
                <w:color w:val="000000" w:themeColor="text1"/>
                <w:sz w:val="24"/>
                <w:szCs w:val="24"/>
              </w:rPr>
              <w:t>300-600</w:t>
            </w:r>
          </w:p>
        </w:tc>
        <w:tc>
          <w:tcPr>
            <w:tcW w:w="2121" w:type="dxa"/>
          </w:tcPr>
          <w:p w14:paraId="2C8C52FB" w14:textId="77777777" w:rsidR="00F42F1E" w:rsidRDefault="00F42F1E" w:rsidP="00F42F1E">
            <w:pPr>
              <w:tabs>
                <w:tab w:val="left" w:pos="284"/>
              </w:tabs>
              <w:rPr>
                <w:sz w:val="28"/>
                <w:szCs w:val="28"/>
              </w:rPr>
            </w:pPr>
            <w:r>
              <w:rPr>
                <w:color w:val="000000" w:themeColor="text1"/>
                <w:sz w:val="24"/>
                <w:szCs w:val="24"/>
                <w:lang w:val="kk-KZ"/>
              </w:rPr>
              <w:t>д</w:t>
            </w:r>
            <w:r w:rsidRPr="00F8703B">
              <w:rPr>
                <w:color w:val="000000" w:themeColor="text1"/>
                <w:sz w:val="24"/>
                <w:szCs w:val="24"/>
              </w:rPr>
              <w:t>ля кластера из 5-8 домов</w:t>
            </w:r>
          </w:p>
        </w:tc>
      </w:tr>
      <w:tr w:rsidR="00F42F1E" w14:paraId="536D17F8" w14:textId="77777777" w:rsidTr="00BF5DCC">
        <w:tc>
          <w:tcPr>
            <w:tcW w:w="567" w:type="dxa"/>
            <w:shd w:val="clear" w:color="auto" w:fill="auto"/>
          </w:tcPr>
          <w:p w14:paraId="3925677A" w14:textId="77777777" w:rsidR="00F42F1E" w:rsidRPr="00BA46B9" w:rsidRDefault="00F42F1E" w:rsidP="00F42F1E">
            <w:pPr>
              <w:rPr>
                <w:color w:val="000000" w:themeColor="text1"/>
                <w:sz w:val="24"/>
                <w:szCs w:val="24"/>
                <w:lang w:val="en-US"/>
              </w:rPr>
            </w:pPr>
            <w:r>
              <w:rPr>
                <w:color w:val="000000" w:themeColor="text1"/>
                <w:sz w:val="24"/>
                <w:szCs w:val="24"/>
                <w:lang w:val="en-US"/>
              </w:rPr>
              <w:t>4</w:t>
            </w:r>
          </w:p>
        </w:tc>
        <w:tc>
          <w:tcPr>
            <w:tcW w:w="2410" w:type="dxa"/>
          </w:tcPr>
          <w:p w14:paraId="6AFF7854" w14:textId="77777777" w:rsidR="00F42F1E" w:rsidRPr="00F8703B" w:rsidRDefault="00F42F1E" w:rsidP="00F42F1E">
            <w:pPr>
              <w:rPr>
                <w:color w:val="000000" w:themeColor="text1"/>
                <w:sz w:val="24"/>
                <w:szCs w:val="24"/>
              </w:rPr>
            </w:pPr>
            <w:r w:rsidRPr="00F8703B">
              <w:rPr>
                <w:color w:val="000000" w:themeColor="text1"/>
                <w:sz w:val="24"/>
                <w:szCs w:val="24"/>
              </w:rPr>
              <w:t>Сеть доступа</w:t>
            </w:r>
          </w:p>
        </w:tc>
        <w:tc>
          <w:tcPr>
            <w:tcW w:w="3295" w:type="dxa"/>
          </w:tcPr>
          <w:p w14:paraId="65B81384" w14:textId="77777777" w:rsidR="00F42F1E" w:rsidRPr="00F8703B" w:rsidRDefault="00F42F1E" w:rsidP="00F42F1E">
            <w:pPr>
              <w:rPr>
                <w:color w:val="000000" w:themeColor="text1"/>
                <w:sz w:val="24"/>
                <w:szCs w:val="24"/>
              </w:rPr>
            </w:pPr>
            <w:r w:rsidRPr="00F8703B">
              <w:rPr>
                <w:color w:val="000000" w:themeColor="text1"/>
                <w:sz w:val="24"/>
                <w:szCs w:val="24"/>
              </w:rPr>
              <w:t>Коаксиальная соединительная линия</w:t>
            </w:r>
            <w:r>
              <w:rPr>
                <w:color w:val="000000" w:themeColor="text1"/>
                <w:sz w:val="24"/>
                <w:szCs w:val="24"/>
              </w:rPr>
              <w:t>/</w:t>
            </w:r>
          </w:p>
          <w:p w14:paraId="61D1A976" w14:textId="77777777" w:rsidR="00F42F1E" w:rsidRDefault="00F42F1E" w:rsidP="00F42F1E">
            <w:pPr>
              <w:tabs>
                <w:tab w:val="left" w:pos="284"/>
              </w:tabs>
              <w:jc w:val="both"/>
              <w:rPr>
                <w:sz w:val="28"/>
                <w:szCs w:val="28"/>
              </w:rPr>
            </w:pPr>
            <w:r w:rsidRPr="00F8703B">
              <w:rPr>
                <w:color w:val="000000" w:themeColor="text1"/>
                <w:sz w:val="24"/>
                <w:szCs w:val="24"/>
              </w:rPr>
              <w:t>Домовая распределительная сеть</w:t>
            </w:r>
          </w:p>
        </w:tc>
        <w:tc>
          <w:tcPr>
            <w:tcW w:w="1807" w:type="dxa"/>
          </w:tcPr>
          <w:p w14:paraId="435EED08" w14:textId="77777777" w:rsidR="00F42F1E" w:rsidRDefault="00F42F1E" w:rsidP="00F42F1E">
            <w:pPr>
              <w:tabs>
                <w:tab w:val="left" w:pos="284"/>
              </w:tabs>
              <w:jc w:val="center"/>
              <w:rPr>
                <w:sz w:val="28"/>
                <w:szCs w:val="28"/>
              </w:rPr>
            </w:pPr>
            <w:r w:rsidRPr="00F8703B">
              <w:rPr>
                <w:color w:val="000000" w:themeColor="text1"/>
                <w:sz w:val="24"/>
                <w:szCs w:val="24"/>
              </w:rPr>
              <w:t>60-100</w:t>
            </w:r>
          </w:p>
        </w:tc>
        <w:tc>
          <w:tcPr>
            <w:tcW w:w="2121" w:type="dxa"/>
          </w:tcPr>
          <w:p w14:paraId="2BB82B97" w14:textId="77777777" w:rsidR="00F42F1E" w:rsidRDefault="00F42F1E" w:rsidP="00F42F1E">
            <w:pPr>
              <w:tabs>
                <w:tab w:val="left" w:pos="284"/>
              </w:tabs>
              <w:rPr>
                <w:sz w:val="28"/>
                <w:szCs w:val="28"/>
              </w:rPr>
            </w:pPr>
            <w:r>
              <w:rPr>
                <w:color w:val="000000" w:themeColor="text1"/>
                <w:sz w:val="24"/>
                <w:szCs w:val="24"/>
                <w:lang w:val="kk-KZ"/>
              </w:rPr>
              <w:t>д</w:t>
            </w:r>
            <w:r w:rsidRPr="00F8703B">
              <w:rPr>
                <w:color w:val="000000" w:themeColor="text1"/>
                <w:sz w:val="24"/>
                <w:szCs w:val="24"/>
              </w:rPr>
              <w:t>ля отдельного дома</w:t>
            </w:r>
          </w:p>
        </w:tc>
      </w:tr>
      <w:tr w:rsidR="00F42F1E" w14:paraId="18F7E714" w14:textId="77777777" w:rsidTr="00BF5DCC">
        <w:tc>
          <w:tcPr>
            <w:tcW w:w="567" w:type="dxa"/>
            <w:shd w:val="clear" w:color="auto" w:fill="auto"/>
          </w:tcPr>
          <w:p w14:paraId="1B3D7650" w14:textId="77777777" w:rsidR="00F42F1E" w:rsidRPr="00BA46B9" w:rsidRDefault="00F42F1E" w:rsidP="00F42F1E">
            <w:pPr>
              <w:tabs>
                <w:tab w:val="left" w:pos="284"/>
              </w:tabs>
              <w:jc w:val="both"/>
              <w:rPr>
                <w:color w:val="000000" w:themeColor="text1"/>
                <w:sz w:val="24"/>
                <w:szCs w:val="24"/>
                <w:lang w:val="en-US"/>
              </w:rPr>
            </w:pPr>
            <w:r>
              <w:rPr>
                <w:color w:val="000000" w:themeColor="text1"/>
                <w:sz w:val="24"/>
                <w:szCs w:val="24"/>
                <w:lang w:val="en-US"/>
              </w:rPr>
              <w:t>5</w:t>
            </w:r>
          </w:p>
        </w:tc>
        <w:tc>
          <w:tcPr>
            <w:tcW w:w="2410" w:type="dxa"/>
            <w:vAlign w:val="center"/>
          </w:tcPr>
          <w:p w14:paraId="1FF0A026" w14:textId="77777777" w:rsidR="00F42F1E" w:rsidRPr="00F8703B" w:rsidRDefault="00F42F1E" w:rsidP="00F42F1E">
            <w:pPr>
              <w:tabs>
                <w:tab w:val="left" w:pos="284"/>
              </w:tabs>
              <w:jc w:val="center"/>
              <w:rPr>
                <w:color w:val="000000" w:themeColor="text1"/>
                <w:sz w:val="24"/>
                <w:szCs w:val="24"/>
              </w:rPr>
            </w:pPr>
            <w:r w:rsidRPr="00F8703B">
              <w:rPr>
                <w:color w:val="000000" w:themeColor="text1"/>
                <w:sz w:val="24"/>
                <w:szCs w:val="24"/>
              </w:rPr>
              <w:t>-</w:t>
            </w:r>
          </w:p>
        </w:tc>
        <w:tc>
          <w:tcPr>
            <w:tcW w:w="3295" w:type="dxa"/>
          </w:tcPr>
          <w:p w14:paraId="6D3C9769" w14:textId="77777777" w:rsidR="00F42F1E" w:rsidRDefault="00F42F1E" w:rsidP="00F42F1E">
            <w:pPr>
              <w:tabs>
                <w:tab w:val="left" w:pos="284"/>
              </w:tabs>
              <w:jc w:val="both"/>
              <w:rPr>
                <w:sz w:val="28"/>
                <w:szCs w:val="28"/>
              </w:rPr>
            </w:pPr>
            <w:r w:rsidRPr="00F8703B">
              <w:rPr>
                <w:color w:val="000000" w:themeColor="text1"/>
                <w:sz w:val="24"/>
                <w:szCs w:val="24"/>
              </w:rPr>
              <w:t>Кабельная абонентская сеть</w:t>
            </w:r>
          </w:p>
        </w:tc>
        <w:tc>
          <w:tcPr>
            <w:tcW w:w="1807" w:type="dxa"/>
          </w:tcPr>
          <w:p w14:paraId="48898D88" w14:textId="77777777" w:rsidR="00F42F1E" w:rsidRDefault="00F42F1E" w:rsidP="00F42F1E">
            <w:pPr>
              <w:tabs>
                <w:tab w:val="left" w:pos="284"/>
              </w:tabs>
              <w:jc w:val="center"/>
              <w:rPr>
                <w:sz w:val="28"/>
                <w:szCs w:val="28"/>
              </w:rPr>
            </w:pPr>
            <w:r w:rsidRPr="00F8703B">
              <w:rPr>
                <w:color w:val="000000" w:themeColor="text1"/>
                <w:sz w:val="24"/>
                <w:szCs w:val="24"/>
              </w:rPr>
              <w:t>1</w:t>
            </w:r>
          </w:p>
        </w:tc>
        <w:tc>
          <w:tcPr>
            <w:tcW w:w="2121" w:type="dxa"/>
          </w:tcPr>
          <w:p w14:paraId="600773F2" w14:textId="77777777" w:rsidR="00F42F1E" w:rsidRDefault="00F42F1E" w:rsidP="00F42F1E">
            <w:pPr>
              <w:tabs>
                <w:tab w:val="left" w:pos="284"/>
              </w:tabs>
              <w:rPr>
                <w:sz w:val="28"/>
                <w:szCs w:val="28"/>
              </w:rPr>
            </w:pPr>
            <w:r>
              <w:rPr>
                <w:color w:val="000000" w:themeColor="text1"/>
                <w:sz w:val="24"/>
                <w:szCs w:val="24"/>
                <w:lang w:val="kk-KZ"/>
              </w:rPr>
              <w:t>д</w:t>
            </w:r>
            <w:r w:rsidRPr="00F8703B">
              <w:rPr>
                <w:color w:val="000000" w:themeColor="text1"/>
                <w:sz w:val="24"/>
                <w:szCs w:val="24"/>
              </w:rPr>
              <w:t>ля отдельного абонента</w:t>
            </w:r>
          </w:p>
        </w:tc>
      </w:tr>
    </w:tbl>
    <w:p w14:paraId="7968ADC6" w14:textId="77777777" w:rsidR="00F42F1E" w:rsidRPr="005A5594" w:rsidRDefault="00F42F1E" w:rsidP="00F42F1E">
      <w:pPr>
        <w:tabs>
          <w:tab w:val="left" w:pos="284"/>
        </w:tabs>
        <w:spacing w:after="0" w:line="240" w:lineRule="auto"/>
        <w:ind w:left="360"/>
        <w:jc w:val="both"/>
        <w:rPr>
          <w:rFonts w:ascii="Times New Roman" w:hAnsi="Times New Roman" w:cs="Times New Roman"/>
          <w:sz w:val="28"/>
          <w:szCs w:val="28"/>
        </w:rPr>
      </w:pPr>
    </w:p>
    <w:p w14:paraId="3FDF7805" w14:textId="77777777" w:rsidR="00F42F1E" w:rsidRPr="001C7937" w:rsidRDefault="00F42F1E" w:rsidP="00F42F1E">
      <w:pPr>
        <w:autoSpaceDE w:val="0"/>
        <w:autoSpaceDN w:val="0"/>
        <w:adjustRightInd w:val="0"/>
        <w:spacing w:after="0" w:line="240" w:lineRule="auto"/>
        <w:ind w:firstLine="567"/>
        <w:jc w:val="both"/>
        <w:rPr>
          <w:rFonts w:ascii="Times New Roman" w:hAnsi="Times New Roman" w:cs="Times New Roman"/>
          <w:sz w:val="24"/>
          <w:szCs w:val="24"/>
        </w:rPr>
      </w:pPr>
    </w:p>
    <w:p w14:paraId="7B0C31A7" w14:textId="77777777" w:rsidR="00F42F1E" w:rsidRDefault="00F42F1E" w:rsidP="00F42F1E"/>
    <w:p w14:paraId="1DD9CBB5" w14:textId="77777777" w:rsidR="00F42F1E" w:rsidRDefault="00F42F1E" w:rsidP="00F42F1E"/>
    <w:p w14:paraId="476891EE" w14:textId="77777777" w:rsidR="00F42F1E" w:rsidRDefault="00F42F1E" w:rsidP="00F42F1E"/>
    <w:p w14:paraId="11B333A0" w14:textId="77777777" w:rsidR="00F42F1E" w:rsidRDefault="00F42F1E" w:rsidP="00F42F1E"/>
    <w:p w14:paraId="22D044A3" w14:textId="77777777" w:rsidR="00F42F1E" w:rsidRDefault="00F42F1E" w:rsidP="00F42F1E"/>
    <w:p w14:paraId="51E61064" w14:textId="77777777" w:rsidR="00F42F1E" w:rsidRPr="00BF5DCC" w:rsidRDefault="00F42F1E" w:rsidP="0067648E">
      <w:pPr>
        <w:pStyle w:val="3"/>
        <w:numPr>
          <w:ilvl w:val="0"/>
          <w:numId w:val="127"/>
        </w:numPr>
        <w:tabs>
          <w:tab w:val="left" w:pos="284"/>
        </w:tabs>
        <w:spacing w:before="0" w:line="240" w:lineRule="auto"/>
        <w:ind w:left="993" w:hanging="426"/>
        <w:rPr>
          <w:rFonts w:ascii="Times New Roman" w:hAnsi="Times New Roman" w:cs="Times New Roman"/>
          <w:b/>
          <w:bCs/>
          <w:color w:val="auto"/>
          <w:sz w:val="28"/>
          <w:szCs w:val="28"/>
        </w:rPr>
      </w:pPr>
      <w:r w:rsidRPr="00BF5DCC">
        <w:rPr>
          <w:rFonts w:ascii="Times New Roman" w:hAnsi="Times New Roman" w:cs="Times New Roman"/>
          <w:b/>
          <w:bCs/>
          <w:color w:val="auto"/>
          <w:sz w:val="28"/>
          <w:szCs w:val="28"/>
        </w:rPr>
        <w:lastRenderedPageBreak/>
        <w:t>Закладка «Описание инцидента»</w:t>
      </w:r>
      <w:bookmarkEnd w:id="346"/>
    </w:p>
    <w:p w14:paraId="020F9E01" w14:textId="77777777" w:rsidR="00F42F1E" w:rsidRPr="00B83944" w:rsidRDefault="00F42F1E" w:rsidP="00F42F1E"/>
    <w:p w14:paraId="2C2D3F64" w14:textId="77777777" w:rsidR="00F42F1E" w:rsidRDefault="00F42F1E" w:rsidP="00F42F1E">
      <w:pPr>
        <w:rPr>
          <w:rFonts w:ascii="Times New Roman" w:hAnsi="Times New Roman" w:cs="Times New Roman"/>
          <w:b/>
          <w:color w:val="000000" w:themeColor="text1"/>
          <w:sz w:val="28"/>
          <w:szCs w:val="28"/>
        </w:rPr>
      </w:pPr>
      <w:r>
        <w:rPr>
          <w:noProof/>
        </w:rPr>
        <w:drawing>
          <wp:inline distT="0" distB="0" distL="0" distR="0" wp14:anchorId="39F33339" wp14:editId="4200F31D">
            <wp:extent cx="5800531" cy="465772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5879" t="34713" r="56198" b="11150"/>
                    <a:stretch/>
                  </pic:blipFill>
                  <pic:spPr bwMode="auto">
                    <a:xfrm>
                      <a:off x="0" y="0"/>
                      <a:ext cx="5850820" cy="4698106"/>
                    </a:xfrm>
                    <a:prstGeom prst="rect">
                      <a:avLst/>
                    </a:prstGeom>
                    <a:ln>
                      <a:noFill/>
                    </a:ln>
                    <a:extLst>
                      <a:ext uri="{53640926-AAD7-44D8-BBD7-CCE9431645EC}">
                        <a14:shadowObscured xmlns:a14="http://schemas.microsoft.com/office/drawing/2010/main"/>
                      </a:ext>
                    </a:extLst>
                  </pic:spPr>
                </pic:pic>
              </a:graphicData>
            </a:graphic>
          </wp:inline>
        </w:drawing>
      </w:r>
    </w:p>
    <w:p w14:paraId="5EE5AD8E" w14:textId="77777777" w:rsidR="00F42F1E" w:rsidRDefault="00F42F1E" w:rsidP="00F42F1E">
      <w:pPr>
        <w:jc w:val="both"/>
        <w:rPr>
          <w:rFonts w:ascii="Times New Roman" w:hAnsi="Times New Roman" w:cs="Times New Roman"/>
          <w:color w:val="000000" w:themeColor="text1"/>
          <w:sz w:val="28"/>
          <w:szCs w:val="28"/>
        </w:rPr>
      </w:pPr>
      <w:r w:rsidRPr="005A5594">
        <w:rPr>
          <w:rFonts w:ascii="Times New Roman" w:hAnsi="Times New Roman" w:cs="Times New Roman"/>
          <w:noProof/>
          <w:color w:val="000000" w:themeColor="text1"/>
          <w:sz w:val="28"/>
          <w:szCs w:val="28"/>
          <w:lang w:eastAsia="ru-RU"/>
        </w:rPr>
        <w:drawing>
          <wp:inline distT="0" distB="0" distL="0" distR="0" wp14:anchorId="397B7E78" wp14:editId="51AFA0C0">
            <wp:extent cx="3225006" cy="8096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0" cstate="print"/>
                    <a:srcRect/>
                    <a:stretch>
                      <a:fillRect/>
                    </a:stretch>
                  </pic:blipFill>
                  <pic:spPr bwMode="auto">
                    <a:xfrm>
                      <a:off x="0" y="0"/>
                      <a:ext cx="3232651" cy="811544"/>
                    </a:xfrm>
                    <a:prstGeom prst="rect">
                      <a:avLst/>
                    </a:prstGeom>
                    <a:noFill/>
                    <a:ln w="9525">
                      <a:noFill/>
                      <a:miter lim="800000"/>
                      <a:headEnd/>
                      <a:tailEnd/>
                    </a:ln>
                  </pic:spPr>
                </pic:pic>
              </a:graphicData>
            </a:graphic>
          </wp:inline>
        </w:drawing>
      </w:r>
    </w:p>
    <w:p w14:paraId="2C400358" w14:textId="77777777" w:rsidR="00F42F1E" w:rsidRDefault="00F42F1E" w:rsidP="00F42F1E">
      <w:pPr>
        <w:rPr>
          <w:rFonts w:ascii="Times New Roman" w:hAnsi="Times New Roman" w:cs="Times New Roman"/>
          <w:color w:val="000000" w:themeColor="text1"/>
          <w:sz w:val="24"/>
          <w:szCs w:val="24"/>
        </w:rPr>
      </w:pPr>
    </w:p>
    <w:p w14:paraId="2ECD09E2" w14:textId="77777777" w:rsidR="00F42F1E" w:rsidRPr="00BF5DCC" w:rsidRDefault="00F42F1E" w:rsidP="00194DAC">
      <w:pPr>
        <w:spacing w:after="0" w:line="240" w:lineRule="auto"/>
        <w:ind w:firstLine="567"/>
        <w:rPr>
          <w:rFonts w:ascii="Times New Roman" w:hAnsi="Times New Roman" w:cs="Times New Roman"/>
          <w:color w:val="000000" w:themeColor="text1"/>
          <w:sz w:val="28"/>
          <w:szCs w:val="28"/>
        </w:rPr>
      </w:pPr>
      <w:bookmarkStart w:id="349" w:name="_Hlk143158635"/>
      <w:r w:rsidRPr="00BF5DCC">
        <w:rPr>
          <w:rFonts w:ascii="Times New Roman" w:hAnsi="Times New Roman" w:cs="Times New Roman"/>
          <w:color w:val="000000" w:themeColor="text1"/>
          <w:sz w:val="28"/>
          <w:szCs w:val="28"/>
        </w:rPr>
        <w:t>Таблица 5. Порядок заполнения полей закладки «Описание инцидента»</w:t>
      </w:r>
    </w:p>
    <w:tbl>
      <w:tblPr>
        <w:tblStyle w:val="af2"/>
        <w:tblW w:w="0" w:type="auto"/>
        <w:tblLook w:val="04A0" w:firstRow="1" w:lastRow="0" w:firstColumn="1" w:lastColumn="0" w:noHBand="0" w:noVBand="1"/>
      </w:tblPr>
      <w:tblGrid>
        <w:gridCol w:w="2659"/>
        <w:gridCol w:w="7536"/>
      </w:tblGrid>
      <w:tr w:rsidR="00F42F1E" w14:paraId="4F35B999" w14:textId="77777777" w:rsidTr="00DD32DF">
        <w:trPr>
          <w:trHeight w:val="433"/>
        </w:trPr>
        <w:tc>
          <w:tcPr>
            <w:tcW w:w="2659" w:type="dxa"/>
            <w:shd w:val="clear" w:color="auto" w:fill="F2F2F2" w:themeFill="background1" w:themeFillShade="F2"/>
          </w:tcPr>
          <w:bookmarkEnd w:id="349"/>
          <w:p w14:paraId="0B00DE73" w14:textId="77777777" w:rsidR="00F42F1E" w:rsidRPr="00995186" w:rsidRDefault="00F42F1E" w:rsidP="00F42F1E">
            <w:pPr>
              <w:spacing w:before="120" w:after="120"/>
              <w:jc w:val="center"/>
              <w:rPr>
                <w:color w:val="000000" w:themeColor="text1"/>
                <w:sz w:val="24"/>
                <w:szCs w:val="24"/>
              </w:rPr>
            </w:pPr>
            <w:r w:rsidRPr="00995186">
              <w:rPr>
                <w:color w:val="000000" w:themeColor="text1"/>
                <w:sz w:val="24"/>
                <w:szCs w:val="24"/>
              </w:rPr>
              <w:t>Наименование группы/поля</w:t>
            </w:r>
          </w:p>
        </w:tc>
        <w:tc>
          <w:tcPr>
            <w:tcW w:w="7536" w:type="dxa"/>
            <w:shd w:val="clear" w:color="auto" w:fill="F2F2F2" w:themeFill="background1" w:themeFillShade="F2"/>
          </w:tcPr>
          <w:p w14:paraId="3B628FDC" w14:textId="77777777" w:rsidR="00F42F1E" w:rsidRPr="00995186" w:rsidRDefault="00F42F1E" w:rsidP="00F42F1E">
            <w:pPr>
              <w:spacing w:before="120" w:after="120"/>
              <w:jc w:val="center"/>
              <w:rPr>
                <w:color w:val="000000" w:themeColor="text1"/>
                <w:sz w:val="24"/>
                <w:szCs w:val="24"/>
              </w:rPr>
            </w:pPr>
            <w:r w:rsidRPr="00995186">
              <w:rPr>
                <w:color w:val="000000" w:themeColor="text1"/>
                <w:sz w:val="24"/>
                <w:szCs w:val="24"/>
              </w:rPr>
              <w:t>Порядок заполнения поля</w:t>
            </w:r>
          </w:p>
        </w:tc>
      </w:tr>
      <w:tr w:rsidR="00F42F1E" w14:paraId="26D15F46" w14:textId="77777777" w:rsidTr="00DD32DF">
        <w:tc>
          <w:tcPr>
            <w:tcW w:w="10195" w:type="dxa"/>
            <w:gridSpan w:val="2"/>
            <w:shd w:val="clear" w:color="auto" w:fill="F2F2F2" w:themeFill="background1" w:themeFillShade="F2"/>
          </w:tcPr>
          <w:p w14:paraId="5B1DF1C8" w14:textId="77777777" w:rsidR="00F42F1E" w:rsidRPr="007C4BD4" w:rsidRDefault="00F42F1E" w:rsidP="00DD32DF">
            <w:pPr>
              <w:spacing w:before="60" w:after="60"/>
              <w:jc w:val="center"/>
              <w:rPr>
                <w:color w:val="000000" w:themeColor="text1"/>
                <w:sz w:val="24"/>
                <w:szCs w:val="24"/>
              </w:rPr>
            </w:pPr>
            <w:r w:rsidRPr="007C4BD4">
              <w:rPr>
                <w:color w:val="000000" w:themeColor="text1"/>
                <w:sz w:val="24"/>
                <w:szCs w:val="24"/>
              </w:rPr>
              <w:t>Авария</w:t>
            </w:r>
          </w:p>
        </w:tc>
      </w:tr>
      <w:tr w:rsidR="00F42F1E" w14:paraId="4AA76079" w14:textId="77777777" w:rsidTr="00F42F1E">
        <w:tc>
          <w:tcPr>
            <w:tcW w:w="2659" w:type="dxa"/>
          </w:tcPr>
          <w:p w14:paraId="4940BD32" w14:textId="77777777" w:rsidR="00F42F1E" w:rsidRDefault="00F42F1E" w:rsidP="00F42F1E">
            <w:pPr>
              <w:spacing w:before="60" w:after="60"/>
              <w:rPr>
                <w:color w:val="000000" w:themeColor="text1"/>
                <w:sz w:val="28"/>
                <w:szCs w:val="28"/>
              </w:rPr>
            </w:pPr>
            <w:r w:rsidRPr="006920AC">
              <w:rPr>
                <w:color w:val="000000" w:themeColor="text1"/>
                <w:sz w:val="24"/>
                <w:szCs w:val="24"/>
              </w:rPr>
              <w:t>Время возникновения</w:t>
            </w:r>
          </w:p>
        </w:tc>
        <w:tc>
          <w:tcPr>
            <w:tcW w:w="7536" w:type="dxa"/>
          </w:tcPr>
          <w:p w14:paraId="53A70CEA" w14:textId="73859ADA" w:rsidR="00F42F1E" w:rsidRDefault="00DD32DF" w:rsidP="00F42F1E">
            <w:pPr>
              <w:spacing w:before="60" w:after="60"/>
              <w:jc w:val="center"/>
              <w:rPr>
                <w:color w:val="000000" w:themeColor="text1"/>
                <w:sz w:val="28"/>
                <w:szCs w:val="28"/>
              </w:rPr>
            </w:pPr>
            <w:r>
              <w:rPr>
                <w:color w:val="000000" w:themeColor="text1"/>
                <w:sz w:val="28"/>
                <w:szCs w:val="28"/>
              </w:rPr>
              <w:t>-</w:t>
            </w:r>
          </w:p>
        </w:tc>
      </w:tr>
      <w:tr w:rsidR="00F42F1E" w14:paraId="5AE62D0E" w14:textId="77777777" w:rsidTr="00F42F1E">
        <w:tc>
          <w:tcPr>
            <w:tcW w:w="2659" w:type="dxa"/>
          </w:tcPr>
          <w:p w14:paraId="122CD847" w14:textId="77777777" w:rsidR="00F42F1E" w:rsidRPr="00F03FB3" w:rsidRDefault="00F42F1E" w:rsidP="00F42F1E">
            <w:pPr>
              <w:spacing w:before="60" w:after="60"/>
              <w:rPr>
                <w:bCs/>
                <w:color w:val="000000" w:themeColor="text1"/>
                <w:sz w:val="24"/>
                <w:szCs w:val="24"/>
              </w:rPr>
            </w:pPr>
            <w:r w:rsidRPr="00F03FB3">
              <w:rPr>
                <w:bCs/>
                <w:color w:val="000000" w:themeColor="text1"/>
                <w:sz w:val="24"/>
                <w:szCs w:val="24"/>
              </w:rPr>
              <w:t>Подробное описание аварии</w:t>
            </w:r>
          </w:p>
        </w:tc>
        <w:tc>
          <w:tcPr>
            <w:tcW w:w="7536" w:type="dxa"/>
          </w:tcPr>
          <w:p w14:paraId="5D71D8DC" w14:textId="77777777" w:rsidR="00F42F1E" w:rsidRPr="00F03FB3" w:rsidRDefault="00F42F1E" w:rsidP="00F42F1E">
            <w:pPr>
              <w:pStyle w:val="af4"/>
              <w:spacing w:before="60" w:after="60"/>
              <w:jc w:val="both"/>
              <w:rPr>
                <w:sz w:val="24"/>
                <w:szCs w:val="24"/>
              </w:rPr>
            </w:pPr>
            <w:r w:rsidRPr="00F03FB3">
              <w:rPr>
                <w:sz w:val="24"/>
                <w:szCs w:val="24"/>
              </w:rPr>
              <w:t xml:space="preserve">В данном поле описывается детальная информация: вид, направление, характер неисправности (накопление ошибок, пропадание входного сигнала, блокировка каналов, отключение горсети и т. д.). </w:t>
            </w:r>
          </w:p>
          <w:p w14:paraId="73994B2F" w14:textId="77777777" w:rsidR="00F42F1E" w:rsidRDefault="00F42F1E" w:rsidP="00F42F1E">
            <w:pPr>
              <w:pStyle w:val="af4"/>
              <w:spacing w:before="60" w:after="60"/>
              <w:jc w:val="both"/>
              <w:rPr>
                <w:color w:val="000000" w:themeColor="text1"/>
                <w:sz w:val="28"/>
                <w:szCs w:val="28"/>
              </w:rPr>
            </w:pPr>
            <w:r w:rsidRPr="00F03FB3">
              <w:rPr>
                <w:sz w:val="24"/>
                <w:szCs w:val="24"/>
              </w:rPr>
              <w:t>Для автоматических ПБ</w:t>
            </w:r>
            <w:r>
              <w:rPr>
                <w:sz w:val="24"/>
                <w:szCs w:val="24"/>
              </w:rPr>
              <w:t>с</w:t>
            </w:r>
            <w:r w:rsidRPr="00F03FB3">
              <w:rPr>
                <w:sz w:val="24"/>
                <w:szCs w:val="24"/>
              </w:rPr>
              <w:t xml:space="preserve"> данное поле заполняется автоматически, информация берется (по умолчанию из справочника СУСТ «Аварийные сообщения»). При отсутствии детальной информации в данное поле необходимо вносить корректировки</w:t>
            </w:r>
          </w:p>
        </w:tc>
      </w:tr>
      <w:tr w:rsidR="00F42F1E" w14:paraId="6133C6BE" w14:textId="77777777" w:rsidTr="00F42F1E">
        <w:trPr>
          <w:trHeight w:val="403"/>
        </w:trPr>
        <w:tc>
          <w:tcPr>
            <w:tcW w:w="2659" w:type="dxa"/>
          </w:tcPr>
          <w:p w14:paraId="4B5B49FA" w14:textId="77777777" w:rsidR="00F42F1E" w:rsidRPr="00F03FB3" w:rsidRDefault="00F42F1E" w:rsidP="00F42F1E">
            <w:pPr>
              <w:spacing w:before="60" w:after="60"/>
              <w:rPr>
                <w:bCs/>
                <w:color w:val="000000" w:themeColor="text1"/>
                <w:sz w:val="24"/>
                <w:szCs w:val="24"/>
              </w:rPr>
            </w:pPr>
            <w:r>
              <w:rPr>
                <w:bCs/>
                <w:color w:val="000000" w:themeColor="text1"/>
                <w:sz w:val="24"/>
                <w:szCs w:val="24"/>
              </w:rPr>
              <w:t>Приоритет</w:t>
            </w:r>
          </w:p>
        </w:tc>
        <w:tc>
          <w:tcPr>
            <w:tcW w:w="7536" w:type="dxa"/>
          </w:tcPr>
          <w:p w14:paraId="0831D823" w14:textId="77777777" w:rsidR="00F42F1E" w:rsidRDefault="00F42F1E" w:rsidP="00F42F1E">
            <w:pPr>
              <w:pStyle w:val="af4"/>
              <w:spacing w:before="60" w:after="60"/>
              <w:jc w:val="both"/>
              <w:rPr>
                <w:sz w:val="24"/>
                <w:szCs w:val="24"/>
              </w:rPr>
            </w:pPr>
            <w:r>
              <w:rPr>
                <w:sz w:val="24"/>
                <w:szCs w:val="24"/>
              </w:rPr>
              <w:t>При ручном создании ПБс устанавливается автоматически после выбора кодограммы.</w:t>
            </w:r>
          </w:p>
          <w:p w14:paraId="7B3D61CC" w14:textId="77777777" w:rsidR="00F42F1E" w:rsidRDefault="00F42F1E" w:rsidP="00F42F1E">
            <w:pPr>
              <w:pStyle w:val="af4"/>
              <w:spacing w:before="60" w:after="60"/>
              <w:jc w:val="both"/>
              <w:rPr>
                <w:color w:val="000000" w:themeColor="text1"/>
                <w:sz w:val="24"/>
                <w:szCs w:val="24"/>
              </w:rPr>
            </w:pPr>
            <w:r w:rsidRPr="000434F7">
              <w:rPr>
                <w:color w:val="000000" w:themeColor="text1"/>
                <w:sz w:val="24"/>
                <w:szCs w:val="24"/>
              </w:rPr>
              <w:lastRenderedPageBreak/>
              <w:t>При создании автоматического ПБс устанавливается автоматически в соответствии с бизнес-правилами, определенными супервизорами ТП в справ</w:t>
            </w:r>
            <w:r w:rsidRPr="000434F7">
              <w:rPr>
                <w:b/>
                <w:color w:val="000000" w:themeColor="text1"/>
                <w:sz w:val="24"/>
                <w:szCs w:val="24"/>
              </w:rPr>
              <w:t>о</w:t>
            </w:r>
            <w:r w:rsidRPr="000434F7">
              <w:rPr>
                <w:color w:val="000000" w:themeColor="text1"/>
                <w:sz w:val="24"/>
                <w:szCs w:val="24"/>
              </w:rPr>
              <w:t>чнике СУСТ</w:t>
            </w:r>
            <w:r>
              <w:rPr>
                <w:color w:val="000000" w:themeColor="text1"/>
                <w:sz w:val="24"/>
                <w:szCs w:val="24"/>
              </w:rPr>
              <w:t>.</w:t>
            </w:r>
          </w:p>
          <w:p w14:paraId="7CDDB9F4" w14:textId="77777777" w:rsidR="00F42F1E" w:rsidRPr="000434F7" w:rsidRDefault="00F42F1E" w:rsidP="00F42F1E">
            <w:pPr>
              <w:spacing w:before="60" w:after="60"/>
              <w:rPr>
                <w:sz w:val="24"/>
                <w:szCs w:val="24"/>
              </w:rPr>
            </w:pPr>
            <w:r w:rsidRPr="00656BEF">
              <w:t xml:space="preserve">Примечание: </w:t>
            </w:r>
            <w:r w:rsidRPr="00656BEF">
              <w:rPr>
                <w:color w:val="000000" w:themeColor="text1"/>
              </w:rPr>
              <w:t>если приоритет в ПБс, созданном автоматически, не соответствует аварийному сообщению</w:t>
            </w:r>
            <w:r w:rsidRPr="00656BEF">
              <w:rPr>
                <w:b/>
                <w:color w:val="000000" w:themeColor="text1"/>
              </w:rPr>
              <w:t>,</w:t>
            </w:r>
            <w:r w:rsidRPr="00656BEF">
              <w:rPr>
                <w:color w:val="000000" w:themeColor="text1"/>
              </w:rPr>
              <w:t xml:space="preserve"> необходимо заявить об этом соответствующему Супервизору ТП.</w:t>
            </w:r>
          </w:p>
        </w:tc>
      </w:tr>
      <w:tr w:rsidR="00F42F1E" w14:paraId="0A0924AD" w14:textId="77777777" w:rsidTr="00F42F1E">
        <w:tc>
          <w:tcPr>
            <w:tcW w:w="2659" w:type="dxa"/>
          </w:tcPr>
          <w:p w14:paraId="1A5C3FAB" w14:textId="77777777" w:rsidR="00F42F1E" w:rsidRDefault="00F42F1E" w:rsidP="00F42F1E">
            <w:pPr>
              <w:spacing w:before="60" w:after="60"/>
              <w:rPr>
                <w:color w:val="000000" w:themeColor="text1"/>
                <w:sz w:val="28"/>
                <w:szCs w:val="28"/>
              </w:rPr>
            </w:pPr>
            <w:r w:rsidRPr="00F03FB3">
              <w:rPr>
                <w:bCs/>
                <w:color w:val="000000" w:themeColor="text1"/>
                <w:sz w:val="24"/>
                <w:szCs w:val="24"/>
              </w:rPr>
              <w:lastRenderedPageBreak/>
              <w:t>Примечание пользователя</w:t>
            </w:r>
          </w:p>
        </w:tc>
        <w:tc>
          <w:tcPr>
            <w:tcW w:w="7536" w:type="dxa"/>
          </w:tcPr>
          <w:p w14:paraId="60033206" w14:textId="77777777" w:rsidR="00F42F1E" w:rsidRPr="00F03FB3" w:rsidRDefault="00F42F1E" w:rsidP="00F42F1E">
            <w:pPr>
              <w:pStyle w:val="af4"/>
              <w:spacing w:before="60" w:after="60"/>
              <w:jc w:val="both"/>
              <w:rPr>
                <w:sz w:val="24"/>
                <w:szCs w:val="24"/>
              </w:rPr>
            </w:pPr>
            <w:r w:rsidRPr="00F03FB3">
              <w:rPr>
                <w:sz w:val="24"/>
                <w:szCs w:val="24"/>
              </w:rPr>
              <w:t xml:space="preserve">Заполняется </w:t>
            </w:r>
            <w:r>
              <w:rPr>
                <w:sz w:val="24"/>
                <w:szCs w:val="24"/>
              </w:rPr>
              <w:t xml:space="preserve">по усмотрению </w:t>
            </w:r>
            <w:r w:rsidRPr="00F03FB3">
              <w:rPr>
                <w:sz w:val="24"/>
                <w:szCs w:val="24"/>
              </w:rPr>
              <w:t>Регистратора</w:t>
            </w:r>
          </w:p>
          <w:p w14:paraId="75A30524" w14:textId="77777777" w:rsidR="00F42F1E" w:rsidRDefault="00F42F1E" w:rsidP="00F42F1E">
            <w:pPr>
              <w:spacing w:before="60" w:after="60"/>
              <w:jc w:val="center"/>
              <w:rPr>
                <w:color w:val="000000" w:themeColor="text1"/>
                <w:sz w:val="28"/>
                <w:szCs w:val="28"/>
              </w:rPr>
            </w:pPr>
          </w:p>
        </w:tc>
      </w:tr>
      <w:tr w:rsidR="00F42F1E" w14:paraId="1E0AE3C4" w14:textId="77777777" w:rsidTr="00F42F1E">
        <w:tc>
          <w:tcPr>
            <w:tcW w:w="2659" w:type="dxa"/>
          </w:tcPr>
          <w:p w14:paraId="1BD0B839" w14:textId="77777777" w:rsidR="00F42F1E" w:rsidRDefault="00F42F1E" w:rsidP="00F42F1E">
            <w:pPr>
              <w:spacing w:before="60" w:after="60"/>
              <w:rPr>
                <w:bCs/>
                <w:color w:val="000000" w:themeColor="text1"/>
                <w:sz w:val="24"/>
                <w:szCs w:val="24"/>
              </w:rPr>
            </w:pPr>
            <w:r w:rsidRPr="00F03FB3">
              <w:rPr>
                <w:bCs/>
                <w:color w:val="000000" w:themeColor="text1"/>
                <w:sz w:val="24"/>
                <w:szCs w:val="24"/>
              </w:rPr>
              <w:t>Идентификатор</w:t>
            </w:r>
            <w:r>
              <w:rPr>
                <w:bCs/>
                <w:color w:val="000000" w:themeColor="text1"/>
                <w:sz w:val="24"/>
                <w:szCs w:val="24"/>
              </w:rPr>
              <w:t>,</w:t>
            </w:r>
          </w:p>
          <w:p w14:paraId="31381F1A" w14:textId="77777777" w:rsidR="00F42F1E" w:rsidRPr="00F03FB3" w:rsidRDefault="00F42F1E" w:rsidP="00F42F1E">
            <w:pPr>
              <w:spacing w:before="60" w:after="60"/>
              <w:rPr>
                <w:bCs/>
                <w:color w:val="000000" w:themeColor="text1"/>
                <w:sz w:val="24"/>
                <w:szCs w:val="24"/>
              </w:rPr>
            </w:pPr>
            <w:r w:rsidRPr="00F03FB3">
              <w:rPr>
                <w:bCs/>
                <w:color w:val="000000" w:themeColor="text1"/>
                <w:sz w:val="24"/>
                <w:szCs w:val="24"/>
              </w:rPr>
              <w:t>Аварийное сообщение</w:t>
            </w:r>
          </w:p>
        </w:tc>
        <w:tc>
          <w:tcPr>
            <w:tcW w:w="7536" w:type="dxa"/>
          </w:tcPr>
          <w:p w14:paraId="510DEB5B" w14:textId="77777777" w:rsidR="00F42F1E" w:rsidRPr="00F03FB3" w:rsidRDefault="00F42F1E" w:rsidP="00F42F1E">
            <w:pPr>
              <w:pStyle w:val="af4"/>
              <w:spacing w:before="60" w:after="60"/>
              <w:jc w:val="both"/>
              <w:rPr>
                <w:sz w:val="24"/>
                <w:szCs w:val="24"/>
              </w:rPr>
            </w:pPr>
            <w:r>
              <w:rPr>
                <w:color w:val="000000" w:themeColor="text1"/>
                <w:sz w:val="24"/>
                <w:szCs w:val="24"/>
              </w:rPr>
              <w:t>З</w:t>
            </w:r>
            <w:r w:rsidRPr="00F03FB3">
              <w:rPr>
                <w:color w:val="000000" w:themeColor="text1"/>
                <w:sz w:val="24"/>
                <w:szCs w:val="24"/>
              </w:rPr>
              <w:t>аполняются автоматически при автоматическом создании ПБ</w:t>
            </w:r>
          </w:p>
        </w:tc>
      </w:tr>
      <w:tr w:rsidR="00F42F1E" w14:paraId="3D63B537" w14:textId="77777777" w:rsidTr="00F42F1E">
        <w:tc>
          <w:tcPr>
            <w:tcW w:w="2659" w:type="dxa"/>
          </w:tcPr>
          <w:p w14:paraId="22D0AAA6" w14:textId="77777777" w:rsidR="00F42F1E" w:rsidRPr="001C28A7" w:rsidRDefault="00F42F1E" w:rsidP="00F42F1E">
            <w:pPr>
              <w:spacing w:before="60" w:after="60"/>
              <w:rPr>
                <w:color w:val="000000" w:themeColor="text1"/>
                <w:sz w:val="24"/>
                <w:szCs w:val="24"/>
                <w:lang w:val="en-US"/>
              </w:rPr>
            </w:pPr>
            <w:r w:rsidRPr="001C28A7">
              <w:rPr>
                <w:color w:val="000000" w:themeColor="text1"/>
                <w:sz w:val="24"/>
                <w:szCs w:val="24"/>
                <w:lang w:val="en-US"/>
              </w:rPr>
              <w:t>SLA</w:t>
            </w:r>
          </w:p>
        </w:tc>
        <w:tc>
          <w:tcPr>
            <w:tcW w:w="7536" w:type="dxa"/>
          </w:tcPr>
          <w:p w14:paraId="3A2F70FB" w14:textId="77777777" w:rsidR="00F42F1E" w:rsidRPr="00972E8E" w:rsidRDefault="00F42F1E" w:rsidP="00F42F1E">
            <w:pPr>
              <w:spacing w:before="60" w:after="60"/>
              <w:jc w:val="both"/>
              <w:rPr>
                <w:color w:val="000000" w:themeColor="text1"/>
                <w:sz w:val="24"/>
                <w:szCs w:val="24"/>
              </w:rPr>
            </w:pPr>
            <w:r>
              <w:rPr>
                <w:color w:val="000000" w:themeColor="text1"/>
                <w:sz w:val="24"/>
                <w:szCs w:val="24"/>
                <w:lang w:val="kk-KZ"/>
              </w:rPr>
              <w:t>Регистратор делает отметку</w:t>
            </w:r>
            <w:r w:rsidRPr="00972E8E">
              <w:rPr>
                <w:color w:val="000000" w:themeColor="text1"/>
                <w:sz w:val="24"/>
                <w:szCs w:val="24"/>
              </w:rPr>
              <w:t xml:space="preserve"> о SLA-соглашениях при наличии соответствующего SLA-соглашения на предоставляемую услугу</w:t>
            </w:r>
          </w:p>
          <w:p w14:paraId="490E1C62" w14:textId="77777777" w:rsidR="00F42F1E" w:rsidRDefault="00F42F1E" w:rsidP="00F42F1E">
            <w:pPr>
              <w:spacing w:before="60" w:after="60"/>
              <w:jc w:val="center"/>
              <w:rPr>
                <w:color w:val="000000" w:themeColor="text1"/>
                <w:sz w:val="28"/>
                <w:szCs w:val="28"/>
              </w:rPr>
            </w:pPr>
          </w:p>
        </w:tc>
      </w:tr>
      <w:tr w:rsidR="00F42F1E" w14:paraId="3D1E1E33" w14:textId="77777777" w:rsidTr="00F42F1E">
        <w:tc>
          <w:tcPr>
            <w:tcW w:w="2659" w:type="dxa"/>
          </w:tcPr>
          <w:p w14:paraId="352BE21D" w14:textId="77777777" w:rsidR="00F42F1E" w:rsidRPr="00F95A23" w:rsidRDefault="00F42F1E" w:rsidP="00F42F1E">
            <w:pPr>
              <w:autoSpaceDE w:val="0"/>
              <w:autoSpaceDN w:val="0"/>
              <w:adjustRightInd w:val="0"/>
              <w:spacing w:before="60" w:after="60"/>
              <w:jc w:val="both"/>
              <w:rPr>
                <w:sz w:val="24"/>
                <w:szCs w:val="24"/>
              </w:rPr>
            </w:pPr>
            <w:r w:rsidRPr="00F95A23">
              <w:rPr>
                <w:sz w:val="24"/>
                <w:szCs w:val="24"/>
              </w:rPr>
              <w:t>Время возникновения</w:t>
            </w:r>
          </w:p>
        </w:tc>
        <w:tc>
          <w:tcPr>
            <w:tcW w:w="7536" w:type="dxa"/>
          </w:tcPr>
          <w:p w14:paraId="6F8E31EC" w14:textId="77777777" w:rsidR="00F42F1E" w:rsidRDefault="00F42F1E" w:rsidP="00F42F1E">
            <w:pPr>
              <w:spacing w:before="60" w:after="60"/>
              <w:jc w:val="both"/>
              <w:rPr>
                <w:color w:val="000000" w:themeColor="text1"/>
                <w:sz w:val="24"/>
                <w:szCs w:val="24"/>
                <w:lang w:val="kk-KZ"/>
              </w:rPr>
            </w:pPr>
            <w:r w:rsidRPr="00097DD3">
              <w:rPr>
                <w:bCs/>
                <w:color w:val="000000" w:themeColor="text1"/>
                <w:sz w:val="24"/>
                <w:szCs w:val="24"/>
              </w:rPr>
              <w:t>У</w:t>
            </w:r>
            <w:r w:rsidRPr="00972E8E">
              <w:rPr>
                <w:color w:val="000000" w:themeColor="text1"/>
                <w:sz w:val="24"/>
                <w:szCs w:val="24"/>
              </w:rPr>
              <w:t>казывается фактическое время возникновения неисправности</w:t>
            </w:r>
          </w:p>
        </w:tc>
      </w:tr>
      <w:tr w:rsidR="00F42F1E" w14:paraId="7AB8B9B4" w14:textId="77777777" w:rsidTr="00F42F1E">
        <w:tc>
          <w:tcPr>
            <w:tcW w:w="2659" w:type="dxa"/>
          </w:tcPr>
          <w:p w14:paraId="477960EB" w14:textId="77777777" w:rsidR="00F42F1E" w:rsidRPr="00F95A23" w:rsidRDefault="00F42F1E" w:rsidP="00F42F1E">
            <w:pPr>
              <w:autoSpaceDE w:val="0"/>
              <w:autoSpaceDN w:val="0"/>
              <w:adjustRightInd w:val="0"/>
              <w:spacing w:before="60" w:after="60"/>
              <w:rPr>
                <w:sz w:val="24"/>
                <w:szCs w:val="24"/>
              </w:rPr>
            </w:pPr>
            <w:r w:rsidRPr="00F95A23">
              <w:rPr>
                <w:sz w:val="24"/>
                <w:szCs w:val="24"/>
              </w:rPr>
              <w:t>Время поступления информации</w:t>
            </w:r>
          </w:p>
        </w:tc>
        <w:tc>
          <w:tcPr>
            <w:tcW w:w="7536" w:type="dxa"/>
          </w:tcPr>
          <w:p w14:paraId="168801C6" w14:textId="77777777" w:rsidR="00F42F1E" w:rsidRPr="00972E8E" w:rsidRDefault="00F42F1E" w:rsidP="00F42F1E">
            <w:pPr>
              <w:spacing w:before="60" w:after="60"/>
              <w:jc w:val="both"/>
              <w:rPr>
                <w:b/>
                <w:color w:val="000000" w:themeColor="text1"/>
                <w:sz w:val="24"/>
                <w:szCs w:val="24"/>
              </w:rPr>
            </w:pPr>
            <w:r>
              <w:rPr>
                <w:color w:val="000000" w:themeColor="text1"/>
                <w:sz w:val="24"/>
                <w:szCs w:val="24"/>
              </w:rPr>
              <w:t>В</w:t>
            </w:r>
            <w:r w:rsidRPr="00972E8E">
              <w:rPr>
                <w:color w:val="000000" w:themeColor="text1"/>
                <w:sz w:val="24"/>
                <w:szCs w:val="24"/>
              </w:rPr>
              <w:t>ремя</w:t>
            </w:r>
            <w:r>
              <w:rPr>
                <w:color w:val="000000" w:themeColor="text1"/>
                <w:sz w:val="24"/>
                <w:szCs w:val="24"/>
              </w:rPr>
              <w:t xml:space="preserve"> поступления информации о </w:t>
            </w:r>
            <w:r w:rsidRPr="00972E8E">
              <w:rPr>
                <w:color w:val="000000" w:themeColor="text1"/>
                <w:sz w:val="24"/>
                <w:szCs w:val="24"/>
              </w:rPr>
              <w:t xml:space="preserve">возникшей неисправности в </w:t>
            </w:r>
            <w:r>
              <w:rPr>
                <w:color w:val="000000" w:themeColor="text1"/>
                <w:sz w:val="24"/>
                <w:szCs w:val="24"/>
              </w:rPr>
              <w:t>ОДС/ДИТ/ДКБ</w:t>
            </w:r>
          </w:p>
        </w:tc>
      </w:tr>
      <w:tr w:rsidR="00F42F1E" w14:paraId="41509794" w14:textId="77777777" w:rsidTr="00F42F1E">
        <w:tc>
          <w:tcPr>
            <w:tcW w:w="2659" w:type="dxa"/>
          </w:tcPr>
          <w:p w14:paraId="1BB9381D" w14:textId="77777777" w:rsidR="00F42F1E" w:rsidRPr="00F95A23" w:rsidRDefault="00F42F1E" w:rsidP="00F42F1E">
            <w:pPr>
              <w:autoSpaceDE w:val="0"/>
              <w:autoSpaceDN w:val="0"/>
              <w:adjustRightInd w:val="0"/>
              <w:spacing w:before="60" w:after="60"/>
              <w:rPr>
                <w:sz w:val="24"/>
                <w:szCs w:val="24"/>
              </w:rPr>
            </w:pPr>
          </w:p>
        </w:tc>
        <w:tc>
          <w:tcPr>
            <w:tcW w:w="7536" w:type="dxa"/>
          </w:tcPr>
          <w:p w14:paraId="2BAA5E9E" w14:textId="77777777" w:rsidR="00F42F1E" w:rsidRDefault="00F42F1E" w:rsidP="00F42F1E">
            <w:pPr>
              <w:spacing w:before="60" w:after="60"/>
              <w:jc w:val="both"/>
              <w:rPr>
                <w:color w:val="000000" w:themeColor="text1"/>
                <w:sz w:val="24"/>
                <w:szCs w:val="24"/>
              </w:rPr>
            </w:pPr>
            <w:r>
              <w:rPr>
                <w:color w:val="000000" w:themeColor="text1"/>
                <w:sz w:val="24"/>
                <w:szCs w:val="24"/>
              </w:rPr>
              <w:t>Для заполнения полей по времени необходимо нажать кнопку</w:t>
            </w:r>
          </w:p>
          <w:p w14:paraId="41FCA213" w14:textId="77777777" w:rsidR="00F42F1E" w:rsidRDefault="00F42F1E" w:rsidP="00F42F1E">
            <w:pPr>
              <w:spacing w:before="60" w:after="60"/>
              <w:jc w:val="both"/>
              <w:rPr>
                <w:color w:val="000000" w:themeColor="text1"/>
                <w:sz w:val="24"/>
                <w:szCs w:val="24"/>
                <w:lang w:val="kk-KZ"/>
              </w:rPr>
            </w:pPr>
            <w:r w:rsidRPr="00CA3D79">
              <w:rPr>
                <w:noProof/>
                <w:color w:val="000000" w:themeColor="text1"/>
                <w:szCs w:val="28"/>
              </w:rPr>
              <w:drawing>
                <wp:inline distT="0" distB="0" distL="0" distR="0" wp14:anchorId="59B6D9D0" wp14:editId="56CEE843">
                  <wp:extent cx="381000" cy="304800"/>
                  <wp:effectExtent l="19050" t="0" r="0" b="0"/>
                  <wp:docPr id="8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1" cstate="print"/>
                          <a:srcRect/>
                          <a:stretch>
                            <a:fillRect/>
                          </a:stretch>
                        </pic:blipFill>
                        <pic:spPr bwMode="auto">
                          <a:xfrm>
                            <a:off x="0" y="0"/>
                            <a:ext cx="381000" cy="304800"/>
                          </a:xfrm>
                          <a:prstGeom prst="rect">
                            <a:avLst/>
                          </a:prstGeom>
                          <a:noFill/>
                          <a:ln w="9525">
                            <a:noFill/>
                            <a:miter lim="800000"/>
                            <a:headEnd/>
                            <a:tailEnd/>
                          </a:ln>
                        </pic:spPr>
                      </pic:pic>
                    </a:graphicData>
                  </a:graphic>
                </wp:inline>
              </w:drawing>
            </w:r>
            <w:r>
              <w:rPr>
                <w:color w:val="000000" w:themeColor="text1"/>
                <w:sz w:val="24"/>
                <w:szCs w:val="24"/>
              </w:rPr>
              <w:t xml:space="preserve"> , в появившемся календаре выбрать нужные дату и время и нажать «</w:t>
            </w:r>
            <w:r>
              <w:rPr>
                <w:color w:val="000000" w:themeColor="text1"/>
                <w:sz w:val="24"/>
                <w:szCs w:val="24"/>
                <w:lang w:val="kk-KZ"/>
              </w:rPr>
              <w:t>ОК». Выбранные дата и время автоматически записываются в поле</w:t>
            </w:r>
          </w:p>
          <w:p w14:paraId="13E2821B" w14:textId="77777777" w:rsidR="00F42F1E" w:rsidRDefault="00F42F1E" w:rsidP="00F42F1E">
            <w:pPr>
              <w:spacing w:before="60" w:after="60"/>
              <w:jc w:val="both"/>
              <w:rPr>
                <w:color w:val="000000" w:themeColor="text1"/>
                <w:sz w:val="24"/>
                <w:szCs w:val="24"/>
                <w:lang w:val="kk-KZ"/>
              </w:rPr>
            </w:pPr>
            <w:r w:rsidRPr="00CA3D79">
              <w:rPr>
                <w:b/>
                <w:noProof/>
                <w:color w:val="000000" w:themeColor="text1"/>
                <w:szCs w:val="28"/>
              </w:rPr>
              <w:drawing>
                <wp:inline distT="0" distB="0" distL="0" distR="0" wp14:anchorId="5AB13B2A" wp14:editId="5C379884">
                  <wp:extent cx="2381250" cy="609600"/>
                  <wp:effectExtent l="19050" t="0" r="0" b="0"/>
                  <wp:docPr id="8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2" cstate="print"/>
                          <a:srcRect/>
                          <a:stretch>
                            <a:fillRect/>
                          </a:stretch>
                        </pic:blipFill>
                        <pic:spPr bwMode="auto">
                          <a:xfrm>
                            <a:off x="0" y="0"/>
                            <a:ext cx="2381250" cy="609600"/>
                          </a:xfrm>
                          <a:prstGeom prst="rect">
                            <a:avLst/>
                          </a:prstGeom>
                          <a:noFill/>
                          <a:ln w="9525">
                            <a:noFill/>
                            <a:miter lim="800000"/>
                            <a:headEnd/>
                            <a:tailEnd/>
                          </a:ln>
                        </pic:spPr>
                      </pic:pic>
                    </a:graphicData>
                  </a:graphic>
                </wp:inline>
              </w:drawing>
            </w:r>
          </w:p>
          <w:p w14:paraId="73A5F90F" w14:textId="77777777" w:rsidR="00F42F1E" w:rsidRPr="00F95A23" w:rsidRDefault="00F42F1E" w:rsidP="00F42F1E">
            <w:pPr>
              <w:spacing w:before="60" w:after="60"/>
              <w:jc w:val="both"/>
              <w:rPr>
                <w:color w:val="000000" w:themeColor="text1"/>
                <w:sz w:val="24"/>
                <w:szCs w:val="24"/>
                <w:lang w:val="kk-KZ"/>
              </w:rPr>
            </w:pPr>
          </w:p>
        </w:tc>
      </w:tr>
      <w:tr w:rsidR="00F42F1E" w14:paraId="1C75114A" w14:textId="77777777" w:rsidTr="00DD32DF">
        <w:tc>
          <w:tcPr>
            <w:tcW w:w="10195" w:type="dxa"/>
            <w:gridSpan w:val="2"/>
            <w:shd w:val="clear" w:color="auto" w:fill="F2F2F2" w:themeFill="background1" w:themeFillShade="F2"/>
          </w:tcPr>
          <w:p w14:paraId="4BD3EE98" w14:textId="77777777" w:rsidR="00F42F1E" w:rsidRDefault="00F42F1E" w:rsidP="00DD32DF">
            <w:pPr>
              <w:spacing w:before="60" w:after="60"/>
              <w:jc w:val="center"/>
              <w:rPr>
                <w:color w:val="000000" w:themeColor="text1"/>
                <w:sz w:val="24"/>
                <w:szCs w:val="24"/>
              </w:rPr>
            </w:pPr>
            <w:r>
              <w:rPr>
                <w:sz w:val="24"/>
                <w:szCs w:val="24"/>
              </w:rPr>
              <w:t>Потребитель</w:t>
            </w:r>
          </w:p>
        </w:tc>
      </w:tr>
      <w:tr w:rsidR="00F42F1E" w14:paraId="4B32639B" w14:textId="77777777" w:rsidTr="00F42F1E">
        <w:tc>
          <w:tcPr>
            <w:tcW w:w="2659" w:type="dxa"/>
          </w:tcPr>
          <w:p w14:paraId="52251614" w14:textId="77777777" w:rsidR="00F42F1E" w:rsidRPr="00F95A23" w:rsidRDefault="00F42F1E" w:rsidP="00F42F1E">
            <w:pPr>
              <w:autoSpaceDE w:val="0"/>
              <w:autoSpaceDN w:val="0"/>
              <w:adjustRightInd w:val="0"/>
              <w:spacing w:before="60" w:after="60"/>
              <w:rPr>
                <w:sz w:val="24"/>
                <w:szCs w:val="24"/>
              </w:rPr>
            </w:pPr>
            <w:r>
              <w:rPr>
                <w:sz w:val="24"/>
                <w:szCs w:val="24"/>
              </w:rPr>
              <w:t xml:space="preserve">Потребитель </w:t>
            </w:r>
          </w:p>
        </w:tc>
        <w:tc>
          <w:tcPr>
            <w:tcW w:w="7536" w:type="dxa"/>
          </w:tcPr>
          <w:p w14:paraId="73CCE111" w14:textId="77777777" w:rsidR="00F42F1E" w:rsidRDefault="00F42F1E" w:rsidP="00F42F1E">
            <w:pPr>
              <w:spacing w:before="60" w:after="60"/>
              <w:jc w:val="both"/>
              <w:rPr>
                <w:color w:val="000000" w:themeColor="text1"/>
                <w:sz w:val="24"/>
                <w:szCs w:val="24"/>
              </w:rPr>
            </w:pPr>
            <w:r>
              <w:rPr>
                <w:color w:val="000000" w:themeColor="text1"/>
                <w:sz w:val="24"/>
                <w:szCs w:val="24"/>
              </w:rPr>
              <w:t>Заполняется из справочника «Инициаторы ПБ»</w:t>
            </w:r>
          </w:p>
          <w:p w14:paraId="15E34748" w14:textId="77777777" w:rsidR="00F42F1E" w:rsidRDefault="00F42F1E" w:rsidP="00F42F1E">
            <w:pPr>
              <w:spacing w:before="60" w:after="60"/>
              <w:jc w:val="both"/>
              <w:rPr>
                <w:color w:val="000000" w:themeColor="text1"/>
                <w:sz w:val="24"/>
                <w:szCs w:val="24"/>
              </w:rPr>
            </w:pPr>
            <w:r w:rsidRPr="005A5594">
              <w:rPr>
                <w:b/>
                <w:noProof/>
                <w:color w:val="000000" w:themeColor="text1"/>
                <w:sz w:val="28"/>
                <w:szCs w:val="28"/>
              </w:rPr>
              <w:drawing>
                <wp:inline distT="0" distB="0" distL="0" distR="0" wp14:anchorId="5BE2ED1F" wp14:editId="2BAFB10E">
                  <wp:extent cx="4645742" cy="514350"/>
                  <wp:effectExtent l="0" t="0" r="2540" b="0"/>
                  <wp:docPr id="9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3" cstate="print"/>
                          <a:srcRect/>
                          <a:stretch>
                            <a:fillRect/>
                          </a:stretch>
                        </pic:blipFill>
                        <pic:spPr bwMode="auto">
                          <a:xfrm>
                            <a:off x="0" y="0"/>
                            <a:ext cx="4658743" cy="515789"/>
                          </a:xfrm>
                          <a:prstGeom prst="rect">
                            <a:avLst/>
                          </a:prstGeom>
                          <a:noFill/>
                          <a:ln w="9525">
                            <a:noFill/>
                            <a:miter lim="800000"/>
                            <a:headEnd/>
                            <a:tailEnd/>
                          </a:ln>
                        </pic:spPr>
                      </pic:pic>
                    </a:graphicData>
                  </a:graphic>
                </wp:inline>
              </w:drawing>
            </w:r>
          </w:p>
        </w:tc>
      </w:tr>
      <w:tr w:rsidR="00F42F1E" w14:paraId="2709A5CC" w14:textId="77777777" w:rsidTr="00F42F1E">
        <w:tc>
          <w:tcPr>
            <w:tcW w:w="2659" w:type="dxa"/>
          </w:tcPr>
          <w:p w14:paraId="672411F7" w14:textId="77777777" w:rsidR="00F42F1E" w:rsidRDefault="00F42F1E" w:rsidP="00F42F1E">
            <w:pPr>
              <w:autoSpaceDE w:val="0"/>
              <w:autoSpaceDN w:val="0"/>
              <w:adjustRightInd w:val="0"/>
              <w:spacing w:before="60" w:after="60"/>
              <w:rPr>
                <w:sz w:val="24"/>
                <w:szCs w:val="24"/>
              </w:rPr>
            </w:pPr>
            <w:r>
              <w:rPr>
                <w:sz w:val="24"/>
                <w:szCs w:val="24"/>
              </w:rPr>
              <w:t>ФИО,</w:t>
            </w:r>
          </w:p>
          <w:p w14:paraId="6DD216B5" w14:textId="77777777" w:rsidR="00F42F1E" w:rsidRDefault="00F42F1E" w:rsidP="00F42F1E">
            <w:pPr>
              <w:autoSpaceDE w:val="0"/>
              <w:autoSpaceDN w:val="0"/>
              <w:adjustRightInd w:val="0"/>
              <w:spacing w:before="60" w:after="60"/>
              <w:rPr>
                <w:sz w:val="24"/>
                <w:szCs w:val="24"/>
              </w:rPr>
            </w:pPr>
            <w:r>
              <w:rPr>
                <w:sz w:val="24"/>
                <w:szCs w:val="24"/>
              </w:rPr>
              <w:t>Телефон</w:t>
            </w:r>
          </w:p>
        </w:tc>
        <w:tc>
          <w:tcPr>
            <w:tcW w:w="7536" w:type="dxa"/>
          </w:tcPr>
          <w:p w14:paraId="2FBDFFC3" w14:textId="77777777" w:rsidR="00F42F1E" w:rsidRDefault="00F42F1E" w:rsidP="00F42F1E">
            <w:pPr>
              <w:spacing w:before="60" w:after="60"/>
              <w:jc w:val="both"/>
              <w:rPr>
                <w:color w:val="000000" w:themeColor="text1"/>
                <w:sz w:val="24"/>
                <w:szCs w:val="24"/>
              </w:rPr>
            </w:pPr>
            <w:r>
              <w:rPr>
                <w:color w:val="000000" w:themeColor="text1"/>
                <w:sz w:val="24"/>
                <w:szCs w:val="24"/>
              </w:rPr>
              <w:t>ФИО оператора/потребителя/сотрудника филиала/подразделения, сдавшего проблему в ОДС/ДИТ/ДКБ и его контактный телефон</w:t>
            </w:r>
          </w:p>
        </w:tc>
      </w:tr>
      <w:tr w:rsidR="00F42F1E" w14:paraId="4817F7AC" w14:textId="77777777" w:rsidTr="00DD32DF">
        <w:tc>
          <w:tcPr>
            <w:tcW w:w="10195" w:type="dxa"/>
            <w:gridSpan w:val="2"/>
            <w:shd w:val="clear" w:color="auto" w:fill="F2F2F2" w:themeFill="background1" w:themeFillShade="F2"/>
          </w:tcPr>
          <w:p w14:paraId="382A414D" w14:textId="77777777" w:rsidR="00F42F1E" w:rsidRPr="007C4BD4" w:rsidRDefault="00F42F1E" w:rsidP="00DD32DF">
            <w:pPr>
              <w:spacing w:before="60" w:after="60"/>
              <w:jc w:val="center"/>
              <w:rPr>
                <w:color w:val="000000" w:themeColor="text1"/>
                <w:sz w:val="24"/>
                <w:szCs w:val="24"/>
              </w:rPr>
            </w:pPr>
            <w:r w:rsidRPr="007C4BD4">
              <w:rPr>
                <w:sz w:val="24"/>
                <w:szCs w:val="24"/>
              </w:rPr>
              <w:t>Зона ответственности</w:t>
            </w:r>
          </w:p>
        </w:tc>
      </w:tr>
      <w:tr w:rsidR="00F42F1E" w14:paraId="3B0089B7" w14:textId="77777777" w:rsidTr="00F42F1E">
        <w:tc>
          <w:tcPr>
            <w:tcW w:w="2659" w:type="dxa"/>
          </w:tcPr>
          <w:p w14:paraId="5A854D03" w14:textId="77777777" w:rsidR="00F42F1E" w:rsidRPr="00F95A23" w:rsidRDefault="00F42F1E" w:rsidP="00F42F1E">
            <w:pPr>
              <w:autoSpaceDE w:val="0"/>
              <w:autoSpaceDN w:val="0"/>
              <w:adjustRightInd w:val="0"/>
              <w:spacing w:before="60" w:after="60"/>
              <w:rPr>
                <w:sz w:val="24"/>
                <w:szCs w:val="24"/>
              </w:rPr>
            </w:pPr>
            <w:r>
              <w:rPr>
                <w:sz w:val="24"/>
                <w:szCs w:val="24"/>
              </w:rPr>
              <w:t>Зона ответственности</w:t>
            </w:r>
          </w:p>
        </w:tc>
        <w:tc>
          <w:tcPr>
            <w:tcW w:w="7536" w:type="dxa"/>
          </w:tcPr>
          <w:p w14:paraId="46E84986" w14:textId="77777777" w:rsidR="00F42F1E" w:rsidRDefault="00F42F1E" w:rsidP="00F42F1E">
            <w:pPr>
              <w:spacing w:before="60" w:after="60"/>
              <w:jc w:val="both"/>
              <w:rPr>
                <w:color w:val="000000" w:themeColor="text1"/>
                <w:sz w:val="24"/>
                <w:szCs w:val="24"/>
              </w:rPr>
            </w:pPr>
            <w:r>
              <w:rPr>
                <w:color w:val="000000" w:themeColor="text1"/>
                <w:sz w:val="24"/>
                <w:szCs w:val="24"/>
              </w:rPr>
              <w:t>Регистратор при регистрации ПБс указывает свое подразделение.</w:t>
            </w:r>
          </w:p>
          <w:p w14:paraId="585986ED" w14:textId="77777777" w:rsidR="00F42F1E" w:rsidRDefault="00F42F1E" w:rsidP="00F42F1E">
            <w:pPr>
              <w:spacing w:before="60" w:after="60"/>
              <w:jc w:val="both"/>
              <w:rPr>
                <w:color w:val="000000" w:themeColor="text1"/>
                <w:sz w:val="24"/>
                <w:szCs w:val="24"/>
              </w:rPr>
            </w:pPr>
            <w:r w:rsidRPr="005A5594">
              <w:rPr>
                <w:b/>
                <w:noProof/>
                <w:color w:val="000000" w:themeColor="text1"/>
                <w:sz w:val="28"/>
                <w:szCs w:val="28"/>
              </w:rPr>
              <w:drawing>
                <wp:inline distT="0" distB="0" distL="0" distR="0" wp14:anchorId="0E28240E" wp14:editId="34FBE8E1">
                  <wp:extent cx="3162300" cy="428625"/>
                  <wp:effectExtent l="0" t="0" r="0" b="9525"/>
                  <wp:docPr id="9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rotWithShape="1">
                          <a:blip r:embed="rId44" cstate="print"/>
                          <a:srcRect b="27419"/>
                          <a:stretch/>
                        </pic:blipFill>
                        <pic:spPr bwMode="auto">
                          <a:xfrm>
                            <a:off x="0" y="0"/>
                            <a:ext cx="3162300" cy="428625"/>
                          </a:xfrm>
                          <a:prstGeom prst="rect">
                            <a:avLst/>
                          </a:prstGeom>
                          <a:noFill/>
                          <a:ln>
                            <a:noFill/>
                          </a:ln>
                          <a:extLst>
                            <a:ext uri="{53640926-AAD7-44D8-BBD7-CCE9431645EC}">
                              <a14:shadowObscured xmlns:a14="http://schemas.microsoft.com/office/drawing/2010/main"/>
                            </a:ext>
                          </a:extLst>
                        </pic:spPr>
                      </pic:pic>
                    </a:graphicData>
                  </a:graphic>
                </wp:inline>
              </w:drawing>
            </w:r>
          </w:p>
          <w:p w14:paraId="7D9A057D" w14:textId="77777777" w:rsidR="00F42F1E" w:rsidRPr="00D626B6" w:rsidRDefault="00F42F1E" w:rsidP="00F42F1E">
            <w:pPr>
              <w:spacing w:before="60" w:after="60"/>
              <w:jc w:val="both"/>
              <w:rPr>
                <w:color w:val="000000" w:themeColor="text1"/>
                <w:sz w:val="24"/>
                <w:szCs w:val="24"/>
              </w:rPr>
            </w:pPr>
            <w:r w:rsidRPr="00D626B6">
              <w:rPr>
                <w:color w:val="000000" w:themeColor="text1"/>
                <w:sz w:val="24"/>
                <w:szCs w:val="24"/>
              </w:rPr>
              <w:t>Вносить изменения в данное поле имеют право только</w:t>
            </w:r>
            <w:r>
              <w:rPr>
                <w:color w:val="000000" w:themeColor="text1"/>
                <w:sz w:val="24"/>
                <w:szCs w:val="24"/>
              </w:rPr>
              <w:t xml:space="preserve"> сотрудники</w:t>
            </w:r>
            <w:r w:rsidRPr="00D626B6">
              <w:rPr>
                <w:color w:val="000000" w:themeColor="text1"/>
                <w:sz w:val="24"/>
                <w:szCs w:val="24"/>
              </w:rPr>
              <w:t xml:space="preserve"> ОС ОДС/ДИТ/ДКБ.</w:t>
            </w:r>
          </w:p>
          <w:p w14:paraId="18D192FC" w14:textId="77777777" w:rsidR="00F42F1E" w:rsidRDefault="00F42F1E" w:rsidP="00F42F1E">
            <w:pPr>
              <w:spacing w:before="60" w:after="60"/>
              <w:jc w:val="both"/>
              <w:rPr>
                <w:color w:val="000000" w:themeColor="text1"/>
                <w:sz w:val="24"/>
                <w:szCs w:val="24"/>
              </w:rPr>
            </w:pPr>
            <w:r w:rsidRPr="00D626B6">
              <w:rPr>
                <w:color w:val="000000" w:themeColor="text1"/>
                <w:sz w:val="24"/>
                <w:szCs w:val="24"/>
              </w:rPr>
              <w:t>При повреждении КО сторонней организации в поле «Зона ответственности» устанавливается значение «сторонняя организация», а в поле «Комментарии к Зоне ответственности» указывается наименование сторонней организации, у которой данные объекты находятся на балансе</w:t>
            </w:r>
          </w:p>
        </w:tc>
      </w:tr>
      <w:tr w:rsidR="00F42F1E" w14:paraId="3448A567" w14:textId="77777777" w:rsidTr="00F42F1E">
        <w:tc>
          <w:tcPr>
            <w:tcW w:w="2659" w:type="dxa"/>
          </w:tcPr>
          <w:p w14:paraId="1EB005DA" w14:textId="77777777" w:rsidR="00F42F1E" w:rsidRDefault="00F42F1E" w:rsidP="00F42F1E">
            <w:pPr>
              <w:autoSpaceDE w:val="0"/>
              <w:autoSpaceDN w:val="0"/>
              <w:adjustRightInd w:val="0"/>
              <w:spacing w:before="60" w:after="60"/>
              <w:rPr>
                <w:sz w:val="24"/>
                <w:szCs w:val="24"/>
              </w:rPr>
            </w:pPr>
            <w:r>
              <w:rPr>
                <w:sz w:val="24"/>
                <w:szCs w:val="24"/>
              </w:rPr>
              <w:lastRenderedPageBreak/>
              <w:t>Условный номер поврежденного тракта/канала</w:t>
            </w:r>
          </w:p>
        </w:tc>
        <w:tc>
          <w:tcPr>
            <w:tcW w:w="7536" w:type="dxa"/>
          </w:tcPr>
          <w:p w14:paraId="61DD43E6" w14:textId="77777777" w:rsidR="00F42F1E" w:rsidRDefault="00F42F1E" w:rsidP="00F42F1E">
            <w:pPr>
              <w:spacing w:before="60" w:after="60"/>
              <w:jc w:val="both"/>
              <w:rPr>
                <w:color w:val="000000" w:themeColor="text1"/>
                <w:sz w:val="24"/>
                <w:szCs w:val="24"/>
              </w:rPr>
            </w:pPr>
            <w:r w:rsidRPr="005A5594">
              <w:rPr>
                <w:noProof/>
                <w:color w:val="000000" w:themeColor="text1"/>
                <w:sz w:val="28"/>
                <w:szCs w:val="28"/>
              </w:rPr>
              <w:drawing>
                <wp:inline distT="0" distB="0" distL="0" distR="0" wp14:anchorId="3F21D7A1" wp14:editId="105A17CE">
                  <wp:extent cx="3129874" cy="514350"/>
                  <wp:effectExtent l="0" t="0" r="0" b="0"/>
                  <wp:docPr id="9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5" cstate="print"/>
                          <a:srcRect/>
                          <a:stretch>
                            <a:fillRect/>
                          </a:stretch>
                        </pic:blipFill>
                        <pic:spPr bwMode="auto">
                          <a:xfrm>
                            <a:off x="0" y="0"/>
                            <a:ext cx="3132572" cy="514793"/>
                          </a:xfrm>
                          <a:prstGeom prst="rect">
                            <a:avLst/>
                          </a:prstGeom>
                          <a:noFill/>
                          <a:ln w="9525">
                            <a:noFill/>
                            <a:miter lim="800000"/>
                            <a:headEnd/>
                            <a:tailEnd/>
                          </a:ln>
                        </pic:spPr>
                      </pic:pic>
                    </a:graphicData>
                  </a:graphic>
                </wp:inline>
              </w:drawing>
            </w:r>
          </w:p>
          <w:p w14:paraId="0082C83E" w14:textId="77777777" w:rsidR="00F42F1E" w:rsidRDefault="00F42F1E" w:rsidP="00F42F1E">
            <w:pPr>
              <w:spacing w:before="60" w:after="60"/>
              <w:jc w:val="both"/>
              <w:rPr>
                <w:color w:val="000000" w:themeColor="text1"/>
                <w:sz w:val="24"/>
                <w:szCs w:val="24"/>
              </w:rPr>
            </w:pPr>
            <w:r>
              <w:rPr>
                <w:color w:val="000000" w:themeColor="text1"/>
                <w:sz w:val="24"/>
                <w:szCs w:val="24"/>
              </w:rPr>
              <w:t>Данное поле заполняется для первичной сети. Указывается номер по взаимодействию КО</w:t>
            </w:r>
          </w:p>
        </w:tc>
      </w:tr>
      <w:tr w:rsidR="00F42F1E" w14:paraId="5AB98EA5" w14:textId="77777777" w:rsidTr="00F42F1E">
        <w:tc>
          <w:tcPr>
            <w:tcW w:w="2659" w:type="dxa"/>
          </w:tcPr>
          <w:p w14:paraId="61FE20B5" w14:textId="77777777" w:rsidR="00F42F1E" w:rsidRDefault="00F42F1E" w:rsidP="00F42F1E">
            <w:pPr>
              <w:autoSpaceDE w:val="0"/>
              <w:autoSpaceDN w:val="0"/>
              <w:adjustRightInd w:val="0"/>
              <w:spacing w:before="60" w:after="60"/>
              <w:rPr>
                <w:sz w:val="24"/>
                <w:szCs w:val="24"/>
              </w:rPr>
            </w:pPr>
            <w:r>
              <w:rPr>
                <w:sz w:val="24"/>
                <w:szCs w:val="24"/>
              </w:rPr>
              <w:t>Направление</w:t>
            </w:r>
          </w:p>
        </w:tc>
        <w:tc>
          <w:tcPr>
            <w:tcW w:w="7536" w:type="dxa"/>
          </w:tcPr>
          <w:p w14:paraId="6D399F3F" w14:textId="77777777" w:rsidR="00F42F1E" w:rsidRDefault="00F42F1E" w:rsidP="00F42F1E">
            <w:pPr>
              <w:spacing w:before="60" w:after="60"/>
              <w:jc w:val="both"/>
              <w:rPr>
                <w:color w:val="000000" w:themeColor="text1"/>
                <w:sz w:val="24"/>
                <w:szCs w:val="24"/>
              </w:rPr>
            </w:pPr>
            <w:r>
              <w:rPr>
                <w:color w:val="000000" w:themeColor="text1"/>
                <w:sz w:val="24"/>
                <w:szCs w:val="24"/>
              </w:rPr>
              <w:t xml:space="preserve">Заполняет Аналитик </w:t>
            </w:r>
            <w:r>
              <w:rPr>
                <w:color w:val="000000" w:themeColor="text1"/>
                <w:sz w:val="24"/>
                <w:szCs w:val="24"/>
                <w:lang w:val="en-US"/>
              </w:rPr>
              <w:t>Tier</w:t>
            </w:r>
            <w:r w:rsidRPr="00A26B7D">
              <w:rPr>
                <w:color w:val="000000" w:themeColor="text1"/>
                <w:sz w:val="24"/>
                <w:szCs w:val="24"/>
              </w:rPr>
              <w:t xml:space="preserve"> 1</w:t>
            </w:r>
            <w:r>
              <w:rPr>
                <w:color w:val="000000" w:themeColor="text1"/>
                <w:sz w:val="24"/>
                <w:szCs w:val="24"/>
              </w:rPr>
              <w:t>.</w:t>
            </w:r>
          </w:p>
          <w:p w14:paraId="569F342A" w14:textId="77777777" w:rsidR="00F42F1E" w:rsidRPr="002C5747" w:rsidRDefault="00F42F1E" w:rsidP="00F42F1E">
            <w:pPr>
              <w:spacing w:before="60" w:after="60"/>
              <w:jc w:val="both"/>
              <w:rPr>
                <w:color w:val="000000" w:themeColor="text1"/>
                <w:sz w:val="24"/>
                <w:szCs w:val="24"/>
              </w:rPr>
            </w:pPr>
            <w:r w:rsidRPr="002C5747">
              <w:rPr>
                <w:color w:val="000000" w:themeColor="text1"/>
                <w:sz w:val="24"/>
                <w:szCs w:val="24"/>
              </w:rPr>
              <w:t>При неисправности ЛП, ЛТ и т.д. указываем участок повреждения с географическими наименованиями его оконечных точек:</w:t>
            </w:r>
          </w:p>
          <w:p w14:paraId="34A107E6" w14:textId="77777777" w:rsidR="00F42F1E" w:rsidRDefault="00F42F1E" w:rsidP="00F42F1E">
            <w:pPr>
              <w:spacing w:before="60" w:after="60"/>
              <w:jc w:val="both"/>
              <w:rPr>
                <w:color w:val="000000" w:themeColor="text1"/>
                <w:sz w:val="28"/>
                <w:szCs w:val="28"/>
              </w:rPr>
            </w:pPr>
            <w:r w:rsidRPr="005A5594">
              <w:rPr>
                <w:noProof/>
                <w:color w:val="000000" w:themeColor="text1"/>
                <w:sz w:val="28"/>
                <w:szCs w:val="28"/>
              </w:rPr>
              <w:drawing>
                <wp:inline distT="0" distB="0" distL="0" distR="0" wp14:anchorId="6B4FE4EB" wp14:editId="730DF637">
                  <wp:extent cx="3600450" cy="400050"/>
                  <wp:effectExtent l="0" t="0" r="0" b="0"/>
                  <wp:docPr id="9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46" cstate="print"/>
                          <a:srcRect/>
                          <a:stretch>
                            <a:fillRect/>
                          </a:stretch>
                        </pic:blipFill>
                        <pic:spPr bwMode="auto">
                          <a:xfrm>
                            <a:off x="0" y="0"/>
                            <a:ext cx="3604896" cy="400544"/>
                          </a:xfrm>
                          <a:prstGeom prst="rect">
                            <a:avLst/>
                          </a:prstGeom>
                          <a:noFill/>
                          <a:ln w="9525">
                            <a:noFill/>
                            <a:miter lim="800000"/>
                            <a:headEnd/>
                            <a:tailEnd/>
                          </a:ln>
                        </pic:spPr>
                      </pic:pic>
                    </a:graphicData>
                  </a:graphic>
                </wp:inline>
              </w:drawing>
            </w:r>
          </w:p>
          <w:p w14:paraId="20B8D7D3" w14:textId="77777777" w:rsidR="00F42F1E" w:rsidRDefault="00F42F1E" w:rsidP="00F42F1E">
            <w:pPr>
              <w:spacing w:before="60" w:after="60"/>
              <w:jc w:val="both"/>
              <w:rPr>
                <w:color w:val="000000" w:themeColor="text1"/>
                <w:sz w:val="24"/>
                <w:szCs w:val="24"/>
              </w:rPr>
            </w:pPr>
            <w:r w:rsidRPr="002C5747">
              <w:rPr>
                <w:color w:val="000000" w:themeColor="text1"/>
                <w:sz w:val="24"/>
                <w:szCs w:val="24"/>
              </w:rPr>
              <w:t xml:space="preserve">При </w:t>
            </w:r>
            <w:r>
              <w:rPr>
                <w:color w:val="000000" w:themeColor="text1"/>
                <w:sz w:val="24"/>
                <w:szCs w:val="24"/>
              </w:rPr>
              <w:t xml:space="preserve">неисправности </w:t>
            </w:r>
            <w:r w:rsidRPr="002C5747">
              <w:rPr>
                <w:color w:val="000000" w:themeColor="text1"/>
                <w:sz w:val="24"/>
                <w:szCs w:val="24"/>
              </w:rPr>
              <w:t>потока (потоков) – направление работы потока</w:t>
            </w:r>
            <w:r>
              <w:rPr>
                <w:color w:val="000000" w:themeColor="text1"/>
                <w:sz w:val="24"/>
                <w:szCs w:val="24"/>
              </w:rPr>
              <w:t>:</w:t>
            </w:r>
          </w:p>
          <w:p w14:paraId="6E3C8840" w14:textId="77777777" w:rsidR="00F42F1E" w:rsidRDefault="00F42F1E" w:rsidP="00F42F1E">
            <w:pPr>
              <w:spacing w:before="60" w:after="60"/>
              <w:jc w:val="both"/>
              <w:rPr>
                <w:color w:val="000000" w:themeColor="text1"/>
                <w:sz w:val="24"/>
                <w:szCs w:val="24"/>
              </w:rPr>
            </w:pPr>
            <w:r w:rsidRPr="005A5594">
              <w:rPr>
                <w:noProof/>
                <w:color w:val="000000" w:themeColor="text1"/>
                <w:sz w:val="28"/>
                <w:szCs w:val="28"/>
              </w:rPr>
              <w:drawing>
                <wp:inline distT="0" distB="0" distL="0" distR="0" wp14:anchorId="79AB9D14" wp14:editId="47B60745">
                  <wp:extent cx="3514725" cy="323850"/>
                  <wp:effectExtent l="19050" t="0" r="9525" b="0"/>
                  <wp:docPr id="9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47" cstate="print"/>
                          <a:srcRect/>
                          <a:stretch>
                            <a:fillRect/>
                          </a:stretch>
                        </pic:blipFill>
                        <pic:spPr bwMode="auto">
                          <a:xfrm>
                            <a:off x="0" y="0"/>
                            <a:ext cx="3514725" cy="323850"/>
                          </a:xfrm>
                          <a:prstGeom prst="rect">
                            <a:avLst/>
                          </a:prstGeom>
                          <a:noFill/>
                          <a:ln w="9525">
                            <a:noFill/>
                            <a:miter lim="800000"/>
                            <a:headEnd/>
                            <a:tailEnd/>
                          </a:ln>
                        </pic:spPr>
                      </pic:pic>
                    </a:graphicData>
                  </a:graphic>
                </wp:inline>
              </w:drawing>
            </w:r>
          </w:p>
          <w:p w14:paraId="2343EDD9" w14:textId="77777777" w:rsidR="00F42F1E" w:rsidRDefault="00F42F1E" w:rsidP="00F42F1E">
            <w:pPr>
              <w:spacing w:before="60" w:after="60"/>
              <w:jc w:val="both"/>
              <w:rPr>
                <w:color w:val="000000" w:themeColor="text1"/>
                <w:sz w:val="24"/>
                <w:szCs w:val="24"/>
              </w:rPr>
            </w:pPr>
            <w:r>
              <w:rPr>
                <w:color w:val="000000" w:themeColor="text1"/>
                <w:sz w:val="24"/>
                <w:szCs w:val="24"/>
              </w:rPr>
              <w:t>П</w:t>
            </w:r>
            <w:r w:rsidRPr="002C5747">
              <w:rPr>
                <w:color w:val="000000" w:themeColor="text1"/>
                <w:sz w:val="24"/>
                <w:szCs w:val="24"/>
              </w:rPr>
              <w:t xml:space="preserve">ри </w:t>
            </w:r>
            <w:r>
              <w:rPr>
                <w:color w:val="000000" w:themeColor="text1"/>
                <w:sz w:val="24"/>
                <w:szCs w:val="24"/>
              </w:rPr>
              <w:t xml:space="preserve">неисправности станции </w:t>
            </w:r>
            <w:r w:rsidRPr="002C5747">
              <w:rPr>
                <w:color w:val="000000" w:themeColor="text1"/>
                <w:sz w:val="24"/>
                <w:szCs w:val="24"/>
              </w:rPr>
              <w:t xml:space="preserve">– наименование станции: </w:t>
            </w:r>
          </w:p>
          <w:p w14:paraId="00085535" w14:textId="77777777" w:rsidR="00F42F1E" w:rsidRPr="005A5594" w:rsidRDefault="00F42F1E" w:rsidP="00F42F1E">
            <w:pPr>
              <w:spacing w:before="60" w:after="60"/>
              <w:jc w:val="both"/>
              <w:rPr>
                <w:noProof/>
                <w:color w:val="000000" w:themeColor="text1"/>
                <w:sz w:val="28"/>
                <w:szCs w:val="28"/>
              </w:rPr>
            </w:pPr>
            <w:r w:rsidRPr="002C5747">
              <w:rPr>
                <w:color w:val="000000" w:themeColor="text1"/>
                <w:sz w:val="24"/>
                <w:szCs w:val="24"/>
              </w:rPr>
              <w:t xml:space="preserve"> </w:t>
            </w:r>
            <w:r w:rsidRPr="005A5594">
              <w:rPr>
                <w:noProof/>
                <w:color w:val="000000" w:themeColor="text1"/>
                <w:sz w:val="28"/>
                <w:szCs w:val="28"/>
              </w:rPr>
              <w:drawing>
                <wp:inline distT="0" distB="0" distL="0" distR="0" wp14:anchorId="2D41B769" wp14:editId="4D260CB6">
                  <wp:extent cx="3276600" cy="304800"/>
                  <wp:effectExtent l="0" t="0" r="0" b="0"/>
                  <wp:docPr id="9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rotWithShape="1">
                          <a:blip r:embed="rId48" cstate="print"/>
                          <a:srcRect t="21952"/>
                          <a:stretch/>
                        </pic:blipFill>
                        <pic:spPr bwMode="auto">
                          <a:xfrm>
                            <a:off x="0" y="0"/>
                            <a:ext cx="3276600" cy="304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F1E" w14:paraId="6E4C1E60" w14:textId="77777777" w:rsidTr="00F42F1E">
        <w:tc>
          <w:tcPr>
            <w:tcW w:w="2659" w:type="dxa"/>
          </w:tcPr>
          <w:p w14:paraId="1BA23938" w14:textId="77777777" w:rsidR="00F42F1E" w:rsidRDefault="00F42F1E" w:rsidP="00F42F1E">
            <w:pPr>
              <w:autoSpaceDE w:val="0"/>
              <w:autoSpaceDN w:val="0"/>
              <w:adjustRightInd w:val="0"/>
              <w:spacing w:before="60" w:after="60"/>
              <w:rPr>
                <w:sz w:val="24"/>
                <w:szCs w:val="24"/>
              </w:rPr>
            </w:pPr>
            <w:r>
              <w:rPr>
                <w:sz w:val="24"/>
                <w:szCs w:val="24"/>
              </w:rPr>
              <w:t>Линия передачи</w:t>
            </w:r>
          </w:p>
        </w:tc>
        <w:tc>
          <w:tcPr>
            <w:tcW w:w="7536" w:type="dxa"/>
          </w:tcPr>
          <w:p w14:paraId="3979E253" w14:textId="77777777" w:rsidR="00F42F1E" w:rsidRDefault="00F42F1E" w:rsidP="00F42F1E">
            <w:pPr>
              <w:spacing w:before="60" w:after="60"/>
              <w:jc w:val="both"/>
              <w:rPr>
                <w:color w:val="000000" w:themeColor="text1"/>
                <w:sz w:val="24"/>
                <w:szCs w:val="24"/>
              </w:rPr>
            </w:pPr>
            <w:r>
              <w:rPr>
                <w:color w:val="000000" w:themeColor="text1"/>
                <w:sz w:val="24"/>
                <w:szCs w:val="24"/>
              </w:rPr>
              <w:t xml:space="preserve">Заполняет Аналитик </w:t>
            </w:r>
            <w:r>
              <w:rPr>
                <w:color w:val="000000" w:themeColor="text1"/>
                <w:sz w:val="24"/>
                <w:szCs w:val="24"/>
                <w:lang w:val="en-US"/>
              </w:rPr>
              <w:t>Tier</w:t>
            </w:r>
            <w:r w:rsidRPr="00A26B7D">
              <w:rPr>
                <w:color w:val="000000" w:themeColor="text1"/>
                <w:sz w:val="24"/>
                <w:szCs w:val="24"/>
              </w:rPr>
              <w:t xml:space="preserve"> 1</w:t>
            </w:r>
            <w:r>
              <w:rPr>
                <w:color w:val="000000" w:themeColor="text1"/>
                <w:sz w:val="24"/>
                <w:szCs w:val="24"/>
              </w:rPr>
              <w:t xml:space="preserve">. </w:t>
            </w:r>
          </w:p>
          <w:p w14:paraId="13EC60D9" w14:textId="77777777" w:rsidR="00F42F1E" w:rsidRPr="002C5747" w:rsidRDefault="00F42F1E" w:rsidP="00F42F1E">
            <w:pPr>
              <w:spacing w:before="60" w:after="60"/>
              <w:jc w:val="both"/>
              <w:rPr>
                <w:color w:val="000000" w:themeColor="text1"/>
                <w:sz w:val="24"/>
                <w:szCs w:val="24"/>
              </w:rPr>
            </w:pPr>
            <w:r>
              <w:rPr>
                <w:color w:val="000000" w:themeColor="text1"/>
                <w:sz w:val="24"/>
                <w:szCs w:val="24"/>
              </w:rPr>
              <w:t>У</w:t>
            </w:r>
            <w:r w:rsidRPr="0076562E">
              <w:rPr>
                <w:color w:val="000000" w:themeColor="text1"/>
                <w:sz w:val="24"/>
                <w:szCs w:val="24"/>
              </w:rPr>
              <w:t>каз</w:t>
            </w:r>
            <w:r>
              <w:rPr>
                <w:color w:val="000000" w:themeColor="text1"/>
                <w:sz w:val="24"/>
                <w:szCs w:val="24"/>
              </w:rPr>
              <w:t>ать</w:t>
            </w:r>
            <w:r w:rsidRPr="0076562E">
              <w:rPr>
                <w:color w:val="000000" w:themeColor="text1"/>
                <w:sz w:val="24"/>
                <w:szCs w:val="24"/>
              </w:rPr>
              <w:t xml:space="preserve"> наименование ЛП, ЛТ (К701С, К701-61, Р601, ОР627, ОК1-61)</w:t>
            </w:r>
          </w:p>
        </w:tc>
      </w:tr>
      <w:tr w:rsidR="00F42F1E" w14:paraId="4A485FA8" w14:textId="77777777" w:rsidTr="00F42F1E">
        <w:tc>
          <w:tcPr>
            <w:tcW w:w="2659" w:type="dxa"/>
          </w:tcPr>
          <w:p w14:paraId="793635E4" w14:textId="77777777" w:rsidR="00F42F1E" w:rsidRDefault="00F42F1E" w:rsidP="00F42F1E">
            <w:pPr>
              <w:autoSpaceDE w:val="0"/>
              <w:autoSpaceDN w:val="0"/>
              <w:adjustRightInd w:val="0"/>
              <w:spacing w:before="60" w:after="60"/>
              <w:rPr>
                <w:sz w:val="24"/>
                <w:szCs w:val="24"/>
              </w:rPr>
            </w:pPr>
            <w:r>
              <w:rPr>
                <w:sz w:val="24"/>
                <w:szCs w:val="24"/>
              </w:rPr>
              <w:t>Число неисправных потоков</w:t>
            </w:r>
          </w:p>
        </w:tc>
        <w:tc>
          <w:tcPr>
            <w:tcW w:w="7536" w:type="dxa"/>
          </w:tcPr>
          <w:p w14:paraId="2FBE771F" w14:textId="77777777" w:rsidR="00F42F1E" w:rsidRDefault="00F42F1E" w:rsidP="00F42F1E">
            <w:pPr>
              <w:spacing w:before="60" w:after="60"/>
              <w:jc w:val="both"/>
              <w:rPr>
                <w:color w:val="000000" w:themeColor="text1"/>
                <w:sz w:val="24"/>
                <w:szCs w:val="24"/>
              </w:rPr>
            </w:pPr>
            <w:r>
              <w:rPr>
                <w:color w:val="000000" w:themeColor="text1"/>
                <w:sz w:val="24"/>
                <w:szCs w:val="24"/>
              </w:rPr>
              <w:t>П</w:t>
            </w:r>
            <w:r w:rsidRPr="00E83774">
              <w:rPr>
                <w:color w:val="000000" w:themeColor="text1"/>
                <w:sz w:val="24"/>
                <w:szCs w:val="24"/>
              </w:rPr>
              <w:t xml:space="preserve">ри повреждении ЛП и нижестоящих трактов – число </w:t>
            </w:r>
            <w:r>
              <w:rPr>
                <w:color w:val="000000" w:themeColor="text1"/>
                <w:sz w:val="24"/>
                <w:szCs w:val="24"/>
              </w:rPr>
              <w:t xml:space="preserve">неисправных </w:t>
            </w:r>
            <w:r w:rsidRPr="00E83774">
              <w:rPr>
                <w:color w:val="000000" w:themeColor="text1"/>
                <w:sz w:val="24"/>
                <w:szCs w:val="24"/>
              </w:rPr>
              <w:t>потоков;</w:t>
            </w:r>
          </w:p>
          <w:p w14:paraId="38ECAD83" w14:textId="77777777" w:rsidR="00F42F1E" w:rsidRPr="00E83774" w:rsidRDefault="00F42F1E" w:rsidP="00F42F1E">
            <w:pPr>
              <w:spacing w:before="60" w:after="60"/>
              <w:jc w:val="both"/>
              <w:rPr>
                <w:color w:val="000000" w:themeColor="text1"/>
                <w:sz w:val="24"/>
                <w:szCs w:val="24"/>
              </w:rPr>
            </w:pPr>
            <w:r w:rsidRPr="005A5594">
              <w:rPr>
                <w:b/>
                <w:noProof/>
                <w:color w:val="000000" w:themeColor="text1"/>
                <w:sz w:val="28"/>
                <w:szCs w:val="28"/>
              </w:rPr>
              <w:drawing>
                <wp:inline distT="0" distB="0" distL="0" distR="0" wp14:anchorId="47C28C97" wp14:editId="0D985AF8">
                  <wp:extent cx="3505200" cy="238125"/>
                  <wp:effectExtent l="0" t="0" r="0" b="9525"/>
                  <wp:docPr id="9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rotWithShape="1">
                          <a:blip r:embed="rId49" cstate="print"/>
                          <a:srcRect t="21875"/>
                          <a:stretch/>
                        </pic:blipFill>
                        <pic:spPr bwMode="auto">
                          <a:xfrm>
                            <a:off x="0" y="0"/>
                            <a:ext cx="3505200" cy="238125"/>
                          </a:xfrm>
                          <a:prstGeom prst="rect">
                            <a:avLst/>
                          </a:prstGeom>
                          <a:noFill/>
                          <a:ln>
                            <a:noFill/>
                          </a:ln>
                          <a:extLst>
                            <a:ext uri="{53640926-AAD7-44D8-BBD7-CCE9431645EC}">
                              <a14:shadowObscured xmlns:a14="http://schemas.microsoft.com/office/drawing/2010/main"/>
                            </a:ext>
                          </a:extLst>
                        </pic:spPr>
                      </pic:pic>
                    </a:graphicData>
                  </a:graphic>
                </wp:inline>
              </w:drawing>
            </w:r>
          </w:p>
          <w:p w14:paraId="6AC95ED7" w14:textId="77777777" w:rsidR="00F42F1E" w:rsidRDefault="00F42F1E" w:rsidP="00F42F1E">
            <w:pPr>
              <w:spacing w:before="60" w:after="60"/>
              <w:jc w:val="both"/>
              <w:rPr>
                <w:color w:val="000000" w:themeColor="text1"/>
                <w:sz w:val="24"/>
                <w:szCs w:val="24"/>
              </w:rPr>
            </w:pPr>
            <w:r>
              <w:rPr>
                <w:color w:val="000000" w:themeColor="text1"/>
                <w:sz w:val="24"/>
                <w:szCs w:val="24"/>
              </w:rPr>
              <w:t>П</w:t>
            </w:r>
            <w:r w:rsidRPr="00E83774">
              <w:rPr>
                <w:color w:val="000000" w:themeColor="text1"/>
                <w:sz w:val="24"/>
                <w:szCs w:val="24"/>
              </w:rPr>
              <w:t>ри повреждении клиентских каналов уровня 34Мбит/с, 155Мбит/с</w:t>
            </w:r>
            <w:r>
              <w:rPr>
                <w:color w:val="000000" w:themeColor="text1"/>
                <w:sz w:val="24"/>
                <w:szCs w:val="24"/>
              </w:rPr>
              <w:t>,</w:t>
            </w:r>
            <w:r w:rsidRPr="00E83774">
              <w:rPr>
                <w:color w:val="000000" w:themeColor="text1"/>
                <w:sz w:val="24"/>
                <w:szCs w:val="24"/>
              </w:rPr>
              <w:t xml:space="preserve"> 625 Мбит/с и больше, записывается скорость канала (34,155 и т.д.)</w:t>
            </w:r>
          </w:p>
        </w:tc>
      </w:tr>
      <w:tr w:rsidR="00F42F1E" w14:paraId="37568B0A" w14:textId="77777777" w:rsidTr="00F42F1E">
        <w:tc>
          <w:tcPr>
            <w:tcW w:w="2659" w:type="dxa"/>
          </w:tcPr>
          <w:p w14:paraId="558A8C1E" w14:textId="77777777" w:rsidR="00F42F1E" w:rsidRDefault="00F42F1E" w:rsidP="00F42F1E">
            <w:pPr>
              <w:autoSpaceDE w:val="0"/>
              <w:autoSpaceDN w:val="0"/>
              <w:adjustRightInd w:val="0"/>
              <w:spacing w:before="60" w:after="60"/>
              <w:rPr>
                <w:sz w:val="24"/>
                <w:szCs w:val="24"/>
              </w:rPr>
            </w:pPr>
            <w:r>
              <w:rPr>
                <w:sz w:val="24"/>
                <w:szCs w:val="24"/>
              </w:rPr>
              <w:t>Число неисправных каналов</w:t>
            </w:r>
          </w:p>
        </w:tc>
        <w:tc>
          <w:tcPr>
            <w:tcW w:w="7536" w:type="dxa"/>
          </w:tcPr>
          <w:p w14:paraId="3F2E3DCE" w14:textId="77777777" w:rsidR="00F42F1E" w:rsidRDefault="00F42F1E" w:rsidP="00F42F1E">
            <w:pPr>
              <w:spacing w:before="60" w:after="60"/>
              <w:jc w:val="both"/>
              <w:rPr>
                <w:color w:val="000000" w:themeColor="text1"/>
                <w:sz w:val="24"/>
                <w:szCs w:val="24"/>
              </w:rPr>
            </w:pPr>
            <w:r w:rsidRPr="00E220A9">
              <w:rPr>
                <w:color w:val="000000" w:themeColor="text1"/>
                <w:sz w:val="24"/>
                <w:szCs w:val="24"/>
              </w:rPr>
              <w:t xml:space="preserve">При выходе из эксплуатации станций </w:t>
            </w:r>
            <w:r w:rsidRPr="00A02B5F">
              <w:rPr>
                <w:sz w:val="24"/>
                <w:szCs w:val="24"/>
                <w:lang w:val="en-US"/>
              </w:rPr>
              <w:t>SE</w:t>
            </w:r>
            <w:r w:rsidRPr="00E220A9">
              <w:rPr>
                <w:color w:val="000000" w:themeColor="text1"/>
                <w:sz w:val="24"/>
                <w:szCs w:val="24"/>
              </w:rPr>
              <w:t xml:space="preserve"> – количество каналов в шасси</w:t>
            </w:r>
            <w:r>
              <w:rPr>
                <w:color w:val="000000" w:themeColor="text1"/>
                <w:sz w:val="24"/>
                <w:szCs w:val="24"/>
              </w:rPr>
              <w:t>:</w:t>
            </w:r>
          </w:p>
          <w:p w14:paraId="6C05D8AE" w14:textId="77777777" w:rsidR="00F42F1E" w:rsidRDefault="00F42F1E" w:rsidP="00F42F1E">
            <w:pPr>
              <w:spacing w:before="60" w:after="60"/>
              <w:jc w:val="both"/>
              <w:rPr>
                <w:color w:val="000000" w:themeColor="text1"/>
                <w:sz w:val="24"/>
                <w:szCs w:val="24"/>
              </w:rPr>
            </w:pPr>
            <w:r w:rsidRPr="005A5594">
              <w:rPr>
                <w:noProof/>
                <w:color w:val="000000" w:themeColor="text1"/>
                <w:sz w:val="28"/>
                <w:szCs w:val="28"/>
              </w:rPr>
              <w:drawing>
                <wp:inline distT="0" distB="0" distL="0" distR="0" wp14:anchorId="28E694F7" wp14:editId="30ED9C67">
                  <wp:extent cx="4105275" cy="381000"/>
                  <wp:effectExtent l="19050" t="0" r="9525" b="0"/>
                  <wp:docPr id="10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50" cstate="print"/>
                          <a:srcRect/>
                          <a:stretch>
                            <a:fillRect/>
                          </a:stretch>
                        </pic:blipFill>
                        <pic:spPr bwMode="auto">
                          <a:xfrm>
                            <a:off x="0" y="0"/>
                            <a:ext cx="4105275" cy="381000"/>
                          </a:xfrm>
                          <a:prstGeom prst="rect">
                            <a:avLst/>
                          </a:prstGeom>
                          <a:noFill/>
                          <a:ln w="9525">
                            <a:noFill/>
                            <a:miter lim="800000"/>
                            <a:headEnd/>
                            <a:tailEnd/>
                          </a:ln>
                        </pic:spPr>
                      </pic:pic>
                    </a:graphicData>
                  </a:graphic>
                </wp:inline>
              </w:drawing>
            </w:r>
          </w:p>
        </w:tc>
      </w:tr>
    </w:tbl>
    <w:p w14:paraId="1C70F364" w14:textId="6A3BF46E" w:rsidR="00F42F1E" w:rsidRDefault="00F42F1E" w:rsidP="0078692C">
      <w:pPr>
        <w:spacing w:after="0" w:line="240" w:lineRule="auto"/>
        <w:ind w:firstLine="567"/>
        <w:jc w:val="center"/>
        <w:rPr>
          <w:rFonts w:ascii="Times New Roman" w:hAnsi="Times New Roman" w:cs="Times New Roman"/>
          <w:color w:val="000000" w:themeColor="text1"/>
          <w:sz w:val="28"/>
          <w:szCs w:val="28"/>
        </w:rPr>
      </w:pPr>
    </w:p>
    <w:p w14:paraId="191D1A2C" w14:textId="77777777" w:rsidR="00BF5DCC" w:rsidRDefault="00BF5DCC" w:rsidP="0078692C">
      <w:pPr>
        <w:spacing w:after="0" w:line="240" w:lineRule="auto"/>
        <w:ind w:firstLine="567"/>
        <w:jc w:val="center"/>
        <w:rPr>
          <w:rFonts w:ascii="Times New Roman" w:hAnsi="Times New Roman" w:cs="Times New Roman"/>
          <w:color w:val="000000" w:themeColor="text1"/>
          <w:sz w:val="28"/>
          <w:szCs w:val="28"/>
        </w:rPr>
      </w:pPr>
    </w:p>
    <w:p w14:paraId="34360770" w14:textId="77777777" w:rsidR="00F42F1E" w:rsidRPr="00BF5DCC" w:rsidRDefault="00F42F1E" w:rsidP="0067648E">
      <w:pPr>
        <w:pStyle w:val="3"/>
        <w:numPr>
          <w:ilvl w:val="0"/>
          <w:numId w:val="127"/>
        </w:numPr>
        <w:tabs>
          <w:tab w:val="left" w:pos="284"/>
        </w:tabs>
        <w:spacing w:before="0" w:line="240" w:lineRule="auto"/>
        <w:ind w:left="851" w:hanging="284"/>
        <w:rPr>
          <w:rFonts w:ascii="Times New Roman" w:hAnsi="Times New Roman" w:cs="Times New Roman"/>
          <w:b/>
          <w:bCs/>
          <w:color w:val="auto"/>
          <w:sz w:val="28"/>
          <w:szCs w:val="28"/>
        </w:rPr>
      </w:pPr>
      <w:bookmarkStart w:id="350" w:name="_Toc425951180"/>
      <w:bookmarkStart w:id="351" w:name="_Toc35016378"/>
      <w:bookmarkStart w:id="352" w:name="_Toc50463446"/>
      <w:r w:rsidRPr="00BF5DCC">
        <w:rPr>
          <w:rFonts w:ascii="Times New Roman" w:hAnsi="Times New Roman" w:cs="Times New Roman"/>
          <w:b/>
          <w:bCs/>
          <w:color w:val="auto"/>
          <w:sz w:val="28"/>
          <w:szCs w:val="28"/>
        </w:rPr>
        <w:t>Общие правила работы с кодограммами в ПБс</w:t>
      </w:r>
      <w:bookmarkEnd w:id="350"/>
      <w:bookmarkEnd w:id="351"/>
      <w:bookmarkEnd w:id="352"/>
    </w:p>
    <w:p w14:paraId="17C831CD" w14:textId="77777777" w:rsidR="00F42F1E" w:rsidRPr="00B83944" w:rsidRDefault="00F42F1E" w:rsidP="0078692C">
      <w:pPr>
        <w:spacing w:after="0" w:line="240" w:lineRule="auto"/>
      </w:pPr>
    </w:p>
    <w:p w14:paraId="762B3E57" w14:textId="457CCBFF" w:rsidR="00F42F1E" w:rsidRDefault="00F42F1E" w:rsidP="0067648E">
      <w:pPr>
        <w:pStyle w:val="a4"/>
        <w:numPr>
          <w:ilvl w:val="0"/>
          <w:numId w:val="129"/>
        </w:numPr>
        <w:tabs>
          <w:tab w:val="left" w:pos="851"/>
        </w:tabs>
        <w:spacing w:after="0" w:line="240" w:lineRule="auto"/>
        <w:ind w:left="0" w:firstLine="567"/>
        <w:jc w:val="both"/>
        <w:rPr>
          <w:rFonts w:ascii="Times New Roman" w:hAnsi="Times New Roman" w:cs="Times New Roman"/>
          <w:bCs/>
          <w:color w:val="000000" w:themeColor="text1"/>
          <w:sz w:val="28"/>
          <w:szCs w:val="28"/>
        </w:rPr>
      </w:pPr>
      <w:r w:rsidRPr="001C0613">
        <w:rPr>
          <w:rFonts w:ascii="Times New Roman" w:hAnsi="Times New Roman" w:cs="Times New Roman"/>
          <w:bCs/>
          <w:color w:val="000000" w:themeColor="text1"/>
          <w:sz w:val="28"/>
          <w:szCs w:val="28"/>
        </w:rPr>
        <w:t>Существует четыре вида состояния неисправности, которым присваивается соответствующий код (кодограмма)</w:t>
      </w:r>
      <w:r>
        <w:rPr>
          <w:rFonts w:ascii="Times New Roman" w:hAnsi="Times New Roman" w:cs="Times New Roman"/>
          <w:bCs/>
          <w:color w:val="000000" w:themeColor="text1"/>
          <w:sz w:val="28"/>
          <w:szCs w:val="28"/>
        </w:rPr>
        <w:t>, которые приведены в таблице 6.</w:t>
      </w:r>
    </w:p>
    <w:p w14:paraId="5FAACCDA" w14:textId="77777777" w:rsidR="0078692C" w:rsidRDefault="0078692C" w:rsidP="0078692C">
      <w:pPr>
        <w:pStyle w:val="a4"/>
        <w:tabs>
          <w:tab w:val="left" w:pos="851"/>
        </w:tabs>
        <w:spacing w:after="0" w:line="240" w:lineRule="auto"/>
        <w:ind w:left="567"/>
        <w:jc w:val="both"/>
        <w:rPr>
          <w:rFonts w:ascii="Times New Roman" w:hAnsi="Times New Roman" w:cs="Times New Roman"/>
          <w:bCs/>
          <w:color w:val="000000" w:themeColor="text1"/>
          <w:sz w:val="28"/>
          <w:szCs w:val="28"/>
        </w:rPr>
      </w:pPr>
    </w:p>
    <w:p w14:paraId="74038AA3" w14:textId="77777777" w:rsidR="00F42F1E" w:rsidRPr="00020FF2" w:rsidRDefault="00F42F1E" w:rsidP="00020FF2">
      <w:pPr>
        <w:spacing w:after="0" w:line="240" w:lineRule="auto"/>
        <w:ind w:firstLine="567"/>
        <w:rPr>
          <w:rFonts w:ascii="Times New Roman" w:hAnsi="Times New Roman" w:cs="Times New Roman"/>
          <w:color w:val="000000" w:themeColor="text1"/>
          <w:sz w:val="28"/>
          <w:szCs w:val="28"/>
        </w:rPr>
      </w:pPr>
      <w:bookmarkStart w:id="353" w:name="_Hlk143158649"/>
      <w:r w:rsidRPr="00020FF2">
        <w:rPr>
          <w:rFonts w:ascii="Times New Roman" w:hAnsi="Times New Roman" w:cs="Times New Roman"/>
          <w:color w:val="000000" w:themeColor="text1"/>
          <w:sz w:val="28"/>
          <w:szCs w:val="28"/>
        </w:rPr>
        <w:t>Таблица 6. Коды состояния неисправностей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37"/>
        <w:gridCol w:w="5951"/>
        <w:gridCol w:w="1566"/>
      </w:tblGrid>
      <w:tr w:rsidR="00F42F1E" w:rsidRPr="005A5594" w14:paraId="3AFDFD88" w14:textId="77777777" w:rsidTr="00DD32DF">
        <w:tc>
          <w:tcPr>
            <w:tcW w:w="24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353"/>
          <w:p w14:paraId="46EA72F2" w14:textId="77777777" w:rsidR="00F42F1E" w:rsidRPr="00995186" w:rsidRDefault="00F42F1E" w:rsidP="00020FF2">
            <w:pPr>
              <w:spacing w:before="120" w:after="120" w:line="240" w:lineRule="auto"/>
              <w:jc w:val="center"/>
              <w:rPr>
                <w:rFonts w:ascii="Times New Roman" w:hAnsi="Times New Roman" w:cs="Times New Roman"/>
                <w:color w:val="000000" w:themeColor="text1"/>
                <w:sz w:val="24"/>
                <w:szCs w:val="24"/>
              </w:rPr>
            </w:pPr>
            <w:r w:rsidRPr="00995186">
              <w:rPr>
                <w:rFonts w:ascii="Times New Roman" w:hAnsi="Times New Roman" w:cs="Times New Roman"/>
                <w:color w:val="000000" w:themeColor="text1"/>
                <w:sz w:val="24"/>
                <w:szCs w:val="24"/>
              </w:rPr>
              <w:t>Код состояния неисправности</w:t>
            </w:r>
          </w:p>
        </w:tc>
        <w:tc>
          <w:tcPr>
            <w:tcW w:w="5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487EC3" w14:textId="77777777" w:rsidR="00F42F1E" w:rsidRPr="00995186" w:rsidRDefault="00F42F1E" w:rsidP="00020FF2">
            <w:pPr>
              <w:spacing w:before="120" w:after="120" w:line="240" w:lineRule="auto"/>
              <w:jc w:val="center"/>
              <w:rPr>
                <w:rFonts w:ascii="Times New Roman" w:hAnsi="Times New Roman" w:cs="Times New Roman"/>
                <w:color w:val="000000" w:themeColor="text1"/>
                <w:sz w:val="24"/>
                <w:szCs w:val="24"/>
              </w:rPr>
            </w:pPr>
            <w:r w:rsidRPr="00995186">
              <w:rPr>
                <w:rFonts w:ascii="Times New Roman" w:hAnsi="Times New Roman" w:cs="Times New Roman"/>
                <w:color w:val="000000" w:themeColor="text1"/>
                <w:sz w:val="24"/>
                <w:szCs w:val="24"/>
              </w:rPr>
              <w:t>Описание состояния неисправности или правила применения</w:t>
            </w:r>
          </w:p>
        </w:tc>
        <w:tc>
          <w:tcPr>
            <w:tcW w:w="15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33D84F" w14:textId="77777777" w:rsidR="00F42F1E" w:rsidRPr="00995186" w:rsidRDefault="00F42F1E" w:rsidP="00020FF2">
            <w:pPr>
              <w:spacing w:before="120" w:after="120" w:line="240" w:lineRule="auto"/>
              <w:jc w:val="center"/>
              <w:rPr>
                <w:rFonts w:ascii="Times New Roman" w:hAnsi="Times New Roman" w:cs="Times New Roman"/>
                <w:color w:val="000000" w:themeColor="text1"/>
                <w:sz w:val="24"/>
                <w:szCs w:val="24"/>
              </w:rPr>
            </w:pPr>
            <w:r w:rsidRPr="00995186">
              <w:rPr>
                <w:rFonts w:ascii="Times New Roman" w:hAnsi="Times New Roman" w:cs="Times New Roman"/>
                <w:color w:val="000000" w:themeColor="text1"/>
                <w:sz w:val="24"/>
                <w:szCs w:val="24"/>
              </w:rPr>
              <w:t>Приоритет</w:t>
            </w:r>
          </w:p>
        </w:tc>
      </w:tr>
      <w:tr w:rsidR="00F42F1E" w:rsidRPr="005A5594" w14:paraId="7A64D5FB" w14:textId="77777777" w:rsidTr="00DD32DF">
        <w:tc>
          <w:tcPr>
            <w:tcW w:w="991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F4120A" w14:textId="77777777" w:rsidR="00F42F1E" w:rsidRPr="00995186" w:rsidRDefault="00F42F1E" w:rsidP="00020FF2">
            <w:pPr>
              <w:spacing w:before="120" w:after="120" w:line="240" w:lineRule="auto"/>
              <w:jc w:val="center"/>
              <w:rPr>
                <w:rFonts w:ascii="Times New Roman" w:hAnsi="Times New Roman" w:cs="Times New Roman"/>
                <w:color w:val="000000" w:themeColor="text1"/>
                <w:sz w:val="24"/>
                <w:szCs w:val="24"/>
              </w:rPr>
            </w:pPr>
            <w:r w:rsidRPr="00995186">
              <w:rPr>
                <w:rFonts w:ascii="Times New Roman" w:hAnsi="Times New Roman" w:cs="Times New Roman"/>
                <w:color w:val="000000" w:themeColor="text1"/>
                <w:sz w:val="24"/>
                <w:szCs w:val="24"/>
              </w:rPr>
              <w:t>Для объектов ОДС/ДКБ</w:t>
            </w:r>
          </w:p>
        </w:tc>
      </w:tr>
      <w:tr w:rsidR="00F42F1E" w:rsidRPr="005A5594" w14:paraId="5B4D18FE" w14:textId="77777777" w:rsidTr="00F42F1E">
        <w:tc>
          <w:tcPr>
            <w:tcW w:w="2401" w:type="dxa"/>
            <w:gridSpan w:val="2"/>
            <w:tcBorders>
              <w:top w:val="single" w:sz="4" w:space="0" w:color="auto"/>
              <w:left w:val="single" w:sz="4" w:space="0" w:color="auto"/>
              <w:bottom w:val="single" w:sz="4" w:space="0" w:color="auto"/>
              <w:right w:val="single" w:sz="4" w:space="0" w:color="auto"/>
            </w:tcBorders>
            <w:vAlign w:val="center"/>
          </w:tcPr>
          <w:p w14:paraId="097201E9"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«1 – авария»</w:t>
            </w:r>
          </w:p>
        </w:tc>
        <w:tc>
          <w:tcPr>
            <w:tcW w:w="5951" w:type="dxa"/>
            <w:tcBorders>
              <w:top w:val="single" w:sz="4" w:space="0" w:color="auto"/>
              <w:left w:val="single" w:sz="4" w:space="0" w:color="auto"/>
              <w:bottom w:val="single" w:sz="4" w:space="0" w:color="auto"/>
              <w:right w:val="single" w:sz="4" w:space="0" w:color="auto"/>
            </w:tcBorders>
            <w:vAlign w:val="center"/>
          </w:tcPr>
          <w:p w14:paraId="75C007B5" w14:textId="77777777" w:rsidR="00F42F1E" w:rsidRPr="000434F7" w:rsidRDefault="00F42F1E" w:rsidP="00BF5DCC">
            <w:pPr>
              <w:autoSpaceDE w:val="0"/>
              <w:autoSpaceDN w:val="0"/>
              <w:adjustRightInd w:val="0"/>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Пропадание более чем 50% связей, каналов в направлении или полное пропадание одной или нескольких услуг</w:t>
            </w:r>
          </w:p>
        </w:tc>
        <w:tc>
          <w:tcPr>
            <w:tcW w:w="1566" w:type="dxa"/>
            <w:tcBorders>
              <w:top w:val="single" w:sz="4" w:space="0" w:color="auto"/>
              <w:left w:val="single" w:sz="4" w:space="0" w:color="auto"/>
              <w:bottom w:val="single" w:sz="4" w:space="0" w:color="auto"/>
              <w:right w:val="single" w:sz="4" w:space="0" w:color="auto"/>
            </w:tcBorders>
            <w:vAlign w:val="center"/>
          </w:tcPr>
          <w:p w14:paraId="62F49034"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Критический</w:t>
            </w:r>
          </w:p>
        </w:tc>
      </w:tr>
      <w:tr w:rsidR="00F42F1E" w:rsidRPr="005A5594" w14:paraId="259686F6" w14:textId="77777777" w:rsidTr="00F42F1E">
        <w:tc>
          <w:tcPr>
            <w:tcW w:w="2401" w:type="dxa"/>
            <w:gridSpan w:val="2"/>
            <w:tcBorders>
              <w:top w:val="single" w:sz="4" w:space="0" w:color="auto"/>
              <w:left w:val="single" w:sz="4" w:space="0" w:color="auto"/>
              <w:bottom w:val="single" w:sz="4" w:space="0" w:color="auto"/>
              <w:right w:val="single" w:sz="4" w:space="0" w:color="auto"/>
            </w:tcBorders>
            <w:vAlign w:val="center"/>
          </w:tcPr>
          <w:p w14:paraId="37C4BD03"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«11» – КРП</w:t>
            </w:r>
          </w:p>
        </w:tc>
        <w:tc>
          <w:tcPr>
            <w:tcW w:w="5951" w:type="dxa"/>
            <w:tcBorders>
              <w:top w:val="single" w:sz="4" w:space="0" w:color="auto"/>
              <w:left w:val="single" w:sz="4" w:space="0" w:color="auto"/>
              <w:bottom w:val="single" w:sz="4" w:space="0" w:color="auto"/>
              <w:right w:val="single" w:sz="4" w:space="0" w:color="auto"/>
            </w:tcBorders>
            <w:vAlign w:val="center"/>
          </w:tcPr>
          <w:p w14:paraId="1193F5C8"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p>
        </w:tc>
        <w:tc>
          <w:tcPr>
            <w:tcW w:w="1566" w:type="dxa"/>
            <w:tcBorders>
              <w:top w:val="single" w:sz="4" w:space="0" w:color="auto"/>
              <w:left w:val="single" w:sz="4" w:space="0" w:color="auto"/>
              <w:bottom w:val="single" w:sz="4" w:space="0" w:color="auto"/>
              <w:right w:val="single" w:sz="4" w:space="0" w:color="auto"/>
            </w:tcBorders>
            <w:vAlign w:val="center"/>
          </w:tcPr>
          <w:p w14:paraId="7448BD63"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Критический</w:t>
            </w:r>
          </w:p>
        </w:tc>
      </w:tr>
      <w:tr w:rsidR="00F42F1E" w:rsidRPr="005A5594" w14:paraId="14E03C76" w14:textId="77777777" w:rsidTr="00F42F1E">
        <w:tc>
          <w:tcPr>
            <w:tcW w:w="2364" w:type="dxa"/>
            <w:tcBorders>
              <w:top w:val="single" w:sz="4" w:space="0" w:color="auto"/>
              <w:left w:val="single" w:sz="4" w:space="0" w:color="auto"/>
              <w:bottom w:val="single" w:sz="4" w:space="0" w:color="auto"/>
              <w:right w:val="single" w:sz="4" w:space="0" w:color="auto"/>
            </w:tcBorders>
            <w:vAlign w:val="center"/>
          </w:tcPr>
          <w:p w14:paraId="1AC458EC"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«2 – повреждение»</w:t>
            </w:r>
          </w:p>
        </w:tc>
        <w:tc>
          <w:tcPr>
            <w:tcW w:w="5988" w:type="dxa"/>
            <w:gridSpan w:val="2"/>
            <w:tcBorders>
              <w:top w:val="single" w:sz="4" w:space="0" w:color="auto"/>
              <w:left w:val="single" w:sz="4" w:space="0" w:color="auto"/>
              <w:bottom w:val="single" w:sz="4" w:space="0" w:color="auto"/>
              <w:right w:val="single" w:sz="4" w:space="0" w:color="auto"/>
            </w:tcBorders>
            <w:vAlign w:val="center"/>
          </w:tcPr>
          <w:p w14:paraId="79940922"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 xml:space="preserve">Пропадание менее чем 50% связей, каналов в направлении или частичное предоставление услуг (параметры качества вышли за пределы установленных допусков) </w:t>
            </w:r>
          </w:p>
        </w:tc>
        <w:tc>
          <w:tcPr>
            <w:tcW w:w="1566" w:type="dxa"/>
            <w:tcBorders>
              <w:top w:val="single" w:sz="4" w:space="0" w:color="auto"/>
              <w:left w:val="single" w:sz="4" w:space="0" w:color="auto"/>
              <w:bottom w:val="single" w:sz="4" w:space="0" w:color="auto"/>
              <w:right w:val="single" w:sz="4" w:space="0" w:color="auto"/>
            </w:tcBorders>
            <w:vAlign w:val="center"/>
          </w:tcPr>
          <w:p w14:paraId="3F2F4E6B"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Срочный</w:t>
            </w:r>
          </w:p>
        </w:tc>
      </w:tr>
      <w:tr w:rsidR="00F42F1E" w:rsidRPr="005A5594" w14:paraId="2F60C59B" w14:textId="77777777" w:rsidTr="00F42F1E">
        <w:tc>
          <w:tcPr>
            <w:tcW w:w="2364" w:type="dxa"/>
            <w:tcBorders>
              <w:top w:val="single" w:sz="4" w:space="0" w:color="auto"/>
              <w:left w:val="single" w:sz="4" w:space="0" w:color="auto"/>
              <w:bottom w:val="single" w:sz="4" w:space="0" w:color="auto"/>
              <w:right w:val="single" w:sz="4" w:space="0" w:color="auto"/>
            </w:tcBorders>
            <w:vAlign w:val="center"/>
          </w:tcPr>
          <w:p w14:paraId="797C2952" w14:textId="77777777" w:rsidR="00F42F1E" w:rsidRPr="000434F7" w:rsidRDefault="00F42F1E" w:rsidP="00BF5DCC">
            <w:pPr>
              <w:spacing w:after="0" w:line="240" w:lineRule="auto"/>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lastRenderedPageBreak/>
              <w:t>«2б – предупреждение»</w:t>
            </w:r>
          </w:p>
        </w:tc>
        <w:tc>
          <w:tcPr>
            <w:tcW w:w="5988" w:type="dxa"/>
            <w:gridSpan w:val="2"/>
            <w:tcBorders>
              <w:top w:val="single" w:sz="4" w:space="0" w:color="auto"/>
              <w:left w:val="single" w:sz="4" w:space="0" w:color="auto"/>
              <w:bottom w:val="single" w:sz="4" w:space="0" w:color="auto"/>
              <w:right w:val="single" w:sz="4" w:space="0" w:color="auto"/>
            </w:tcBorders>
            <w:vAlign w:val="center"/>
          </w:tcPr>
          <w:p w14:paraId="2B4A204F" w14:textId="77777777" w:rsidR="00F42F1E" w:rsidRPr="000434F7" w:rsidRDefault="00F42F1E" w:rsidP="00BF5DCC">
            <w:pPr>
              <w:spacing w:after="0" w:line="240" w:lineRule="auto"/>
              <w:ind w:firstLine="54"/>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Без пропадания связей, каналов или услуг. Параметры качества находятся в пределах установленных допусков</w:t>
            </w:r>
          </w:p>
        </w:tc>
        <w:tc>
          <w:tcPr>
            <w:tcW w:w="1566" w:type="dxa"/>
            <w:tcBorders>
              <w:top w:val="single" w:sz="4" w:space="0" w:color="auto"/>
              <w:left w:val="single" w:sz="4" w:space="0" w:color="auto"/>
              <w:bottom w:val="single" w:sz="4" w:space="0" w:color="auto"/>
              <w:right w:val="single" w:sz="4" w:space="0" w:color="auto"/>
            </w:tcBorders>
            <w:vAlign w:val="center"/>
          </w:tcPr>
          <w:p w14:paraId="55C6315E"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Несрочный</w:t>
            </w:r>
          </w:p>
        </w:tc>
      </w:tr>
      <w:tr w:rsidR="00F42F1E" w:rsidRPr="005A5594" w14:paraId="6FB449F1" w14:textId="77777777" w:rsidTr="00DD32DF">
        <w:tc>
          <w:tcPr>
            <w:tcW w:w="991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8998B6" w14:textId="77777777" w:rsidR="00F42F1E" w:rsidRPr="009A5B75" w:rsidRDefault="00F42F1E" w:rsidP="00020FF2">
            <w:pPr>
              <w:spacing w:before="120" w:after="120" w:line="240" w:lineRule="auto"/>
              <w:jc w:val="center"/>
              <w:rPr>
                <w:rFonts w:ascii="Times New Roman" w:hAnsi="Times New Roman" w:cs="Times New Roman"/>
                <w:color w:val="000000" w:themeColor="text1"/>
                <w:sz w:val="24"/>
                <w:szCs w:val="24"/>
              </w:rPr>
            </w:pPr>
            <w:r w:rsidRPr="009A5B75">
              <w:rPr>
                <w:rFonts w:ascii="Times New Roman" w:hAnsi="Times New Roman" w:cs="Times New Roman"/>
                <w:color w:val="000000" w:themeColor="text1"/>
                <w:sz w:val="24"/>
                <w:szCs w:val="24"/>
              </w:rPr>
              <w:t>Для объектов ДИТ</w:t>
            </w:r>
          </w:p>
        </w:tc>
      </w:tr>
      <w:tr w:rsidR="00F42F1E" w:rsidRPr="005A5594" w14:paraId="39809CF1" w14:textId="77777777" w:rsidTr="00F42F1E">
        <w:tc>
          <w:tcPr>
            <w:tcW w:w="2364" w:type="dxa"/>
            <w:tcBorders>
              <w:top w:val="single" w:sz="4" w:space="0" w:color="auto"/>
              <w:left w:val="single" w:sz="4" w:space="0" w:color="auto"/>
              <w:bottom w:val="single" w:sz="4" w:space="0" w:color="auto"/>
              <w:right w:val="single" w:sz="4" w:space="0" w:color="auto"/>
            </w:tcBorders>
            <w:vAlign w:val="center"/>
          </w:tcPr>
          <w:p w14:paraId="72859BDB"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«1 – авария»</w:t>
            </w:r>
          </w:p>
        </w:tc>
        <w:tc>
          <w:tcPr>
            <w:tcW w:w="5988" w:type="dxa"/>
            <w:gridSpan w:val="2"/>
            <w:tcBorders>
              <w:top w:val="single" w:sz="4" w:space="0" w:color="auto"/>
              <w:left w:val="single" w:sz="4" w:space="0" w:color="auto"/>
              <w:bottom w:val="single" w:sz="4" w:space="0" w:color="auto"/>
              <w:right w:val="single" w:sz="4" w:space="0" w:color="auto"/>
            </w:tcBorders>
            <w:vAlign w:val="center"/>
          </w:tcPr>
          <w:p w14:paraId="0AB923C3" w14:textId="7FC34CE1" w:rsidR="00F42F1E" w:rsidRPr="00BF5DCC" w:rsidRDefault="00F42F1E" w:rsidP="0067648E">
            <w:pPr>
              <w:pStyle w:val="a4"/>
              <w:numPr>
                <w:ilvl w:val="2"/>
                <w:numId w:val="116"/>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 xml:space="preserve">отказ работы сервера, приведший к остановке работы ИС; </w:t>
            </w:r>
          </w:p>
          <w:p w14:paraId="7B9DA569" w14:textId="5BFF082D" w:rsidR="00F42F1E" w:rsidRPr="00BF5DCC" w:rsidRDefault="00F42F1E" w:rsidP="0067648E">
            <w:pPr>
              <w:pStyle w:val="a4"/>
              <w:numPr>
                <w:ilvl w:val="2"/>
                <w:numId w:val="116"/>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 xml:space="preserve">повреждение одного из аппаратных модулей сервера, приведшее к остановке работы ИС; </w:t>
            </w:r>
          </w:p>
          <w:p w14:paraId="69DFA879" w14:textId="74BDA0B2" w:rsidR="00F42F1E" w:rsidRPr="00BF5DCC" w:rsidRDefault="00F42F1E" w:rsidP="0067648E">
            <w:pPr>
              <w:pStyle w:val="a4"/>
              <w:numPr>
                <w:ilvl w:val="2"/>
                <w:numId w:val="116"/>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отказ работы всей ИС;</w:t>
            </w:r>
          </w:p>
          <w:p w14:paraId="444F298F" w14:textId="386E0726" w:rsidR="00F42F1E" w:rsidRPr="00BF5DCC" w:rsidRDefault="00F42F1E" w:rsidP="0067648E">
            <w:pPr>
              <w:pStyle w:val="a4"/>
              <w:numPr>
                <w:ilvl w:val="2"/>
                <w:numId w:val="116"/>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отказ работы магистрального сетевого оборудования корпоративной сети, приведший к остановке работы ИС</w:t>
            </w:r>
          </w:p>
        </w:tc>
        <w:tc>
          <w:tcPr>
            <w:tcW w:w="1566" w:type="dxa"/>
            <w:tcBorders>
              <w:top w:val="single" w:sz="4" w:space="0" w:color="auto"/>
              <w:left w:val="single" w:sz="4" w:space="0" w:color="auto"/>
              <w:bottom w:val="single" w:sz="4" w:space="0" w:color="auto"/>
              <w:right w:val="single" w:sz="4" w:space="0" w:color="auto"/>
            </w:tcBorders>
            <w:vAlign w:val="center"/>
          </w:tcPr>
          <w:p w14:paraId="2BFA399A"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Критический</w:t>
            </w:r>
          </w:p>
        </w:tc>
      </w:tr>
      <w:tr w:rsidR="00F42F1E" w:rsidRPr="005A5594" w14:paraId="2F73E263" w14:textId="77777777" w:rsidTr="00F42F1E">
        <w:tc>
          <w:tcPr>
            <w:tcW w:w="2364" w:type="dxa"/>
            <w:tcBorders>
              <w:top w:val="single" w:sz="4" w:space="0" w:color="auto"/>
              <w:left w:val="single" w:sz="4" w:space="0" w:color="auto"/>
              <w:bottom w:val="single" w:sz="4" w:space="0" w:color="auto"/>
              <w:right w:val="single" w:sz="4" w:space="0" w:color="auto"/>
            </w:tcBorders>
            <w:vAlign w:val="center"/>
          </w:tcPr>
          <w:p w14:paraId="161194C8"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«2 – повреждение»</w:t>
            </w:r>
          </w:p>
        </w:tc>
        <w:tc>
          <w:tcPr>
            <w:tcW w:w="5988" w:type="dxa"/>
            <w:gridSpan w:val="2"/>
            <w:tcBorders>
              <w:top w:val="single" w:sz="4" w:space="0" w:color="auto"/>
              <w:left w:val="single" w:sz="4" w:space="0" w:color="auto"/>
              <w:bottom w:val="single" w:sz="4" w:space="0" w:color="auto"/>
              <w:right w:val="single" w:sz="4" w:space="0" w:color="auto"/>
            </w:tcBorders>
            <w:vAlign w:val="center"/>
          </w:tcPr>
          <w:p w14:paraId="3B857E38" w14:textId="056A5227" w:rsidR="00F42F1E" w:rsidRPr="00BF5DCC" w:rsidRDefault="00F42F1E" w:rsidP="0067648E">
            <w:pPr>
              <w:pStyle w:val="a4"/>
              <w:numPr>
                <w:ilvl w:val="2"/>
                <w:numId w:val="38"/>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выходят ошибки при выполнении определенных операций пользователями какого-то программного модуля (сервер в работе, система, установленная на сервере, в работе, все модули работают);</w:t>
            </w:r>
          </w:p>
          <w:p w14:paraId="0B4801B7" w14:textId="05962A60" w:rsidR="00F42F1E" w:rsidRPr="00BF5DCC" w:rsidRDefault="00F42F1E" w:rsidP="0067648E">
            <w:pPr>
              <w:pStyle w:val="a4"/>
              <w:numPr>
                <w:ilvl w:val="2"/>
                <w:numId w:val="38"/>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массовое обращение пользователей на значительное увеличение времени отклика ИС на реакцию пользователей (замедленная работа программы)</w:t>
            </w:r>
          </w:p>
        </w:tc>
        <w:tc>
          <w:tcPr>
            <w:tcW w:w="1566" w:type="dxa"/>
            <w:tcBorders>
              <w:top w:val="single" w:sz="4" w:space="0" w:color="auto"/>
              <w:left w:val="single" w:sz="4" w:space="0" w:color="auto"/>
              <w:bottom w:val="single" w:sz="4" w:space="0" w:color="auto"/>
              <w:right w:val="single" w:sz="4" w:space="0" w:color="auto"/>
            </w:tcBorders>
            <w:vAlign w:val="center"/>
          </w:tcPr>
          <w:p w14:paraId="64767503"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Срочный</w:t>
            </w:r>
          </w:p>
        </w:tc>
      </w:tr>
      <w:tr w:rsidR="00F42F1E" w:rsidRPr="005A5594" w14:paraId="1F003C37" w14:textId="77777777" w:rsidTr="00F42F1E">
        <w:tc>
          <w:tcPr>
            <w:tcW w:w="2364" w:type="dxa"/>
            <w:tcBorders>
              <w:top w:val="single" w:sz="4" w:space="0" w:color="auto"/>
              <w:left w:val="single" w:sz="4" w:space="0" w:color="auto"/>
              <w:bottom w:val="single" w:sz="4" w:space="0" w:color="auto"/>
              <w:right w:val="single" w:sz="4" w:space="0" w:color="auto"/>
            </w:tcBorders>
            <w:vAlign w:val="center"/>
          </w:tcPr>
          <w:p w14:paraId="0BC0B1D5" w14:textId="77777777" w:rsidR="00F42F1E" w:rsidRPr="000434F7" w:rsidRDefault="00F42F1E" w:rsidP="00BF5DCC">
            <w:pPr>
              <w:spacing w:after="0" w:line="240" w:lineRule="auto"/>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«2б – предупреждение»</w:t>
            </w:r>
          </w:p>
        </w:tc>
        <w:tc>
          <w:tcPr>
            <w:tcW w:w="5988" w:type="dxa"/>
            <w:gridSpan w:val="2"/>
            <w:tcBorders>
              <w:top w:val="single" w:sz="4" w:space="0" w:color="auto"/>
              <w:left w:val="single" w:sz="4" w:space="0" w:color="auto"/>
              <w:bottom w:val="single" w:sz="4" w:space="0" w:color="auto"/>
              <w:right w:val="single" w:sz="4" w:space="0" w:color="auto"/>
            </w:tcBorders>
            <w:vAlign w:val="center"/>
          </w:tcPr>
          <w:p w14:paraId="7A72DEE4" w14:textId="51521FBA" w:rsidR="00F42F1E" w:rsidRPr="00BF5DCC" w:rsidRDefault="00F42F1E" w:rsidP="0067648E">
            <w:pPr>
              <w:pStyle w:val="a4"/>
              <w:numPr>
                <w:ilvl w:val="0"/>
                <w:numId w:val="105"/>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повреждение одного из аппаратных модулей сервера, не приведшее к останов</w:t>
            </w:r>
            <w:r w:rsidRPr="00BF5DCC">
              <w:rPr>
                <w:rFonts w:ascii="Times New Roman" w:hAnsi="Times New Roman" w:cs="Times New Roman"/>
                <w:b/>
                <w:color w:val="000000" w:themeColor="text1"/>
                <w:sz w:val="24"/>
                <w:szCs w:val="24"/>
              </w:rPr>
              <w:t>ке</w:t>
            </w:r>
            <w:r w:rsidRPr="00BF5DCC">
              <w:rPr>
                <w:rFonts w:ascii="Times New Roman" w:hAnsi="Times New Roman" w:cs="Times New Roman"/>
                <w:color w:val="000000" w:themeColor="text1"/>
                <w:sz w:val="24"/>
                <w:szCs w:val="24"/>
              </w:rPr>
              <w:t xml:space="preserve"> работы ИС на данном сервере;</w:t>
            </w:r>
          </w:p>
          <w:p w14:paraId="23DDB89B" w14:textId="11B5C163" w:rsidR="00F42F1E" w:rsidRPr="00BF5DCC" w:rsidRDefault="00F42F1E" w:rsidP="0067648E">
            <w:pPr>
              <w:pStyle w:val="a4"/>
              <w:numPr>
                <w:ilvl w:val="0"/>
                <w:numId w:val="105"/>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сервер в работе, система, установленная на сервере, в работе, отказ одного из программных модулей ИС;</w:t>
            </w:r>
          </w:p>
          <w:p w14:paraId="0BFFDBD1" w14:textId="0B18AB63" w:rsidR="00F42F1E" w:rsidRPr="00BF5DCC" w:rsidRDefault="00F42F1E" w:rsidP="0067648E">
            <w:pPr>
              <w:pStyle w:val="a4"/>
              <w:numPr>
                <w:ilvl w:val="0"/>
                <w:numId w:val="105"/>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наличие некорректной информации в ИС;</w:t>
            </w:r>
          </w:p>
          <w:p w14:paraId="71A09BAB" w14:textId="34CB3342" w:rsidR="00F42F1E" w:rsidRPr="00BF5DCC" w:rsidRDefault="00F42F1E" w:rsidP="0067648E">
            <w:pPr>
              <w:pStyle w:val="a4"/>
              <w:numPr>
                <w:ilvl w:val="0"/>
                <w:numId w:val="105"/>
              </w:numPr>
              <w:tabs>
                <w:tab w:val="left" w:pos="993"/>
              </w:tabs>
              <w:autoSpaceDE w:val="0"/>
              <w:autoSpaceDN w:val="0"/>
              <w:adjustRightInd w:val="0"/>
              <w:spacing w:after="0" w:line="240" w:lineRule="auto"/>
              <w:ind w:left="356" w:hanging="283"/>
              <w:jc w:val="both"/>
              <w:rPr>
                <w:rFonts w:ascii="Times New Roman" w:hAnsi="Times New Roman" w:cs="Times New Roman"/>
                <w:color w:val="000000" w:themeColor="text1"/>
                <w:sz w:val="24"/>
                <w:szCs w:val="24"/>
              </w:rPr>
            </w:pPr>
            <w:r w:rsidRPr="00BF5DCC">
              <w:rPr>
                <w:rFonts w:ascii="Times New Roman" w:hAnsi="Times New Roman" w:cs="Times New Roman"/>
                <w:color w:val="000000" w:themeColor="text1"/>
                <w:sz w:val="24"/>
                <w:szCs w:val="24"/>
              </w:rPr>
              <w:t>отказ работы активного сетевого оборудования сегмента корпоративной сети, не приведший к остановке или ухудшению работы ИС</w:t>
            </w:r>
          </w:p>
        </w:tc>
        <w:tc>
          <w:tcPr>
            <w:tcW w:w="1566" w:type="dxa"/>
            <w:tcBorders>
              <w:top w:val="single" w:sz="4" w:space="0" w:color="auto"/>
              <w:left w:val="single" w:sz="4" w:space="0" w:color="auto"/>
              <w:bottom w:val="single" w:sz="4" w:space="0" w:color="auto"/>
              <w:right w:val="single" w:sz="4" w:space="0" w:color="auto"/>
            </w:tcBorders>
            <w:vAlign w:val="center"/>
          </w:tcPr>
          <w:p w14:paraId="3980D88C" w14:textId="77777777" w:rsidR="00F42F1E" w:rsidRPr="000434F7" w:rsidRDefault="00F42F1E" w:rsidP="00BF5DCC">
            <w:pPr>
              <w:spacing w:after="0" w:line="240" w:lineRule="auto"/>
              <w:jc w:val="both"/>
              <w:rPr>
                <w:rFonts w:ascii="Times New Roman" w:hAnsi="Times New Roman" w:cs="Times New Roman"/>
                <w:color w:val="000000" w:themeColor="text1"/>
                <w:sz w:val="24"/>
                <w:szCs w:val="24"/>
              </w:rPr>
            </w:pPr>
            <w:r w:rsidRPr="000434F7">
              <w:rPr>
                <w:rFonts w:ascii="Times New Roman" w:hAnsi="Times New Roman" w:cs="Times New Roman"/>
                <w:color w:val="000000" w:themeColor="text1"/>
                <w:sz w:val="24"/>
                <w:szCs w:val="24"/>
              </w:rPr>
              <w:t>Несрочный</w:t>
            </w:r>
          </w:p>
        </w:tc>
      </w:tr>
    </w:tbl>
    <w:p w14:paraId="6712DD26" w14:textId="77777777" w:rsidR="00F42F1E" w:rsidRPr="005A5594" w:rsidRDefault="00F42F1E" w:rsidP="005E2F72">
      <w:pPr>
        <w:spacing w:after="0" w:line="240" w:lineRule="auto"/>
        <w:ind w:firstLine="567"/>
        <w:rPr>
          <w:rFonts w:ascii="Times New Roman" w:hAnsi="Times New Roman" w:cs="Times New Roman"/>
          <w:color w:val="000000" w:themeColor="text1"/>
          <w:sz w:val="28"/>
          <w:szCs w:val="28"/>
        </w:rPr>
      </w:pPr>
    </w:p>
    <w:p w14:paraId="59BAEC78" w14:textId="77777777" w:rsidR="00F42F1E" w:rsidRPr="002A5ECE" w:rsidRDefault="00F42F1E" w:rsidP="0067648E">
      <w:pPr>
        <w:pStyle w:val="a4"/>
        <w:numPr>
          <w:ilvl w:val="0"/>
          <w:numId w:val="12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2A5ECE">
        <w:rPr>
          <w:rFonts w:ascii="Times New Roman" w:hAnsi="Times New Roman" w:cs="Times New Roman"/>
          <w:color w:val="000000" w:themeColor="text1"/>
          <w:sz w:val="28"/>
          <w:szCs w:val="28"/>
        </w:rPr>
        <w:t>Только пользователи групп ОС ОДС/ДИТ/ДКБ имеют право изменять записи таблицы кодов состояний в ПБс, находящихся на отработке в любом статусе, кроме конечных.</w:t>
      </w:r>
    </w:p>
    <w:p w14:paraId="730EA67C" w14:textId="77777777" w:rsidR="00F42F1E" w:rsidRPr="002A5ECE" w:rsidRDefault="00F42F1E" w:rsidP="0067648E">
      <w:pPr>
        <w:pStyle w:val="a4"/>
        <w:numPr>
          <w:ilvl w:val="0"/>
          <w:numId w:val="12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2A5ECE">
        <w:rPr>
          <w:rFonts w:ascii="Times New Roman" w:hAnsi="Times New Roman" w:cs="Times New Roman"/>
          <w:color w:val="000000" w:themeColor="text1"/>
          <w:sz w:val="28"/>
          <w:szCs w:val="28"/>
        </w:rPr>
        <w:t>«Дата/Время ввода» состояния не может быть позже «Даты/времени устранения инцидента», а при его отсутствии – текущего времени сервера.</w:t>
      </w:r>
    </w:p>
    <w:p w14:paraId="1415DCA9" w14:textId="77777777" w:rsidR="00F42F1E" w:rsidRPr="002A5ECE" w:rsidRDefault="00F42F1E" w:rsidP="0067648E">
      <w:pPr>
        <w:pStyle w:val="a4"/>
        <w:numPr>
          <w:ilvl w:val="0"/>
          <w:numId w:val="129"/>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iCs/>
          <w:color w:val="000000" w:themeColor="text1"/>
          <w:sz w:val="28"/>
          <w:szCs w:val="28"/>
        </w:rPr>
      </w:pPr>
      <w:r w:rsidRPr="002A5ECE">
        <w:rPr>
          <w:rFonts w:ascii="Times New Roman" w:hAnsi="Times New Roman" w:cs="Times New Roman"/>
          <w:iCs/>
          <w:color w:val="000000" w:themeColor="text1"/>
          <w:sz w:val="28"/>
          <w:szCs w:val="28"/>
        </w:rPr>
        <w:t>ДЭС</w:t>
      </w:r>
      <w:r>
        <w:rPr>
          <w:rFonts w:ascii="Times New Roman" w:hAnsi="Times New Roman" w:cs="Times New Roman"/>
          <w:iCs/>
          <w:color w:val="000000" w:themeColor="text1"/>
          <w:sz w:val="28"/>
          <w:szCs w:val="28"/>
        </w:rPr>
        <w:t>Д</w:t>
      </w:r>
      <w:r w:rsidRPr="002A5ECE">
        <w:rPr>
          <w:rFonts w:ascii="Times New Roman" w:hAnsi="Times New Roman" w:cs="Times New Roman"/>
          <w:iCs/>
          <w:color w:val="000000" w:themeColor="text1"/>
          <w:sz w:val="28"/>
          <w:szCs w:val="28"/>
        </w:rPr>
        <w:t xml:space="preserve"> не имеют права вносить изменения в поле «кодограммы». Коррекция поля «кодограммы» производится только ОС </w:t>
      </w:r>
      <w:r w:rsidRPr="002A5ECE">
        <w:rPr>
          <w:rFonts w:ascii="Times New Roman" w:hAnsi="Times New Roman" w:cs="Times New Roman"/>
          <w:color w:val="000000" w:themeColor="text1"/>
          <w:sz w:val="28"/>
          <w:szCs w:val="28"/>
        </w:rPr>
        <w:t>ОДС/ДИТ/ДКБ</w:t>
      </w:r>
      <w:r w:rsidRPr="002A5ECE">
        <w:rPr>
          <w:rFonts w:ascii="Times New Roman" w:hAnsi="Times New Roman" w:cs="Times New Roman"/>
          <w:iCs/>
          <w:color w:val="000000" w:themeColor="text1"/>
          <w:sz w:val="28"/>
          <w:szCs w:val="28"/>
        </w:rPr>
        <w:t xml:space="preserve">. </w:t>
      </w:r>
    </w:p>
    <w:p w14:paraId="25BEEB61" w14:textId="77777777" w:rsidR="00F42F1E" w:rsidRPr="002A5ECE" w:rsidRDefault="00F42F1E" w:rsidP="0067648E">
      <w:pPr>
        <w:pStyle w:val="a4"/>
        <w:numPr>
          <w:ilvl w:val="0"/>
          <w:numId w:val="129"/>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2A5ECE">
        <w:rPr>
          <w:rFonts w:ascii="Times New Roman" w:hAnsi="Times New Roman" w:cs="Times New Roman"/>
          <w:color w:val="000000" w:themeColor="text1"/>
          <w:sz w:val="28"/>
          <w:szCs w:val="28"/>
        </w:rPr>
        <w:t xml:space="preserve">Для </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глобальных</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и корневых ПБс внесение изменений, касающихся именно понижения значений поля </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Код состояния</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(код «1» меняется на «2» или код «2» меняется на </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2б»), могут выполнять только пользователи СУПБ, члены группы ОС ОДС. Обоснованием для внесения изменений должна быть запись ДЭСД/ДИТ/ДКБ в поле «Ход работы»</w:t>
      </w:r>
      <w:r w:rsidRPr="002A5ECE">
        <w:rPr>
          <w:rFonts w:ascii="Times New Roman" w:hAnsi="Times New Roman" w:cs="Times New Roman"/>
          <w:b/>
          <w:color w:val="000000" w:themeColor="text1"/>
          <w:sz w:val="28"/>
          <w:szCs w:val="28"/>
        </w:rPr>
        <w:t xml:space="preserve"> </w:t>
      </w:r>
      <w:r w:rsidRPr="002A5ECE">
        <w:rPr>
          <w:rFonts w:ascii="Times New Roman" w:hAnsi="Times New Roman" w:cs="Times New Roman"/>
          <w:color w:val="000000" w:themeColor="text1"/>
          <w:sz w:val="28"/>
          <w:szCs w:val="28"/>
        </w:rPr>
        <w:t>соответствующего ПБ.</w:t>
      </w:r>
    </w:p>
    <w:p w14:paraId="2858B39E" w14:textId="77777777" w:rsidR="00F42F1E" w:rsidRPr="002A5ECE" w:rsidRDefault="00F42F1E" w:rsidP="0067648E">
      <w:pPr>
        <w:pStyle w:val="a4"/>
        <w:numPr>
          <w:ilvl w:val="0"/>
          <w:numId w:val="129"/>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2A5ECE">
        <w:rPr>
          <w:rFonts w:ascii="Times New Roman" w:hAnsi="Times New Roman" w:cs="Times New Roman"/>
          <w:color w:val="000000" w:themeColor="text1"/>
          <w:sz w:val="28"/>
          <w:szCs w:val="28"/>
        </w:rPr>
        <w:t>Для ПБс, имеющих отношение к значению важной категории сети</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добавление новых записей и внесение изменений в существующие значения кодов состояний</w:t>
      </w:r>
      <w:r w:rsidRPr="002A5ECE">
        <w:rPr>
          <w:rFonts w:ascii="Times New Roman" w:hAnsi="Times New Roman" w:cs="Times New Roman"/>
          <w:b/>
          <w:color w:val="000000" w:themeColor="text1"/>
          <w:sz w:val="28"/>
          <w:szCs w:val="28"/>
        </w:rPr>
        <w:t xml:space="preserve">, </w:t>
      </w:r>
      <w:r w:rsidRPr="002A5ECE">
        <w:rPr>
          <w:rFonts w:ascii="Times New Roman" w:hAnsi="Times New Roman" w:cs="Times New Roman"/>
          <w:color w:val="000000" w:themeColor="text1"/>
          <w:sz w:val="28"/>
          <w:szCs w:val="28"/>
        </w:rPr>
        <w:t>касающихся именно понижения значений поля «Код состояния</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(код «1» меняется на «2» или код «2» меняется на «2б»)</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система должна позволять выполнять в рамках периода «минус» 90 минут для кода «1» и в рамках периода </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минус</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210 минут для кода на «2» (значение может быть изменено) от текущего времени внесения изменений. При необходимости внесения корректировок значением времени</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превышающим вышеуказанный порог</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данные действия выполняют пользователи СУПБ, члены группы ОС ОДС/ДИТ/ДКБ, после того как ДЭСД в соответствующем </w:t>
      </w:r>
      <w:r w:rsidRPr="002A5ECE">
        <w:rPr>
          <w:rFonts w:ascii="Times New Roman" w:hAnsi="Times New Roman" w:cs="Times New Roman"/>
          <w:color w:val="000000" w:themeColor="text1"/>
          <w:sz w:val="28"/>
          <w:szCs w:val="28"/>
        </w:rPr>
        <w:lastRenderedPageBreak/>
        <w:t xml:space="preserve">ПБс в поле </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Ход работы</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 xml:space="preserve"> внесет текст с обоснованием для требуемых корректировок значений поля </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Код состояния</w:t>
      </w:r>
      <w:r w:rsidRPr="002A5ECE">
        <w:rPr>
          <w:rFonts w:ascii="Times New Roman" w:hAnsi="Times New Roman" w:cs="Times New Roman"/>
          <w:b/>
          <w:color w:val="000000" w:themeColor="text1"/>
          <w:sz w:val="28"/>
          <w:szCs w:val="28"/>
        </w:rPr>
        <w:t>»</w:t>
      </w:r>
      <w:r w:rsidRPr="002A5ECE">
        <w:rPr>
          <w:rFonts w:ascii="Times New Roman" w:hAnsi="Times New Roman" w:cs="Times New Roman"/>
          <w:color w:val="000000" w:themeColor="text1"/>
          <w:sz w:val="28"/>
          <w:szCs w:val="28"/>
        </w:rPr>
        <w:t>.</w:t>
      </w:r>
    </w:p>
    <w:p w14:paraId="6DEF83E5" w14:textId="77777777" w:rsidR="00F42F1E" w:rsidRPr="002A5ECE" w:rsidRDefault="00F42F1E" w:rsidP="0067648E">
      <w:pPr>
        <w:pStyle w:val="a4"/>
        <w:numPr>
          <w:ilvl w:val="0"/>
          <w:numId w:val="12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2A5ECE">
        <w:rPr>
          <w:rFonts w:ascii="Times New Roman" w:hAnsi="Times New Roman" w:cs="Times New Roman"/>
          <w:color w:val="000000" w:themeColor="text1"/>
          <w:sz w:val="28"/>
          <w:szCs w:val="28"/>
        </w:rPr>
        <w:t>Для ПБс решения, по которым ожидается от сторонней организации или клиента значение поля «Код состояния», необходимо переводить в «2б» в случаях, когда от операторов имеется подтверждение об отсутствии претензий к Обществу или имеется запись филиала, что оборудование было отключено самим клиентом.</w:t>
      </w:r>
    </w:p>
    <w:p w14:paraId="18A3DDAF" w14:textId="77777777" w:rsidR="00F42F1E" w:rsidRPr="002A5ECE" w:rsidRDefault="00F42F1E" w:rsidP="0067648E">
      <w:pPr>
        <w:pStyle w:val="a4"/>
        <w:numPr>
          <w:ilvl w:val="0"/>
          <w:numId w:val="129"/>
        </w:numPr>
        <w:tabs>
          <w:tab w:val="left" w:pos="993"/>
        </w:tabs>
        <w:autoSpaceDE w:val="0"/>
        <w:autoSpaceDN w:val="0"/>
        <w:adjustRightInd w:val="0"/>
        <w:spacing w:after="0" w:line="240" w:lineRule="auto"/>
        <w:ind w:left="0" w:firstLine="567"/>
        <w:contextualSpacing w:val="0"/>
        <w:jc w:val="both"/>
        <w:rPr>
          <w:rFonts w:ascii="Times New Roman" w:hAnsi="Times New Roman" w:cs="Times New Roman"/>
          <w:bCs/>
          <w:color w:val="000000" w:themeColor="text1"/>
          <w:sz w:val="28"/>
          <w:szCs w:val="28"/>
        </w:rPr>
      </w:pPr>
      <w:r w:rsidRPr="002A5ECE">
        <w:rPr>
          <w:rFonts w:ascii="Times New Roman" w:hAnsi="Times New Roman" w:cs="Times New Roman"/>
          <w:bCs/>
          <w:color w:val="000000" w:themeColor="text1"/>
          <w:sz w:val="28"/>
          <w:szCs w:val="28"/>
        </w:rPr>
        <w:t xml:space="preserve">Периодом изменения </w:t>
      </w:r>
      <w:r w:rsidRPr="002A5ECE">
        <w:rPr>
          <w:rFonts w:ascii="Times New Roman" w:hAnsi="Times New Roman" w:cs="Times New Roman"/>
          <w:color w:val="000000" w:themeColor="text1"/>
          <w:sz w:val="28"/>
          <w:szCs w:val="28"/>
        </w:rPr>
        <w:t>на повышение значения кода состояния неисправности о</w:t>
      </w:r>
      <w:r w:rsidRPr="002A5ECE">
        <w:rPr>
          <w:rFonts w:ascii="Times New Roman" w:hAnsi="Times New Roman" w:cs="Times New Roman"/>
          <w:bCs/>
          <w:color w:val="000000" w:themeColor="text1"/>
          <w:sz w:val="28"/>
          <w:szCs w:val="28"/>
        </w:rPr>
        <w:t>пределен срок 10 минут от даты регистрации ПБс, в течени</w:t>
      </w:r>
      <w:r>
        <w:rPr>
          <w:rFonts w:ascii="Times New Roman" w:hAnsi="Times New Roman" w:cs="Times New Roman"/>
          <w:bCs/>
          <w:color w:val="000000" w:themeColor="text1"/>
          <w:sz w:val="28"/>
          <w:szCs w:val="28"/>
        </w:rPr>
        <w:t>е</w:t>
      </w:r>
      <w:r w:rsidRPr="002A5ECE">
        <w:rPr>
          <w:rFonts w:ascii="Times New Roman" w:hAnsi="Times New Roman" w:cs="Times New Roman"/>
          <w:bCs/>
          <w:color w:val="000000" w:themeColor="text1"/>
          <w:sz w:val="28"/>
          <w:szCs w:val="28"/>
        </w:rPr>
        <w:t xml:space="preserve"> которого имеется возможность изменить состояние кода неисправности с "2" на "1" или с "2б" на "2".</w:t>
      </w:r>
    </w:p>
    <w:p w14:paraId="617C2EDB" w14:textId="77777777" w:rsidR="00F42F1E" w:rsidRPr="00AD34C3" w:rsidRDefault="00F42F1E" w:rsidP="0067648E">
      <w:pPr>
        <w:pStyle w:val="a4"/>
        <w:numPr>
          <w:ilvl w:val="0"/>
          <w:numId w:val="12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bookmarkStart w:id="354" w:name="_Toc425951181"/>
      <w:bookmarkStart w:id="355" w:name="_Toc35016379"/>
      <w:bookmarkStart w:id="356" w:name="_Toc50463447"/>
      <w:r w:rsidRPr="00AD34C3">
        <w:rPr>
          <w:rFonts w:ascii="Times New Roman" w:hAnsi="Times New Roman" w:cs="Times New Roman"/>
          <w:color w:val="000000" w:themeColor="text1"/>
          <w:sz w:val="28"/>
          <w:szCs w:val="28"/>
        </w:rPr>
        <w:t>Порядок выставления кодограмм для услуги IDTV</w:t>
      </w:r>
      <w:bookmarkEnd w:id="354"/>
      <w:bookmarkEnd w:id="355"/>
      <w:bookmarkEnd w:id="356"/>
      <w:r>
        <w:rPr>
          <w:rFonts w:ascii="Times New Roman" w:hAnsi="Times New Roman" w:cs="Times New Roman"/>
          <w:color w:val="000000" w:themeColor="text1"/>
          <w:sz w:val="28"/>
          <w:szCs w:val="28"/>
        </w:rPr>
        <w:t>.</w:t>
      </w:r>
    </w:p>
    <w:p w14:paraId="741E6ECF" w14:textId="77777777" w:rsidR="00F42F1E" w:rsidRPr="005A5594" w:rsidRDefault="00F42F1E" w:rsidP="005E2F72">
      <w:pPr>
        <w:tabs>
          <w:tab w:val="left" w:pos="993"/>
        </w:tabs>
        <w:spacing w:after="0" w:line="240" w:lineRule="auto"/>
        <w:ind w:firstLine="567"/>
        <w:jc w:val="both"/>
        <w:rPr>
          <w:rFonts w:ascii="Times New Roman" w:hAnsi="Times New Roman" w:cs="Times New Roman"/>
          <w:sz w:val="28"/>
          <w:szCs w:val="28"/>
        </w:rPr>
      </w:pPr>
      <w:r w:rsidRPr="005A5594">
        <w:rPr>
          <w:rFonts w:ascii="Times New Roman" w:hAnsi="Times New Roman" w:cs="Times New Roman"/>
          <w:sz w:val="28"/>
          <w:szCs w:val="28"/>
        </w:rPr>
        <w:t>При пропадании одного и более каналов код состояния ПБс должен быть равен значению «1». Данные правила должны касаться пропадания любого сервиса в одном или более филиалов.</w:t>
      </w:r>
    </w:p>
    <w:p w14:paraId="4E8DE094" w14:textId="1E2B23DA" w:rsidR="00F42F1E" w:rsidRPr="00AD34C3" w:rsidRDefault="00F42F1E" w:rsidP="0067648E">
      <w:pPr>
        <w:pStyle w:val="a4"/>
        <w:numPr>
          <w:ilvl w:val="0"/>
          <w:numId w:val="129"/>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bookmarkStart w:id="357" w:name="_Toc425951183"/>
      <w:bookmarkStart w:id="358" w:name="_Toc35016381"/>
      <w:bookmarkStart w:id="359" w:name="_Toc50463449"/>
      <w:r w:rsidRPr="00562872">
        <w:rPr>
          <w:rFonts w:ascii="Times New Roman" w:hAnsi="Times New Roman" w:cs="Times New Roman"/>
          <w:color w:val="000000" w:themeColor="text1"/>
          <w:sz w:val="28"/>
          <w:szCs w:val="28"/>
          <w:highlight w:val="yellow"/>
        </w:rPr>
        <w:t>Порядок изменения значения поля «Зона ответственности» в кодограммах</w:t>
      </w:r>
      <w:bookmarkEnd w:id="357"/>
      <w:bookmarkEnd w:id="358"/>
      <w:bookmarkEnd w:id="359"/>
      <w:r w:rsidR="005E2F72">
        <w:rPr>
          <w:rFonts w:ascii="Times New Roman" w:hAnsi="Times New Roman" w:cs="Times New Roman"/>
          <w:color w:val="000000" w:themeColor="text1"/>
          <w:sz w:val="28"/>
          <w:szCs w:val="28"/>
        </w:rPr>
        <w:t>:</w:t>
      </w:r>
    </w:p>
    <w:p w14:paraId="33ED5E77" w14:textId="77777777" w:rsidR="00F42F1E" w:rsidRDefault="00F42F1E" w:rsidP="0067648E">
      <w:pPr>
        <w:pStyle w:val="a4"/>
        <w:numPr>
          <w:ilvl w:val="0"/>
          <w:numId w:val="65"/>
        </w:numPr>
        <w:tabs>
          <w:tab w:val="left" w:pos="993"/>
          <w:tab w:val="left" w:pos="1134"/>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Запросы</w:t>
      </w:r>
      <w:r w:rsidRPr="009B4855">
        <w:rPr>
          <w:rFonts w:ascii="Times New Roman" w:hAnsi="Times New Roman" w:cs="Times New Roman"/>
          <w:sz w:val="28"/>
          <w:szCs w:val="28"/>
        </w:rPr>
        <w:t xml:space="preserve"> на разделение зоны ответственности могут быть инициированы только по кодограмме "1" - Авария по ПБ со "значимой" категорией сети.</w:t>
      </w:r>
    </w:p>
    <w:p w14:paraId="344DC6C2" w14:textId="77777777" w:rsidR="00F42F1E" w:rsidRPr="009B4855" w:rsidRDefault="00F42F1E" w:rsidP="0067648E">
      <w:pPr>
        <w:pStyle w:val="a4"/>
        <w:numPr>
          <w:ilvl w:val="0"/>
          <w:numId w:val="65"/>
        </w:numPr>
        <w:tabs>
          <w:tab w:val="left" w:pos="993"/>
          <w:tab w:val="left" w:pos="1134"/>
        </w:tabs>
        <w:spacing w:after="0" w:line="240" w:lineRule="auto"/>
        <w:ind w:left="0" w:firstLine="567"/>
        <w:contextualSpacing w:val="0"/>
        <w:jc w:val="both"/>
        <w:rPr>
          <w:rFonts w:ascii="Times New Roman" w:hAnsi="Times New Roman" w:cs="Times New Roman"/>
          <w:sz w:val="28"/>
          <w:szCs w:val="28"/>
        </w:rPr>
      </w:pPr>
      <w:r w:rsidRPr="009B4855">
        <w:rPr>
          <w:rFonts w:ascii="Times New Roman" w:hAnsi="Times New Roman" w:cs="Times New Roman"/>
          <w:sz w:val="28"/>
          <w:szCs w:val="28"/>
        </w:rPr>
        <w:t xml:space="preserve">Изменение поля «Зона ответственности» в ПБс для разделения длительности простоя связи производится по следующим правилам: </w:t>
      </w:r>
      <w:bookmarkStart w:id="360" w:name="_Toc425951184"/>
      <w:bookmarkStart w:id="361" w:name="_Toc428172353"/>
      <w:r w:rsidRPr="009B4855">
        <w:rPr>
          <w:rFonts w:ascii="Times New Roman" w:hAnsi="Times New Roman" w:cs="Times New Roman"/>
          <w:sz w:val="28"/>
          <w:szCs w:val="28"/>
        </w:rPr>
        <w:t>«Зона ответственности» в ПБс устанавливается по филиалу, в зоне ответственности которого произошло повреждение.</w:t>
      </w:r>
      <w:bookmarkEnd w:id="360"/>
      <w:bookmarkEnd w:id="361"/>
    </w:p>
    <w:p w14:paraId="26CEDDEA" w14:textId="77777777" w:rsidR="00F42F1E" w:rsidRPr="00562872" w:rsidRDefault="00F42F1E" w:rsidP="0067648E">
      <w:pPr>
        <w:pStyle w:val="a4"/>
        <w:numPr>
          <w:ilvl w:val="0"/>
          <w:numId w:val="65"/>
        </w:numPr>
        <w:tabs>
          <w:tab w:val="left" w:pos="993"/>
          <w:tab w:val="left" w:pos="1134"/>
        </w:tabs>
        <w:spacing w:after="0" w:line="240" w:lineRule="auto"/>
        <w:ind w:left="0" w:firstLine="567"/>
        <w:contextualSpacing w:val="0"/>
        <w:jc w:val="both"/>
        <w:rPr>
          <w:rFonts w:ascii="Times New Roman" w:hAnsi="Times New Roman" w:cs="Times New Roman"/>
          <w:color w:val="000000" w:themeColor="text1"/>
          <w:sz w:val="28"/>
          <w:szCs w:val="28"/>
          <w:highlight w:val="yellow"/>
        </w:rPr>
      </w:pPr>
      <w:bookmarkStart w:id="362" w:name="_Toc425951185"/>
      <w:bookmarkStart w:id="363" w:name="_Toc428172354"/>
      <w:r w:rsidRPr="00562872">
        <w:rPr>
          <w:rFonts w:ascii="Times New Roman" w:hAnsi="Times New Roman" w:cs="Times New Roman"/>
          <w:color w:val="000000" w:themeColor="text1"/>
          <w:sz w:val="28"/>
          <w:szCs w:val="28"/>
          <w:highlight w:val="yellow"/>
        </w:rPr>
        <w:t>Допускается разделение «Зона ответственности» в ПБс между несколькими филиалами/</w:t>
      </w:r>
      <w:r w:rsidRPr="00562872">
        <w:rPr>
          <w:rFonts w:ascii="Times New Roman" w:hAnsi="Times New Roman" w:cs="Times New Roman"/>
          <w:sz w:val="28"/>
          <w:szCs w:val="28"/>
          <w:highlight w:val="yellow"/>
        </w:rPr>
        <w:t xml:space="preserve">подразделениями ОДС в </w:t>
      </w:r>
      <w:r w:rsidRPr="00562872">
        <w:rPr>
          <w:rFonts w:ascii="Times New Roman" w:hAnsi="Times New Roman" w:cs="Times New Roman"/>
          <w:color w:val="000000" w:themeColor="text1"/>
          <w:sz w:val="28"/>
          <w:szCs w:val="28"/>
          <w:highlight w:val="yellow"/>
        </w:rPr>
        <w:t>следующих случаях:</w:t>
      </w:r>
      <w:bookmarkEnd w:id="362"/>
      <w:bookmarkEnd w:id="363"/>
      <w:r w:rsidRPr="00562872">
        <w:rPr>
          <w:rFonts w:ascii="Times New Roman" w:hAnsi="Times New Roman" w:cs="Times New Roman"/>
          <w:color w:val="000000" w:themeColor="text1"/>
          <w:sz w:val="28"/>
          <w:szCs w:val="28"/>
          <w:highlight w:val="yellow"/>
        </w:rPr>
        <w:t xml:space="preserve"> </w:t>
      </w:r>
    </w:p>
    <w:p w14:paraId="692420E3" w14:textId="77777777" w:rsidR="00F42F1E" w:rsidRPr="00562872" w:rsidRDefault="00F42F1E" w:rsidP="008B0126">
      <w:pPr>
        <w:spacing w:after="0" w:line="240" w:lineRule="auto"/>
        <w:ind w:firstLine="720"/>
        <w:jc w:val="both"/>
        <w:rPr>
          <w:rFonts w:ascii="Times New Roman" w:hAnsi="Times New Roman" w:cs="Times New Roman"/>
          <w:color w:val="000000" w:themeColor="text1"/>
          <w:sz w:val="28"/>
          <w:szCs w:val="28"/>
          <w:highlight w:val="yellow"/>
        </w:rPr>
      </w:pPr>
      <w:bookmarkStart w:id="364" w:name="_Toc425951186"/>
      <w:bookmarkStart w:id="365" w:name="_Toc428172355"/>
      <w:r w:rsidRPr="00562872">
        <w:rPr>
          <w:rFonts w:ascii="Times New Roman" w:hAnsi="Times New Roman" w:cs="Times New Roman"/>
          <w:color w:val="000000" w:themeColor="text1"/>
          <w:sz w:val="28"/>
          <w:szCs w:val="28"/>
          <w:highlight w:val="yellow"/>
        </w:rPr>
        <w:t>когда невозможно точно установить участок или причину простоя связи. Тогда производится разделение длительности простоя связи поровну между структурными подразделениями, участвующими в предоставлении услуги\сервиса или эксплуатирующими задействованный спорный участок</w:t>
      </w:r>
      <w:bookmarkEnd w:id="364"/>
      <w:bookmarkEnd w:id="365"/>
      <w:r w:rsidRPr="00562872">
        <w:rPr>
          <w:rFonts w:ascii="Times New Roman" w:hAnsi="Times New Roman" w:cs="Times New Roman"/>
          <w:color w:val="000000" w:themeColor="text1"/>
          <w:sz w:val="28"/>
          <w:szCs w:val="28"/>
          <w:highlight w:val="yellow"/>
        </w:rPr>
        <w:t>;</w:t>
      </w:r>
    </w:p>
    <w:p w14:paraId="2A0E9E3A" w14:textId="77777777" w:rsidR="00F42F1E" w:rsidRPr="00562872" w:rsidRDefault="00F42F1E" w:rsidP="008B0126">
      <w:pPr>
        <w:spacing w:after="0" w:line="240" w:lineRule="auto"/>
        <w:ind w:firstLine="720"/>
        <w:jc w:val="both"/>
        <w:rPr>
          <w:rFonts w:ascii="Times New Roman" w:hAnsi="Times New Roman" w:cs="Times New Roman"/>
          <w:sz w:val="28"/>
          <w:szCs w:val="28"/>
          <w:lang w:val="kk-KZ"/>
        </w:rPr>
      </w:pPr>
      <w:bookmarkStart w:id="366" w:name="_Toc428172356"/>
      <w:bookmarkStart w:id="367" w:name="_Toc425951187"/>
      <w:r w:rsidRPr="00562872">
        <w:rPr>
          <w:rFonts w:ascii="Times New Roman" w:hAnsi="Times New Roman" w:cs="Times New Roman"/>
          <w:color w:val="000000" w:themeColor="text1"/>
          <w:sz w:val="28"/>
          <w:szCs w:val="28"/>
          <w:highlight w:val="yellow"/>
        </w:rPr>
        <w:t>когда ответственность структурных подразделений Общества оговорена другими регламентами, например, «Регламентом взаимодействия филиалов Общества</w:t>
      </w:r>
      <w:bookmarkEnd w:id="366"/>
      <w:r w:rsidRPr="00562872">
        <w:rPr>
          <w:rFonts w:ascii="Times New Roman" w:hAnsi="Times New Roman" w:cs="Times New Roman"/>
          <w:color w:val="000000" w:themeColor="text1"/>
          <w:sz w:val="28"/>
          <w:szCs w:val="28"/>
          <w:highlight w:val="yellow"/>
        </w:rPr>
        <w:t xml:space="preserve"> </w:t>
      </w:r>
      <w:bookmarkStart w:id="368" w:name="_Toc428172357"/>
      <w:r w:rsidRPr="00562872">
        <w:rPr>
          <w:rFonts w:ascii="Times New Roman" w:hAnsi="Times New Roman" w:cs="Times New Roman"/>
          <w:color w:val="000000" w:themeColor="text1"/>
          <w:sz w:val="28"/>
          <w:szCs w:val="28"/>
          <w:highlight w:val="yellow"/>
        </w:rPr>
        <w:t xml:space="preserve">при организации и техническом обслуживании оптических трактов», регламентами по взаимодействию с Алтел, KT CL и т.д. В таком случае производится разделение </w:t>
      </w:r>
      <w:r w:rsidRPr="00562872">
        <w:rPr>
          <w:rFonts w:ascii="Times New Roman" w:hAnsi="Times New Roman" w:cs="Times New Roman"/>
          <w:sz w:val="28"/>
          <w:szCs w:val="28"/>
          <w:highlight w:val="yellow"/>
        </w:rPr>
        <w:t>длительности простоя связи в соответствии с указанными регламентами.</w:t>
      </w:r>
      <w:bookmarkEnd w:id="367"/>
      <w:bookmarkEnd w:id="368"/>
    </w:p>
    <w:p w14:paraId="0DD8D0EB" w14:textId="77777777" w:rsidR="00F42F1E" w:rsidRPr="005A5594" w:rsidRDefault="00F42F1E" w:rsidP="0067648E">
      <w:pPr>
        <w:numPr>
          <w:ilvl w:val="0"/>
          <w:numId w:val="65"/>
        </w:numPr>
        <w:tabs>
          <w:tab w:val="left" w:pos="993"/>
        </w:tabs>
        <w:spacing w:after="0" w:line="240" w:lineRule="auto"/>
        <w:ind w:left="-142" w:firstLine="709"/>
        <w:jc w:val="both"/>
        <w:rPr>
          <w:rFonts w:ascii="Times New Roman" w:hAnsi="Times New Roman" w:cs="Times New Roman"/>
          <w:color w:val="000000" w:themeColor="text1"/>
          <w:sz w:val="28"/>
          <w:szCs w:val="28"/>
        </w:rPr>
      </w:pPr>
      <w:bookmarkStart w:id="369" w:name="_Toc425951188"/>
      <w:bookmarkStart w:id="370" w:name="_Toc428172358"/>
      <w:r w:rsidRPr="005A5594">
        <w:rPr>
          <w:rFonts w:ascii="Times New Roman" w:hAnsi="Times New Roman" w:cs="Times New Roman"/>
          <w:color w:val="000000" w:themeColor="text1"/>
          <w:sz w:val="28"/>
          <w:szCs w:val="28"/>
        </w:rPr>
        <w:t xml:space="preserve">Основанием для разделения длительности простоя связи по полю «Зона ответственности» является выполнение приведенных выше условий и служебная записка за подписью руководителя </w:t>
      </w:r>
      <w:r w:rsidRPr="008864AD">
        <w:rPr>
          <w:rFonts w:ascii="Times New Roman" w:hAnsi="Times New Roman" w:cs="Times New Roman"/>
          <w:sz w:val="28"/>
          <w:szCs w:val="28"/>
        </w:rPr>
        <w:t xml:space="preserve">подразделения </w:t>
      </w:r>
      <w:r w:rsidRPr="005A5594">
        <w:rPr>
          <w:rFonts w:ascii="Times New Roman" w:hAnsi="Times New Roman" w:cs="Times New Roman"/>
          <w:color w:val="000000" w:themeColor="text1"/>
          <w:sz w:val="28"/>
          <w:szCs w:val="28"/>
        </w:rPr>
        <w:t xml:space="preserve">в СКК ОДС, </w:t>
      </w:r>
      <w:r w:rsidRPr="005A5594">
        <w:rPr>
          <w:rFonts w:ascii="Times New Roman" w:hAnsi="Times New Roman" w:cs="Times New Roman"/>
          <w:bCs/>
          <w:color w:val="000000" w:themeColor="text1"/>
          <w:sz w:val="28"/>
          <w:szCs w:val="28"/>
        </w:rPr>
        <w:t>с обязательным предоставлением подтверждающих фактов (Заключение Тех.поддержки/ Заключения технических специалистов)</w:t>
      </w:r>
      <w:r w:rsidRPr="005A5594">
        <w:rPr>
          <w:rFonts w:ascii="Times New Roman" w:hAnsi="Times New Roman" w:cs="Times New Roman"/>
          <w:color w:val="000000" w:themeColor="text1"/>
          <w:sz w:val="28"/>
          <w:szCs w:val="28"/>
        </w:rPr>
        <w:t>.</w:t>
      </w:r>
      <w:bookmarkEnd w:id="369"/>
      <w:bookmarkEnd w:id="370"/>
    </w:p>
    <w:p w14:paraId="51D3838A" w14:textId="77777777" w:rsidR="00F42F1E" w:rsidRPr="00E20920" w:rsidRDefault="00F42F1E" w:rsidP="0067648E">
      <w:pPr>
        <w:pStyle w:val="a4"/>
        <w:numPr>
          <w:ilvl w:val="0"/>
          <w:numId w:val="65"/>
        </w:numPr>
        <w:tabs>
          <w:tab w:val="left" w:pos="993"/>
        </w:tabs>
        <w:spacing w:after="0" w:line="240" w:lineRule="auto"/>
        <w:ind w:left="-142" w:firstLine="709"/>
        <w:contextualSpacing w:val="0"/>
        <w:jc w:val="both"/>
        <w:rPr>
          <w:rFonts w:ascii="Times New Roman" w:hAnsi="Times New Roman" w:cs="Times New Roman"/>
          <w:sz w:val="28"/>
          <w:szCs w:val="28"/>
        </w:rPr>
      </w:pPr>
      <w:bookmarkStart w:id="371" w:name="_Toc425951189"/>
      <w:bookmarkStart w:id="372" w:name="_Toc428172359"/>
      <w:r w:rsidRPr="00E20920">
        <w:rPr>
          <w:rFonts w:ascii="Times New Roman" w:hAnsi="Times New Roman" w:cs="Times New Roman"/>
          <w:sz w:val="28"/>
          <w:szCs w:val="28"/>
        </w:rPr>
        <w:t xml:space="preserve">Во всех иных случаях разделение длительности простоя связи между </w:t>
      </w:r>
      <w:r w:rsidRPr="00E20920">
        <w:rPr>
          <w:rFonts w:ascii="Times New Roman" w:hAnsi="Times New Roman" w:cs="Times New Roman"/>
          <w:color w:val="000000" w:themeColor="text1"/>
          <w:sz w:val="28"/>
          <w:szCs w:val="28"/>
        </w:rPr>
        <w:t xml:space="preserve">структурными подразделениями Общества </w:t>
      </w:r>
      <w:r w:rsidRPr="00E20920">
        <w:rPr>
          <w:rFonts w:ascii="Times New Roman" w:hAnsi="Times New Roman" w:cs="Times New Roman"/>
          <w:sz w:val="28"/>
          <w:szCs w:val="28"/>
        </w:rPr>
        <w:t>запрещено.</w:t>
      </w:r>
      <w:bookmarkEnd w:id="371"/>
      <w:bookmarkEnd w:id="372"/>
    </w:p>
    <w:p w14:paraId="3A6A1981" w14:textId="77777777" w:rsidR="00F42F1E" w:rsidRPr="00E20920" w:rsidRDefault="00F42F1E" w:rsidP="0067648E">
      <w:pPr>
        <w:pStyle w:val="a4"/>
        <w:numPr>
          <w:ilvl w:val="0"/>
          <w:numId w:val="65"/>
        </w:numPr>
        <w:tabs>
          <w:tab w:val="left" w:pos="993"/>
        </w:tabs>
        <w:spacing w:after="0" w:line="240" w:lineRule="auto"/>
        <w:ind w:left="-142" w:firstLine="709"/>
        <w:contextualSpacing w:val="0"/>
        <w:jc w:val="both"/>
        <w:rPr>
          <w:rFonts w:ascii="Times New Roman" w:hAnsi="Times New Roman" w:cs="Times New Roman"/>
          <w:sz w:val="28"/>
          <w:szCs w:val="28"/>
        </w:rPr>
      </w:pPr>
      <w:r w:rsidRPr="00E20920">
        <w:rPr>
          <w:rFonts w:ascii="Times New Roman" w:hAnsi="Times New Roman" w:cs="Times New Roman"/>
          <w:sz w:val="28"/>
          <w:szCs w:val="28"/>
        </w:rPr>
        <w:t>В исключительных случаях, например, если клиент обратился спустя длительное время (</w:t>
      </w:r>
      <w:r w:rsidRPr="00E20920">
        <w:rPr>
          <w:rFonts w:ascii="Times New Roman" w:hAnsi="Times New Roman" w:cs="Times New Roman"/>
          <w:bCs/>
          <w:sz w:val="28"/>
          <w:szCs w:val="28"/>
        </w:rPr>
        <w:t>более 1-ого часа</w:t>
      </w:r>
      <w:r w:rsidRPr="00E20920">
        <w:rPr>
          <w:rFonts w:ascii="Times New Roman" w:hAnsi="Times New Roman" w:cs="Times New Roman"/>
          <w:sz w:val="28"/>
          <w:szCs w:val="28"/>
        </w:rPr>
        <w:t xml:space="preserve">) после начала аварии, а повреждение было обнаружено на сети Общества, допускается разделение ЗО между клиентом и подразделением Общества. В этом случае запрос </w:t>
      </w:r>
      <w:r w:rsidRPr="00E20920">
        <w:rPr>
          <w:rFonts w:ascii="Times New Roman" w:hAnsi="Times New Roman" w:cs="Times New Roman"/>
          <w:color w:val="000000" w:themeColor="text1"/>
          <w:sz w:val="28"/>
          <w:szCs w:val="28"/>
        </w:rPr>
        <w:t>в СКК ОДС</w:t>
      </w:r>
      <w:r w:rsidRPr="00E20920">
        <w:rPr>
          <w:rFonts w:ascii="Times New Roman" w:hAnsi="Times New Roman" w:cs="Times New Roman"/>
          <w:sz w:val="28"/>
          <w:szCs w:val="28"/>
        </w:rPr>
        <w:t xml:space="preserve"> должен содержать:</w:t>
      </w:r>
    </w:p>
    <w:p w14:paraId="13613193" w14:textId="77777777" w:rsidR="00F42F1E" w:rsidRPr="005A5594" w:rsidRDefault="00F42F1E" w:rsidP="005E2F72">
      <w:pPr>
        <w:pStyle w:val="a4"/>
        <w:tabs>
          <w:tab w:val="left" w:pos="-720"/>
          <w:tab w:val="left" w:pos="0"/>
          <w:tab w:val="left" w:pos="567"/>
          <w:tab w:val="left" w:pos="851"/>
          <w:tab w:val="left" w:pos="2160"/>
          <w:tab w:val="left" w:pos="2880"/>
          <w:tab w:val="left" w:pos="3600"/>
          <w:tab w:val="left" w:pos="4320"/>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5A5594">
        <w:rPr>
          <w:rFonts w:ascii="Times New Roman" w:hAnsi="Times New Roman" w:cs="Times New Roman"/>
          <w:color w:val="000000" w:themeColor="text1"/>
          <w:sz w:val="28"/>
          <w:szCs w:val="28"/>
        </w:rPr>
        <w:t xml:space="preserve">хронологию действий сотрудников филиала, принимавших участие в устранении повреждения (с объяснительными); </w:t>
      </w:r>
    </w:p>
    <w:p w14:paraId="12B7815D" w14:textId="77777777" w:rsidR="00F42F1E" w:rsidRPr="005A5594" w:rsidRDefault="00F42F1E" w:rsidP="005E2F72">
      <w:pPr>
        <w:pStyle w:val="a4"/>
        <w:tabs>
          <w:tab w:val="left" w:pos="-720"/>
          <w:tab w:val="left" w:pos="0"/>
          <w:tab w:val="left" w:pos="567"/>
          <w:tab w:val="left" w:pos="851"/>
          <w:tab w:val="left" w:pos="2160"/>
          <w:tab w:val="left" w:pos="2880"/>
          <w:tab w:val="left" w:pos="3600"/>
          <w:tab w:val="left" w:pos="4320"/>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5A5594">
        <w:rPr>
          <w:rFonts w:ascii="Times New Roman" w:hAnsi="Times New Roman" w:cs="Times New Roman"/>
          <w:color w:val="000000" w:themeColor="text1"/>
          <w:sz w:val="28"/>
          <w:szCs w:val="28"/>
        </w:rPr>
        <w:t>логфайлы с задействованного оборудования, доказывающие отсутствие аварийных сообщений до получения ПБ;</w:t>
      </w:r>
    </w:p>
    <w:p w14:paraId="24EA7FAA" w14:textId="77777777" w:rsidR="00F42F1E" w:rsidRPr="005A5594" w:rsidRDefault="00F42F1E" w:rsidP="005E2F72">
      <w:pPr>
        <w:pStyle w:val="a4"/>
        <w:tabs>
          <w:tab w:val="left" w:pos="-720"/>
          <w:tab w:val="left" w:pos="0"/>
          <w:tab w:val="left" w:pos="567"/>
          <w:tab w:val="left" w:pos="851"/>
          <w:tab w:val="left" w:pos="2160"/>
          <w:tab w:val="left" w:pos="2880"/>
          <w:tab w:val="left" w:pos="3600"/>
          <w:tab w:val="left" w:pos="4320"/>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5A5594">
        <w:rPr>
          <w:rFonts w:ascii="Times New Roman" w:hAnsi="Times New Roman" w:cs="Times New Roman"/>
          <w:color w:val="000000" w:themeColor="text1"/>
          <w:sz w:val="28"/>
          <w:szCs w:val="28"/>
        </w:rPr>
        <w:t>разъяснения по причинам отсутствия аварийных сообщений;</w:t>
      </w:r>
    </w:p>
    <w:p w14:paraId="53305D0C" w14:textId="77777777" w:rsidR="00F42F1E" w:rsidRDefault="00F42F1E" w:rsidP="008B0126">
      <w:pPr>
        <w:pStyle w:val="a4"/>
        <w:tabs>
          <w:tab w:val="left" w:pos="-720"/>
          <w:tab w:val="left" w:pos="0"/>
          <w:tab w:val="left" w:pos="567"/>
          <w:tab w:val="left" w:pos="851"/>
          <w:tab w:val="left" w:pos="2160"/>
          <w:tab w:val="left" w:pos="2880"/>
          <w:tab w:val="left" w:pos="3600"/>
          <w:tab w:val="left" w:pos="4320"/>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5A5594">
        <w:rPr>
          <w:rFonts w:ascii="Times New Roman" w:hAnsi="Times New Roman" w:cs="Times New Roman"/>
          <w:color w:val="000000" w:themeColor="text1"/>
          <w:sz w:val="28"/>
          <w:szCs w:val="28"/>
        </w:rPr>
        <w:lastRenderedPageBreak/>
        <w:t>информацию о мерах, которые были предприняты филиалом для не повторения ситуации.</w:t>
      </w:r>
    </w:p>
    <w:p w14:paraId="016E695C" w14:textId="77777777" w:rsidR="00F42F1E" w:rsidRDefault="00F42F1E" w:rsidP="008B0126">
      <w:pPr>
        <w:pStyle w:val="a4"/>
        <w:tabs>
          <w:tab w:val="left" w:pos="-720"/>
          <w:tab w:val="left" w:pos="0"/>
          <w:tab w:val="left" w:pos="851"/>
          <w:tab w:val="left" w:pos="993"/>
          <w:tab w:val="left" w:pos="2160"/>
          <w:tab w:val="left" w:pos="2880"/>
          <w:tab w:val="left" w:pos="3600"/>
          <w:tab w:val="left" w:pos="4320"/>
        </w:tabs>
        <w:autoSpaceDE w:val="0"/>
        <w:autoSpaceDN w:val="0"/>
        <w:adjustRightInd w:val="0"/>
        <w:spacing w:after="0" w:line="240" w:lineRule="auto"/>
        <w:ind w:left="1134"/>
        <w:contextualSpacing w:val="0"/>
        <w:jc w:val="both"/>
        <w:rPr>
          <w:rFonts w:ascii="Times New Roman" w:hAnsi="Times New Roman" w:cs="Times New Roman"/>
          <w:color w:val="000000" w:themeColor="text1"/>
          <w:sz w:val="28"/>
          <w:szCs w:val="28"/>
        </w:rPr>
      </w:pPr>
    </w:p>
    <w:p w14:paraId="03CC934A" w14:textId="77777777" w:rsidR="00F42F1E" w:rsidRPr="005A5594" w:rsidRDefault="00F42F1E" w:rsidP="008B0126">
      <w:pPr>
        <w:pStyle w:val="a4"/>
        <w:tabs>
          <w:tab w:val="left" w:pos="-720"/>
          <w:tab w:val="left" w:pos="0"/>
          <w:tab w:val="left" w:pos="851"/>
          <w:tab w:val="left" w:pos="993"/>
          <w:tab w:val="left" w:pos="2160"/>
          <w:tab w:val="left" w:pos="2880"/>
          <w:tab w:val="left" w:pos="3600"/>
          <w:tab w:val="left" w:pos="4320"/>
        </w:tabs>
        <w:autoSpaceDE w:val="0"/>
        <w:autoSpaceDN w:val="0"/>
        <w:adjustRightInd w:val="0"/>
        <w:spacing w:after="0" w:line="240" w:lineRule="auto"/>
        <w:ind w:left="1134"/>
        <w:contextualSpacing w:val="0"/>
        <w:jc w:val="both"/>
        <w:rPr>
          <w:rFonts w:ascii="Times New Roman" w:hAnsi="Times New Roman" w:cs="Times New Roman"/>
          <w:color w:val="000000" w:themeColor="text1"/>
          <w:sz w:val="28"/>
          <w:szCs w:val="28"/>
        </w:rPr>
      </w:pPr>
    </w:p>
    <w:p w14:paraId="5A3B3F72" w14:textId="77777777" w:rsidR="00F42F1E" w:rsidRPr="006E274A" w:rsidRDefault="00F42F1E" w:rsidP="008B0126">
      <w:pPr>
        <w:pStyle w:val="3"/>
        <w:numPr>
          <w:ilvl w:val="0"/>
          <w:numId w:val="127"/>
        </w:numPr>
        <w:tabs>
          <w:tab w:val="left" w:pos="284"/>
        </w:tabs>
        <w:spacing w:before="0" w:line="240" w:lineRule="auto"/>
        <w:ind w:left="851" w:hanging="284"/>
        <w:rPr>
          <w:rFonts w:ascii="Times New Roman" w:hAnsi="Times New Roman" w:cs="Times New Roman"/>
          <w:b/>
          <w:bCs/>
          <w:color w:val="auto"/>
          <w:sz w:val="28"/>
          <w:szCs w:val="28"/>
        </w:rPr>
      </w:pPr>
      <w:r w:rsidRPr="006E274A">
        <w:rPr>
          <w:rFonts w:ascii="Times New Roman" w:hAnsi="Times New Roman" w:cs="Times New Roman"/>
          <w:b/>
          <w:bCs/>
          <w:color w:val="auto"/>
          <w:sz w:val="28"/>
          <w:szCs w:val="28"/>
        </w:rPr>
        <w:t>Закладка «Основная информация»</w:t>
      </w:r>
    </w:p>
    <w:p w14:paraId="2DFDDB47" w14:textId="77777777" w:rsidR="00F42F1E" w:rsidRPr="009F3AB2" w:rsidRDefault="00F42F1E" w:rsidP="003A3F36">
      <w:pPr>
        <w:spacing w:after="0" w:line="240" w:lineRule="auto"/>
      </w:pPr>
    </w:p>
    <w:p w14:paraId="7ED20BBB" w14:textId="77777777" w:rsidR="00F42F1E" w:rsidRPr="004A0530" w:rsidRDefault="00F42F1E" w:rsidP="00F42F1E">
      <w:pPr>
        <w:jc w:val="center"/>
      </w:pPr>
      <w:r>
        <w:rPr>
          <w:noProof/>
        </w:rPr>
        <w:drawing>
          <wp:inline distT="0" distB="0" distL="0" distR="0" wp14:anchorId="2695D8A3" wp14:editId="5DA4A80D">
            <wp:extent cx="5010150" cy="476966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7202" t="16986" r="56051" b="20819"/>
                    <a:stretch/>
                  </pic:blipFill>
                  <pic:spPr bwMode="auto">
                    <a:xfrm>
                      <a:off x="0" y="0"/>
                      <a:ext cx="5045989" cy="4803781"/>
                    </a:xfrm>
                    <a:prstGeom prst="rect">
                      <a:avLst/>
                    </a:prstGeom>
                    <a:ln>
                      <a:noFill/>
                    </a:ln>
                    <a:extLst>
                      <a:ext uri="{53640926-AAD7-44D8-BBD7-CCE9431645EC}">
                        <a14:shadowObscured xmlns:a14="http://schemas.microsoft.com/office/drawing/2010/main"/>
                      </a:ext>
                    </a:extLst>
                  </pic:spPr>
                </pic:pic>
              </a:graphicData>
            </a:graphic>
          </wp:inline>
        </w:drawing>
      </w:r>
    </w:p>
    <w:p w14:paraId="5B18F613" w14:textId="2D653190" w:rsidR="00F42F1E" w:rsidRPr="004A0530" w:rsidRDefault="00F42F1E" w:rsidP="0067648E">
      <w:pPr>
        <w:pStyle w:val="a4"/>
        <w:numPr>
          <w:ilvl w:val="0"/>
          <w:numId w:val="129"/>
        </w:numPr>
        <w:spacing w:before="60" w:after="60" w:line="240" w:lineRule="auto"/>
        <w:ind w:left="993" w:hanging="426"/>
        <w:contextualSpacing w:val="0"/>
        <w:jc w:val="both"/>
        <w:rPr>
          <w:rFonts w:ascii="Times New Roman" w:hAnsi="Times New Roman" w:cs="Times New Roman"/>
          <w:color w:val="000000" w:themeColor="text1"/>
          <w:sz w:val="28"/>
          <w:szCs w:val="28"/>
        </w:rPr>
      </w:pPr>
      <w:r w:rsidRPr="004A0530">
        <w:rPr>
          <w:rFonts w:ascii="Times New Roman" w:hAnsi="Times New Roman" w:cs="Times New Roman"/>
          <w:bCs/>
          <w:color w:val="000000" w:themeColor="text1"/>
          <w:sz w:val="28"/>
          <w:szCs w:val="28"/>
        </w:rPr>
        <w:t>Группа полей «Местоположение оборудования»</w:t>
      </w:r>
      <w:r>
        <w:rPr>
          <w:rFonts w:ascii="Times New Roman" w:hAnsi="Times New Roman" w:cs="Times New Roman"/>
          <w:bCs/>
          <w:color w:val="000000" w:themeColor="text1"/>
          <w:sz w:val="28"/>
          <w:szCs w:val="28"/>
        </w:rPr>
        <w:t>:</w:t>
      </w:r>
    </w:p>
    <w:p w14:paraId="67A51B87" w14:textId="77777777" w:rsidR="00F42F1E" w:rsidRDefault="00F42F1E" w:rsidP="0067648E">
      <w:pPr>
        <w:pStyle w:val="a4"/>
        <w:numPr>
          <w:ilvl w:val="0"/>
          <w:numId w:val="66"/>
        </w:numPr>
        <w:spacing w:before="60" w:after="60" w:line="240" w:lineRule="auto"/>
        <w:ind w:hanging="357"/>
        <w:contextualSpacing w:val="0"/>
        <w:jc w:val="both"/>
        <w:rPr>
          <w:rFonts w:ascii="Times New Roman" w:hAnsi="Times New Roman" w:cs="Times New Roman"/>
          <w:color w:val="000000" w:themeColor="text1"/>
          <w:sz w:val="28"/>
          <w:szCs w:val="28"/>
        </w:rPr>
      </w:pPr>
      <w:r w:rsidRPr="004A0530">
        <w:rPr>
          <w:rFonts w:ascii="Times New Roman" w:hAnsi="Times New Roman" w:cs="Times New Roman"/>
          <w:color w:val="000000" w:themeColor="text1"/>
          <w:sz w:val="28"/>
          <w:szCs w:val="28"/>
        </w:rPr>
        <w:t>заполняется при возникновении неисправности на оборудовании (аппаратная часть): АМТС, MUX, маршрутизатор, коммутатор и т.д.</w:t>
      </w:r>
      <w:r>
        <w:rPr>
          <w:rFonts w:ascii="Times New Roman" w:hAnsi="Times New Roman" w:cs="Times New Roman"/>
          <w:color w:val="000000" w:themeColor="text1"/>
          <w:sz w:val="28"/>
          <w:szCs w:val="28"/>
        </w:rPr>
        <w:t>;</w:t>
      </w:r>
    </w:p>
    <w:p w14:paraId="441E0813" w14:textId="77777777" w:rsidR="00F42F1E" w:rsidRDefault="00F42F1E" w:rsidP="0067648E">
      <w:pPr>
        <w:pStyle w:val="a4"/>
        <w:numPr>
          <w:ilvl w:val="0"/>
          <w:numId w:val="66"/>
        </w:numPr>
        <w:spacing w:before="60" w:after="60" w:line="240" w:lineRule="auto"/>
        <w:ind w:hanging="35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поля «Филиал», «Район», «Населенный пункт», «Наименование объекта» заполняется путем выбора значения из справочника:</w:t>
      </w:r>
    </w:p>
    <w:p w14:paraId="4F28884F" w14:textId="77777777" w:rsidR="00F42F1E" w:rsidRDefault="00F42F1E" w:rsidP="00F42F1E">
      <w:pPr>
        <w:pStyle w:val="a4"/>
        <w:spacing w:after="0" w:line="240" w:lineRule="auto"/>
        <w:ind w:left="1080"/>
        <w:jc w:val="both"/>
        <w:rPr>
          <w:rFonts w:ascii="Times New Roman" w:hAnsi="Times New Roman" w:cs="Times New Roman"/>
          <w:color w:val="000000" w:themeColor="text1"/>
          <w:sz w:val="28"/>
          <w:szCs w:val="28"/>
        </w:rPr>
      </w:pPr>
    </w:p>
    <w:p w14:paraId="61021C82" w14:textId="77777777" w:rsidR="00F42F1E" w:rsidRDefault="00F42F1E" w:rsidP="00F42F1E">
      <w:pPr>
        <w:pStyle w:val="a4"/>
        <w:spacing w:after="0" w:line="240" w:lineRule="auto"/>
        <w:ind w:left="851"/>
        <w:jc w:val="both"/>
        <w:rPr>
          <w:rFonts w:ascii="Times New Roman" w:hAnsi="Times New Roman" w:cs="Times New Roman"/>
          <w:color w:val="000000" w:themeColor="text1"/>
          <w:sz w:val="28"/>
          <w:szCs w:val="28"/>
        </w:rPr>
      </w:pPr>
      <w:r w:rsidRPr="005A5594">
        <w:rPr>
          <w:rFonts w:ascii="Times New Roman" w:hAnsi="Times New Roman" w:cs="Times New Roman"/>
          <w:noProof/>
          <w:color w:val="000000" w:themeColor="text1"/>
          <w:sz w:val="28"/>
          <w:szCs w:val="28"/>
          <w:lang w:eastAsia="ru-RU"/>
        </w:rPr>
        <w:drawing>
          <wp:inline distT="0" distB="0" distL="0" distR="0" wp14:anchorId="10CFD577" wp14:editId="103CE870">
            <wp:extent cx="4263667" cy="828675"/>
            <wp:effectExtent l="0" t="0" r="3810" b="0"/>
            <wp:docPr id="1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52" cstate="print"/>
                    <a:srcRect/>
                    <a:stretch>
                      <a:fillRect/>
                    </a:stretch>
                  </pic:blipFill>
                  <pic:spPr bwMode="auto">
                    <a:xfrm>
                      <a:off x="0" y="0"/>
                      <a:ext cx="4273635" cy="830612"/>
                    </a:xfrm>
                    <a:prstGeom prst="rect">
                      <a:avLst/>
                    </a:prstGeom>
                    <a:noFill/>
                    <a:ln w="9525">
                      <a:noFill/>
                      <a:miter lim="800000"/>
                      <a:headEnd/>
                      <a:tailEnd/>
                    </a:ln>
                  </pic:spPr>
                </pic:pic>
              </a:graphicData>
            </a:graphic>
          </wp:inline>
        </w:drawing>
      </w:r>
    </w:p>
    <w:p w14:paraId="290C90F4" w14:textId="77777777" w:rsidR="00F42F1E" w:rsidRDefault="00F42F1E" w:rsidP="00F42F1E">
      <w:pPr>
        <w:pStyle w:val="a4"/>
        <w:spacing w:after="0" w:line="240" w:lineRule="auto"/>
        <w:ind w:left="1080"/>
        <w:jc w:val="both"/>
        <w:rPr>
          <w:rFonts w:ascii="Times New Roman" w:hAnsi="Times New Roman" w:cs="Times New Roman"/>
          <w:color w:val="000000" w:themeColor="text1"/>
          <w:sz w:val="28"/>
          <w:szCs w:val="28"/>
        </w:rPr>
      </w:pPr>
    </w:p>
    <w:p w14:paraId="62219F6E" w14:textId="77777777" w:rsidR="00F42F1E" w:rsidRDefault="00F42F1E" w:rsidP="00F42F1E">
      <w:pPr>
        <w:pStyle w:val="a4"/>
        <w:spacing w:after="0" w:line="240" w:lineRule="auto"/>
        <w:ind w:left="851"/>
        <w:jc w:val="both"/>
        <w:rPr>
          <w:rFonts w:ascii="Times New Roman" w:hAnsi="Times New Roman" w:cs="Times New Roman"/>
          <w:color w:val="000000" w:themeColor="text1"/>
          <w:sz w:val="28"/>
          <w:szCs w:val="28"/>
        </w:rPr>
      </w:pPr>
      <w:r w:rsidRPr="005A5594">
        <w:rPr>
          <w:rFonts w:ascii="Times New Roman" w:hAnsi="Times New Roman" w:cs="Times New Roman"/>
          <w:noProof/>
          <w:color w:val="000000" w:themeColor="text1"/>
          <w:sz w:val="28"/>
          <w:szCs w:val="28"/>
          <w:lang w:eastAsia="ru-RU"/>
        </w:rPr>
        <w:drawing>
          <wp:inline distT="0" distB="0" distL="0" distR="0" wp14:anchorId="0BADB8A1" wp14:editId="2290A4D9">
            <wp:extent cx="4248150" cy="1096670"/>
            <wp:effectExtent l="0" t="0" r="0" b="8255"/>
            <wp:docPr id="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53" cstate="print"/>
                    <a:srcRect/>
                    <a:stretch>
                      <a:fillRect/>
                    </a:stretch>
                  </pic:blipFill>
                  <pic:spPr bwMode="auto">
                    <a:xfrm>
                      <a:off x="0" y="0"/>
                      <a:ext cx="4270339" cy="1102398"/>
                    </a:xfrm>
                    <a:prstGeom prst="rect">
                      <a:avLst/>
                    </a:prstGeom>
                    <a:noFill/>
                    <a:ln w="9525">
                      <a:noFill/>
                      <a:miter lim="800000"/>
                      <a:headEnd/>
                      <a:tailEnd/>
                    </a:ln>
                  </pic:spPr>
                </pic:pic>
              </a:graphicData>
            </a:graphic>
          </wp:inline>
        </w:drawing>
      </w:r>
    </w:p>
    <w:p w14:paraId="3EEE210B" w14:textId="77777777" w:rsidR="00F42F1E" w:rsidRDefault="00F42F1E" w:rsidP="00F42F1E">
      <w:pPr>
        <w:pStyle w:val="a4"/>
        <w:spacing w:after="0" w:line="240" w:lineRule="auto"/>
        <w:ind w:left="1080"/>
        <w:jc w:val="both"/>
        <w:rPr>
          <w:rFonts w:ascii="Times New Roman" w:hAnsi="Times New Roman" w:cs="Times New Roman"/>
          <w:color w:val="000000" w:themeColor="text1"/>
          <w:sz w:val="28"/>
          <w:szCs w:val="28"/>
        </w:rPr>
      </w:pPr>
    </w:p>
    <w:p w14:paraId="507673EB" w14:textId="77777777" w:rsidR="00F42F1E" w:rsidRDefault="00F42F1E" w:rsidP="00F42F1E">
      <w:pPr>
        <w:pStyle w:val="a4"/>
        <w:spacing w:after="0" w:line="240" w:lineRule="auto"/>
        <w:ind w:left="1080" w:hanging="229"/>
        <w:jc w:val="both"/>
        <w:rPr>
          <w:rFonts w:ascii="Times New Roman" w:hAnsi="Times New Roman" w:cs="Times New Roman"/>
          <w:color w:val="000000" w:themeColor="text1"/>
          <w:sz w:val="28"/>
          <w:szCs w:val="28"/>
        </w:rPr>
      </w:pPr>
      <w:r w:rsidRPr="005A5594">
        <w:rPr>
          <w:rFonts w:ascii="Times New Roman" w:hAnsi="Times New Roman" w:cs="Times New Roman"/>
          <w:noProof/>
          <w:color w:val="000000" w:themeColor="text1"/>
          <w:sz w:val="28"/>
          <w:szCs w:val="28"/>
          <w:lang w:eastAsia="ru-RU"/>
        </w:rPr>
        <w:drawing>
          <wp:inline distT="0" distB="0" distL="0" distR="0" wp14:anchorId="2210E0B1" wp14:editId="7C88A131">
            <wp:extent cx="5721145" cy="723900"/>
            <wp:effectExtent l="0" t="0" r="0" b="0"/>
            <wp:docPr id="1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4" cstate="print"/>
                    <a:srcRect/>
                    <a:stretch>
                      <a:fillRect/>
                    </a:stretch>
                  </pic:blipFill>
                  <pic:spPr bwMode="auto">
                    <a:xfrm>
                      <a:off x="0" y="0"/>
                      <a:ext cx="5725564" cy="724459"/>
                    </a:xfrm>
                    <a:prstGeom prst="rect">
                      <a:avLst/>
                    </a:prstGeom>
                    <a:noFill/>
                    <a:ln w="9525">
                      <a:noFill/>
                      <a:miter lim="800000"/>
                      <a:headEnd/>
                      <a:tailEnd/>
                    </a:ln>
                  </pic:spPr>
                </pic:pic>
              </a:graphicData>
            </a:graphic>
          </wp:inline>
        </w:drawing>
      </w:r>
    </w:p>
    <w:p w14:paraId="6B49DECD" w14:textId="77777777" w:rsidR="00F42F1E" w:rsidRPr="004A0530" w:rsidRDefault="00F42F1E" w:rsidP="00F42F1E">
      <w:pPr>
        <w:pStyle w:val="a4"/>
        <w:spacing w:after="0" w:line="240" w:lineRule="auto"/>
        <w:ind w:left="1080"/>
        <w:jc w:val="both"/>
        <w:rPr>
          <w:rFonts w:ascii="Times New Roman" w:hAnsi="Times New Roman" w:cs="Times New Roman"/>
          <w:color w:val="000000" w:themeColor="text1"/>
          <w:sz w:val="28"/>
          <w:szCs w:val="28"/>
        </w:rPr>
      </w:pPr>
    </w:p>
    <w:p w14:paraId="0BF555E9" w14:textId="77777777" w:rsidR="00F42F1E" w:rsidRPr="007B7CE0" w:rsidRDefault="00F42F1E" w:rsidP="0067648E">
      <w:pPr>
        <w:pStyle w:val="a4"/>
        <w:numPr>
          <w:ilvl w:val="0"/>
          <w:numId w:val="129"/>
        </w:numPr>
        <w:spacing w:after="120" w:line="240" w:lineRule="auto"/>
        <w:ind w:left="714" w:hanging="357"/>
        <w:contextualSpacing w:val="0"/>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 </w:t>
      </w:r>
      <w:r w:rsidRPr="004A0530">
        <w:rPr>
          <w:rFonts w:ascii="Times New Roman" w:hAnsi="Times New Roman" w:cs="Times New Roman"/>
          <w:bCs/>
          <w:color w:val="000000" w:themeColor="text1"/>
          <w:sz w:val="28"/>
          <w:szCs w:val="28"/>
        </w:rPr>
        <w:t>Группа полей «</w:t>
      </w:r>
      <w:r>
        <w:rPr>
          <w:rFonts w:ascii="Times New Roman" w:hAnsi="Times New Roman" w:cs="Times New Roman"/>
          <w:bCs/>
          <w:color w:val="000000" w:themeColor="text1"/>
          <w:sz w:val="28"/>
          <w:szCs w:val="28"/>
        </w:rPr>
        <w:t>Описание типа оборудования» заполняется Регистратором:</w:t>
      </w:r>
    </w:p>
    <w:p w14:paraId="5DED93CD" w14:textId="77777777" w:rsidR="00F42F1E" w:rsidRPr="004A0530" w:rsidRDefault="00F42F1E" w:rsidP="00F42F1E">
      <w:pPr>
        <w:pStyle w:val="a4"/>
        <w:spacing w:after="0" w:line="240" w:lineRule="auto"/>
        <w:ind w:left="851"/>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t xml:space="preserve"> </w:t>
      </w:r>
      <w:r w:rsidRPr="005A5594">
        <w:rPr>
          <w:rFonts w:ascii="Times New Roman" w:hAnsi="Times New Roman" w:cs="Times New Roman"/>
          <w:noProof/>
          <w:color w:val="000000" w:themeColor="text1"/>
          <w:sz w:val="28"/>
          <w:szCs w:val="28"/>
          <w:lang w:eastAsia="ru-RU"/>
        </w:rPr>
        <w:drawing>
          <wp:inline distT="0" distB="0" distL="0" distR="0" wp14:anchorId="209CCC2A" wp14:editId="3A51285F">
            <wp:extent cx="4714875" cy="523875"/>
            <wp:effectExtent l="0" t="0" r="9525" b="9525"/>
            <wp:docPr id="6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55" cstate="print"/>
                    <a:srcRect/>
                    <a:stretch>
                      <a:fillRect/>
                    </a:stretch>
                  </pic:blipFill>
                  <pic:spPr bwMode="auto">
                    <a:xfrm>
                      <a:off x="0" y="0"/>
                      <a:ext cx="4719177" cy="524353"/>
                    </a:xfrm>
                    <a:prstGeom prst="rect">
                      <a:avLst/>
                    </a:prstGeom>
                    <a:noFill/>
                    <a:ln w="9525">
                      <a:noFill/>
                      <a:miter lim="800000"/>
                      <a:headEnd/>
                      <a:tailEnd/>
                    </a:ln>
                  </pic:spPr>
                </pic:pic>
              </a:graphicData>
            </a:graphic>
          </wp:inline>
        </w:drawing>
      </w:r>
    </w:p>
    <w:p w14:paraId="7E4BF63C" w14:textId="77777777" w:rsidR="00F42F1E" w:rsidRDefault="00F42F1E" w:rsidP="00F42F1E">
      <w:pPr>
        <w:spacing w:after="0" w:line="240" w:lineRule="auto"/>
        <w:ind w:firstLine="567"/>
        <w:jc w:val="both"/>
        <w:rPr>
          <w:rFonts w:ascii="Times New Roman" w:hAnsi="Times New Roman" w:cs="Times New Roman"/>
          <w:b/>
          <w:color w:val="000000" w:themeColor="text1"/>
          <w:sz w:val="28"/>
          <w:szCs w:val="28"/>
        </w:rPr>
      </w:pPr>
    </w:p>
    <w:p w14:paraId="43326909" w14:textId="66C8B99A" w:rsidR="00F42F1E" w:rsidRDefault="00F42F1E" w:rsidP="00F42F1E">
      <w:pPr>
        <w:spacing w:after="0" w:line="240" w:lineRule="auto"/>
        <w:ind w:firstLine="567"/>
        <w:jc w:val="both"/>
        <w:rPr>
          <w:rFonts w:ascii="Times New Roman" w:hAnsi="Times New Roman" w:cs="Times New Roman"/>
          <w:b/>
          <w:color w:val="000000" w:themeColor="text1"/>
          <w:sz w:val="28"/>
          <w:szCs w:val="28"/>
        </w:rPr>
      </w:pPr>
    </w:p>
    <w:p w14:paraId="3D853A3D" w14:textId="3B180237"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2319B978" w14:textId="2CED00FE"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1B4BE64B" w14:textId="49CE92CD"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14E2AE39" w14:textId="57427BD3"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2C95338E" w14:textId="72E7A99F"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C632D33" w14:textId="43C9E1DB"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2EA70B7" w14:textId="66F2F45F"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1195BCD4" w14:textId="3879BC1A"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131F5EE" w14:textId="64B4860C"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7C876B59" w14:textId="722E323C"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714A2034" w14:textId="43C26732"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13FDD032" w14:textId="0B28B847"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432326B" w14:textId="04C4F64F"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1329FA76" w14:textId="4C7A3877"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07D4FE88" w14:textId="11355DF5"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47623C79" w14:textId="1EB6B7D7"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62B76A53" w14:textId="3176ED56"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A7BC765" w14:textId="399D4EA6"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62DF11CA" w14:textId="22BA6A45"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648BA484" w14:textId="5C3358C8"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8E1E206" w14:textId="4CA8D333"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03BB2F43" w14:textId="3F10C7C0"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01CBE340" w14:textId="05D9C135"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0DD5AF27" w14:textId="59AD2BAC"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63713F22" w14:textId="0A8FF530"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4FBDF340" w14:textId="4529BCA9"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6D377423" w14:textId="780B210F"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5E00257F" w14:textId="46AB6C74" w:rsidR="008B0126" w:rsidRDefault="008B0126" w:rsidP="00F42F1E">
      <w:pPr>
        <w:spacing w:after="0" w:line="240" w:lineRule="auto"/>
        <w:ind w:firstLine="567"/>
        <w:jc w:val="both"/>
        <w:rPr>
          <w:rFonts w:ascii="Times New Roman" w:hAnsi="Times New Roman" w:cs="Times New Roman"/>
          <w:b/>
          <w:color w:val="000000" w:themeColor="text1"/>
          <w:sz w:val="28"/>
          <w:szCs w:val="28"/>
        </w:rPr>
      </w:pPr>
    </w:p>
    <w:p w14:paraId="396C6686" w14:textId="0EA5E7FE" w:rsidR="008B0126" w:rsidRDefault="008B0126" w:rsidP="00F42F1E">
      <w:pPr>
        <w:spacing w:after="0" w:line="240" w:lineRule="auto"/>
        <w:ind w:firstLine="567"/>
        <w:jc w:val="both"/>
        <w:rPr>
          <w:rFonts w:ascii="Times New Roman" w:hAnsi="Times New Roman" w:cs="Times New Roman"/>
          <w:b/>
          <w:color w:val="000000" w:themeColor="text1"/>
          <w:sz w:val="28"/>
          <w:szCs w:val="28"/>
        </w:rPr>
      </w:pPr>
    </w:p>
    <w:p w14:paraId="0DC1AF6D" w14:textId="5A73AC42" w:rsidR="008B0126" w:rsidRDefault="008B0126" w:rsidP="00F42F1E">
      <w:pPr>
        <w:spacing w:after="0" w:line="240" w:lineRule="auto"/>
        <w:ind w:firstLine="567"/>
        <w:jc w:val="both"/>
        <w:rPr>
          <w:rFonts w:ascii="Times New Roman" w:hAnsi="Times New Roman" w:cs="Times New Roman"/>
          <w:b/>
          <w:color w:val="000000" w:themeColor="text1"/>
          <w:sz w:val="28"/>
          <w:szCs w:val="28"/>
        </w:rPr>
      </w:pPr>
    </w:p>
    <w:p w14:paraId="22A43AA4" w14:textId="116A772E" w:rsidR="008B0126" w:rsidRDefault="008B0126" w:rsidP="00F42F1E">
      <w:pPr>
        <w:spacing w:after="0" w:line="240" w:lineRule="auto"/>
        <w:ind w:firstLine="567"/>
        <w:jc w:val="both"/>
        <w:rPr>
          <w:rFonts w:ascii="Times New Roman" w:hAnsi="Times New Roman" w:cs="Times New Roman"/>
          <w:b/>
          <w:color w:val="000000" w:themeColor="text1"/>
          <w:sz w:val="28"/>
          <w:szCs w:val="28"/>
        </w:rPr>
      </w:pPr>
    </w:p>
    <w:p w14:paraId="3C6ACBC5" w14:textId="77777777" w:rsidR="008B0126" w:rsidRDefault="008B0126" w:rsidP="00F42F1E">
      <w:pPr>
        <w:spacing w:after="0" w:line="240" w:lineRule="auto"/>
        <w:ind w:firstLine="567"/>
        <w:jc w:val="both"/>
        <w:rPr>
          <w:rFonts w:ascii="Times New Roman" w:hAnsi="Times New Roman" w:cs="Times New Roman"/>
          <w:b/>
          <w:color w:val="000000" w:themeColor="text1"/>
          <w:sz w:val="28"/>
          <w:szCs w:val="28"/>
        </w:rPr>
      </w:pPr>
    </w:p>
    <w:p w14:paraId="5FF3E891" w14:textId="2B2DEBBA"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1BB90B60" w14:textId="77777777" w:rsidR="006E274A" w:rsidRDefault="006E274A" w:rsidP="00F42F1E">
      <w:pPr>
        <w:spacing w:after="0" w:line="240" w:lineRule="auto"/>
        <w:ind w:firstLine="567"/>
        <w:jc w:val="both"/>
        <w:rPr>
          <w:rFonts w:ascii="Times New Roman" w:hAnsi="Times New Roman" w:cs="Times New Roman"/>
          <w:b/>
          <w:color w:val="000000" w:themeColor="text1"/>
          <w:sz w:val="28"/>
          <w:szCs w:val="28"/>
        </w:rPr>
      </w:pPr>
    </w:p>
    <w:p w14:paraId="3341E46F" w14:textId="77777777" w:rsidR="00F42F1E" w:rsidRPr="006E274A" w:rsidRDefault="00F42F1E" w:rsidP="0067648E">
      <w:pPr>
        <w:pStyle w:val="3"/>
        <w:numPr>
          <w:ilvl w:val="0"/>
          <w:numId w:val="127"/>
        </w:numPr>
        <w:tabs>
          <w:tab w:val="left" w:pos="284"/>
        </w:tabs>
        <w:spacing w:before="0" w:line="240" w:lineRule="auto"/>
        <w:ind w:left="851" w:hanging="284"/>
        <w:rPr>
          <w:rFonts w:ascii="Times New Roman" w:hAnsi="Times New Roman" w:cs="Times New Roman"/>
          <w:b/>
          <w:bCs/>
          <w:color w:val="auto"/>
          <w:sz w:val="28"/>
          <w:szCs w:val="28"/>
        </w:rPr>
      </w:pPr>
      <w:r w:rsidRPr="006E274A">
        <w:rPr>
          <w:rFonts w:ascii="Times New Roman" w:hAnsi="Times New Roman" w:cs="Times New Roman"/>
          <w:b/>
          <w:bCs/>
          <w:color w:val="auto"/>
          <w:sz w:val="28"/>
          <w:szCs w:val="28"/>
        </w:rPr>
        <w:lastRenderedPageBreak/>
        <w:t>Закладка «Описание решения ПБ»</w:t>
      </w:r>
    </w:p>
    <w:p w14:paraId="01E54860" w14:textId="77777777" w:rsidR="00F42F1E" w:rsidRPr="009F3AB2" w:rsidRDefault="00F42F1E" w:rsidP="00F42F1E"/>
    <w:p w14:paraId="54163A61" w14:textId="77777777" w:rsidR="00F42F1E" w:rsidRPr="0074133A" w:rsidRDefault="00F42F1E" w:rsidP="00F42F1E">
      <w:pPr>
        <w:jc w:val="center"/>
      </w:pPr>
      <w:r>
        <w:rPr>
          <w:noProof/>
        </w:rPr>
        <w:drawing>
          <wp:inline distT="0" distB="0" distL="0" distR="0" wp14:anchorId="5686986E" wp14:editId="04929E96">
            <wp:extent cx="5295900" cy="6191823"/>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5585" t="12543" r="55317" b="6184"/>
                    <a:stretch/>
                  </pic:blipFill>
                  <pic:spPr bwMode="auto">
                    <a:xfrm>
                      <a:off x="0" y="0"/>
                      <a:ext cx="5334817" cy="6237323"/>
                    </a:xfrm>
                    <a:prstGeom prst="rect">
                      <a:avLst/>
                    </a:prstGeom>
                    <a:ln>
                      <a:noFill/>
                    </a:ln>
                    <a:extLst>
                      <a:ext uri="{53640926-AAD7-44D8-BBD7-CCE9431645EC}">
                        <a14:shadowObscured xmlns:a14="http://schemas.microsoft.com/office/drawing/2010/main"/>
                      </a:ext>
                    </a:extLst>
                  </pic:spPr>
                </pic:pic>
              </a:graphicData>
            </a:graphic>
          </wp:inline>
        </w:drawing>
      </w:r>
    </w:p>
    <w:p w14:paraId="73CA7B39" w14:textId="77777777" w:rsidR="00F42F1E" w:rsidRDefault="00F42F1E" w:rsidP="00F42F1E">
      <w:pPr>
        <w:rPr>
          <w:rFonts w:ascii="Times New Roman" w:hAnsi="Times New Roman" w:cs="Times New Roman"/>
          <w:color w:val="000000" w:themeColor="text1"/>
          <w:sz w:val="24"/>
          <w:szCs w:val="24"/>
        </w:rPr>
      </w:pPr>
    </w:p>
    <w:p w14:paraId="39E61E56" w14:textId="77777777" w:rsidR="00F42F1E" w:rsidRPr="006E274A" w:rsidRDefault="00F42F1E" w:rsidP="006E274A">
      <w:pPr>
        <w:spacing w:after="0" w:line="240" w:lineRule="auto"/>
        <w:ind w:firstLine="567"/>
        <w:rPr>
          <w:rFonts w:ascii="Times New Roman" w:hAnsi="Times New Roman" w:cs="Times New Roman"/>
          <w:color w:val="000000" w:themeColor="text1"/>
          <w:sz w:val="28"/>
          <w:szCs w:val="28"/>
        </w:rPr>
      </w:pPr>
      <w:bookmarkStart w:id="373" w:name="_Hlk143158667"/>
      <w:r w:rsidRPr="006E274A">
        <w:rPr>
          <w:rFonts w:ascii="Times New Roman" w:hAnsi="Times New Roman" w:cs="Times New Roman"/>
          <w:color w:val="000000" w:themeColor="text1"/>
          <w:sz w:val="28"/>
          <w:szCs w:val="28"/>
        </w:rPr>
        <w:t>Таблица 7. Порядок заполнения полей закладки «Описание решения ПБ»</w:t>
      </w:r>
    </w:p>
    <w:tbl>
      <w:tblPr>
        <w:tblStyle w:val="af2"/>
        <w:tblW w:w="0" w:type="auto"/>
        <w:tblLook w:val="04A0" w:firstRow="1" w:lastRow="0" w:firstColumn="1" w:lastColumn="0" w:noHBand="0" w:noVBand="1"/>
      </w:tblPr>
      <w:tblGrid>
        <w:gridCol w:w="3037"/>
        <w:gridCol w:w="7158"/>
      </w:tblGrid>
      <w:tr w:rsidR="00F42F1E" w:rsidRPr="00125016" w14:paraId="2C88846D" w14:textId="77777777" w:rsidTr="00020FF2">
        <w:trPr>
          <w:trHeight w:val="433"/>
        </w:trPr>
        <w:tc>
          <w:tcPr>
            <w:tcW w:w="3037" w:type="dxa"/>
            <w:shd w:val="clear" w:color="auto" w:fill="F2F2F2" w:themeFill="background1" w:themeFillShade="F2"/>
          </w:tcPr>
          <w:bookmarkEnd w:id="373"/>
          <w:p w14:paraId="4C26A0FC" w14:textId="77777777" w:rsidR="00F42F1E" w:rsidRPr="000A0556" w:rsidRDefault="00F42F1E" w:rsidP="006E274A">
            <w:pPr>
              <w:spacing w:before="120" w:after="120"/>
              <w:jc w:val="center"/>
              <w:rPr>
                <w:color w:val="000000" w:themeColor="text1"/>
                <w:sz w:val="24"/>
                <w:szCs w:val="24"/>
              </w:rPr>
            </w:pPr>
            <w:r w:rsidRPr="000A0556">
              <w:rPr>
                <w:color w:val="000000" w:themeColor="text1"/>
                <w:sz w:val="24"/>
                <w:szCs w:val="24"/>
              </w:rPr>
              <w:t>Наименование группы/поля</w:t>
            </w:r>
          </w:p>
        </w:tc>
        <w:tc>
          <w:tcPr>
            <w:tcW w:w="7158" w:type="dxa"/>
            <w:shd w:val="clear" w:color="auto" w:fill="F2F2F2" w:themeFill="background1" w:themeFillShade="F2"/>
          </w:tcPr>
          <w:p w14:paraId="00FAB1ED" w14:textId="77777777" w:rsidR="00F42F1E" w:rsidRPr="000A0556" w:rsidRDefault="00F42F1E" w:rsidP="006E274A">
            <w:pPr>
              <w:spacing w:before="120" w:after="120"/>
              <w:jc w:val="center"/>
              <w:rPr>
                <w:color w:val="000000" w:themeColor="text1"/>
                <w:sz w:val="24"/>
                <w:szCs w:val="24"/>
              </w:rPr>
            </w:pPr>
            <w:r w:rsidRPr="000A0556">
              <w:rPr>
                <w:color w:val="000000" w:themeColor="text1"/>
                <w:sz w:val="24"/>
                <w:szCs w:val="24"/>
              </w:rPr>
              <w:t>Порядок заполнения поля</w:t>
            </w:r>
          </w:p>
        </w:tc>
      </w:tr>
      <w:tr w:rsidR="00F42F1E" w14:paraId="20D8A1CE" w14:textId="77777777" w:rsidTr="00F42F1E">
        <w:tc>
          <w:tcPr>
            <w:tcW w:w="3037" w:type="dxa"/>
          </w:tcPr>
          <w:p w14:paraId="00B44638" w14:textId="77777777" w:rsidR="00F42F1E" w:rsidRPr="00725FEA" w:rsidRDefault="00F42F1E" w:rsidP="006E274A">
            <w:pPr>
              <w:rPr>
                <w:color w:val="000000" w:themeColor="text1"/>
                <w:sz w:val="24"/>
                <w:szCs w:val="24"/>
              </w:rPr>
            </w:pPr>
            <w:r w:rsidRPr="00725FEA">
              <w:rPr>
                <w:color w:val="000000" w:themeColor="text1"/>
                <w:sz w:val="24"/>
                <w:szCs w:val="24"/>
              </w:rPr>
              <w:t>ПБ на контроле</w:t>
            </w:r>
          </w:p>
        </w:tc>
        <w:tc>
          <w:tcPr>
            <w:tcW w:w="7158" w:type="dxa"/>
          </w:tcPr>
          <w:p w14:paraId="1EF67F31" w14:textId="69297506" w:rsidR="00F42F1E" w:rsidRPr="00725FEA" w:rsidRDefault="00F42F1E" w:rsidP="006E274A">
            <w:pPr>
              <w:rPr>
                <w:color w:val="000000" w:themeColor="text1"/>
                <w:sz w:val="24"/>
                <w:szCs w:val="24"/>
              </w:rPr>
            </w:pPr>
            <w:r w:rsidRPr="00725FEA">
              <w:rPr>
                <w:color w:val="000000" w:themeColor="text1"/>
                <w:sz w:val="24"/>
                <w:szCs w:val="24"/>
              </w:rPr>
              <w:t xml:space="preserve">Отметка о взятии </w:t>
            </w:r>
            <w:r w:rsidRPr="00725FEA">
              <w:rPr>
                <w:color w:val="000000" w:themeColor="text1"/>
                <w:sz w:val="24"/>
                <w:szCs w:val="24"/>
                <w:lang w:val="kk-KZ"/>
              </w:rPr>
              <w:t>ПБс</w:t>
            </w:r>
            <w:r w:rsidRPr="00725FEA">
              <w:rPr>
                <w:color w:val="000000" w:themeColor="text1"/>
                <w:sz w:val="24"/>
                <w:szCs w:val="24"/>
              </w:rPr>
              <w:t xml:space="preserve"> Аналитиком </w:t>
            </w:r>
            <w:r w:rsidR="00A976D7">
              <w:rPr>
                <w:color w:val="000000" w:themeColor="text1"/>
                <w:sz w:val="24"/>
                <w:szCs w:val="24"/>
                <w:lang w:val="kk-KZ"/>
              </w:rPr>
              <w:t>ЦМиТПС</w:t>
            </w:r>
            <w:r w:rsidRPr="00725FEA">
              <w:rPr>
                <w:color w:val="000000" w:themeColor="text1"/>
                <w:sz w:val="24"/>
                <w:szCs w:val="24"/>
              </w:rPr>
              <w:t xml:space="preserve"> на контроль:</w:t>
            </w:r>
          </w:p>
          <w:p w14:paraId="717A4D67" w14:textId="77777777" w:rsidR="00F42F1E" w:rsidRPr="00725FEA" w:rsidRDefault="00F42F1E" w:rsidP="006E274A">
            <w:pPr>
              <w:ind w:firstLine="567"/>
              <w:rPr>
                <w:color w:val="000000" w:themeColor="text1"/>
                <w:sz w:val="24"/>
                <w:szCs w:val="24"/>
              </w:rPr>
            </w:pPr>
            <w:r w:rsidRPr="00725FEA">
              <w:rPr>
                <w:noProof/>
                <w:color w:val="000000" w:themeColor="text1"/>
                <w:sz w:val="24"/>
                <w:szCs w:val="24"/>
              </w:rPr>
              <w:drawing>
                <wp:inline distT="0" distB="0" distL="0" distR="0" wp14:anchorId="07DAA62E" wp14:editId="6A25E356">
                  <wp:extent cx="1457325" cy="409575"/>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cstate="print"/>
                          <a:srcRect/>
                          <a:stretch>
                            <a:fillRect/>
                          </a:stretch>
                        </pic:blipFill>
                        <pic:spPr bwMode="auto">
                          <a:xfrm>
                            <a:off x="0" y="0"/>
                            <a:ext cx="1457325" cy="409575"/>
                          </a:xfrm>
                          <a:prstGeom prst="rect">
                            <a:avLst/>
                          </a:prstGeom>
                          <a:noFill/>
                          <a:ln w="9525">
                            <a:noFill/>
                            <a:miter lim="800000"/>
                            <a:headEnd/>
                            <a:tailEnd/>
                          </a:ln>
                        </pic:spPr>
                      </pic:pic>
                    </a:graphicData>
                  </a:graphic>
                </wp:inline>
              </w:drawing>
            </w:r>
            <w:r w:rsidRPr="00725FEA">
              <w:rPr>
                <w:color w:val="000000" w:themeColor="text1"/>
                <w:sz w:val="24"/>
                <w:szCs w:val="24"/>
              </w:rPr>
              <w:t xml:space="preserve"> </w:t>
            </w:r>
          </w:p>
          <w:p w14:paraId="7BF84C38" w14:textId="10203EE5" w:rsidR="00F42F1E" w:rsidRPr="00725FEA" w:rsidRDefault="00F42F1E" w:rsidP="006E274A">
            <w:pPr>
              <w:ind w:firstLine="35"/>
              <w:rPr>
                <w:color w:val="000000" w:themeColor="text1"/>
                <w:sz w:val="24"/>
                <w:szCs w:val="24"/>
              </w:rPr>
            </w:pPr>
            <w:r w:rsidRPr="00725FEA">
              <w:rPr>
                <w:color w:val="000000" w:themeColor="text1"/>
                <w:sz w:val="24"/>
                <w:szCs w:val="24"/>
              </w:rPr>
              <w:t xml:space="preserve">Аналитик </w:t>
            </w:r>
            <w:r w:rsidR="00A976D7">
              <w:rPr>
                <w:color w:val="000000" w:themeColor="text1"/>
                <w:sz w:val="24"/>
                <w:szCs w:val="24"/>
                <w:lang w:val="kk-KZ"/>
              </w:rPr>
              <w:t>ЦМиТПС</w:t>
            </w:r>
            <w:r w:rsidRPr="00725FEA">
              <w:rPr>
                <w:color w:val="000000" w:themeColor="text1"/>
                <w:sz w:val="24"/>
                <w:szCs w:val="24"/>
              </w:rPr>
              <w:t xml:space="preserve"> делает эту отметку в следующих случаях:</w:t>
            </w:r>
          </w:p>
          <w:p w14:paraId="7F90FE72" w14:textId="77777777" w:rsidR="00F42F1E" w:rsidRPr="00725FEA" w:rsidRDefault="00F42F1E" w:rsidP="006E274A">
            <w:pPr>
              <w:ind w:firstLine="460"/>
              <w:rPr>
                <w:color w:val="000000" w:themeColor="text1"/>
                <w:sz w:val="24"/>
                <w:szCs w:val="24"/>
              </w:rPr>
            </w:pPr>
            <w:r w:rsidRPr="00725FEA">
              <w:rPr>
                <w:color w:val="000000" w:themeColor="text1"/>
                <w:sz w:val="24"/>
                <w:szCs w:val="24"/>
              </w:rPr>
              <w:t>инцидент признан важным;</w:t>
            </w:r>
          </w:p>
          <w:p w14:paraId="787E5039" w14:textId="77777777" w:rsidR="00F42F1E" w:rsidRPr="00725FEA" w:rsidRDefault="00F42F1E" w:rsidP="006E274A">
            <w:pPr>
              <w:ind w:firstLine="460"/>
              <w:rPr>
                <w:color w:val="000000" w:themeColor="text1"/>
                <w:sz w:val="24"/>
                <w:szCs w:val="24"/>
              </w:rPr>
            </w:pPr>
            <w:r w:rsidRPr="00725FEA">
              <w:rPr>
                <w:color w:val="000000" w:themeColor="text1"/>
                <w:sz w:val="24"/>
                <w:szCs w:val="24"/>
              </w:rPr>
              <w:t>решение проблемы с продуктом/услугой просрочено</w:t>
            </w:r>
          </w:p>
        </w:tc>
      </w:tr>
      <w:tr w:rsidR="00020FF2" w14:paraId="6B2C86B2" w14:textId="77777777" w:rsidTr="00D472EC">
        <w:tc>
          <w:tcPr>
            <w:tcW w:w="10195" w:type="dxa"/>
            <w:gridSpan w:val="2"/>
            <w:shd w:val="clear" w:color="auto" w:fill="F2F2F2" w:themeFill="background1" w:themeFillShade="F2"/>
          </w:tcPr>
          <w:p w14:paraId="4C6C20A0" w14:textId="7916C395" w:rsidR="00020FF2" w:rsidRPr="00725FEA" w:rsidRDefault="00020FF2" w:rsidP="00020FF2">
            <w:pPr>
              <w:spacing w:before="120" w:after="120"/>
              <w:jc w:val="center"/>
              <w:rPr>
                <w:color w:val="000000" w:themeColor="text1"/>
                <w:sz w:val="24"/>
                <w:szCs w:val="24"/>
              </w:rPr>
            </w:pPr>
            <w:r>
              <w:rPr>
                <w:color w:val="000000" w:themeColor="text1"/>
                <w:sz w:val="24"/>
                <w:szCs w:val="24"/>
              </w:rPr>
              <w:t>Решение/закрытие ПБ</w:t>
            </w:r>
          </w:p>
        </w:tc>
      </w:tr>
      <w:tr w:rsidR="00F42F1E" w14:paraId="4E76B506" w14:textId="77777777" w:rsidTr="006E274A">
        <w:trPr>
          <w:trHeight w:val="2853"/>
        </w:trPr>
        <w:tc>
          <w:tcPr>
            <w:tcW w:w="3037" w:type="dxa"/>
          </w:tcPr>
          <w:p w14:paraId="26383C13" w14:textId="77777777" w:rsidR="00F42F1E" w:rsidRPr="00725FEA" w:rsidRDefault="00F42F1E" w:rsidP="006E274A">
            <w:pPr>
              <w:rPr>
                <w:color w:val="000000" w:themeColor="text1"/>
                <w:sz w:val="24"/>
                <w:szCs w:val="24"/>
              </w:rPr>
            </w:pPr>
            <w:r>
              <w:rPr>
                <w:color w:val="000000" w:themeColor="text1"/>
                <w:sz w:val="24"/>
                <w:szCs w:val="24"/>
              </w:rPr>
              <w:lastRenderedPageBreak/>
              <w:t>Текущий ход работ</w:t>
            </w:r>
          </w:p>
        </w:tc>
        <w:tc>
          <w:tcPr>
            <w:tcW w:w="7158" w:type="dxa"/>
          </w:tcPr>
          <w:p w14:paraId="56655D79" w14:textId="77777777" w:rsidR="00F42F1E" w:rsidRDefault="00F42F1E" w:rsidP="006E274A">
            <w:pPr>
              <w:autoSpaceDE w:val="0"/>
              <w:autoSpaceDN w:val="0"/>
              <w:adjustRightInd w:val="0"/>
              <w:jc w:val="both"/>
              <w:rPr>
                <w:color w:val="000000" w:themeColor="text1"/>
                <w:sz w:val="24"/>
                <w:szCs w:val="24"/>
              </w:rPr>
            </w:pPr>
            <w:r>
              <w:rPr>
                <w:color w:val="000000" w:themeColor="text1"/>
                <w:sz w:val="24"/>
                <w:szCs w:val="24"/>
              </w:rPr>
              <w:t>О</w:t>
            </w:r>
            <w:r w:rsidRPr="00725FEA">
              <w:rPr>
                <w:color w:val="000000" w:themeColor="text1"/>
                <w:sz w:val="24"/>
                <w:szCs w:val="24"/>
              </w:rPr>
              <w:t>писыва</w:t>
            </w:r>
            <w:r>
              <w:rPr>
                <w:color w:val="000000" w:themeColor="text1"/>
                <w:sz w:val="24"/>
                <w:szCs w:val="24"/>
              </w:rPr>
              <w:t xml:space="preserve">ется </w:t>
            </w:r>
            <w:r w:rsidRPr="00725FEA">
              <w:rPr>
                <w:color w:val="000000" w:themeColor="text1"/>
                <w:sz w:val="24"/>
                <w:szCs w:val="24"/>
              </w:rPr>
              <w:t>все, что касается процесса устранения неисправности</w:t>
            </w:r>
            <w:r>
              <w:rPr>
                <w:color w:val="000000" w:themeColor="text1"/>
                <w:sz w:val="24"/>
                <w:szCs w:val="24"/>
              </w:rPr>
              <w:t>:</w:t>
            </w:r>
            <w:r w:rsidRPr="00725FEA">
              <w:rPr>
                <w:color w:val="000000" w:themeColor="text1"/>
                <w:sz w:val="24"/>
                <w:szCs w:val="24"/>
              </w:rPr>
              <w:t xml:space="preserve"> </w:t>
            </w:r>
          </w:p>
          <w:p w14:paraId="09BFCA1F" w14:textId="77777777" w:rsidR="00F42F1E" w:rsidRDefault="00F42F1E" w:rsidP="006E274A">
            <w:pPr>
              <w:autoSpaceDE w:val="0"/>
              <w:autoSpaceDN w:val="0"/>
              <w:adjustRightInd w:val="0"/>
              <w:jc w:val="both"/>
              <w:rPr>
                <w:color w:val="000000" w:themeColor="text1"/>
                <w:sz w:val="24"/>
                <w:szCs w:val="24"/>
              </w:rPr>
            </w:pPr>
            <w:r>
              <w:rPr>
                <w:color w:val="000000" w:themeColor="text1"/>
                <w:sz w:val="24"/>
                <w:szCs w:val="24"/>
              </w:rPr>
              <w:t>ф</w:t>
            </w:r>
            <w:r w:rsidRPr="00725FEA">
              <w:rPr>
                <w:color w:val="000000" w:themeColor="text1"/>
                <w:sz w:val="24"/>
                <w:szCs w:val="24"/>
              </w:rPr>
              <w:t xml:space="preserve">амилии работников, участвующих в устранении неисправности, </w:t>
            </w:r>
          </w:p>
          <w:p w14:paraId="1DB9AE9A" w14:textId="77777777" w:rsidR="00F42F1E" w:rsidRDefault="00F42F1E" w:rsidP="006E274A">
            <w:pPr>
              <w:autoSpaceDE w:val="0"/>
              <w:autoSpaceDN w:val="0"/>
              <w:adjustRightInd w:val="0"/>
              <w:jc w:val="both"/>
              <w:rPr>
                <w:color w:val="000000" w:themeColor="text1"/>
                <w:sz w:val="24"/>
                <w:szCs w:val="24"/>
              </w:rPr>
            </w:pPr>
            <w:r w:rsidRPr="00725FEA">
              <w:rPr>
                <w:color w:val="000000" w:themeColor="text1"/>
                <w:sz w:val="24"/>
                <w:szCs w:val="24"/>
              </w:rPr>
              <w:t xml:space="preserve">время, когда произвели те или иные действия по устранению неисправности, </w:t>
            </w:r>
          </w:p>
          <w:p w14:paraId="776C0B48" w14:textId="77777777" w:rsidR="00F42F1E" w:rsidRDefault="00F42F1E" w:rsidP="006E274A">
            <w:pPr>
              <w:autoSpaceDE w:val="0"/>
              <w:autoSpaceDN w:val="0"/>
              <w:adjustRightInd w:val="0"/>
              <w:jc w:val="both"/>
              <w:rPr>
                <w:color w:val="000000" w:themeColor="text1"/>
                <w:sz w:val="24"/>
                <w:szCs w:val="24"/>
              </w:rPr>
            </w:pPr>
            <w:r w:rsidRPr="00725FEA">
              <w:rPr>
                <w:color w:val="000000" w:themeColor="text1"/>
                <w:sz w:val="24"/>
                <w:szCs w:val="24"/>
              </w:rPr>
              <w:t xml:space="preserve">результат этих действий, </w:t>
            </w:r>
          </w:p>
          <w:p w14:paraId="06F9B1FC" w14:textId="77777777" w:rsidR="00F42F1E" w:rsidRPr="00725FEA" w:rsidRDefault="00F42F1E" w:rsidP="006E274A">
            <w:pPr>
              <w:autoSpaceDE w:val="0"/>
              <w:autoSpaceDN w:val="0"/>
              <w:adjustRightInd w:val="0"/>
              <w:jc w:val="both"/>
              <w:rPr>
                <w:color w:val="000000" w:themeColor="text1"/>
                <w:sz w:val="24"/>
                <w:szCs w:val="24"/>
              </w:rPr>
            </w:pPr>
            <w:r w:rsidRPr="00725FEA">
              <w:rPr>
                <w:color w:val="000000" w:themeColor="text1"/>
                <w:sz w:val="24"/>
                <w:szCs w:val="24"/>
              </w:rPr>
              <w:t xml:space="preserve">необходимость подачи заявки на производство работ. </w:t>
            </w:r>
          </w:p>
          <w:p w14:paraId="342DC885" w14:textId="77777777" w:rsidR="00F42F1E" w:rsidRDefault="00F42F1E" w:rsidP="006E274A">
            <w:pPr>
              <w:autoSpaceDE w:val="0"/>
              <w:autoSpaceDN w:val="0"/>
              <w:adjustRightInd w:val="0"/>
              <w:jc w:val="both"/>
              <w:rPr>
                <w:bCs/>
                <w:iCs/>
                <w:color w:val="000000" w:themeColor="text1"/>
                <w:sz w:val="24"/>
                <w:szCs w:val="24"/>
              </w:rPr>
            </w:pPr>
            <w:r w:rsidRPr="00725FEA">
              <w:rPr>
                <w:bCs/>
                <w:iCs/>
                <w:color w:val="000000" w:themeColor="text1"/>
                <w:sz w:val="24"/>
                <w:szCs w:val="24"/>
              </w:rPr>
              <w:t>Одна запись не должна превышать 1000 символов (порядка 15 строк текста в MS WORD).</w:t>
            </w:r>
          </w:p>
          <w:p w14:paraId="5B726417" w14:textId="77777777" w:rsidR="00F42F1E" w:rsidRPr="00725FEA" w:rsidRDefault="00F42F1E" w:rsidP="006E274A">
            <w:pPr>
              <w:autoSpaceDE w:val="0"/>
              <w:autoSpaceDN w:val="0"/>
              <w:adjustRightInd w:val="0"/>
              <w:jc w:val="both"/>
              <w:rPr>
                <w:color w:val="000000" w:themeColor="text1"/>
                <w:sz w:val="24"/>
                <w:szCs w:val="24"/>
              </w:rPr>
            </w:pPr>
            <w:r>
              <w:rPr>
                <w:bCs/>
                <w:iCs/>
                <w:color w:val="000000" w:themeColor="text1"/>
                <w:sz w:val="24"/>
                <w:szCs w:val="24"/>
              </w:rPr>
              <w:t>И</w:t>
            </w:r>
            <w:r w:rsidRPr="00725FEA">
              <w:rPr>
                <w:bCs/>
                <w:iCs/>
                <w:color w:val="000000" w:themeColor="text1"/>
                <w:sz w:val="24"/>
                <w:szCs w:val="24"/>
              </w:rPr>
              <w:t>нформация, превышающая указанный объем</w:t>
            </w:r>
            <w:r>
              <w:rPr>
                <w:bCs/>
                <w:iCs/>
                <w:color w:val="000000" w:themeColor="text1"/>
                <w:sz w:val="24"/>
                <w:szCs w:val="24"/>
              </w:rPr>
              <w:t>,</w:t>
            </w:r>
            <w:r w:rsidRPr="00725FEA">
              <w:rPr>
                <w:bCs/>
                <w:iCs/>
                <w:color w:val="000000" w:themeColor="text1"/>
                <w:sz w:val="24"/>
                <w:szCs w:val="24"/>
              </w:rPr>
              <w:t xml:space="preserve"> должн</w:t>
            </w:r>
            <w:r>
              <w:rPr>
                <w:bCs/>
                <w:iCs/>
                <w:color w:val="000000" w:themeColor="text1"/>
                <w:sz w:val="24"/>
                <w:szCs w:val="24"/>
              </w:rPr>
              <w:t>а</w:t>
            </w:r>
            <w:r w:rsidRPr="00725FEA">
              <w:rPr>
                <w:bCs/>
                <w:iCs/>
                <w:color w:val="000000" w:themeColor="text1"/>
                <w:sz w:val="24"/>
                <w:szCs w:val="24"/>
              </w:rPr>
              <w:t xml:space="preserve"> быть прикреплена к ПБс в виде вложенного файла.</w:t>
            </w:r>
          </w:p>
        </w:tc>
      </w:tr>
      <w:tr w:rsidR="00F42F1E" w14:paraId="01BA84F3" w14:textId="77777777" w:rsidTr="006E274A">
        <w:trPr>
          <w:trHeight w:val="697"/>
        </w:trPr>
        <w:tc>
          <w:tcPr>
            <w:tcW w:w="3037" w:type="dxa"/>
          </w:tcPr>
          <w:p w14:paraId="3B0B8BE2" w14:textId="77777777" w:rsidR="00F42F1E" w:rsidRPr="00725FEA" w:rsidRDefault="00F42F1E" w:rsidP="006E274A">
            <w:pPr>
              <w:rPr>
                <w:color w:val="000000" w:themeColor="text1"/>
                <w:sz w:val="24"/>
                <w:szCs w:val="24"/>
              </w:rPr>
            </w:pPr>
            <w:r>
              <w:rPr>
                <w:color w:val="000000" w:themeColor="text1"/>
                <w:sz w:val="24"/>
                <w:szCs w:val="24"/>
              </w:rPr>
              <w:t>Итоговое заключение</w:t>
            </w:r>
          </w:p>
        </w:tc>
        <w:tc>
          <w:tcPr>
            <w:tcW w:w="7158" w:type="dxa"/>
          </w:tcPr>
          <w:p w14:paraId="45023BBC" w14:textId="77777777" w:rsidR="00F42F1E" w:rsidRPr="00AE2B9B" w:rsidRDefault="00F42F1E" w:rsidP="006E274A">
            <w:pPr>
              <w:rPr>
                <w:color w:val="000000" w:themeColor="text1"/>
                <w:sz w:val="24"/>
                <w:szCs w:val="24"/>
              </w:rPr>
            </w:pPr>
            <w:r w:rsidRPr="00AE2B9B">
              <w:rPr>
                <w:color w:val="000000" w:themeColor="text1"/>
                <w:sz w:val="24"/>
                <w:szCs w:val="24"/>
              </w:rPr>
              <w:t>Указываются фактические действия, которые привели к устранению неисправности</w:t>
            </w:r>
          </w:p>
        </w:tc>
      </w:tr>
      <w:tr w:rsidR="00F42F1E" w14:paraId="72140F25" w14:textId="77777777" w:rsidTr="006E274A">
        <w:trPr>
          <w:trHeight w:val="707"/>
        </w:trPr>
        <w:tc>
          <w:tcPr>
            <w:tcW w:w="3037" w:type="dxa"/>
          </w:tcPr>
          <w:p w14:paraId="6B8B1619" w14:textId="77777777" w:rsidR="00F42F1E" w:rsidRDefault="00F42F1E" w:rsidP="006E274A">
            <w:pPr>
              <w:rPr>
                <w:color w:val="000000" w:themeColor="text1"/>
                <w:sz w:val="24"/>
                <w:szCs w:val="24"/>
              </w:rPr>
            </w:pPr>
            <w:r>
              <w:rPr>
                <w:color w:val="000000" w:themeColor="text1"/>
                <w:sz w:val="24"/>
                <w:szCs w:val="24"/>
              </w:rPr>
              <w:t>Дата/время устранения инцидента</w:t>
            </w:r>
          </w:p>
        </w:tc>
        <w:tc>
          <w:tcPr>
            <w:tcW w:w="7158" w:type="dxa"/>
          </w:tcPr>
          <w:p w14:paraId="51DBA349" w14:textId="77777777" w:rsidR="00F42F1E" w:rsidRPr="00AE2B9B" w:rsidRDefault="00F42F1E" w:rsidP="006E274A">
            <w:pPr>
              <w:rPr>
                <w:color w:val="000000" w:themeColor="text1"/>
                <w:sz w:val="24"/>
                <w:szCs w:val="24"/>
              </w:rPr>
            </w:pPr>
            <w:r w:rsidRPr="00AE2B9B">
              <w:rPr>
                <w:color w:val="000000" w:themeColor="text1"/>
                <w:sz w:val="24"/>
                <w:szCs w:val="24"/>
              </w:rPr>
              <w:t>Фактическое время восстановления КО</w:t>
            </w:r>
          </w:p>
        </w:tc>
      </w:tr>
      <w:tr w:rsidR="00F42F1E" w14:paraId="7F548772" w14:textId="77777777" w:rsidTr="006E274A">
        <w:trPr>
          <w:trHeight w:val="986"/>
        </w:trPr>
        <w:tc>
          <w:tcPr>
            <w:tcW w:w="3037" w:type="dxa"/>
          </w:tcPr>
          <w:p w14:paraId="0695E04D" w14:textId="77777777" w:rsidR="00F42F1E" w:rsidRDefault="00F42F1E" w:rsidP="006E274A">
            <w:pPr>
              <w:rPr>
                <w:color w:val="000000" w:themeColor="text1"/>
                <w:sz w:val="24"/>
                <w:szCs w:val="24"/>
              </w:rPr>
            </w:pPr>
            <w:r>
              <w:rPr>
                <w:color w:val="000000" w:themeColor="text1"/>
                <w:sz w:val="24"/>
                <w:szCs w:val="24"/>
              </w:rPr>
              <w:t>Время поступления информации об окончании аварии/повреждения</w:t>
            </w:r>
          </w:p>
        </w:tc>
        <w:tc>
          <w:tcPr>
            <w:tcW w:w="7158" w:type="dxa"/>
          </w:tcPr>
          <w:p w14:paraId="3ECAA624" w14:textId="77777777" w:rsidR="00F42F1E" w:rsidRPr="00AE2B9B" w:rsidRDefault="00F42F1E" w:rsidP="006E274A">
            <w:pPr>
              <w:rPr>
                <w:color w:val="000000" w:themeColor="text1"/>
                <w:sz w:val="24"/>
                <w:szCs w:val="24"/>
              </w:rPr>
            </w:pPr>
            <w:r>
              <w:rPr>
                <w:color w:val="000000" w:themeColor="text1"/>
                <w:sz w:val="24"/>
                <w:szCs w:val="24"/>
              </w:rPr>
              <w:t>Время поступления информации от исполнителя</w:t>
            </w:r>
          </w:p>
        </w:tc>
      </w:tr>
      <w:tr w:rsidR="00F42F1E" w14:paraId="03817E72" w14:textId="77777777" w:rsidTr="00020FF2">
        <w:trPr>
          <w:trHeight w:val="207"/>
        </w:trPr>
        <w:tc>
          <w:tcPr>
            <w:tcW w:w="10195" w:type="dxa"/>
            <w:gridSpan w:val="2"/>
            <w:shd w:val="clear" w:color="auto" w:fill="F2F2F2" w:themeFill="background1" w:themeFillShade="F2"/>
          </w:tcPr>
          <w:p w14:paraId="68DD0E7B" w14:textId="4DCBEF91" w:rsidR="00F42F1E" w:rsidRDefault="00020FF2" w:rsidP="00020FF2">
            <w:pPr>
              <w:spacing w:before="120" w:after="120"/>
              <w:jc w:val="center"/>
              <w:rPr>
                <w:color w:val="000000" w:themeColor="text1"/>
                <w:sz w:val="24"/>
                <w:szCs w:val="24"/>
              </w:rPr>
            </w:pPr>
            <w:r>
              <w:rPr>
                <w:color w:val="000000" w:themeColor="text1"/>
                <w:sz w:val="24"/>
                <w:szCs w:val="24"/>
              </w:rPr>
              <w:t>Подбилеты</w:t>
            </w:r>
          </w:p>
        </w:tc>
      </w:tr>
      <w:tr w:rsidR="00F42F1E" w14:paraId="3560C74A" w14:textId="77777777" w:rsidTr="00F42F1E">
        <w:tc>
          <w:tcPr>
            <w:tcW w:w="3037" w:type="dxa"/>
          </w:tcPr>
          <w:p w14:paraId="19DC9543" w14:textId="77777777" w:rsidR="00F42F1E" w:rsidRDefault="00F42F1E" w:rsidP="006E274A">
            <w:pPr>
              <w:rPr>
                <w:color w:val="000000" w:themeColor="text1"/>
                <w:sz w:val="24"/>
                <w:szCs w:val="24"/>
              </w:rPr>
            </w:pPr>
            <w:r>
              <w:rPr>
                <w:color w:val="000000" w:themeColor="text1"/>
                <w:sz w:val="24"/>
                <w:szCs w:val="24"/>
              </w:rPr>
              <w:t>Подбилеты</w:t>
            </w:r>
          </w:p>
        </w:tc>
        <w:tc>
          <w:tcPr>
            <w:tcW w:w="7158" w:type="dxa"/>
          </w:tcPr>
          <w:p w14:paraId="3E56E782" w14:textId="77777777" w:rsidR="00F42F1E" w:rsidRPr="00F83ED5" w:rsidRDefault="00F42F1E" w:rsidP="006E274A">
            <w:pPr>
              <w:ind w:firstLine="35"/>
              <w:jc w:val="both"/>
              <w:rPr>
                <w:color w:val="000000" w:themeColor="text1"/>
                <w:sz w:val="24"/>
                <w:szCs w:val="24"/>
              </w:rPr>
            </w:pPr>
            <w:r>
              <w:rPr>
                <w:color w:val="000000" w:themeColor="text1"/>
                <w:sz w:val="24"/>
                <w:szCs w:val="24"/>
              </w:rPr>
              <w:t>В данном поле можно увидеть все подбилеты, прикрепленные к корневому ПБс в качестве симптомных</w:t>
            </w:r>
            <w:r w:rsidRPr="00F83ED5">
              <w:rPr>
                <w:color w:val="000000" w:themeColor="text1"/>
                <w:sz w:val="24"/>
                <w:szCs w:val="24"/>
              </w:rPr>
              <w:t xml:space="preserve"> </w:t>
            </w:r>
          </w:p>
          <w:p w14:paraId="26FC3A99" w14:textId="77777777" w:rsidR="00F42F1E" w:rsidRDefault="00F42F1E" w:rsidP="006E274A">
            <w:pPr>
              <w:rPr>
                <w:color w:val="000000" w:themeColor="text1"/>
                <w:sz w:val="24"/>
                <w:szCs w:val="24"/>
              </w:rPr>
            </w:pPr>
            <w:r w:rsidRPr="005A5594">
              <w:rPr>
                <w:noProof/>
                <w:color w:val="000000" w:themeColor="text1"/>
                <w:sz w:val="28"/>
                <w:szCs w:val="28"/>
              </w:rPr>
              <w:drawing>
                <wp:inline distT="0" distB="0" distL="0" distR="0" wp14:anchorId="4A8F5606" wp14:editId="77E400B7">
                  <wp:extent cx="4408714" cy="533400"/>
                  <wp:effectExtent l="0" t="0" r="0" b="0"/>
                  <wp:docPr id="10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8" cstate="print"/>
                          <a:srcRect/>
                          <a:stretch>
                            <a:fillRect/>
                          </a:stretch>
                        </pic:blipFill>
                        <pic:spPr bwMode="auto">
                          <a:xfrm>
                            <a:off x="0" y="0"/>
                            <a:ext cx="4413504" cy="533979"/>
                          </a:xfrm>
                          <a:prstGeom prst="rect">
                            <a:avLst/>
                          </a:prstGeom>
                          <a:noFill/>
                          <a:ln w="9525">
                            <a:noFill/>
                            <a:miter lim="800000"/>
                            <a:headEnd/>
                            <a:tailEnd/>
                          </a:ln>
                        </pic:spPr>
                      </pic:pic>
                    </a:graphicData>
                  </a:graphic>
                </wp:inline>
              </w:drawing>
            </w:r>
          </w:p>
        </w:tc>
      </w:tr>
      <w:tr w:rsidR="00F42F1E" w14:paraId="5467E521" w14:textId="77777777" w:rsidTr="00020FF2">
        <w:tc>
          <w:tcPr>
            <w:tcW w:w="10195" w:type="dxa"/>
            <w:gridSpan w:val="2"/>
            <w:shd w:val="clear" w:color="auto" w:fill="F2F2F2" w:themeFill="background1" w:themeFillShade="F2"/>
          </w:tcPr>
          <w:p w14:paraId="5CCA3534" w14:textId="77777777" w:rsidR="00F42F1E" w:rsidRDefault="00F42F1E" w:rsidP="00020FF2">
            <w:pPr>
              <w:spacing w:before="120" w:after="120"/>
              <w:ind w:firstLine="34"/>
              <w:jc w:val="center"/>
              <w:rPr>
                <w:color w:val="000000" w:themeColor="text1"/>
                <w:sz w:val="24"/>
                <w:szCs w:val="24"/>
              </w:rPr>
            </w:pPr>
            <w:r>
              <w:rPr>
                <w:color w:val="000000" w:themeColor="text1"/>
                <w:sz w:val="24"/>
                <w:szCs w:val="24"/>
              </w:rPr>
              <w:t>Оповещения</w:t>
            </w:r>
          </w:p>
        </w:tc>
      </w:tr>
      <w:tr w:rsidR="00F42F1E" w14:paraId="2B28DFE0" w14:textId="77777777" w:rsidTr="006E274A">
        <w:trPr>
          <w:trHeight w:val="986"/>
        </w:trPr>
        <w:tc>
          <w:tcPr>
            <w:tcW w:w="3037" w:type="dxa"/>
          </w:tcPr>
          <w:p w14:paraId="30CE09A4" w14:textId="77777777" w:rsidR="00F42F1E" w:rsidRDefault="00F42F1E" w:rsidP="006E274A">
            <w:pPr>
              <w:rPr>
                <w:color w:val="000000" w:themeColor="text1"/>
                <w:sz w:val="24"/>
                <w:szCs w:val="24"/>
              </w:rPr>
            </w:pPr>
            <w:r>
              <w:rPr>
                <w:color w:val="000000" w:themeColor="text1"/>
                <w:sz w:val="24"/>
                <w:szCs w:val="24"/>
              </w:rPr>
              <w:t>Оповещенное лицо,</w:t>
            </w:r>
          </w:p>
          <w:p w14:paraId="6B54AC92" w14:textId="77777777" w:rsidR="00F42F1E" w:rsidRDefault="00F42F1E" w:rsidP="006E274A">
            <w:pPr>
              <w:rPr>
                <w:color w:val="000000" w:themeColor="text1"/>
                <w:sz w:val="24"/>
                <w:szCs w:val="24"/>
              </w:rPr>
            </w:pPr>
            <w:r>
              <w:rPr>
                <w:color w:val="000000" w:themeColor="text1"/>
                <w:sz w:val="24"/>
                <w:szCs w:val="24"/>
              </w:rPr>
              <w:t>Дата и время оповещения,</w:t>
            </w:r>
          </w:p>
          <w:p w14:paraId="2A6D4EA2" w14:textId="77777777" w:rsidR="00F42F1E" w:rsidRDefault="00F42F1E" w:rsidP="006E274A">
            <w:pPr>
              <w:rPr>
                <w:color w:val="000000" w:themeColor="text1"/>
                <w:sz w:val="24"/>
                <w:szCs w:val="24"/>
              </w:rPr>
            </w:pPr>
            <w:r>
              <w:rPr>
                <w:color w:val="000000" w:themeColor="text1"/>
                <w:sz w:val="24"/>
                <w:szCs w:val="24"/>
              </w:rPr>
              <w:t>Отправитель</w:t>
            </w:r>
          </w:p>
        </w:tc>
        <w:tc>
          <w:tcPr>
            <w:tcW w:w="7158" w:type="dxa"/>
          </w:tcPr>
          <w:p w14:paraId="3E6E5E6A" w14:textId="77777777" w:rsidR="00F42F1E" w:rsidRDefault="00F42F1E" w:rsidP="006E274A">
            <w:pPr>
              <w:ind w:firstLine="35"/>
              <w:jc w:val="both"/>
              <w:rPr>
                <w:color w:val="000000" w:themeColor="text1"/>
                <w:sz w:val="24"/>
                <w:szCs w:val="24"/>
              </w:rPr>
            </w:pPr>
            <w:r>
              <w:rPr>
                <w:color w:val="000000" w:themeColor="text1"/>
                <w:sz w:val="24"/>
                <w:szCs w:val="24"/>
              </w:rPr>
              <w:t>Указываются все оповещенные о неисправности лица: потребитель/оператор/руководство и др.</w:t>
            </w:r>
          </w:p>
        </w:tc>
      </w:tr>
      <w:tr w:rsidR="00F42F1E" w14:paraId="4E5D535C" w14:textId="77777777" w:rsidTr="00020FF2">
        <w:tc>
          <w:tcPr>
            <w:tcW w:w="10195" w:type="dxa"/>
            <w:gridSpan w:val="2"/>
            <w:shd w:val="clear" w:color="auto" w:fill="F2F2F2" w:themeFill="background1" w:themeFillShade="F2"/>
          </w:tcPr>
          <w:p w14:paraId="5A216645" w14:textId="77777777" w:rsidR="00F42F1E" w:rsidRDefault="00F42F1E" w:rsidP="00020FF2">
            <w:pPr>
              <w:spacing w:before="120" w:after="120"/>
              <w:ind w:firstLine="34"/>
              <w:jc w:val="center"/>
              <w:rPr>
                <w:color w:val="000000" w:themeColor="text1"/>
                <w:sz w:val="24"/>
                <w:szCs w:val="24"/>
              </w:rPr>
            </w:pPr>
            <w:r>
              <w:rPr>
                <w:color w:val="000000" w:themeColor="text1"/>
                <w:sz w:val="24"/>
                <w:szCs w:val="24"/>
              </w:rPr>
              <w:t>Аварийный рапорт</w:t>
            </w:r>
          </w:p>
        </w:tc>
      </w:tr>
      <w:tr w:rsidR="00F42F1E" w14:paraId="74BE3DA2" w14:textId="77777777" w:rsidTr="00F42F1E">
        <w:tc>
          <w:tcPr>
            <w:tcW w:w="3037" w:type="dxa"/>
          </w:tcPr>
          <w:p w14:paraId="6D53D8A5" w14:textId="77777777" w:rsidR="00F42F1E" w:rsidRDefault="00F42F1E" w:rsidP="006E274A">
            <w:pPr>
              <w:rPr>
                <w:color w:val="000000" w:themeColor="text1"/>
                <w:sz w:val="24"/>
                <w:szCs w:val="24"/>
              </w:rPr>
            </w:pPr>
            <w:r>
              <w:rPr>
                <w:color w:val="000000" w:themeColor="text1"/>
                <w:sz w:val="24"/>
                <w:szCs w:val="24"/>
              </w:rPr>
              <w:t>Аварийный рапорт</w:t>
            </w:r>
          </w:p>
        </w:tc>
        <w:tc>
          <w:tcPr>
            <w:tcW w:w="7158" w:type="dxa"/>
          </w:tcPr>
          <w:p w14:paraId="44AB252E" w14:textId="77777777" w:rsidR="00F42F1E" w:rsidRDefault="00F42F1E" w:rsidP="006E274A">
            <w:pPr>
              <w:jc w:val="both"/>
              <w:rPr>
                <w:color w:val="000000" w:themeColor="text1"/>
                <w:sz w:val="24"/>
                <w:szCs w:val="24"/>
              </w:rPr>
            </w:pPr>
            <w:r>
              <w:rPr>
                <w:color w:val="000000" w:themeColor="text1"/>
                <w:sz w:val="24"/>
                <w:szCs w:val="24"/>
              </w:rPr>
              <w:t>З</w:t>
            </w:r>
            <w:r w:rsidRPr="00EC4BC5">
              <w:rPr>
                <w:color w:val="000000" w:themeColor="text1"/>
                <w:sz w:val="24"/>
                <w:szCs w:val="24"/>
              </w:rPr>
              <w:t xml:space="preserve">аполняется </w:t>
            </w:r>
            <w:r>
              <w:rPr>
                <w:color w:val="000000" w:themeColor="text1"/>
                <w:sz w:val="24"/>
                <w:szCs w:val="24"/>
              </w:rPr>
              <w:t>Аналитиком</w:t>
            </w:r>
            <w:r w:rsidRPr="00EC4BC5">
              <w:rPr>
                <w:color w:val="000000" w:themeColor="text1"/>
                <w:sz w:val="24"/>
                <w:szCs w:val="24"/>
              </w:rPr>
              <w:t xml:space="preserve"> Tier 3 в случае, если требуется централизованн</w:t>
            </w:r>
            <w:r>
              <w:rPr>
                <w:color w:val="000000" w:themeColor="text1"/>
                <w:sz w:val="24"/>
                <w:szCs w:val="24"/>
              </w:rPr>
              <w:t>ая</w:t>
            </w:r>
            <w:r w:rsidRPr="00EC4BC5">
              <w:rPr>
                <w:color w:val="000000" w:themeColor="text1"/>
                <w:sz w:val="24"/>
                <w:szCs w:val="24"/>
              </w:rPr>
              <w:t xml:space="preserve"> техническ</w:t>
            </w:r>
            <w:r>
              <w:rPr>
                <w:color w:val="000000" w:themeColor="text1"/>
                <w:sz w:val="24"/>
                <w:szCs w:val="24"/>
              </w:rPr>
              <w:t>ая</w:t>
            </w:r>
            <w:r w:rsidRPr="00EC4BC5">
              <w:rPr>
                <w:color w:val="000000" w:themeColor="text1"/>
                <w:sz w:val="24"/>
                <w:szCs w:val="24"/>
              </w:rPr>
              <w:t xml:space="preserve"> поддержк</w:t>
            </w:r>
            <w:r>
              <w:rPr>
                <w:color w:val="000000" w:themeColor="text1"/>
                <w:sz w:val="24"/>
                <w:szCs w:val="24"/>
              </w:rPr>
              <w:t>а</w:t>
            </w:r>
            <w:r w:rsidRPr="00EC4BC5">
              <w:rPr>
                <w:color w:val="000000" w:themeColor="text1"/>
                <w:sz w:val="24"/>
                <w:szCs w:val="24"/>
              </w:rPr>
              <w:t xml:space="preserve"> (фирмы-производителя оборудования, поставщика контента</w:t>
            </w:r>
            <w:r w:rsidRPr="00EC4BC5">
              <w:rPr>
                <w:b/>
                <w:color w:val="000000" w:themeColor="text1"/>
                <w:sz w:val="24"/>
                <w:szCs w:val="24"/>
              </w:rPr>
              <w:t>)</w:t>
            </w:r>
            <w:r w:rsidRPr="00EC4BC5">
              <w:rPr>
                <w:color w:val="000000" w:themeColor="text1"/>
                <w:sz w:val="24"/>
                <w:szCs w:val="24"/>
              </w:rPr>
              <w:t>. При этом прилагается аварийный репортаж</w:t>
            </w:r>
          </w:p>
        </w:tc>
      </w:tr>
    </w:tbl>
    <w:p w14:paraId="414F6D95" w14:textId="77777777" w:rsidR="00F42F1E" w:rsidRDefault="00F42F1E" w:rsidP="00B010A2">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14:paraId="1F2BBF2D" w14:textId="77777777" w:rsidR="00F42F1E" w:rsidRDefault="00F42F1E" w:rsidP="00B010A2">
      <w:pPr>
        <w:spacing w:after="0" w:line="240" w:lineRule="auto"/>
        <w:ind w:firstLine="567"/>
        <w:jc w:val="both"/>
        <w:rPr>
          <w:rFonts w:ascii="Times New Roman" w:hAnsi="Times New Roman" w:cs="Times New Roman"/>
          <w:b/>
          <w:color w:val="000000" w:themeColor="text1"/>
          <w:sz w:val="28"/>
          <w:szCs w:val="28"/>
        </w:rPr>
      </w:pPr>
    </w:p>
    <w:p w14:paraId="6C51F737" w14:textId="7B0EF6A6" w:rsidR="00F42F1E" w:rsidRPr="0036423F" w:rsidRDefault="00F42F1E" w:rsidP="0067648E">
      <w:pPr>
        <w:pStyle w:val="3"/>
        <w:numPr>
          <w:ilvl w:val="0"/>
          <w:numId w:val="127"/>
        </w:numPr>
        <w:tabs>
          <w:tab w:val="left" w:pos="284"/>
        </w:tabs>
        <w:spacing w:before="0" w:line="240" w:lineRule="auto"/>
        <w:ind w:left="851" w:hanging="284"/>
        <w:rPr>
          <w:rFonts w:ascii="Times New Roman" w:hAnsi="Times New Roman" w:cs="Times New Roman"/>
          <w:b/>
          <w:bCs/>
          <w:color w:val="auto"/>
          <w:sz w:val="28"/>
          <w:szCs w:val="28"/>
        </w:rPr>
      </w:pPr>
      <w:bookmarkStart w:id="374" w:name="_Toc297555942"/>
      <w:bookmarkStart w:id="375" w:name="_Toc425951193"/>
      <w:bookmarkStart w:id="376" w:name="_Toc35016386"/>
      <w:bookmarkStart w:id="377" w:name="_Toc50463453"/>
      <w:r w:rsidRPr="0036423F">
        <w:rPr>
          <w:rFonts w:ascii="Times New Roman" w:hAnsi="Times New Roman" w:cs="Times New Roman"/>
          <w:b/>
          <w:bCs/>
          <w:color w:val="auto"/>
          <w:sz w:val="28"/>
          <w:szCs w:val="28"/>
        </w:rPr>
        <w:t>З</w:t>
      </w:r>
      <w:r w:rsidR="0036423F">
        <w:rPr>
          <w:rFonts w:ascii="Times New Roman" w:hAnsi="Times New Roman" w:cs="Times New Roman"/>
          <w:b/>
          <w:bCs/>
          <w:color w:val="auto"/>
          <w:sz w:val="28"/>
          <w:szCs w:val="28"/>
        </w:rPr>
        <w:t>акладка</w:t>
      </w:r>
      <w:r w:rsidR="00416FAA" w:rsidRPr="0036423F">
        <w:rPr>
          <w:rFonts w:ascii="Times New Roman" w:hAnsi="Times New Roman" w:cs="Times New Roman"/>
          <w:b/>
          <w:bCs/>
          <w:color w:val="auto"/>
          <w:sz w:val="28"/>
          <w:szCs w:val="28"/>
        </w:rPr>
        <w:t xml:space="preserve"> </w:t>
      </w:r>
      <w:r w:rsidRPr="0036423F">
        <w:rPr>
          <w:rFonts w:ascii="Times New Roman" w:hAnsi="Times New Roman" w:cs="Times New Roman"/>
          <w:b/>
          <w:bCs/>
          <w:color w:val="auto"/>
          <w:sz w:val="28"/>
          <w:szCs w:val="28"/>
        </w:rPr>
        <w:t>«История»</w:t>
      </w:r>
      <w:bookmarkEnd w:id="374"/>
      <w:bookmarkEnd w:id="375"/>
      <w:bookmarkEnd w:id="376"/>
      <w:bookmarkEnd w:id="377"/>
    </w:p>
    <w:p w14:paraId="1F85D8F7" w14:textId="77777777" w:rsidR="00F42F1E" w:rsidRPr="009F3AB2" w:rsidRDefault="00F42F1E" w:rsidP="00B010A2">
      <w:pPr>
        <w:spacing w:after="0" w:line="240" w:lineRule="auto"/>
        <w:rPr>
          <w:lang w:val="kk-KZ"/>
        </w:rPr>
      </w:pPr>
    </w:p>
    <w:p w14:paraId="6CE1496E" w14:textId="77777777" w:rsidR="00F42F1E" w:rsidRPr="005D2676" w:rsidRDefault="00F42F1E" w:rsidP="0067648E">
      <w:pPr>
        <w:pStyle w:val="a4"/>
        <w:numPr>
          <w:ilvl w:val="0"/>
          <w:numId w:val="129"/>
        </w:numPr>
        <w:tabs>
          <w:tab w:val="left" w:pos="1134"/>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D2676">
        <w:rPr>
          <w:rFonts w:ascii="Times New Roman" w:hAnsi="Times New Roman" w:cs="Times New Roman"/>
          <w:color w:val="000000" w:themeColor="text1"/>
          <w:sz w:val="28"/>
          <w:szCs w:val="28"/>
        </w:rPr>
        <w:t xml:space="preserve">В закладке «История» зафиксированы все действия над ПБ. Можно просмотреть историю изменений (дата, время, кем сделано изменение) и внести необходимые изменения. </w:t>
      </w:r>
    </w:p>
    <w:p w14:paraId="19CAE8AA" w14:textId="77777777" w:rsidR="00F42F1E" w:rsidRDefault="00F42F1E" w:rsidP="00F42F1E">
      <w:pPr>
        <w:spacing w:after="0" w:line="240" w:lineRule="auto"/>
        <w:ind w:firstLine="567"/>
        <w:jc w:val="both"/>
        <w:rPr>
          <w:rFonts w:ascii="Times New Roman" w:hAnsi="Times New Roman" w:cs="Times New Roman"/>
          <w:color w:val="000000" w:themeColor="text1"/>
          <w:sz w:val="28"/>
          <w:szCs w:val="28"/>
        </w:rPr>
      </w:pPr>
    </w:p>
    <w:p w14:paraId="184C8439" w14:textId="77777777" w:rsidR="00F42F1E" w:rsidRDefault="00F42F1E" w:rsidP="00F42F1E">
      <w:pPr>
        <w:spacing w:after="0" w:line="240" w:lineRule="auto"/>
        <w:jc w:val="both"/>
        <w:rPr>
          <w:rFonts w:ascii="Times New Roman" w:hAnsi="Times New Roman" w:cs="Times New Roman"/>
          <w:color w:val="000000" w:themeColor="text1"/>
          <w:sz w:val="28"/>
          <w:szCs w:val="28"/>
        </w:rPr>
      </w:pPr>
      <w:r>
        <w:rPr>
          <w:noProof/>
        </w:rPr>
        <w:lastRenderedPageBreak/>
        <w:drawing>
          <wp:inline distT="0" distB="0" distL="0" distR="0" wp14:anchorId="00FC52D6" wp14:editId="6B029403">
            <wp:extent cx="6480175" cy="3941660"/>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4380" t="19034" r="56938" b="39132"/>
                    <a:stretch/>
                  </pic:blipFill>
                  <pic:spPr bwMode="auto">
                    <a:xfrm>
                      <a:off x="0" y="0"/>
                      <a:ext cx="6480175" cy="3941660"/>
                    </a:xfrm>
                    <a:prstGeom prst="rect">
                      <a:avLst/>
                    </a:prstGeom>
                    <a:ln>
                      <a:noFill/>
                    </a:ln>
                    <a:extLst>
                      <a:ext uri="{53640926-AAD7-44D8-BBD7-CCE9431645EC}">
                        <a14:shadowObscured xmlns:a14="http://schemas.microsoft.com/office/drawing/2010/main"/>
                      </a:ext>
                    </a:extLst>
                  </pic:spPr>
                </pic:pic>
              </a:graphicData>
            </a:graphic>
          </wp:inline>
        </w:drawing>
      </w:r>
    </w:p>
    <w:p w14:paraId="4A79369A" w14:textId="77777777" w:rsidR="00F42F1E" w:rsidRDefault="00F42F1E" w:rsidP="00F42F1E">
      <w:pPr>
        <w:spacing w:after="0" w:line="240" w:lineRule="auto"/>
        <w:jc w:val="both"/>
        <w:rPr>
          <w:rFonts w:ascii="Times New Roman" w:hAnsi="Times New Roman" w:cs="Times New Roman"/>
          <w:color w:val="000000" w:themeColor="text1"/>
          <w:sz w:val="28"/>
          <w:szCs w:val="28"/>
        </w:rPr>
      </w:pPr>
    </w:p>
    <w:p w14:paraId="27309F1E" w14:textId="77777777" w:rsidR="00F42F1E" w:rsidRDefault="00F42F1E" w:rsidP="00F42F1E">
      <w:pPr>
        <w:spacing w:after="0" w:line="240" w:lineRule="auto"/>
        <w:jc w:val="both"/>
        <w:rPr>
          <w:rFonts w:ascii="Times New Roman" w:hAnsi="Times New Roman" w:cs="Times New Roman"/>
          <w:color w:val="000000" w:themeColor="text1"/>
          <w:sz w:val="28"/>
          <w:szCs w:val="28"/>
        </w:rPr>
      </w:pPr>
    </w:p>
    <w:p w14:paraId="0F550E54" w14:textId="77777777" w:rsidR="00F42F1E" w:rsidRPr="00416FAA" w:rsidRDefault="00F42F1E" w:rsidP="00416FAA">
      <w:pPr>
        <w:spacing w:after="0" w:line="240" w:lineRule="auto"/>
        <w:ind w:firstLine="567"/>
        <w:rPr>
          <w:rFonts w:ascii="Times New Roman" w:hAnsi="Times New Roman" w:cs="Times New Roman"/>
          <w:color w:val="000000" w:themeColor="text1"/>
          <w:sz w:val="28"/>
          <w:szCs w:val="28"/>
        </w:rPr>
      </w:pPr>
      <w:bookmarkStart w:id="378" w:name="_Hlk143158680"/>
      <w:r w:rsidRPr="00416FAA">
        <w:rPr>
          <w:rFonts w:ascii="Times New Roman" w:hAnsi="Times New Roman" w:cs="Times New Roman"/>
          <w:color w:val="000000" w:themeColor="text1"/>
          <w:sz w:val="28"/>
          <w:szCs w:val="28"/>
        </w:rPr>
        <w:t>Таблица 8. Порядок заполнения полей закладки «История»</w:t>
      </w:r>
    </w:p>
    <w:tbl>
      <w:tblPr>
        <w:tblStyle w:val="af2"/>
        <w:tblW w:w="0" w:type="auto"/>
        <w:tblInd w:w="137" w:type="dxa"/>
        <w:tblLayout w:type="fixed"/>
        <w:tblLook w:val="04A0" w:firstRow="1" w:lastRow="0" w:firstColumn="1" w:lastColumn="0" w:noHBand="0" w:noVBand="1"/>
      </w:tblPr>
      <w:tblGrid>
        <w:gridCol w:w="2126"/>
        <w:gridCol w:w="7932"/>
      </w:tblGrid>
      <w:tr w:rsidR="00F42F1E" w:rsidRPr="00125016" w14:paraId="0AED5A00" w14:textId="77777777" w:rsidTr="003A3F36">
        <w:trPr>
          <w:trHeight w:val="433"/>
        </w:trPr>
        <w:tc>
          <w:tcPr>
            <w:tcW w:w="2126" w:type="dxa"/>
            <w:shd w:val="clear" w:color="auto" w:fill="F2F2F2" w:themeFill="background1" w:themeFillShade="F2"/>
            <w:vAlign w:val="center"/>
          </w:tcPr>
          <w:bookmarkEnd w:id="378"/>
          <w:p w14:paraId="4D136A7B" w14:textId="77777777" w:rsidR="00F42F1E" w:rsidRPr="00CD0A72" w:rsidRDefault="00F42F1E" w:rsidP="00416FAA">
            <w:pPr>
              <w:spacing w:before="120" w:after="120"/>
              <w:jc w:val="center"/>
              <w:rPr>
                <w:color w:val="000000" w:themeColor="text1"/>
                <w:sz w:val="24"/>
                <w:szCs w:val="24"/>
              </w:rPr>
            </w:pPr>
            <w:r w:rsidRPr="00CD0A72">
              <w:rPr>
                <w:color w:val="000000" w:themeColor="text1"/>
                <w:sz w:val="24"/>
                <w:szCs w:val="24"/>
              </w:rPr>
              <w:t>Целевое действие</w:t>
            </w:r>
          </w:p>
        </w:tc>
        <w:tc>
          <w:tcPr>
            <w:tcW w:w="7932" w:type="dxa"/>
            <w:shd w:val="clear" w:color="auto" w:fill="F2F2F2" w:themeFill="background1" w:themeFillShade="F2"/>
            <w:vAlign w:val="center"/>
          </w:tcPr>
          <w:p w14:paraId="7CE8D2D6" w14:textId="77777777" w:rsidR="00F42F1E" w:rsidRPr="00CD0A72" w:rsidRDefault="00F42F1E" w:rsidP="00416FAA">
            <w:pPr>
              <w:spacing w:before="120" w:after="120"/>
              <w:jc w:val="center"/>
              <w:rPr>
                <w:color w:val="000000" w:themeColor="text1"/>
                <w:sz w:val="24"/>
                <w:szCs w:val="24"/>
              </w:rPr>
            </w:pPr>
            <w:r w:rsidRPr="00CD0A72">
              <w:rPr>
                <w:color w:val="000000" w:themeColor="text1"/>
                <w:sz w:val="24"/>
                <w:szCs w:val="24"/>
              </w:rPr>
              <w:t>Порядок заполнения поля</w:t>
            </w:r>
          </w:p>
        </w:tc>
      </w:tr>
      <w:tr w:rsidR="00F42F1E" w:rsidRPr="00725FEA" w14:paraId="1545966A" w14:textId="77777777" w:rsidTr="00F42F1E">
        <w:tc>
          <w:tcPr>
            <w:tcW w:w="2126" w:type="dxa"/>
          </w:tcPr>
          <w:p w14:paraId="4EA26806" w14:textId="77777777" w:rsidR="00F42F1E" w:rsidRPr="001C7DDF" w:rsidRDefault="00F42F1E" w:rsidP="00F42F1E">
            <w:pPr>
              <w:spacing w:before="60" w:after="60"/>
              <w:rPr>
                <w:color w:val="000000" w:themeColor="text1"/>
                <w:sz w:val="24"/>
                <w:szCs w:val="24"/>
              </w:rPr>
            </w:pPr>
            <w:r w:rsidRPr="001C7DDF">
              <w:rPr>
                <w:color w:val="000000" w:themeColor="text1"/>
                <w:sz w:val="24"/>
                <w:szCs w:val="24"/>
              </w:rPr>
              <w:t>Переназначить ПБ</w:t>
            </w:r>
          </w:p>
        </w:tc>
        <w:tc>
          <w:tcPr>
            <w:tcW w:w="7932" w:type="dxa"/>
          </w:tcPr>
          <w:p w14:paraId="477D8698" w14:textId="77777777" w:rsidR="00F42F1E" w:rsidRPr="001C7DDF" w:rsidRDefault="00F42F1E" w:rsidP="00F42F1E">
            <w:pPr>
              <w:spacing w:before="60"/>
              <w:jc w:val="both"/>
              <w:rPr>
                <w:color w:val="000000" w:themeColor="text1"/>
                <w:sz w:val="24"/>
                <w:szCs w:val="24"/>
              </w:rPr>
            </w:pPr>
            <w:r>
              <w:rPr>
                <w:color w:val="000000" w:themeColor="text1"/>
                <w:sz w:val="24"/>
                <w:szCs w:val="24"/>
              </w:rPr>
              <w:t>Н</w:t>
            </w:r>
            <w:r w:rsidRPr="001C7DDF">
              <w:rPr>
                <w:color w:val="000000" w:themeColor="text1"/>
                <w:sz w:val="24"/>
                <w:szCs w:val="24"/>
              </w:rPr>
              <w:t>ажать кнопку «Действия над ПБ»:</w:t>
            </w:r>
          </w:p>
          <w:p w14:paraId="35A15BF2" w14:textId="77777777" w:rsidR="00F42F1E" w:rsidRDefault="00F42F1E" w:rsidP="00F42F1E">
            <w:pPr>
              <w:spacing w:before="60"/>
              <w:jc w:val="both"/>
              <w:rPr>
                <w:color w:val="000000" w:themeColor="text1"/>
                <w:sz w:val="24"/>
                <w:szCs w:val="24"/>
              </w:rPr>
            </w:pPr>
            <w:r w:rsidRPr="001C7DDF">
              <w:rPr>
                <w:noProof/>
                <w:color w:val="000000" w:themeColor="text1"/>
                <w:sz w:val="24"/>
                <w:szCs w:val="24"/>
              </w:rPr>
              <w:drawing>
                <wp:inline distT="0" distB="0" distL="0" distR="0" wp14:anchorId="5CF520BD" wp14:editId="42F5DC62">
                  <wp:extent cx="4756785" cy="380975"/>
                  <wp:effectExtent l="0" t="0" r="0" b="635"/>
                  <wp:docPr id="110"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rotWithShape="1">
                          <a:blip r:embed="rId60" cstate="print"/>
                          <a:srcRect t="13045"/>
                          <a:stretch/>
                        </pic:blipFill>
                        <pic:spPr bwMode="auto">
                          <a:xfrm>
                            <a:off x="0" y="0"/>
                            <a:ext cx="4761345" cy="381340"/>
                          </a:xfrm>
                          <a:prstGeom prst="rect">
                            <a:avLst/>
                          </a:prstGeom>
                          <a:noFill/>
                          <a:ln>
                            <a:noFill/>
                          </a:ln>
                          <a:extLst>
                            <a:ext uri="{53640926-AAD7-44D8-BBD7-CCE9431645EC}">
                              <a14:shadowObscured xmlns:a14="http://schemas.microsoft.com/office/drawing/2010/main"/>
                            </a:ext>
                          </a:extLst>
                        </pic:spPr>
                      </pic:pic>
                    </a:graphicData>
                  </a:graphic>
                </wp:inline>
              </w:drawing>
            </w:r>
          </w:p>
          <w:p w14:paraId="0A512DE1" w14:textId="77777777" w:rsidR="00F42F1E" w:rsidRPr="001C7DDF" w:rsidRDefault="00F42F1E" w:rsidP="00F42F1E">
            <w:pPr>
              <w:spacing w:before="60" w:after="60"/>
              <w:rPr>
                <w:color w:val="000000" w:themeColor="text1"/>
                <w:sz w:val="24"/>
                <w:szCs w:val="24"/>
              </w:rPr>
            </w:pPr>
            <w:r>
              <w:rPr>
                <w:color w:val="000000" w:themeColor="text1"/>
                <w:sz w:val="24"/>
                <w:szCs w:val="24"/>
              </w:rPr>
              <w:t>В</w:t>
            </w:r>
            <w:r w:rsidRPr="001C7DDF">
              <w:rPr>
                <w:color w:val="000000" w:themeColor="text1"/>
                <w:sz w:val="24"/>
                <w:szCs w:val="24"/>
              </w:rPr>
              <w:t>ыбрать необходимое действие</w:t>
            </w:r>
            <w:r>
              <w:rPr>
                <w:color w:val="000000" w:themeColor="text1"/>
                <w:sz w:val="24"/>
                <w:szCs w:val="24"/>
              </w:rPr>
              <w:t>:</w:t>
            </w:r>
          </w:p>
          <w:p w14:paraId="6759D7D8" w14:textId="77777777" w:rsidR="00F42F1E" w:rsidRDefault="00F42F1E" w:rsidP="00F42F1E">
            <w:pPr>
              <w:spacing w:before="60" w:after="60"/>
              <w:rPr>
                <w:color w:val="000000" w:themeColor="text1"/>
                <w:sz w:val="24"/>
                <w:szCs w:val="24"/>
              </w:rPr>
            </w:pPr>
            <w:r w:rsidRPr="005A5594">
              <w:rPr>
                <w:noProof/>
                <w:color w:val="000000" w:themeColor="text1"/>
                <w:sz w:val="28"/>
                <w:szCs w:val="28"/>
              </w:rPr>
              <w:drawing>
                <wp:inline distT="0" distB="0" distL="0" distR="0" wp14:anchorId="6D1480C1" wp14:editId="469C4E32">
                  <wp:extent cx="3419475" cy="1152525"/>
                  <wp:effectExtent l="0" t="0" r="9525" b="9525"/>
                  <wp:docPr id="11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rotWithShape="1">
                          <a:blip r:embed="rId61" cstate="print"/>
                          <a:srcRect t="22930"/>
                          <a:stretch/>
                        </pic:blipFill>
                        <pic:spPr bwMode="auto">
                          <a:xfrm>
                            <a:off x="0" y="0"/>
                            <a:ext cx="3419475" cy="1152525"/>
                          </a:xfrm>
                          <a:prstGeom prst="rect">
                            <a:avLst/>
                          </a:prstGeom>
                          <a:noFill/>
                          <a:ln>
                            <a:noFill/>
                          </a:ln>
                          <a:extLst>
                            <a:ext uri="{53640926-AAD7-44D8-BBD7-CCE9431645EC}">
                              <a14:shadowObscured xmlns:a14="http://schemas.microsoft.com/office/drawing/2010/main"/>
                            </a:ext>
                          </a:extLst>
                        </pic:spPr>
                      </pic:pic>
                    </a:graphicData>
                  </a:graphic>
                </wp:inline>
              </w:drawing>
            </w:r>
          </w:p>
          <w:p w14:paraId="7CBA61C4" w14:textId="77777777" w:rsidR="00F42F1E" w:rsidRPr="001C7DDF" w:rsidRDefault="00F42F1E" w:rsidP="00F42F1E">
            <w:pPr>
              <w:spacing w:before="60" w:after="60"/>
              <w:rPr>
                <w:color w:val="000000" w:themeColor="text1"/>
                <w:sz w:val="24"/>
                <w:szCs w:val="24"/>
              </w:rPr>
            </w:pPr>
            <w:r>
              <w:rPr>
                <w:color w:val="000000" w:themeColor="text1"/>
                <w:sz w:val="24"/>
                <w:szCs w:val="24"/>
              </w:rPr>
              <w:t xml:space="preserve">Нажать кнопку «Создать»: </w:t>
            </w:r>
            <w:r w:rsidRPr="005A5594">
              <w:rPr>
                <w:noProof/>
                <w:color w:val="000000" w:themeColor="text1"/>
                <w:sz w:val="28"/>
                <w:szCs w:val="28"/>
              </w:rPr>
              <w:t xml:space="preserve"> </w:t>
            </w:r>
            <w:r w:rsidRPr="005A5594">
              <w:rPr>
                <w:noProof/>
                <w:color w:val="000000" w:themeColor="text1"/>
                <w:sz w:val="28"/>
                <w:szCs w:val="28"/>
              </w:rPr>
              <w:drawing>
                <wp:inline distT="0" distB="0" distL="0" distR="0" wp14:anchorId="7570A529" wp14:editId="7D7CFD4B">
                  <wp:extent cx="1371600" cy="333375"/>
                  <wp:effectExtent l="0" t="0" r="0" b="9525"/>
                  <wp:docPr id="112"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rotWithShape="1">
                          <a:blip r:embed="rId62" cstate="print"/>
                          <a:srcRect t="18605"/>
                          <a:stretch/>
                        </pic:blipFill>
                        <pic:spPr bwMode="auto">
                          <a:xfrm>
                            <a:off x="0" y="0"/>
                            <a:ext cx="1371600" cy="3333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F1E" w:rsidRPr="00725FEA" w14:paraId="1F4028D2" w14:textId="77777777" w:rsidTr="00F42F1E">
        <w:tc>
          <w:tcPr>
            <w:tcW w:w="2126" w:type="dxa"/>
          </w:tcPr>
          <w:p w14:paraId="29A81DE0" w14:textId="77777777" w:rsidR="00F42F1E" w:rsidRDefault="00F42F1E" w:rsidP="00F42F1E">
            <w:pPr>
              <w:spacing w:before="60" w:after="60"/>
              <w:rPr>
                <w:color w:val="000000" w:themeColor="text1"/>
                <w:sz w:val="24"/>
                <w:szCs w:val="24"/>
              </w:rPr>
            </w:pPr>
            <w:r>
              <w:rPr>
                <w:color w:val="000000" w:themeColor="text1"/>
                <w:sz w:val="24"/>
                <w:szCs w:val="24"/>
              </w:rPr>
              <w:t>Изменить данные по ПБ</w:t>
            </w:r>
          </w:p>
          <w:p w14:paraId="318EEB26" w14:textId="77777777" w:rsidR="00F42F1E" w:rsidRPr="00D762B9" w:rsidRDefault="00F42F1E" w:rsidP="00F42F1E">
            <w:pPr>
              <w:spacing w:before="60" w:after="60"/>
              <w:rPr>
                <w:color w:val="000000" w:themeColor="text1"/>
              </w:rPr>
            </w:pPr>
            <w:r>
              <w:rPr>
                <w:b/>
                <w:color w:val="000000" w:themeColor="text1"/>
              </w:rPr>
              <w:t>(</w:t>
            </w:r>
            <w:r w:rsidRPr="00D762B9">
              <w:rPr>
                <w:color w:val="000000" w:themeColor="text1"/>
              </w:rPr>
              <w:t>Зона ответственности, Время возникновения неисправности, Филиал, ИП, Направление, Линии передачи, Тип оборудования и т.д.)</w:t>
            </w:r>
          </w:p>
        </w:tc>
        <w:tc>
          <w:tcPr>
            <w:tcW w:w="7932" w:type="dxa"/>
          </w:tcPr>
          <w:p w14:paraId="52DFE34D" w14:textId="77777777" w:rsidR="00F42F1E" w:rsidRPr="00241644" w:rsidRDefault="00F42F1E" w:rsidP="00F42F1E">
            <w:pPr>
              <w:spacing w:before="60" w:after="60"/>
              <w:jc w:val="both"/>
              <w:rPr>
                <w:color w:val="000000" w:themeColor="text1"/>
                <w:sz w:val="24"/>
                <w:szCs w:val="24"/>
              </w:rPr>
            </w:pPr>
            <w:r w:rsidRPr="00241644">
              <w:rPr>
                <w:color w:val="000000" w:themeColor="text1"/>
                <w:sz w:val="24"/>
                <w:szCs w:val="24"/>
              </w:rPr>
              <w:t xml:space="preserve">В поле «Изменение данных ПБ» нажать кнопку «Добавить» - выйдет поле со старыми (уже существующими) данными: </w:t>
            </w:r>
          </w:p>
          <w:p w14:paraId="721FDA49" w14:textId="77777777" w:rsidR="00F42F1E" w:rsidRPr="00241644" w:rsidRDefault="00F42F1E" w:rsidP="00F42F1E">
            <w:pPr>
              <w:spacing w:before="60" w:after="60"/>
              <w:jc w:val="both"/>
              <w:rPr>
                <w:color w:val="000000" w:themeColor="text1"/>
                <w:sz w:val="24"/>
                <w:szCs w:val="24"/>
              </w:rPr>
            </w:pPr>
            <w:r w:rsidRPr="00241644">
              <w:rPr>
                <w:noProof/>
                <w:color w:val="000000" w:themeColor="text1"/>
                <w:sz w:val="24"/>
                <w:szCs w:val="24"/>
              </w:rPr>
              <w:drawing>
                <wp:inline distT="0" distB="0" distL="0" distR="0" wp14:anchorId="3F0E1990" wp14:editId="1AF771C5">
                  <wp:extent cx="3704589" cy="1019175"/>
                  <wp:effectExtent l="0" t="0" r="0" b="0"/>
                  <wp:docPr id="115"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rotWithShape="1">
                          <a:blip r:embed="rId63" cstate="print"/>
                          <a:srcRect t="3904" b="43895"/>
                          <a:stretch/>
                        </pic:blipFill>
                        <pic:spPr bwMode="auto">
                          <a:xfrm>
                            <a:off x="0" y="0"/>
                            <a:ext cx="3720208" cy="1023472"/>
                          </a:xfrm>
                          <a:prstGeom prst="rect">
                            <a:avLst/>
                          </a:prstGeom>
                          <a:noFill/>
                          <a:ln>
                            <a:noFill/>
                          </a:ln>
                          <a:extLst>
                            <a:ext uri="{53640926-AAD7-44D8-BBD7-CCE9431645EC}">
                              <a14:shadowObscured xmlns:a14="http://schemas.microsoft.com/office/drawing/2010/main"/>
                            </a:ext>
                          </a:extLst>
                        </pic:spPr>
                      </pic:pic>
                    </a:graphicData>
                  </a:graphic>
                </wp:inline>
              </w:drawing>
            </w:r>
          </w:p>
          <w:p w14:paraId="4B061024" w14:textId="77777777" w:rsidR="00F42F1E" w:rsidRPr="00241644" w:rsidRDefault="00F42F1E" w:rsidP="00F42F1E">
            <w:pPr>
              <w:spacing w:before="60" w:after="60"/>
              <w:jc w:val="both"/>
              <w:rPr>
                <w:color w:val="000000" w:themeColor="text1"/>
                <w:sz w:val="24"/>
                <w:szCs w:val="24"/>
              </w:rPr>
            </w:pPr>
            <w:r w:rsidRPr="00241644">
              <w:rPr>
                <w:color w:val="000000" w:themeColor="text1"/>
                <w:sz w:val="24"/>
                <w:szCs w:val="24"/>
              </w:rPr>
              <w:t>При этом старые значения будут не активными (окна зеленого цвета).</w:t>
            </w:r>
          </w:p>
          <w:p w14:paraId="42A60507" w14:textId="77777777" w:rsidR="00F42F1E" w:rsidRDefault="00F42F1E" w:rsidP="00F42F1E">
            <w:pPr>
              <w:spacing w:before="60" w:after="60"/>
              <w:jc w:val="both"/>
              <w:rPr>
                <w:color w:val="000000" w:themeColor="text1"/>
                <w:sz w:val="24"/>
                <w:szCs w:val="24"/>
              </w:rPr>
            </w:pPr>
            <w:r w:rsidRPr="00241644">
              <w:rPr>
                <w:color w:val="000000" w:themeColor="text1"/>
                <w:sz w:val="24"/>
                <w:szCs w:val="24"/>
              </w:rPr>
              <w:t>Новые значения необходимо вносить в активные окна белого цвета:</w:t>
            </w:r>
          </w:p>
          <w:p w14:paraId="761BB01C" w14:textId="77777777" w:rsidR="00F42F1E" w:rsidRDefault="00F42F1E" w:rsidP="00F42F1E">
            <w:pPr>
              <w:spacing w:before="60" w:after="60"/>
              <w:jc w:val="both"/>
              <w:rPr>
                <w:color w:val="000000" w:themeColor="text1"/>
                <w:sz w:val="24"/>
                <w:szCs w:val="24"/>
              </w:rPr>
            </w:pPr>
            <w:r w:rsidRPr="00241644">
              <w:rPr>
                <w:noProof/>
                <w:color w:val="000000" w:themeColor="text1"/>
                <w:sz w:val="24"/>
                <w:szCs w:val="24"/>
              </w:rPr>
              <w:lastRenderedPageBreak/>
              <w:drawing>
                <wp:inline distT="0" distB="0" distL="0" distR="0" wp14:anchorId="21D45ED8" wp14:editId="6B475ADC">
                  <wp:extent cx="3687020" cy="885825"/>
                  <wp:effectExtent l="0" t="0" r="8890" b="0"/>
                  <wp:docPr id="116"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rotWithShape="1">
                          <a:blip r:embed="rId64" cstate="print"/>
                          <a:srcRect l="2092" t="3124" r="2151" b="57579"/>
                          <a:stretch/>
                        </pic:blipFill>
                        <pic:spPr bwMode="auto">
                          <a:xfrm>
                            <a:off x="0" y="0"/>
                            <a:ext cx="3744789" cy="89970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B6AC37F" w14:textId="77777777" w:rsidR="00F42F1E" w:rsidRDefault="00F42F1E" w:rsidP="00B010A2">
      <w:pPr>
        <w:spacing w:after="0" w:line="240" w:lineRule="auto"/>
        <w:ind w:firstLine="567"/>
        <w:jc w:val="both"/>
        <w:rPr>
          <w:rFonts w:ascii="Times New Roman" w:hAnsi="Times New Roman" w:cs="Times New Roman"/>
          <w:color w:val="000000" w:themeColor="text1"/>
          <w:sz w:val="28"/>
          <w:szCs w:val="28"/>
        </w:rPr>
      </w:pPr>
    </w:p>
    <w:p w14:paraId="49DADCB7" w14:textId="77777777" w:rsidR="00F42F1E" w:rsidRDefault="00F42F1E" w:rsidP="00B010A2">
      <w:pPr>
        <w:spacing w:after="0" w:line="240" w:lineRule="auto"/>
        <w:ind w:firstLine="567"/>
        <w:jc w:val="both"/>
        <w:rPr>
          <w:rFonts w:ascii="Times New Roman" w:hAnsi="Times New Roman" w:cs="Times New Roman"/>
          <w:color w:val="000000" w:themeColor="text1"/>
          <w:sz w:val="28"/>
          <w:szCs w:val="28"/>
        </w:rPr>
      </w:pPr>
    </w:p>
    <w:p w14:paraId="6C5242CD" w14:textId="348AC69A" w:rsidR="00F42F1E" w:rsidRPr="0036423F" w:rsidRDefault="00F42F1E" w:rsidP="0067648E">
      <w:pPr>
        <w:pStyle w:val="3"/>
        <w:numPr>
          <w:ilvl w:val="0"/>
          <w:numId w:val="127"/>
        </w:numPr>
        <w:tabs>
          <w:tab w:val="left" w:pos="284"/>
        </w:tabs>
        <w:spacing w:before="0" w:line="240" w:lineRule="auto"/>
        <w:ind w:left="851" w:hanging="284"/>
        <w:rPr>
          <w:rFonts w:ascii="Times New Roman" w:hAnsi="Times New Roman" w:cs="Times New Roman"/>
          <w:b/>
          <w:bCs/>
          <w:color w:val="auto"/>
          <w:sz w:val="28"/>
          <w:szCs w:val="28"/>
        </w:rPr>
      </w:pPr>
      <w:bookmarkStart w:id="379" w:name="_Toc297555943"/>
      <w:bookmarkStart w:id="380" w:name="_Toc425951194"/>
      <w:bookmarkStart w:id="381" w:name="_Toc35016387"/>
      <w:bookmarkStart w:id="382" w:name="_Toc50463454"/>
      <w:r w:rsidRPr="0036423F">
        <w:rPr>
          <w:rFonts w:ascii="Times New Roman" w:hAnsi="Times New Roman" w:cs="Times New Roman"/>
          <w:b/>
          <w:bCs/>
          <w:color w:val="auto"/>
          <w:sz w:val="28"/>
          <w:szCs w:val="28"/>
        </w:rPr>
        <w:t>З</w:t>
      </w:r>
      <w:r w:rsidR="0036423F">
        <w:rPr>
          <w:rFonts w:ascii="Times New Roman" w:hAnsi="Times New Roman" w:cs="Times New Roman"/>
          <w:b/>
          <w:bCs/>
          <w:color w:val="auto"/>
          <w:sz w:val="28"/>
          <w:szCs w:val="28"/>
        </w:rPr>
        <w:t>акладка</w:t>
      </w:r>
      <w:r w:rsidRPr="0036423F">
        <w:rPr>
          <w:rFonts w:ascii="Times New Roman" w:hAnsi="Times New Roman" w:cs="Times New Roman"/>
          <w:b/>
          <w:bCs/>
          <w:color w:val="auto"/>
          <w:sz w:val="28"/>
          <w:szCs w:val="28"/>
        </w:rPr>
        <w:t xml:space="preserve"> «Сроки»</w:t>
      </w:r>
      <w:bookmarkEnd w:id="379"/>
      <w:bookmarkEnd w:id="380"/>
      <w:bookmarkEnd w:id="381"/>
      <w:bookmarkEnd w:id="382"/>
    </w:p>
    <w:p w14:paraId="2AD9A903" w14:textId="77777777" w:rsidR="00F42F1E" w:rsidRPr="009F3AB2" w:rsidRDefault="00F42F1E" w:rsidP="00B010A2">
      <w:pPr>
        <w:spacing w:after="0" w:line="240" w:lineRule="auto"/>
        <w:rPr>
          <w:lang w:val="kk-KZ"/>
        </w:rPr>
      </w:pPr>
    </w:p>
    <w:p w14:paraId="7B359959" w14:textId="77777777" w:rsidR="00F42F1E" w:rsidRPr="005D2676" w:rsidRDefault="00F42F1E" w:rsidP="0067648E">
      <w:pPr>
        <w:pStyle w:val="a4"/>
        <w:numPr>
          <w:ilvl w:val="0"/>
          <w:numId w:val="129"/>
        </w:numPr>
        <w:spacing w:after="0" w:line="240" w:lineRule="auto"/>
        <w:ind w:left="924" w:hanging="35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D2676">
        <w:rPr>
          <w:rFonts w:ascii="Times New Roman" w:hAnsi="Times New Roman" w:cs="Times New Roman"/>
          <w:color w:val="000000" w:themeColor="text1"/>
          <w:sz w:val="28"/>
          <w:szCs w:val="28"/>
        </w:rPr>
        <w:t>В закладке «Сроки» приведены:</w:t>
      </w:r>
    </w:p>
    <w:p w14:paraId="5248F38D" w14:textId="77777777" w:rsidR="00F42F1E" w:rsidRDefault="00F42F1E" w:rsidP="00B010A2">
      <w:pPr>
        <w:spacing w:after="0" w:line="240" w:lineRule="auto"/>
        <w:ind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пороговые значения контрольных сроков устранения неисправностей;</w:t>
      </w:r>
    </w:p>
    <w:p w14:paraId="53B44AC1" w14:textId="77777777" w:rsidR="00F42F1E" w:rsidRDefault="00F42F1E" w:rsidP="00F42F1E">
      <w:pPr>
        <w:spacing w:after="0"/>
        <w:ind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фактические сроки устранения неисправностей;</w:t>
      </w:r>
    </w:p>
    <w:p w14:paraId="46A4A27C" w14:textId="77777777" w:rsidR="00F42F1E" w:rsidRDefault="00F42F1E" w:rsidP="00F42F1E">
      <w:pPr>
        <w:spacing w:after="120"/>
        <w:ind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расчет срока нахождения ПБ в статусах.</w:t>
      </w:r>
    </w:p>
    <w:p w14:paraId="34FA36C1" w14:textId="77777777" w:rsidR="00F42F1E" w:rsidRPr="005A5594" w:rsidRDefault="00F42F1E" w:rsidP="00F42F1E">
      <w:pPr>
        <w:pStyle w:val="a0"/>
        <w:spacing w:after="0"/>
        <w:jc w:val="center"/>
        <w:rPr>
          <w:rFonts w:ascii="Times New Roman" w:hAnsi="Times New Roman" w:cs="Times New Roman"/>
          <w:b/>
          <w:color w:val="000000" w:themeColor="text1"/>
          <w:sz w:val="28"/>
          <w:szCs w:val="28"/>
          <w:u w:color="FF0000"/>
        </w:rPr>
      </w:pPr>
      <w:r w:rsidRPr="005A5594">
        <w:rPr>
          <w:rFonts w:ascii="Times New Roman" w:hAnsi="Times New Roman" w:cs="Times New Roman"/>
          <w:b/>
          <w:noProof/>
          <w:color w:val="000000" w:themeColor="text1"/>
          <w:sz w:val="28"/>
          <w:szCs w:val="28"/>
          <w:u w:color="FF0000"/>
          <w:lang w:eastAsia="ru-RU"/>
        </w:rPr>
        <w:drawing>
          <wp:inline distT="0" distB="0" distL="0" distR="0" wp14:anchorId="2B759452" wp14:editId="58C7E4EE">
            <wp:extent cx="4438650" cy="2419350"/>
            <wp:effectExtent l="19050" t="0" r="0" b="0"/>
            <wp:docPr id="120"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65" cstate="print"/>
                    <a:srcRect/>
                    <a:stretch>
                      <a:fillRect/>
                    </a:stretch>
                  </pic:blipFill>
                  <pic:spPr bwMode="auto">
                    <a:xfrm>
                      <a:off x="0" y="0"/>
                      <a:ext cx="4438650" cy="2419350"/>
                    </a:xfrm>
                    <a:prstGeom prst="rect">
                      <a:avLst/>
                    </a:prstGeom>
                    <a:noFill/>
                    <a:ln w="9525">
                      <a:noFill/>
                      <a:miter lim="800000"/>
                      <a:headEnd/>
                      <a:tailEnd/>
                    </a:ln>
                  </pic:spPr>
                </pic:pic>
              </a:graphicData>
            </a:graphic>
          </wp:inline>
        </w:drawing>
      </w:r>
    </w:p>
    <w:p w14:paraId="7E135D6E" w14:textId="77777777" w:rsidR="00F42F1E" w:rsidRDefault="00F42F1E" w:rsidP="00B010A2">
      <w:pPr>
        <w:spacing w:after="0" w:line="240" w:lineRule="auto"/>
        <w:jc w:val="both"/>
        <w:rPr>
          <w:rFonts w:ascii="Times New Roman" w:hAnsi="Times New Roman" w:cs="Times New Roman"/>
          <w:color w:val="000000" w:themeColor="text1"/>
          <w:sz w:val="28"/>
          <w:szCs w:val="28"/>
        </w:rPr>
      </w:pPr>
    </w:p>
    <w:p w14:paraId="47F44490" w14:textId="77777777" w:rsidR="00F42F1E" w:rsidRDefault="00F42F1E" w:rsidP="00B010A2">
      <w:pPr>
        <w:spacing w:after="0" w:line="240" w:lineRule="auto"/>
        <w:jc w:val="both"/>
        <w:rPr>
          <w:rFonts w:ascii="Times New Roman" w:hAnsi="Times New Roman" w:cs="Times New Roman"/>
          <w:color w:val="000000" w:themeColor="text1"/>
          <w:sz w:val="28"/>
          <w:szCs w:val="28"/>
        </w:rPr>
      </w:pPr>
    </w:p>
    <w:p w14:paraId="00F72F0B" w14:textId="55229B9C" w:rsidR="00F42F1E" w:rsidRPr="00906A34" w:rsidRDefault="00F42F1E" w:rsidP="0067648E">
      <w:pPr>
        <w:pStyle w:val="20"/>
        <w:numPr>
          <w:ilvl w:val="6"/>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383" w:name="_Toc297555945"/>
      <w:bookmarkStart w:id="384" w:name="_Toc425951196"/>
      <w:bookmarkStart w:id="385" w:name="_Toc35016389"/>
      <w:bookmarkStart w:id="386" w:name="_Toc50463456"/>
      <w:bookmarkStart w:id="387" w:name="_Toc146878804"/>
      <w:r w:rsidRPr="00906A34">
        <w:rPr>
          <w:rFonts w:ascii="Times New Roman" w:hAnsi="Times New Roman" w:cs="Times New Roman"/>
          <w:b/>
          <w:bCs/>
          <w:color w:val="auto"/>
          <w:sz w:val="28"/>
          <w:szCs w:val="28"/>
          <w:lang w:val="kk-KZ"/>
        </w:rPr>
        <w:t>Р</w:t>
      </w:r>
      <w:r w:rsidR="00906A34">
        <w:rPr>
          <w:rFonts w:ascii="Times New Roman" w:hAnsi="Times New Roman" w:cs="Times New Roman"/>
          <w:b/>
          <w:bCs/>
          <w:color w:val="auto"/>
          <w:sz w:val="28"/>
          <w:szCs w:val="28"/>
          <w:lang w:val="kk-KZ"/>
        </w:rPr>
        <w:t xml:space="preserve">ЕКОМЕНДАЦИИ ПО ЗАПОЛНЕНИЮ ПОЛЕЙ </w:t>
      </w:r>
      <w:r w:rsidRPr="00906A34">
        <w:rPr>
          <w:rFonts w:ascii="Times New Roman" w:hAnsi="Times New Roman" w:cs="Times New Roman"/>
          <w:b/>
          <w:bCs/>
          <w:color w:val="auto"/>
          <w:sz w:val="28"/>
          <w:szCs w:val="28"/>
          <w:lang w:val="kk-KZ"/>
        </w:rPr>
        <w:t xml:space="preserve">ПБс </w:t>
      </w:r>
      <w:bookmarkEnd w:id="383"/>
      <w:bookmarkEnd w:id="384"/>
      <w:bookmarkEnd w:id="385"/>
      <w:bookmarkEnd w:id="386"/>
      <w:r w:rsidR="00906A34">
        <w:rPr>
          <w:rFonts w:ascii="Times New Roman" w:hAnsi="Times New Roman" w:cs="Times New Roman"/>
          <w:b/>
          <w:bCs/>
          <w:color w:val="auto"/>
          <w:sz w:val="28"/>
          <w:szCs w:val="28"/>
          <w:lang w:val="kk-KZ"/>
        </w:rPr>
        <w:t>В РАЗНЫХ СИТУАЦИЯХ</w:t>
      </w:r>
      <w:bookmarkEnd w:id="387"/>
    </w:p>
    <w:p w14:paraId="25D46D99" w14:textId="77777777" w:rsidR="00F42F1E" w:rsidRPr="009F3AB2" w:rsidRDefault="00F42F1E" w:rsidP="00B010A2">
      <w:pPr>
        <w:spacing w:after="0" w:line="240" w:lineRule="auto"/>
        <w:rPr>
          <w:lang w:val="kk-KZ"/>
        </w:rPr>
      </w:pPr>
    </w:p>
    <w:p w14:paraId="617D4DB0" w14:textId="409DE6B3" w:rsidR="00F42F1E" w:rsidRDefault="00F42F1E" w:rsidP="0067648E">
      <w:pPr>
        <w:pStyle w:val="a4"/>
        <w:numPr>
          <w:ilvl w:val="0"/>
          <w:numId w:val="129"/>
        </w:numPr>
        <w:tabs>
          <w:tab w:val="left" w:pos="993"/>
          <w:tab w:val="left" w:pos="1418"/>
        </w:tabs>
        <w:spacing w:after="0" w:line="240" w:lineRule="auto"/>
        <w:ind w:left="0" w:firstLine="567"/>
        <w:contextualSpacing w:val="0"/>
        <w:jc w:val="both"/>
        <w:rPr>
          <w:rFonts w:ascii="Times New Roman" w:hAnsi="Times New Roman" w:cs="Times New Roman"/>
          <w:color w:val="000000" w:themeColor="text1"/>
          <w:sz w:val="28"/>
          <w:szCs w:val="28"/>
        </w:rPr>
      </w:pPr>
      <w:bookmarkStart w:id="388" w:name="_Toc425951197"/>
      <w:bookmarkStart w:id="389" w:name="_Toc428172367"/>
      <w:r>
        <w:rPr>
          <w:rFonts w:ascii="Times New Roman" w:hAnsi="Times New Roman" w:cs="Times New Roman"/>
          <w:sz w:val="28"/>
          <w:szCs w:val="28"/>
        </w:rPr>
        <w:t xml:space="preserve"> </w:t>
      </w:r>
      <w:r w:rsidRPr="00865E26">
        <w:rPr>
          <w:rFonts w:ascii="Times New Roman" w:hAnsi="Times New Roman" w:cs="Times New Roman"/>
          <w:sz w:val="28"/>
          <w:szCs w:val="28"/>
        </w:rPr>
        <w:t>При отключении электроэнергии по спутниковым станциям</w:t>
      </w:r>
      <w:bookmarkEnd w:id="388"/>
      <w:bookmarkEnd w:id="389"/>
      <w:r>
        <w:rPr>
          <w:rFonts w:ascii="Times New Roman" w:hAnsi="Times New Roman" w:cs="Times New Roman"/>
          <w:sz w:val="28"/>
          <w:szCs w:val="28"/>
        </w:rPr>
        <w:t xml:space="preserve"> в</w:t>
      </w:r>
      <w:r w:rsidRPr="00865E26">
        <w:rPr>
          <w:rFonts w:ascii="Times New Roman" w:hAnsi="Times New Roman" w:cs="Times New Roman"/>
          <w:color w:val="000000" w:themeColor="text1"/>
          <w:sz w:val="28"/>
          <w:szCs w:val="28"/>
        </w:rPr>
        <w:t xml:space="preserve"> поле «Подробное описание аварии» пишем «Отключение гор</w:t>
      </w:r>
      <w:r>
        <w:rPr>
          <w:rFonts w:ascii="Times New Roman" w:hAnsi="Times New Roman" w:cs="Times New Roman"/>
          <w:color w:val="000000" w:themeColor="text1"/>
          <w:sz w:val="28"/>
          <w:szCs w:val="28"/>
        </w:rPr>
        <w:t>.</w:t>
      </w:r>
      <w:r w:rsidRPr="00865E26">
        <w:rPr>
          <w:rFonts w:ascii="Times New Roman" w:hAnsi="Times New Roman" w:cs="Times New Roman"/>
          <w:color w:val="000000" w:themeColor="text1"/>
          <w:sz w:val="28"/>
          <w:szCs w:val="28"/>
        </w:rPr>
        <w:t xml:space="preserve">сети»: </w:t>
      </w:r>
    </w:p>
    <w:p w14:paraId="04A840A4" w14:textId="77777777" w:rsidR="00B010A2" w:rsidRDefault="00B010A2" w:rsidP="00B010A2">
      <w:pPr>
        <w:pStyle w:val="a4"/>
        <w:tabs>
          <w:tab w:val="left" w:pos="993"/>
          <w:tab w:val="left" w:pos="1418"/>
        </w:tabs>
        <w:spacing w:after="0" w:line="240" w:lineRule="auto"/>
        <w:ind w:left="567"/>
        <w:contextualSpacing w:val="0"/>
        <w:jc w:val="both"/>
        <w:rPr>
          <w:rFonts w:ascii="Times New Roman" w:hAnsi="Times New Roman" w:cs="Times New Roman"/>
          <w:color w:val="000000" w:themeColor="text1"/>
          <w:sz w:val="28"/>
          <w:szCs w:val="28"/>
        </w:rPr>
      </w:pPr>
    </w:p>
    <w:p w14:paraId="1F1A4CBE" w14:textId="4661F18D" w:rsidR="00F42F1E" w:rsidRDefault="00F42F1E" w:rsidP="00906A34">
      <w:pPr>
        <w:tabs>
          <w:tab w:val="num" w:pos="0"/>
          <w:tab w:val="num" w:pos="180"/>
          <w:tab w:val="left" w:pos="993"/>
        </w:tabs>
        <w:spacing w:after="0" w:line="240" w:lineRule="auto"/>
        <w:ind w:firstLine="567"/>
        <w:jc w:val="center"/>
        <w:rPr>
          <w:rFonts w:ascii="Times New Roman" w:hAnsi="Times New Roman" w:cs="Times New Roman"/>
          <w:b/>
          <w:color w:val="000000" w:themeColor="text1"/>
          <w:sz w:val="28"/>
          <w:szCs w:val="28"/>
        </w:rPr>
      </w:pPr>
      <w:r w:rsidRPr="005A5594">
        <w:rPr>
          <w:rFonts w:ascii="Times New Roman" w:hAnsi="Times New Roman" w:cs="Times New Roman"/>
          <w:b/>
          <w:noProof/>
          <w:color w:val="000000" w:themeColor="text1"/>
          <w:sz w:val="28"/>
          <w:szCs w:val="28"/>
          <w:lang w:eastAsia="ru-RU"/>
        </w:rPr>
        <w:drawing>
          <wp:inline distT="0" distB="0" distL="0" distR="0" wp14:anchorId="07A661D2" wp14:editId="15036339">
            <wp:extent cx="2211572" cy="609600"/>
            <wp:effectExtent l="0" t="0" r="0" b="0"/>
            <wp:docPr id="6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6" cstate="print"/>
                    <a:srcRect/>
                    <a:stretch>
                      <a:fillRect/>
                    </a:stretch>
                  </pic:blipFill>
                  <pic:spPr bwMode="auto">
                    <a:xfrm>
                      <a:off x="0" y="0"/>
                      <a:ext cx="2218353" cy="611469"/>
                    </a:xfrm>
                    <a:prstGeom prst="rect">
                      <a:avLst/>
                    </a:prstGeom>
                    <a:noFill/>
                    <a:ln w="9525">
                      <a:noFill/>
                      <a:miter lim="800000"/>
                      <a:headEnd/>
                      <a:tailEnd/>
                    </a:ln>
                  </pic:spPr>
                </pic:pic>
              </a:graphicData>
            </a:graphic>
          </wp:inline>
        </w:drawing>
      </w:r>
    </w:p>
    <w:p w14:paraId="367C775B" w14:textId="77777777" w:rsidR="00B010A2" w:rsidRPr="005A5594" w:rsidRDefault="00B010A2" w:rsidP="00906A34">
      <w:pPr>
        <w:tabs>
          <w:tab w:val="num" w:pos="0"/>
          <w:tab w:val="num" w:pos="180"/>
          <w:tab w:val="left" w:pos="993"/>
        </w:tabs>
        <w:spacing w:after="0" w:line="240" w:lineRule="auto"/>
        <w:ind w:firstLine="567"/>
        <w:jc w:val="center"/>
        <w:rPr>
          <w:rFonts w:ascii="Times New Roman" w:hAnsi="Times New Roman" w:cs="Times New Roman"/>
          <w:b/>
          <w:color w:val="000000" w:themeColor="text1"/>
          <w:sz w:val="28"/>
          <w:szCs w:val="28"/>
        </w:rPr>
      </w:pPr>
    </w:p>
    <w:p w14:paraId="4EFED11E" w14:textId="77777777" w:rsidR="00F42F1E" w:rsidRPr="00865E26" w:rsidRDefault="00F42F1E" w:rsidP="0067648E">
      <w:pPr>
        <w:pStyle w:val="a4"/>
        <w:numPr>
          <w:ilvl w:val="0"/>
          <w:numId w:val="129"/>
        </w:numPr>
        <w:tabs>
          <w:tab w:val="left" w:pos="993"/>
          <w:tab w:val="left" w:pos="1276"/>
        </w:tabs>
        <w:spacing w:after="0" w:line="240" w:lineRule="auto"/>
        <w:ind w:left="0" w:firstLine="567"/>
        <w:contextualSpacing w:val="0"/>
        <w:jc w:val="both"/>
        <w:rPr>
          <w:rFonts w:ascii="Times New Roman" w:hAnsi="Times New Roman" w:cs="Times New Roman"/>
          <w:sz w:val="28"/>
          <w:szCs w:val="28"/>
        </w:rPr>
      </w:pPr>
      <w:bookmarkStart w:id="390" w:name="_Toc425951198"/>
      <w:bookmarkStart w:id="391" w:name="_Toc428172368"/>
      <w:r>
        <w:rPr>
          <w:rFonts w:ascii="Times New Roman" w:hAnsi="Times New Roman" w:cs="Times New Roman"/>
          <w:sz w:val="28"/>
          <w:szCs w:val="28"/>
        </w:rPr>
        <w:t>В</w:t>
      </w:r>
      <w:r w:rsidRPr="00865E26">
        <w:rPr>
          <w:rFonts w:ascii="Times New Roman" w:hAnsi="Times New Roman" w:cs="Times New Roman"/>
          <w:sz w:val="28"/>
          <w:szCs w:val="28"/>
        </w:rPr>
        <w:t xml:space="preserve"> случае фиксирования нескольких КРП в одном ПБс </w:t>
      </w:r>
      <w:r>
        <w:rPr>
          <w:rFonts w:ascii="Times New Roman" w:hAnsi="Times New Roman" w:cs="Times New Roman"/>
          <w:sz w:val="28"/>
          <w:szCs w:val="28"/>
        </w:rPr>
        <w:t>в</w:t>
      </w:r>
      <w:r w:rsidRPr="00865E26">
        <w:rPr>
          <w:rFonts w:ascii="Times New Roman" w:hAnsi="Times New Roman" w:cs="Times New Roman"/>
          <w:sz w:val="28"/>
          <w:szCs w:val="28"/>
        </w:rPr>
        <w:t>о избежание увеличения времени простоя (при подсчете времени простоя по отчету) каждое «КРП» закрывается «повреждением без простоя» (кодограмма 2б).</w:t>
      </w:r>
      <w:bookmarkEnd w:id="390"/>
      <w:bookmarkEnd w:id="391"/>
      <w:r w:rsidRPr="00865E26">
        <w:rPr>
          <w:rFonts w:ascii="Times New Roman" w:hAnsi="Times New Roman" w:cs="Times New Roman"/>
          <w:sz w:val="28"/>
          <w:szCs w:val="28"/>
        </w:rPr>
        <w:t xml:space="preserve"> </w:t>
      </w:r>
    </w:p>
    <w:p w14:paraId="20A9394D" w14:textId="77777777" w:rsidR="00F42F1E" w:rsidRDefault="00F42F1E" w:rsidP="0067648E">
      <w:pPr>
        <w:numPr>
          <w:ilvl w:val="0"/>
          <w:numId w:val="129"/>
        </w:numPr>
        <w:tabs>
          <w:tab w:val="left" w:pos="993"/>
          <w:tab w:val="left" w:pos="1276"/>
        </w:tabs>
        <w:spacing w:after="0" w:line="240" w:lineRule="auto"/>
        <w:ind w:left="0" w:firstLine="567"/>
        <w:jc w:val="both"/>
        <w:rPr>
          <w:rFonts w:ascii="Times New Roman" w:hAnsi="Times New Roman" w:cs="Times New Roman"/>
          <w:sz w:val="28"/>
          <w:szCs w:val="28"/>
        </w:rPr>
      </w:pPr>
      <w:bookmarkStart w:id="392" w:name="_Toc425951199"/>
      <w:bookmarkStart w:id="393" w:name="_Toc428172369"/>
      <w:r w:rsidRPr="005A5594">
        <w:rPr>
          <w:rFonts w:ascii="Times New Roman" w:hAnsi="Times New Roman" w:cs="Times New Roman"/>
          <w:sz w:val="28"/>
          <w:szCs w:val="28"/>
        </w:rPr>
        <w:t>Ручной ПБс открывается на КРП в случае прохождения 3-х КРП на КО за период 60 мин, начиная от времени первого КРП, в случае продолжающихся КРП на данное КО время каждого КРП вписывается в этот же ПБс до устранения неисправности и закрытия ПБ.</w:t>
      </w:r>
      <w:bookmarkEnd w:id="392"/>
      <w:bookmarkEnd w:id="393"/>
    </w:p>
    <w:p w14:paraId="17080ACE" w14:textId="56A02BE1" w:rsidR="00F42F1E" w:rsidRDefault="00F42F1E" w:rsidP="00F42F1E">
      <w:pPr>
        <w:tabs>
          <w:tab w:val="left" w:pos="993"/>
          <w:tab w:val="left" w:pos="1276"/>
        </w:tabs>
        <w:spacing w:before="120" w:after="120" w:line="240" w:lineRule="auto"/>
        <w:ind w:left="567"/>
        <w:jc w:val="both"/>
        <w:rPr>
          <w:rFonts w:ascii="Times New Roman" w:hAnsi="Times New Roman" w:cs="Times New Roman"/>
          <w:sz w:val="28"/>
          <w:szCs w:val="28"/>
        </w:rPr>
      </w:pPr>
    </w:p>
    <w:p w14:paraId="59C0482E" w14:textId="77777777" w:rsidR="00B010A2" w:rsidRPr="005A5594" w:rsidRDefault="00B010A2" w:rsidP="00F42F1E">
      <w:pPr>
        <w:tabs>
          <w:tab w:val="left" w:pos="993"/>
          <w:tab w:val="left" w:pos="1276"/>
        </w:tabs>
        <w:spacing w:before="120" w:after="120" w:line="240" w:lineRule="auto"/>
        <w:ind w:left="567"/>
        <w:jc w:val="both"/>
        <w:rPr>
          <w:rFonts w:ascii="Times New Roman" w:hAnsi="Times New Roman" w:cs="Times New Roman"/>
          <w:sz w:val="28"/>
          <w:szCs w:val="28"/>
        </w:rPr>
      </w:pPr>
    </w:p>
    <w:p w14:paraId="2A932D6B" w14:textId="2110D039" w:rsidR="00F42F1E" w:rsidRPr="00906A34" w:rsidRDefault="00F42F1E" w:rsidP="0067648E">
      <w:pPr>
        <w:pStyle w:val="20"/>
        <w:numPr>
          <w:ilvl w:val="6"/>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394" w:name="_Toc50463457"/>
      <w:bookmarkStart w:id="395" w:name="_Toc146878805"/>
      <w:r w:rsidRPr="00906A34">
        <w:rPr>
          <w:rFonts w:ascii="Times New Roman" w:hAnsi="Times New Roman" w:cs="Times New Roman"/>
          <w:b/>
          <w:bCs/>
          <w:color w:val="auto"/>
          <w:sz w:val="28"/>
          <w:szCs w:val="28"/>
          <w:lang w:val="kk-KZ"/>
        </w:rPr>
        <w:lastRenderedPageBreak/>
        <w:t>Р</w:t>
      </w:r>
      <w:r w:rsidR="00906A34">
        <w:rPr>
          <w:rFonts w:ascii="Times New Roman" w:hAnsi="Times New Roman" w:cs="Times New Roman"/>
          <w:b/>
          <w:bCs/>
          <w:color w:val="auto"/>
          <w:sz w:val="28"/>
          <w:szCs w:val="28"/>
          <w:lang w:val="kk-KZ"/>
        </w:rPr>
        <w:t xml:space="preserve">ЕКОМЕНДАЦИИ ПО ЗАПОЛНЕНИЮ ПОЛЕЙ </w:t>
      </w:r>
      <w:r w:rsidR="003D28C5">
        <w:rPr>
          <w:rFonts w:ascii="Times New Roman" w:hAnsi="Times New Roman" w:cs="Times New Roman"/>
          <w:b/>
          <w:bCs/>
          <w:color w:val="auto"/>
          <w:sz w:val="28"/>
          <w:szCs w:val="28"/>
          <w:lang w:val="kk-KZ"/>
        </w:rPr>
        <w:t>В</w:t>
      </w:r>
      <w:r w:rsidR="00906A34">
        <w:rPr>
          <w:rFonts w:ascii="Times New Roman" w:hAnsi="Times New Roman" w:cs="Times New Roman"/>
          <w:b/>
          <w:bCs/>
          <w:color w:val="auto"/>
          <w:sz w:val="28"/>
          <w:szCs w:val="28"/>
          <w:lang w:val="kk-KZ"/>
        </w:rPr>
        <w:t xml:space="preserve"> КАРТОЧКАХ ПОРУЧЕНИЙ</w:t>
      </w:r>
      <w:bookmarkEnd w:id="394"/>
      <w:bookmarkEnd w:id="395"/>
    </w:p>
    <w:p w14:paraId="6B423EA1" w14:textId="77777777" w:rsidR="00F42F1E" w:rsidRPr="009F3AB2" w:rsidRDefault="00F42F1E" w:rsidP="00B010A2">
      <w:pPr>
        <w:spacing w:after="0" w:line="240" w:lineRule="auto"/>
        <w:rPr>
          <w:lang w:val="kk-KZ"/>
        </w:rPr>
      </w:pPr>
    </w:p>
    <w:p w14:paraId="6769A1BE" w14:textId="681816E9" w:rsidR="00F42F1E" w:rsidRPr="00906A34" w:rsidRDefault="00F42F1E" w:rsidP="008B0126">
      <w:pPr>
        <w:pStyle w:val="a4"/>
        <w:numPr>
          <w:ilvl w:val="0"/>
          <w:numId w:val="129"/>
        </w:numPr>
        <w:tabs>
          <w:tab w:val="left" w:pos="993"/>
        </w:tabs>
        <w:spacing w:after="0" w:line="240" w:lineRule="auto"/>
        <w:ind w:left="0" w:firstLine="567"/>
        <w:contextualSpacing w:val="0"/>
        <w:jc w:val="both"/>
        <w:rPr>
          <w:rFonts w:ascii="Times New Roman" w:hAnsi="Times New Roman" w:cs="Times New Roman"/>
          <w:sz w:val="28"/>
          <w:szCs w:val="28"/>
        </w:rPr>
      </w:pPr>
      <w:r w:rsidRPr="00906A34">
        <w:rPr>
          <w:rFonts w:ascii="Times New Roman" w:hAnsi="Times New Roman" w:cs="Times New Roman"/>
          <w:sz w:val="28"/>
          <w:szCs w:val="28"/>
        </w:rPr>
        <w:t>Поле «Задание» в Карточках поручений Т2/FF</w:t>
      </w:r>
    </w:p>
    <w:p w14:paraId="5A6EEE95" w14:textId="77777777" w:rsidR="00F42F1E" w:rsidRPr="00906A34" w:rsidRDefault="00F42F1E" w:rsidP="00B010A2">
      <w:pPr>
        <w:spacing w:after="0" w:line="240" w:lineRule="auto"/>
        <w:ind w:firstLine="567"/>
        <w:jc w:val="both"/>
        <w:rPr>
          <w:rFonts w:ascii="Times New Roman" w:hAnsi="Times New Roman" w:cs="Times New Roman"/>
          <w:sz w:val="28"/>
          <w:szCs w:val="28"/>
        </w:rPr>
      </w:pPr>
      <w:r w:rsidRPr="00906A34">
        <w:rPr>
          <w:rFonts w:ascii="Times New Roman" w:hAnsi="Times New Roman" w:cs="Times New Roman"/>
          <w:sz w:val="28"/>
          <w:szCs w:val="28"/>
        </w:rPr>
        <w:t>Поле «Задание» заполняется Регистратором поручения и должно содержать четко сформулированную задачу Исполнителю. Данное поле обязательное к заполнению на стадии регистрации карточки Поручения. Задание заполняется один раз и изменению не подлежит. Исполнитель должен выполнить действие над карточкой Поручений «Неверно направлено» при некорректной формулировке Задания регистратором – отсутствует текст, несущий смысловую нагрузку (отдельные цифры, буквы знаки, либо с комментариями – «Выполнить», «Проверить», «Прошу проверить» и т.д).</w:t>
      </w:r>
    </w:p>
    <w:p w14:paraId="6CC3ADEE" w14:textId="77777777" w:rsidR="00F42F1E" w:rsidRPr="00906A34" w:rsidRDefault="00F42F1E" w:rsidP="00906A34">
      <w:pPr>
        <w:spacing w:after="0" w:line="240" w:lineRule="auto"/>
        <w:ind w:firstLine="567"/>
        <w:jc w:val="both"/>
        <w:rPr>
          <w:rFonts w:ascii="Times New Roman" w:hAnsi="Times New Roman" w:cs="Times New Roman"/>
          <w:sz w:val="28"/>
          <w:szCs w:val="28"/>
        </w:rPr>
      </w:pPr>
      <w:r w:rsidRPr="00906A34">
        <w:rPr>
          <w:rFonts w:ascii="Times New Roman" w:hAnsi="Times New Roman" w:cs="Times New Roman"/>
          <w:sz w:val="28"/>
          <w:szCs w:val="28"/>
        </w:rPr>
        <w:t>Поле «Результат выполнения» в Карточках поручений Т2/FF</w:t>
      </w:r>
    </w:p>
    <w:p w14:paraId="29F48191" w14:textId="77777777" w:rsidR="00F42F1E" w:rsidRPr="00906A34" w:rsidRDefault="00F42F1E" w:rsidP="00906A34">
      <w:pPr>
        <w:spacing w:after="0" w:line="240" w:lineRule="auto"/>
        <w:ind w:firstLine="567"/>
        <w:jc w:val="both"/>
        <w:rPr>
          <w:rFonts w:ascii="Times New Roman" w:hAnsi="Times New Roman" w:cs="Times New Roman"/>
          <w:sz w:val="28"/>
          <w:szCs w:val="28"/>
        </w:rPr>
      </w:pPr>
      <w:r w:rsidRPr="00906A34">
        <w:rPr>
          <w:rFonts w:ascii="Times New Roman" w:hAnsi="Times New Roman" w:cs="Times New Roman"/>
          <w:sz w:val="28"/>
          <w:szCs w:val="28"/>
        </w:rPr>
        <w:t>Поле «Результат выполнения» заполняется Исполнителем поручения и должно содержать четко сформулированную информацию, что конкретно выполнено для исполнения Задания по поручению. Данное поле обязательное к заполнению, заполняется при закрытии (действие Поручение выполнено) карточки Поручения.</w:t>
      </w:r>
    </w:p>
    <w:p w14:paraId="241B6621" w14:textId="642187AF" w:rsidR="00F42F1E" w:rsidRPr="00906A34" w:rsidRDefault="00F42F1E" w:rsidP="0067648E">
      <w:pPr>
        <w:pStyle w:val="a4"/>
        <w:numPr>
          <w:ilvl w:val="0"/>
          <w:numId w:val="129"/>
        </w:numPr>
        <w:spacing w:after="0" w:line="240" w:lineRule="auto"/>
        <w:ind w:left="993" w:hanging="426"/>
        <w:contextualSpacing w:val="0"/>
        <w:jc w:val="both"/>
        <w:rPr>
          <w:rFonts w:ascii="Times New Roman" w:hAnsi="Times New Roman" w:cs="Times New Roman"/>
          <w:sz w:val="28"/>
          <w:szCs w:val="28"/>
        </w:rPr>
      </w:pPr>
      <w:r w:rsidRPr="00906A34">
        <w:rPr>
          <w:rFonts w:ascii="Times New Roman" w:hAnsi="Times New Roman" w:cs="Times New Roman"/>
          <w:sz w:val="28"/>
          <w:szCs w:val="28"/>
        </w:rPr>
        <w:t>Поле «Факт. дата выполнения» в Карточках поручений Т2/FF</w:t>
      </w:r>
    </w:p>
    <w:p w14:paraId="4A29BA48" w14:textId="77777777" w:rsidR="00F42F1E" w:rsidRPr="00906A34" w:rsidRDefault="00F42F1E" w:rsidP="00906A34">
      <w:pPr>
        <w:spacing w:after="0" w:line="240" w:lineRule="auto"/>
        <w:ind w:firstLine="567"/>
        <w:jc w:val="both"/>
        <w:rPr>
          <w:rFonts w:ascii="Times New Roman" w:hAnsi="Times New Roman" w:cs="Times New Roman"/>
          <w:sz w:val="28"/>
          <w:szCs w:val="28"/>
        </w:rPr>
      </w:pPr>
      <w:r w:rsidRPr="00906A34">
        <w:rPr>
          <w:rFonts w:ascii="Times New Roman" w:hAnsi="Times New Roman" w:cs="Times New Roman"/>
          <w:sz w:val="28"/>
          <w:szCs w:val="28"/>
        </w:rPr>
        <w:t>Поле «Факт. дата выполнения» заполняется Исполнителем поручения и содержит информацию о дате и времени фактического выполнения Задания по поручению Исполнителем. Данное поле обязательное к заполнению, заполняется при закрытии (действие Поручение выполнено) карточки Поручения.</w:t>
      </w:r>
    </w:p>
    <w:p w14:paraId="3DDC4222" w14:textId="755F23A8" w:rsidR="00F42F1E" w:rsidRPr="00906A34" w:rsidRDefault="00F42F1E" w:rsidP="0067648E">
      <w:pPr>
        <w:pStyle w:val="a4"/>
        <w:numPr>
          <w:ilvl w:val="0"/>
          <w:numId w:val="129"/>
        </w:numPr>
        <w:spacing w:after="0" w:line="240" w:lineRule="auto"/>
        <w:ind w:left="993" w:hanging="426"/>
        <w:contextualSpacing w:val="0"/>
        <w:jc w:val="both"/>
        <w:rPr>
          <w:rFonts w:ascii="Times New Roman" w:hAnsi="Times New Roman" w:cs="Times New Roman"/>
          <w:sz w:val="28"/>
          <w:szCs w:val="28"/>
        </w:rPr>
      </w:pPr>
      <w:r w:rsidRPr="00906A34">
        <w:rPr>
          <w:rFonts w:ascii="Times New Roman" w:hAnsi="Times New Roman" w:cs="Times New Roman"/>
          <w:sz w:val="28"/>
          <w:szCs w:val="28"/>
        </w:rPr>
        <w:t>Поле «Устранена корневая причина» в Карточках поручений Т2/FF</w:t>
      </w:r>
    </w:p>
    <w:p w14:paraId="45E1F45C" w14:textId="77777777" w:rsidR="00F42F1E" w:rsidRPr="00906A34" w:rsidRDefault="00F42F1E" w:rsidP="00906A34">
      <w:pPr>
        <w:spacing w:after="0" w:line="240" w:lineRule="auto"/>
        <w:ind w:firstLine="567"/>
        <w:jc w:val="both"/>
        <w:rPr>
          <w:rFonts w:ascii="Times New Roman" w:hAnsi="Times New Roman" w:cs="Times New Roman"/>
          <w:sz w:val="28"/>
          <w:szCs w:val="28"/>
        </w:rPr>
      </w:pPr>
      <w:r w:rsidRPr="00906A34">
        <w:rPr>
          <w:rFonts w:ascii="Times New Roman" w:hAnsi="Times New Roman" w:cs="Times New Roman"/>
          <w:sz w:val="28"/>
          <w:szCs w:val="28"/>
        </w:rPr>
        <w:t>Поле «Устранена корневая причина» заполняется Исполнителем поручения и имеет два фиксированных значения «Да» и «Нет. В случае, если в результате выполнения задания по карточке Поручения была устранена корневая причина, то данное поле должно принимать значение «Да». Данное поле обязательное к заполнению, заполняется при закрытии (действие Поручение выполнено) карточки Поручения Исполнителем и при необходимости может быть изменено аналитиком первого уровня в закрытом Поручении.</w:t>
      </w:r>
    </w:p>
    <w:p w14:paraId="08683761" w14:textId="5DE7D120" w:rsidR="00F42F1E" w:rsidRPr="00906A34" w:rsidRDefault="00F42F1E" w:rsidP="0067648E">
      <w:pPr>
        <w:pStyle w:val="a4"/>
        <w:numPr>
          <w:ilvl w:val="0"/>
          <w:numId w:val="129"/>
        </w:numPr>
        <w:spacing w:after="0" w:line="240" w:lineRule="auto"/>
        <w:ind w:left="993" w:hanging="426"/>
        <w:contextualSpacing w:val="0"/>
        <w:jc w:val="both"/>
        <w:rPr>
          <w:rFonts w:ascii="Times New Roman" w:hAnsi="Times New Roman" w:cs="Times New Roman"/>
          <w:sz w:val="28"/>
          <w:szCs w:val="28"/>
        </w:rPr>
      </w:pPr>
      <w:r w:rsidRPr="00906A34">
        <w:rPr>
          <w:rFonts w:ascii="Times New Roman" w:hAnsi="Times New Roman" w:cs="Times New Roman"/>
          <w:sz w:val="28"/>
          <w:szCs w:val="28"/>
        </w:rPr>
        <w:t>Поле «Тип обращения» карточки Поручения Т2/FF</w:t>
      </w:r>
    </w:p>
    <w:p w14:paraId="2121426E" w14:textId="77777777" w:rsidR="00F42F1E" w:rsidRPr="00906A34" w:rsidRDefault="00F42F1E" w:rsidP="00906A34">
      <w:pPr>
        <w:spacing w:after="0" w:line="240" w:lineRule="auto"/>
        <w:ind w:firstLine="567"/>
        <w:jc w:val="both"/>
        <w:rPr>
          <w:rFonts w:ascii="Times New Roman" w:hAnsi="Times New Roman" w:cs="Times New Roman"/>
          <w:sz w:val="28"/>
          <w:szCs w:val="28"/>
        </w:rPr>
      </w:pPr>
      <w:r w:rsidRPr="00906A34">
        <w:rPr>
          <w:rFonts w:ascii="Times New Roman" w:hAnsi="Times New Roman" w:cs="Times New Roman"/>
          <w:sz w:val="28"/>
          <w:szCs w:val="28"/>
        </w:rPr>
        <w:t>При создании карточки Поручения необходимо выбрать Тип обращения:</w:t>
      </w:r>
    </w:p>
    <w:p w14:paraId="13FE46A9" w14:textId="77777777" w:rsidR="00F42F1E" w:rsidRPr="00906A34" w:rsidRDefault="00F42F1E" w:rsidP="008B0126">
      <w:pPr>
        <w:pStyle w:val="a4"/>
        <w:numPr>
          <w:ilvl w:val="0"/>
          <w:numId w:val="67"/>
        </w:numPr>
        <w:tabs>
          <w:tab w:val="left" w:pos="993"/>
        </w:tabs>
        <w:spacing w:after="0" w:line="240" w:lineRule="auto"/>
        <w:ind w:left="0" w:firstLine="567"/>
        <w:contextualSpacing w:val="0"/>
        <w:jc w:val="both"/>
        <w:rPr>
          <w:rFonts w:ascii="Times New Roman" w:hAnsi="Times New Roman" w:cs="Times New Roman"/>
          <w:i/>
          <w:sz w:val="28"/>
          <w:szCs w:val="28"/>
        </w:rPr>
      </w:pPr>
      <w:r w:rsidRPr="00906A34">
        <w:rPr>
          <w:rFonts w:ascii="Times New Roman" w:hAnsi="Times New Roman" w:cs="Times New Roman"/>
          <w:sz w:val="28"/>
          <w:szCs w:val="28"/>
        </w:rPr>
        <w:t>«Инцидент» - карточки Поручений с заданиями, напрямую связанными с решением проблемы, рассматриваемой в связанном ПБс.</w:t>
      </w:r>
    </w:p>
    <w:p w14:paraId="1CE98CED" w14:textId="77777777" w:rsidR="00F42F1E" w:rsidRPr="00906A34" w:rsidRDefault="00F42F1E" w:rsidP="00906A34">
      <w:pPr>
        <w:pStyle w:val="a4"/>
        <w:spacing w:after="0" w:line="240" w:lineRule="auto"/>
        <w:ind w:left="0" w:firstLine="567"/>
        <w:contextualSpacing w:val="0"/>
        <w:jc w:val="both"/>
        <w:rPr>
          <w:rFonts w:ascii="Times New Roman" w:hAnsi="Times New Roman" w:cs="Times New Roman"/>
          <w:iCs/>
          <w:sz w:val="28"/>
          <w:szCs w:val="28"/>
        </w:rPr>
      </w:pPr>
      <w:r w:rsidRPr="00906A34">
        <w:rPr>
          <w:rFonts w:ascii="Times New Roman" w:hAnsi="Times New Roman" w:cs="Times New Roman"/>
          <w:iCs/>
          <w:sz w:val="28"/>
          <w:szCs w:val="28"/>
        </w:rPr>
        <w:t>В КПР учитываются карточки Поручений только с типом обращения «Инцидент»;</w:t>
      </w:r>
    </w:p>
    <w:p w14:paraId="46D0172B" w14:textId="77777777" w:rsidR="00F42F1E" w:rsidRPr="00906A34" w:rsidRDefault="00F42F1E" w:rsidP="00906A34">
      <w:pPr>
        <w:pStyle w:val="a4"/>
        <w:tabs>
          <w:tab w:val="left" w:pos="567"/>
          <w:tab w:val="left" w:pos="851"/>
        </w:tabs>
        <w:spacing w:after="0" w:line="240" w:lineRule="auto"/>
        <w:ind w:left="0" w:firstLine="567"/>
        <w:contextualSpacing w:val="0"/>
        <w:jc w:val="both"/>
        <w:rPr>
          <w:rFonts w:ascii="Times New Roman" w:hAnsi="Times New Roman" w:cs="Times New Roman"/>
          <w:sz w:val="28"/>
          <w:szCs w:val="28"/>
        </w:rPr>
      </w:pPr>
      <w:r w:rsidRPr="00906A34">
        <w:rPr>
          <w:rFonts w:ascii="Times New Roman" w:hAnsi="Times New Roman" w:cs="Times New Roman"/>
          <w:sz w:val="28"/>
          <w:szCs w:val="28"/>
        </w:rPr>
        <w:t>2) «Информационный запрос» - карточки Поручений с заданиями по запросу информации, являющейся дополнительной и напрямую не влияющей на решение проблемы, рассматриваемой в связанном ПБс;</w:t>
      </w:r>
    </w:p>
    <w:p w14:paraId="3815B9DE" w14:textId="77777777" w:rsidR="00F42F1E" w:rsidRPr="00906A34" w:rsidRDefault="00F42F1E" w:rsidP="00906A34">
      <w:pPr>
        <w:pStyle w:val="a4"/>
        <w:tabs>
          <w:tab w:val="left" w:pos="567"/>
          <w:tab w:val="left" w:pos="851"/>
        </w:tabs>
        <w:spacing w:after="0" w:line="240" w:lineRule="auto"/>
        <w:ind w:left="0" w:firstLine="567"/>
        <w:contextualSpacing w:val="0"/>
        <w:jc w:val="both"/>
        <w:rPr>
          <w:rFonts w:ascii="Times New Roman" w:hAnsi="Times New Roman" w:cs="Times New Roman"/>
          <w:sz w:val="28"/>
          <w:szCs w:val="28"/>
        </w:rPr>
      </w:pPr>
      <w:r w:rsidRPr="00906A34">
        <w:rPr>
          <w:rFonts w:ascii="Times New Roman" w:hAnsi="Times New Roman" w:cs="Times New Roman"/>
          <w:sz w:val="28"/>
          <w:szCs w:val="28"/>
        </w:rPr>
        <w:t>3) «Проактивная задача» - карточки Поручений с заданиями по ПБс/ПБр (без влияния на сервисы), направленными на проведение мероприятий по предупреждению сбоев или ухудшению качества сервисов;</w:t>
      </w:r>
    </w:p>
    <w:p w14:paraId="34884D0B" w14:textId="77777777" w:rsidR="00F42F1E" w:rsidRPr="00906A34" w:rsidRDefault="00F42F1E" w:rsidP="00906A34">
      <w:pPr>
        <w:pStyle w:val="a4"/>
        <w:tabs>
          <w:tab w:val="left" w:pos="567"/>
          <w:tab w:val="left" w:pos="851"/>
        </w:tabs>
        <w:spacing w:after="0" w:line="240" w:lineRule="auto"/>
        <w:ind w:left="0" w:firstLine="567"/>
        <w:contextualSpacing w:val="0"/>
        <w:jc w:val="both"/>
        <w:rPr>
          <w:rFonts w:ascii="Times New Roman" w:hAnsi="Times New Roman" w:cs="Times New Roman"/>
          <w:sz w:val="28"/>
          <w:szCs w:val="28"/>
        </w:rPr>
      </w:pPr>
      <w:r w:rsidRPr="00906A34">
        <w:rPr>
          <w:rFonts w:ascii="Times New Roman" w:hAnsi="Times New Roman" w:cs="Times New Roman"/>
          <w:sz w:val="28"/>
          <w:szCs w:val="28"/>
        </w:rPr>
        <w:t>4) «Запрос на развитие» - карточки Поручений с заданиями по ПБс/ПБр (без влияния на сервисы), в рамках которых для решения проблемы требуется закуп оборудования/материалов/лицензии или программного обеспечения.</w:t>
      </w:r>
    </w:p>
    <w:p w14:paraId="6C007F34" w14:textId="77777777" w:rsidR="00F42F1E" w:rsidRPr="00906A34" w:rsidRDefault="00F42F1E" w:rsidP="00906A34">
      <w:pPr>
        <w:tabs>
          <w:tab w:val="left" w:pos="1276"/>
        </w:tabs>
        <w:spacing w:after="0" w:line="240" w:lineRule="auto"/>
        <w:jc w:val="both"/>
        <w:rPr>
          <w:rFonts w:ascii="Times New Roman" w:hAnsi="Times New Roman" w:cs="Times New Roman"/>
          <w:sz w:val="28"/>
          <w:szCs w:val="28"/>
        </w:rPr>
      </w:pPr>
    </w:p>
    <w:p w14:paraId="6A1CD06B" w14:textId="77777777" w:rsidR="00F42F1E" w:rsidRPr="00906A34" w:rsidRDefault="00F42F1E" w:rsidP="00906A34">
      <w:pPr>
        <w:tabs>
          <w:tab w:val="left" w:pos="1276"/>
        </w:tabs>
        <w:spacing w:after="0" w:line="240" w:lineRule="auto"/>
        <w:jc w:val="both"/>
        <w:rPr>
          <w:rFonts w:ascii="Times New Roman" w:hAnsi="Times New Roman" w:cs="Times New Roman"/>
          <w:sz w:val="28"/>
          <w:szCs w:val="28"/>
        </w:rPr>
      </w:pPr>
    </w:p>
    <w:p w14:paraId="6E7493AD" w14:textId="48FA1BE6" w:rsidR="00F42F1E" w:rsidRPr="00906A34" w:rsidRDefault="00F42F1E" w:rsidP="0067648E">
      <w:pPr>
        <w:pStyle w:val="20"/>
        <w:numPr>
          <w:ilvl w:val="6"/>
          <w:numId w:val="103"/>
        </w:numPr>
        <w:tabs>
          <w:tab w:val="left" w:pos="284"/>
        </w:tabs>
        <w:spacing w:before="0" w:line="240" w:lineRule="auto"/>
        <w:ind w:left="0" w:firstLine="0"/>
        <w:jc w:val="center"/>
        <w:rPr>
          <w:rFonts w:ascii="Times New Roman" w:hAnsi="Times New Roman" w:cs="Times New Roman"/>
          <w:b/>
          <w:bCs/>
          <w:color w:val="auto"/>
          <w:sz w:val="28"/>
          <w:szCs w:val="28"/>
          <w:lang w:val="kk-KZ"/>
        </w:rPr>
      </w:pPr>
      <w:bookmarkStart w:id="396" w:name="_Toc146878806"/>
      <w:r w:rsidRPr="00906A34">
        <w:rPr>
          <w:rFonts w:ascii="Times New Roman" w:hAnsi="Times New Roman" w:cs="Times New Roman"/>
          <w:b/>
          <w:bCs/>
          <w:color w:val="auto"/>
          <w:sz w:val="28"/>
          <w:szCs w:val="28"/>
          <w:lang w:val="kk-KZ"/>
        </w:rPr>
        <w:lastRenderedPageBreak/>
        <w:t>П</w:t>
      </w:r>
      <w:r w:rsidR="00906A34">
        <w:rPr>
          <w:rFonts w:ascii="Times New Roman" w:hAnsi="Times New Roman" w:cs="Times New Roman"/>
          <w:b/>
          <w:bCs/>
          <w:color w:val="auto"/>
          <w:sz w:val="28"/>
          <w:szCs w:val="28"/>
          <w:lang w:val="kk-KZ"/>
        </w:rPr>
        <w:t xml:space="preserve">ЕРИОДИЧНОСТЬ ЗАПОЛНЕНИЯ ПОЛЕЙ </w:t>
      </w:r>
      <w:r w:rsidRPr="00906A34">
        <w:rPr>
          <w:rFonts w:ascii="Times New Roman" w:hAnsi="Times New Roman" w:cs="Times New Roman"/>
          <w:b/>
          <w:bCs/>
          <w:color w:val="auto"/>
          <w:sz w:val="28"/>
          <w:szCs w:val="28"/>
          <w:lang w:val="kk-KZ"/>
        </w:rPr>
        <w:t>«Текущий ход работы», «Комментарии»</w:t>
      </w:r>
      <w:bookmarkEnd w:id="396"/>
    </w:p>
    <w:p w14:paraId="095248E4" w14:textId="77777777" w:rsidR="00F42F1E" w:rsidRPr="00906A34" w:rsidRDefault="00F42F1E" w:rsidP="00B010A2">
      <w:pPr>
        <w:spacing w:after="0" w:line="240" w:lineRule="auto"/>
        <w:rPr>
          <w:rFonts w:ascii="Times New Roman" w:hAnsi="Times New Roman" w:cs="Times New Roman"/>
          <w:sz w:val="28"/>
          <w:szCs w:val="28"/>
          <w:lang w:val="kk-KZ"/>
        </w:rPr>
      </w:pPr>
    </w:p>
    <w:p w14:paraId="34C2FBD1" w14:textId="6EFC655B" w:rsidR="00F42F1E" w:rsidRDefault="00F42F1E" w:rsidP="0067648E">
      <w:pPr>
        <w:pStyle w:val="a4"/>
        <w:numPr>
          <w:ilvl w:val="0"/>
          <w:numId w:val="129"/>
        </w:numPr>
        <w:tabs>
          <w:tab w:val="left" w:pos="993"/>
          <w:tab w:val="left" w:pos="3828"/>
          <w:tab w:val="left" w:pos="4536"/>
        </w:tabs>
        <w:spacing w:after="0" w:line="240" w:lineRule="auto"/>
        <w:ind w:left="0" w:firstLine="567"/>
        <w:contextualSpacing w:val="0"/>
        <w:jc w:val="both"/>
        <w:rPr>
          <w:rFonts w:ascii="Times New Roman" w:hAnsi="Times New Roman" w:cs="Times New Roman"/>
          <w:sz w:val="28"/>
          <w:szCs w:val="28"/>
        </w:rPr>
      </w:pPr>
      <w:r w:rsidRPr="00906A34">
        <w:rPr>
          <w:rFonts w:ascii="Times New Roman" w:hAnsi="Times New Roman" w:cs="Times New Roman"/>
          <w:bCs/>
          <w:sz w:val="28"/>
          <w:szCs w:val="28"/>
        </w:rPr>
        <w:t xml:space="preserve">Поля «Текущий ход работы» ПБс или «Комментарии» в ПБр/Поручениях, находящихся </w:t>
      </w:r>
      <w:r w:rsidRPr="00906A34">
        <w:rPr>
          <w:rFonts w:ascii="Times New Roman" w:hAnsi="Times New Roman" w:cs="Times New Roman"/>
          <w:sz w:val="28"/>
          <w:szCs w:val="28"/>
        </w:rPr>
        <w:t>в</w:t>
      </w:r>
      <w:r w:rsidRPr="00906A34">
        <w:rPr>
          <w:rFonts w:ascii="Times New Roman" w:hAnsi="Times New Roman" w:cs="Times New Roman"/>
          <w:b/>
          <w:sz w:val="28"/>
          <w:szCs w:val="28"/>
        </w:rPr>
        <w:t xml:space="preserve"> </w:t>
      </w:r>
      <w:r w:rsidRPr="00906A34">
        <w:rPr>
          <w:rFonts w:ascii="Times New Roman" w:hAnsi="Times New Roman" w:cs="Times New Roman"/>
          <w:bCs/>
          <w:sz w:val="28"/>
          <w:szCs w:val="28"/>
        </w:rPr>
        <w:t xml:space="preserve">статусе </w:t>
      </w:r>
      <w:r w:rsidRPr="00906A34">
        <w:rPr>
          <w:rFonts w:ascii="Times New Roman" w:hAnsi="Times New Roman" w:cs="Times New Roman"/>
          <w:b/>
          <w:sz w:val="28"/>
          <w:szCs w:val="28"/>
        </w:rPr>
        <w:t>«</w:t>
      </w:r>
      <w:r w:rsidRPr="00906A34">
        <w:rPr>
          <w:rFonts w:ascii="Times New Roman" w:hAnsi="Times New Roman" w:cs="Times New Roman"/>
          <w:bCs/>
          <w:sz w:val="28"/>
          <w:szCs w:val="28"/>
        </w:rPr>
        <w:t>В работе</w:t>
      </w:r>
      <w:r w:rsidRPr="00906A34">
        <w:rPr>
          <w:rFonts w:ascii="Times New Roman" w:hAnsi="Times New Roman" w:cs="Times New Roman"/>
          <w:b/>
          <w:sz w:val="28"/>
          <w:szCs w:val="28"/>
        </w:rPr>
        <w:t>»</w:t>
      </w:r>
      <w:r w:rsidRPr="00906A34">
        <w:rPr>
          <w:rFonts w:ascii="Times New Roman" w:hAnsi="Times New Roman" w:cs="Times New Roman"/>
          <w:b/>
          <w:bCs/>
          <w:sz w:val="28"/>
          <w:szCs w:val="28"/>
        </w:rPr>
        <w:t>,</w:t>
      </w:r>
      <w:r w:rsidRPr="00906A34">
        <w:rPr>
          <w:rFonts w:ascii="Times New Roman" w:hAnsi="Times New Roman" w:cs="Times New Roman"/>
          <w:sz w:val="28"/>
          <w:szCs w:val="28"/>
        </w:rPr>
        <w:t xml:space="preserve"> должны заполняться исполнителями со следующей периодичностью: </w:t>
      </w:r>
    </w:p>
    <w:p w14:paraId="0FBA6D2B" w14:textId="77777777" w:rsidR="00906A34" w:rsidRPr="00906A34" w:rsidRDefault="00906A34" w:rsidP="00906A34">
      <w:pPr>
        <w:pStyle w:val="a4"/>
        <w:tabs>
          <w:tab w:val="left" w:pos="993"/>
          <w:tab w:val="left" w:pos="3828"/>
          <w:tab w:val="left" w:pos="4536"/>
        </w:tabs>
        <w:spacing w:after="0" w:line="240" w:lineRule="auto"/>
        <w:ind w:left="567"/>
        <w:contextualSpacing w:val="0"/>
        <w:jc w:val="both"/>
        <w:rPr>
          <w:rFonts w:ascii="Times New Roman" w:hAnsi="Times New Roman" w:cs="Times New Roman"/>
          <w:sz w:val="28"/>
          <w:szCs w:val="28"/>
        </w:rPr>
      </w:pPr>
    </w:p>
    <w:p w14:paraId="3743421D" w14:textId="77777777" w:rsidR="00F42F1E" w:rsidRPr="00906A34" w:rsidRDefault="00F42F1E" w:rsidP="00906A34">
      <w:pPr>
        <w:spacing w:after="0" w:line="240" w:lineRule="auto"/>
        <w:ind w:left="1843" w:hanging="1276"/>
        <w:rPr>
          <w:rFonts w:ascii="Times New Roman" w:hAnsi="Times New Roman" w:cs="Times New Roman"/>
          <w:color w:val="000000" w:themeColor="text1"/>
          <w:sz w:val="28"/>
          <w:szCs w:val="28"/>
        </w:rPr>
      </w:pPr>
      <w:bookmarkStart w:id="397" w:name="_Hlk143158698"/>
      <w:r w:rsidRPr="00906A34">
        <w:rPr>
          <w:rFonts w:ascii="Times New Roman" w:hAnsi="Times New Roman" w:cs="Times New Roman"/>
          <w:color w:val="000000" w:themeColor="text1"/>
          <w:sz w:val="28"/>
          <w:szCs w:val="28"/>
        </w:rPr>
        <w:t>Таблица 9. Периодичность заполнения полей «Текущий ход работы», «Комментарии»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843"/>
        <w:gridCol w:w="1417"/>
        <w:gridCol w:w="1418"/>
        <w:gridCol w:w="1559"/>
        <w:gridCol w:w="1417"/>
        <w:gridCol w:w="1128"/>
      </w:tblGrid>
      <w:tr w:rsidR="00F42F1E" w:rsidRPr="00CA3BC1" w14:paraId="6DA17C50" w14:textId="77777777" w:rsidTr="003A3F36">
        <w:trPr>
          <w:trHeight w:val="391"/>
        </w:trPr>
        <w:tc>
          <w:tcPr>
            <w:tcW w:w="1413" w:type="dxa"/>
            <w:vMerge w:val="restart"/>
            <w:shd w:val="clear" w:color="auto" w:fill="F2F2F2" w:themeFill="background1" w:themeFillShade="F2"/>
            <w:vAlign w:val="center"/>
          </w:tcPr>
          <w:bookmarkEnd w:id="397"/>
          <w:p w14:paraId="2A4C2D6D" w14:textId="77777777" w:rsidR="00F42F1E" w:rsidRPr="00B82844" w:rsidRDefault="00F42F1E" w:rsidP="00F42F1E">
            <w:pPr>
              <w:tabs>
                <w:tab w:val="left" w:pos="900"/>
              </w:tabs>
              <w:spacing w:after="0" w:line="240" w:lineRule="auto"/>
              <w:rPr>
                <w:rFonts w:ascii="Times New Roman" w:hAnsi="Times New Roman" w:cs="Times New Roman"/>
                <w:bCs/>
              </w:rPr>
            </w:pPr>
            <w:r w:rsidRPr="00B82844">
              <w:rPr>
                <w:rFonts w:ascii="Times New Roman" w:hAnsi="Times New Roman" w:cs="Times New Roman"/>
                <w:bCs/>
              </w:rPr>
              <w:t>Ответственный</w:t>
            </w:r>
          </w:p>
        </w:tc>
        <w:tc>
          <w:tcPr>
            <w:tcW w:w="1843" w:type="dxa"/>
            <w:vMerge w:val="restart"/>
            <w:shd w:val="clear" w:color="auto" w:fill="F2F2F2" w:themeFill="background1" w:themeFillShade="F2"/>
            <w:vAlign w:val="center"/>
          </w:tcPr>
          <w:p w14:paraId="47776EBC" w14:textId="77777777" w:rsidR="00F42F1E" w:rsidRPr="00B82844" w:rsidRDefault="00F42F1E" w:rsidP="00F42F1E">
            <w:pPr>
              <w:tabs>
                <w:tab w:val="left" w:pos="900"/>
              </w:tabs>
              <w:spacing w:after="0" w:line="240" w:lineRule="auto"/>
              <w:rPr>
                <w:rFonts w:ascii="Times New Roman" w:hAnsi="Times New Roman" w:cs="Times New Roman"/>
                <w:bCs/>
              </w:rPr>
            </w:pPr>
            <w:r w:rsidRPr="00B82844">
              <w:rPr>
                <w:rFonts w:ascii="Times New Roman" w:hAnsi="Times New Roman" w:cs="Times New Roman"/>
                <w:bCs/>
              </w:rPr>
              <w:t>Тип карточки</w:t>
            </w:r>
          </w:p>
        </w:tc>
        <w:tc>
          <w:tcPr>
            <w:tcW w:w="6939" w:type="dxa"/>
            <w:gridSpan w:val="5"/>
            <w:shd w:val="clear" w:color="auto" w:fill="F2F2F2" w:themeFill="background1" w:themeFillShade="F2"/>
            <w:vAlign w:val="center"/>
          </w:tcPr>
          <w:p w14:paraId="4BE00EB8"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 xml:space="preserve">Периодичность заполнения поля </w:t>
            </w:r>
          </w:p>
        </w:tc>
      </w:tr>
      <w:tr w:rsidR="00F42F1E" w:rsidRPr="00CA3BC1" w14:paraId="375B244C" w14:textId="77777777" w:rsidTr="003A3F36">
        <w:tc>
          <w:tcPr>
            <w:tcW w:w="1413" w:type="dxa"/>
            <w:vMerge/>
            <w:shd w:val="clear" w:color="auto" w:fill="F2F2F2" w:themeFill="background1" w:themeFillShade="F2"/>
            <w:vAlign w:val="center"/>
          </w:tcPr>
          <w:p w14:paraId="672AF03D" w14:textId="77777777" w:rsidR="00F42F1E" w:rsidRPr="00B82844" w:rsidRDefault="00F42F1E" w:rsidP="00F42F1E">
            <w:pPr>
              <w:tabs>
                <w:tab w:val="left" w:pos="900"/>
              </w:tabs>
              <w:spacing w:after="0" w:line="240" w:lineRule="auto"/>
              <w:rPr>
                <w:rFonts w:ascii="Times New Roman" w:hAnsi="Times New Roman" w:cs="Times New Roman"/>
                <w:bCs/>
              </w:rPr>
            </w:pPr>
          </w:p>
        </w:tc>
        <w:tc>
          <w:tcPr>
            <w:tcW w:w="1843" w:type="dxa"/>
            <w:vMerge/>
            <w:shd w:val="clear" w:color="auto" w:fill="F2F2F2" w:themeFill="background1" w:themeFillShade="F2"/>
            <w:vAlign w:val="center"/>
          </w:tcPr>
          <w:p w14:paraId="754F32A4" w14:textId="77777777" w:rsidR="00F42F1E" w:rsidRPr="00B82844" w:rsidRDefault="00F42F1E" w:rsidP="00F42F1E">
            <w:pPr>
              <w:tabs>
                <w:tab w:val="left" w:pos="900"/>
              </w:tabs>
              <w:spacing w:after="0" w:line="240" w:lineRule="auto"/>
              <w:rPr>
                <w:rFonts w:ascii="Times New Roman" w:hAnsi="Times New Roman" w:cs="Times New Roman"/>
                <w:bCs/>
              </w:rPr>
            </w:pPr>
          </w:p>
        </w:tc>
        <w:tc>
          <w:tcPr>
            <w:tcW w:w="1417" w:type="dxa"/>
            <w:shd w:val="clear" w:color="auto" w:fill="F2F2F2" w:themeFill="background1" w:themeFillShade="F2"/>
            <w:vAlign w:val="center"/>
          </w:tcPr>
          <w:p w14:paraId="7A56BFA7"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«1»</w:t>
            </w:r>
          </w:p>
          <w:p w14:paraId="6D035018"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(важная категория)</w:t>
            </w:r>
          </w:p>
        </w:tc>
        <w:tc>
          <w:tcPr>
            <w:tcW w:w="1418" w:type="dxa"/>
            <w:shd w:val="clear" w:color="auto" w:fill="F2F2F2" w:themeFill="background1" w:themeFillShade="F2"/>
            <w:vAlign w:val="center"/>
          </w:tcPr>
          <w:p w14:paraId="33248E3F"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«1»</w:t>
            </w:r>
          </w:p>
          <w:p w14:paraId="1C71E586"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(не важная категория)</w:t>
            </w:r>
          </w:p>
        </w:tc>
        <w:tc>
          <w:tcPr>
            <w:tcW w:w="1559" w:type="dxa"/>
            <w:shd w:val="clear" w:color="auto" w:fill="F2F2F2" w:themeFill="background1" w:themeFillShade="F2"/>
            <w:vAlign w:val="center"/>
          </w:tcPr>
          <w:p w14:paraId="587F08F7"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«2»</w:t>
            </w:r>
          </w:p>
          <w:p w14:paraId="1C87C9EB"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(важная категория)</w:t>
            </w:r>
          </w:p>
        </w:tc>
        <w:tc>
          <w:tcPr>
            <w:tcW w:w="1417" w:type="dxa"/>
            <w:shd w:val="clear" w:color="auto" w:fill="F2F2F2" w:themeFill="background1" w:themeFillShade="F2"/>
            <w:vAlign w:val="center"/>
          </w:tcPr>
          <w:p w14:paraId="2059FC36"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«2»</w:t>
            </w:r>
          </w:p>
          <w:p w14:paraId="372D742A"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(не важная категория)</w:t>
            </w:r>
          </w:p>
        </w:tc>
        <w:tc>
          <w:tcPr>
            <w:tcW w:w="1128" w:type="dxa"/>
            <w:shd w:val="clear" w:color="auto" w:fill="F2F2F2" w:themeFill="background1" w:themeFillShade="F2"/>
            <w:vAlign w:val="center"/>
          </w:tcPr>
          <w:p w14:paraId="65CE5336" w14:textId="77777777" w:rsidR="00F42F1E" w:rsidRPr="00B82844" w:rsidRDefault="00F42F1E" w:rsidP="00F42F1E">
            <w:pPr>
              <w:tabs>
                <w:tab w:val="left" w:pos="900"/>
              </w:tabs>
              <w:spacing w:after="0" w:line="240" w:lineRule="auto"/>
              <w:jc w:val="center"/>
              <w:rPr>
                <w:rFonts w:ascii="Times New Roman" w:hAnsi="Times New Roman" w:cs="Times New Roman"/>
                <w:bCs/>
              </w:rPr>
            </w:pPr>
            <w:r w:rsidRPr="00B82844">
              <w:rPr>
                <w:rFonts w:ascii="Times New Roman" w:hAnsi="Times New Roman" w:cs="Times New Roman"/>
                <w:bCs/>
              </w:rPr>
              <w:t>«2б»</w:t>
            </w:r>
          </w:p>
        </w:tc>
      </w:tr>
      <w:tr w:rsidR="00F42F1E" w:rsidRPr="00CA3BC1" w14:paraId="3FED2494" w14:textId="77777777" w:rsidTr="00410A75">
        <w:trPr>
          <w:trHeight w:val="1142"/>
        </w:trPr>
        <w:tc>
          <w:tcPr>
            <w:tcW w:w="1413" w:type="dxa"/>
            <w:shd w:val="clear" w:color="auto" w:fill="auto"/>
            <w:vAlign w:val="center"/>
          </w:tcPr>
          <w:p w14:paraId="3E8C3DBE"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Аналитик </w:t>
            </w:r>
          </w:p>
          <w:p w14:paraId="25297C77"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Tier 1</w:t>
            </w:r>
          </w:p>
        </w:tc>
        <w:tc>
          <w:tcPr>
            <w:tcW w:w="1843" w:type="dxa"/>
            <w:vAlign w:val="center"/>
          </w:tcPr>
          <w:p w14:paraId="43989DEC"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ПБс, </w:t>
            </w:r>
          </w:p>
          <w:p w14:paraId="50EF4585"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при необходимости ПБр/Поручение</w:t>
            </w:r>
          </w:p>
        </w:tc>
        <w:tc>
          <w:tcPr>
            <w:tcW w:w="1417" w:type="dxa"/>
            <w:shd w:val="clear" w:color="auto" w:fill="auto"/>
            <w:vAlign w:val="center"/>
          </w:tcPr>
          <w:p w14:paraId="064AD08B"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8" w:type="dxa"/>
            <w:vAlign w:val="center"/>
          </w:tcPr>
          <w:p w14:paraId="7F2F1412"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559" w:type="dxa"/>
            <w:vAlign w:val="center"/>
          </w:tcPr>
          <w:p w14:paraId="4C2203DA"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7" w:type="dxa"/>
            <w:vAlign w:val="center"/>
          </w:tcPr>
          <w:p w14:paraId="4FFAB236"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128" w:type="dxa"/>
            <w:vAlign w:val="center"/>
          </w:tcPr>
          <w:p w14:paraId="5F93B0A9"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Еженедельно</w:t>
            </w:r>
          </w:p>
        </w:tc>
      </w:tr>
      <w:tr w:rsidR="00F42F1E" w:rsidRPr="00CA3BC1" w14:paraId="64DA2619" w14:textId="77777777" w:rsidTr="00410A75">
        <w:trPr>
          <w:trHeight w:val="834"/>
        </w:trPr>
        <w:tc>
          <w:tcPr>
            <w:tcW w:w="1413" w:type="dxa"/>
            <w:shd w:val="clear" w:color="auto" w:fill="auto"/>
            <w:vAlign w:val="center"/>
          </w:tcPr>
          <w:p w14:paraId="07A10BCC"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Аналитик </w:t>
            </w:r>
          </w:p>
          <w:p w14:paraId="484E5645"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Tier 2</w:t>
            </w:r>
          </w:p>
        </w:tc>
        <w:tc>
          <w:tcPr>
            <w:tcW w:w="1843" w:type="dxa"/>
            <w:vAlign w:val="center"/>
          </w:tcPr>
          <w:p w14:paraId="005061A6"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Поручение/ ПБс, </w:t>
            </w:r>
          </w:p>
          <w:p w14:paraId="26BEC2D8"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при необходимости в ПБс</w:t>
            </w:r>
          </w:p>
        </w:tc>
        <w:tc>
          <w:tcPr>
            <w:tcW w:w="1417" w:type="dxa"/>
            <w:shd w:val="clear" w:color="auto" w:fill="auto"/>
            <w:vAlign w:val="center"/>
          </w:tcPr>
          <w:p w14:paraId="7F45B261"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8" w:type="dxa"/>
            <w:vAlign w:val="center"/>
          </w:tcPr>
          <w:p w14:paraId="2FD940A1"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559" w:type="dxa"/>
            <w:vAlign w:val="center"/>
          </w:tcPr>
          <w:p w14:paraId="3C913109"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7" w:type="dxa"/>
            <w:vAlign w:val="center"/>
          </w:tcPr>
          <w:p w14:paraId="29130A3A"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128" w:type="dxa"/>
            <w:vAlign w:val="center"/>
          </w:tcPr>
          <w:p w14:paraId="5A7C1262"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Еженедельно</w:t>
            </w:r>
          </w:p>
        </w:tc>
      </w:tr>
      <w:tr w:rsidR="00F42F1E" w:rsidRPr="00CA3BC1" w14:paraId="24F01DC6" w14:textId="77777777" w:rsidTr="00410A75">
        <w:trPr>
          <w:trHeight w:val="834"/>
        </w:trPr>
        <w:tc>
          <w:tcPr>
            <w:tcW w:w="1413" w:type="dxa"/>
            <w:shd w:val="clear" w:color="auto" w:fill="auto"/>
            <w:vAlign w:val="center"/>
          </w:tcPr>
          <w:p w14:paraId="1FF46786"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Аналитик</w:t>
            </w:r>
          </w:p>
          <w:p w14:paraId="7E343C5E"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Tier 3</w:t>
            </w:r>
          </w:p>
        </w:tc>
        <w:tc>
          <w:tcPr>
            <w:tcW w:w="1843" w:type="dxa"/>
            <w:vAlign w:val="center"/>
          </w:tcPr>
          <w:p w14:paraId="34FCE74C"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ПБр</w:t>
            </w:r>
          </w:p>
        </w:tc>
        <w:tc>
          <w:tcPr>
            <w:tcW w:w="1417" w:type="dxa"/>
            <w:shd w:val="clear" w:color="auto" w:fill="auto"/>
            <w:vAlign w:val="center"/>
          </w:tcPr>
          <w:p w14:paraId="65421FE8"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8" w:type="dxa"/>
            <w:vAlign w:val="center"/>
          </w:tcPr>
          <w:p w14:paraId="34CEE431"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559" w:type="dxa"/>
            <w:vAlign w:val="center"/>
          </w:tcPr>
          <w:p w14:paraId="00150EA3"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7" w:type="dxa"/>
            <w:vAlign w:val="center"/>
          </w:tcPr>
          <w:p w14:paraId="42DF26BB"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128" w:type="dxa"/>
            <w:vAlign w:val="center"/>
          </w:tcPr>
          <w:p w14:paraId="05DDB186"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Еженедельно</w:t>
            </w:r>
          </w:p>
        </w:tc>
      </w:tr>
      <w:tr w:rsidR="00F42F1E" w:rsidRPr="00CA3BC1" w14:paraId="0E5D4F62" w14:textId="77777777" w:rsidTr="00410A75">
        <w:tc>
          <w:tcPr>
            <w:tcW w:w="1413" w:type="dxa"/>
            <w:shd w:val="clear" w:color="auto" w:fill="auto"/>
            <w:vAlign w:val="center"/>
          </w:tcPr>
          <w:p w14:paraId="2AB30255"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Аналитик РМ</w:t>
            </w:r>
          </w:p>
        </w:tc>
        <w:tc>
          <w:tcPr>
            <w:tcW w:w="1843" w:type="dxa"/>
            <w:vAlign w:val="center"/>
          </w:tcPr>
          <w:p w14:paraId="306D42B5"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ПБс, </w:t>
            </w:r>
          </w:p>
          <w:p w14:paraId="6AA4ECB2"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при необходимости ПБр/Поручение</w:t>
            </w:r>
          </w:p>
        </w:tc>
        <w:tc>
          <w:tcPr>
            <w:tcW w:w="1417" w:type="dxa"/>
            <w:shd w:val="clear" w:color="auto" w:fill="auto"/>
            <w:vAlign w:val="center"/>
          </w:tcPr>
          <w:p w14:paraId="54196BCA" w14:textId="77777777" w:rsidR="00F42F1E" w:rsidRPr="00410A75" w:rsidRDefault="00F42F1E" w:rsidP="00F42F1E">
            <w:pPr>
              <w:tabs>
                <w:tab w:val="left" w:pos="900"/>
              </w:tabs>
              <w:spacing w:after="0" w:line="240" w:lineRule="auto"/>
              <w:jc w:val="center"/>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w:t>
            </w:r>
          </w:p>
        </w:tc>
        <w:tc>
          <w:tcPr>
            <w:tcW w:w="1418" w:type="dxa"/>
            <w:vAlign w:val="center"/>
          </w:tcPr>
          <w:p w14:paraId="6E48F946" w14:textId="77777777" w:rsidR="00F42F1E" w:rsidRPr="00410A75" w:rsidRDefault="00F42F1E" w:rsidP="00F42F1E">
            <w:pPr>
              <w:tabs>
                <w:tab w:val="left" w:pos="900"/>
              </w:tabs>
              <w:spacing w:after="0" w:line="240" w:lineRule="auto"/>
              <w:jc w:val="center"/>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w:t>
            </w:r>
          </w:p>
        </w:tc>
        <w:tc>
          <w:tcPr>
            <w:tcW w:w="1559" w:type="dxa"/>
            <w:vAlign w:val="center"/>
          </w:tcPr>
          <w:p w14:paraId="008FEAEB"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Еженедельно (ПБ с утилизацией канальной емкости ≥90% (в ЧНН «2»)) </w:t>
            </w:r>
          </w:p>
        </w:tc>
        <w:tc>
          <w:tcPr>
            <w:tcW w:w="1417" w:type="dxa"/>
            <w:vAlign w:val="center"/>
          </w:tcPr>
          <w:p w14:paraId="2C33EFD8"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Еженедельно (ПБ с утилизацией канальной емкости ≥90% (в ЧНН «2»))</w:t>
            </w:r>
          </w:p>
        </w:tc>
        <w:tc>
          <w:tcPr>
            <w:tcW w:w="1128" w:type="dxa"/>
            <w:vAlign w:val="center"/>
          </w:tcPr>
          <w:p w14:paraId="5F850D55" w14:textId="77777777" w:rsidR="00F42F1E" w:rsidRPr="00410A75" w:rsidRDefault="00F42F1E" w:rsidP="00F42F1E">
            <w:pPr>
              <w:tabs>
                <w:tab w:val="left" w:pos="900"/>
              </w:tabs>
              <w:spacing w:after="0" w:line="240" w:lineRule="auto"/>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Еженедельно</w:t>
            </w:r>
          </w:p>
        </w:tc>
      </w:tr>
      <w:tr w:rsidR="00F42F1E" w:rsidRPr="00CA3BC1" w14:paraId="28DAF384" w14:textId="77777777" w:rsidTr="00410A75">
        <w:trPr>
          <w:trHeight w:val="551"/>
        </w:trPr>
        <w:tc>
          <w:tcPr>
            <w:tcW w:w="1413" w:type="dxa"/>
            <w:shd w:val="clear" w:color="auto" w:fill="auto"/>
            <w:vAlign w:val="center"/>
          </w:tcPr>
          <w:p w14:paraId="2CBB2823"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FF</w:t>
            </w:r>
          </w:p>
        </w:tc>
        <w:tc>
          <w:tcPr>
            <w:tcW w:w="1843" w:type="dxa"/>
            <w:vAlign w:val="center"/>
          </w:tcPr>
          <w:p w14:paraId="22FF8FC6"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Поручение</w:t>
            </w:r>
          </w:p>
        </w:tc>
        <w:tc>
          <w:tcPr>
            <w:tcW w:w="1417" w:type="dxa"/>
            <w:shd w:val="clear" w:color="auto" w:fill="auto"/>
            <w:vAlign w:val="center"/>
          </w:tcPr>
          <w:p w14:paraId="413B563A"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 xml:space="preserve"> Ежечасно</w:t>
            </w:r>
          </w:p>
        </w:tc>
        <w:tc>
          <w:tcPr>
            <w:tcW w:w="1418" w:type="dxa"/>
            <w:vAlign w:val="center"/>
          </w:tcPr>
          <w:p w14:paraId="1C67CADC"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559" w:type="dxa"/>
            <w:vAlign w:val="center"/>
          </w:tcPr>
          <w:p w14:paraId="54DE20F4"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Ежечасно</w:t>
            </w:r>
          </w:p>
        </w:tc>
        <w:tc>
          <w:tcPr>
            <w:tcW w:w="1417" w:type="dxa"/>
            <w:vAlign w:val="center"/>
          </w:tcPr>
          <w:p w14:paraId="68A311F8"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Каждые два часа</w:t>
            </w:r>
          </w:p>
        </w:tc>
        <w:tc>
          <w:tcPr>
            <w:tcW w:w="1128" w:type="dxa"/>
            <w:vAlign w:val="center"/>
          </w:tcPr>
          <w:p w14:paraId="52F5556C" w14:textId="77777777" w:rsidR="00F42F1E" w:rsidRPr="00410A75" w:rsidRDefault="00F42F1E" w:rsidP="00F42F1E">
            <w:pPr>
              <w:tabs>
                <w:tab w:val="left" w:pos="900"/>
              </w:tabs>
              <w:spacing w:after="0" w:line="240" w:lineRule="auto"/>
              <w:ind w:right="-6"/>
              <w:rPr>
                <w:rFonts w:ascii="Times New Roman" w:eastAsia="Times New Roman" w:hAnsi="Times New Roman" w:cs="Times New Roman"/>
                <w:bCs/>
                <w:lang w:eastAsia="ru-RU"/>
              </w:rPr>
            </w:pPr>
            <w:r w:rsidRPr="00410A75">
              <w:rPr>
                <w:rFonts w:ascii="Times New Roman" w:eastAsia="Times New Roman" w:hAnsi="Times New Roman" w:cs="Times New Roman"/>
                <w:bCs/>
                <w:lang w:eastAsia="ru-RU"/>
              </w:rPr>
              <w:t>Еженедельно</w:t>
            </w:r>
          </w:p>
        </w:tc>
      </w:tr>
      <w:tr w:rsidR="00F42F1E" w:rsidRPr="00CA3BC1" w14:paraId="47910861" w14:textId="77777777" w:rsidTr="00410A75">
        <w:trPr>
          <w:trHeight w:val="843"/>
        </w:trPr>
        <w:tc>
          <w:tcPr>
            <w:tcW w:w="1413" w:type="dxa"/>
            <w:shd w:val="clear" w:color="auto" w:fill="auto"/>
          </w:tcPr>
          <w:p w14:paraId="72BCDC47" w14:textId="77777777" w:rsidR="00F42F1E" w:rsidRPr="00410A75" w:rsidRDefault="00F42F1E" w:rsidP="00F42F1E">
            <w:pPr>
              <w:tabs>
                <w:tab w:val="left" w:pos="900"/>
              </w:tabs>
              <w:spacing w:after="0" w:line="240" w:lineRule="auto"/>
              <w:rPr>
                <w:rFonts w:ascii="Times New Roman" w:hAnsi="Times New Roman" w:cs="Times New Roman"/>
                <w:bCs/>
              </w:rPr>
            </w:pPr>
            <w:r w:rsidRPr="00410A75">
              <w:rPr>
                <w:rFonts w:ascii="Times New Roman" w:hAnsi="Times New Roman" w:cs="Times New Roman"/>
                <w:bCs/>
              </w:rPr>
              <w:t xml:space="preserve">Супервизор ТП </w:t>
            </w:r>
            <w:r w:rsidRPr="00410A75">
              <w:rPr>
                <w:rFonts w:ascii="Times New Roman" w:hAnsi="Times New Roman" w:cs="Times New Roman"/>
                <w:bCs/>
              </w:rPr>
              <w:br/>
              <w:t>(в рабочее время)</w:t>
            </w:r>
          </w:p>
        </w:tc>
        <w:tc>
          <w:tcPr>
            <w:tcW w:w="1843" w:type="dxa"/>
          </w:tcPr>
          <w:p w14:paraId="525B7B04" w14:textId="77777777" w:rsidR="00F42F1E" w:rsidRPr="00410A75" w:rsidDel="00636D52" w:rsidRDefault="00F42F1E" w:rsidP="00F42F1E">
            <w:pPr>
              <w:tabs>
                <w:tab w:val="left" w:pos="900"/>
              </w:tabs>
              <w:spacing w:after="0" w:line="240" w:lineRule="auto"/>
              <w:rPr>
                <w:rFonts w:ascii="Times New Roman" w:hAnsi="Times New Roman" w:cs="Times New Roman"/>
              </w:rPr>
            </w:pPr>
            <w:r w:rsidRPr="00410A75">
              <w:rPr>
                <w:rFonts w:ascii="Times New Roman" w:hAnsi="Times New Roman" w:cs="Times New Roman"/>
              </w:rPr>
              <w:t>ПБр</w:t>
            </w:r>
          </w:p>
        </w:tc>
        <w:tc>
          <w:tcPr>
            <w:tcW w:w="1417" w:type="dxa"/>
            <w:shd w:val="clear" w:color="auto" w:fill="auto"/>
          </w:tcPr>
          <w:p w14:paraId="1A8B1F99" w14:textId="77777777" w:rsidR="00F42F1E" w:rsidRPr="00410A75" w:rsidRDefault="00F42F1E" w:rsidP="00F42F1E">
            <w:pPr>
              <w:tabs>
                <w:tab w:val="left" w:pos="900"/>
              </w:tabs>
              <w:spacing w:after="0" w:line="240" w:lineRule="auto"/>
              <w:rPr>
                <w:rFonts w:ascii="Times New Roman" w:hAnsi="Times New Roman" w:cs="Times New Roman"/>
              </w:rPr>
            </w:pPr>
            <w:r w:rsidRPr="00410A75">
              <w:rPr>
                <w:rFonts w:ascii="Times New Roman" w:hAnsi="Times New Roman" w:cs="Times New Roman"/>
              </w:rPr>
              <w:t>Ежечасно</w:t>
            </w:r>
          </w:p>
          <w:p w14:paraId="6647ED92" w14:textId="77777777" w:rsidR="00F42F1E" w:rsidRPr="00410A75" w:rsidRDefault="00F42F1E" w:rsidP="00F42F1E">
            <w:pPr>
              <w:tabs>
                <w:tab w:val="left" w:pos="900"/>
              </w:tabs>
              <w:spacing w:after="0" w:line="240" w:lineRule="auto"/>
              <w:rPr>
                <w:rFonts w:ascii="Times New Roman" w:hAnsi="Times New Roman" w:cs="Times New Roman"/>
                <w:bCs/>
              </w:rPr>
            </w:pPr>
          </w:p>
        </w:tc>
        <w:tc>
          <w:tcPr>
            <w:tcW w:w="1418" w:type="dxa"/>
          </w:tcPr>
          <w:p w14:paraId="7071F4B2" w14:textId="77777777" w:rsidR="00F42F1E" w:rsidRPr="00410A75" w:rsidRDefault="00F42F1E" w:rsidP="00F42F1E">
            <w:pPr>
              <w:tabs>
                <w:tab w:val="left" w:pos="900"/>
              </w:tabs>
              <w:spacing w:after="0" w:line="240" w:lineRule="auto"/>
              <w:rPr>
                <w:rFonts w:ascii="Times New Roman" w:hAnsi="Times New Roman" w:cs="Times New Roman"/>
                <w:bCs/>
              </w:rPr>
            </w:pPr>
            <w:r w:rsidRPr="00410A75">
              <w:rPr>
                <w:rFonts w:ascii="Times New Roman" w:hAnsi="Times New Roman" w:cs="Times New Roman"/>
                <w:bCs/>
              </w:rPr>
              <w:t>Каждые два часа</w:t>
            </w:r>
          </w:p>
          <w:p w14:paraId="5EC537C4" w14:textId="77777777" w:rsidR="00F42F1E" w:rsidRPr="00410A75" w:rsidRDefault="00F42F1E" w:rsidP="00F42F1E">
            <w:pPr>
              <w:tabs>
                <w:tab w:val="left" w:pos="900"/>
              </w:tabs>
              <w:spacing w:after="0" w:line="240" w:lineRule="auto"/>
              <w:rPr>
                <w:rFonts w:ascii="Times New Roman" w:hAnsi="Times New Roman" w:cs="Times New Roman"/>
              </w:rPr>
            </w:pPr>
          </w:p>
        </w:tc>
        <w:tc>
          <w:tcPr>
            <w:tcW w:w="1559" w:type="dxa"/>
          </w:tcPr>
          <w:p w14:paraId="4EF931A5" w14:textId="77777777" w:rsidR="00F42F1E" w:rsidRPr="00410A75" w:rsidRDefault="00F42F1E" w:rsidP="00F42F1E">
            <w:pPr>
              <w:tabs>
                <w:tab w:val="left" w:pos="900"/>
              </w:tabs>
              <w:spacing w:after="0" w:line="240" w:lineRule="auto"/>
              <w:rPr>
                <w:rFonts w:ascii="Times New Roman" w:hAnsi="Times New Roman" w:cs="Times New Roman"/>
              </w:rPr>
            </w:pPr>
            <w:r w:rsidRPr="00410A75">
              <w:rPr>
                <w:rFonts w:ascii="Times New Roman" w:hAnsi="Times New Roman" w:cs="Times New Roman"/>
              </w:rPr>
              <w:t>Ежедневно</w:t>
            </w:r>
          </w:p>
          <w:p w14:paraId="48F25FCE" w14:textId="77777777" w:rsidR="00F42F1E" w:rsidRPr="00410A75" w:rsidRDefault="00F42F1E" w:rsidP="00F42F1E">
            <w:pPr>
              <w:tabs>
                <w:tab w:val="left" w:pos="900"/>
              </w:tabs>
              <w:spacing w:after="0" w:line="240" w:lineRule="auto"/>
              <w:rPr>
                <w:rFonts w:ascii="Times New Roman" w:hAnsi="Times New Roman" w:cs="Times New Roman"/>
                <w:bCs/>
              </w:rPr>
            </w:pPr>
          </w:p>
        </w:tc>
        <w:tc>
          <w:tcPr>
            <w:tcW w:w="1417" w:type="dxa"/>
          </w:tcPr>
          <w:p w14:paraId="15524C03" w14:textId="77777777" w:rsidR="00F42F1E" w:rsidRPr="00410A75" w:rsidRDefault="00F42F1E" w:rsidP="00F42F1E">
            <w:pPr>
              <w:tabs>
                <w:tab w:val="left" w:pos="900"/>
              </w:tabs>
              <w:spacing w:after="0" w:line="240" w:lineRule="auto"/>
              <w:rPr>
                <w:rFonts w:ascii="Times New Roman" w:hAnsi="Times New Roman" w:cs="Times New Roman"/>
              </w:rPr>
            </w:pPr>
            <w:r w:rsidRPr="00410A75">
              <w:rPr>
                <w:rFonts w:ascii="Times New Roman" w:hAnsi="Times New Roman" w:cs="Times New Roman"/>
              </w:rPr>
              <w:t>Ежедневно</w:t>
            </w:r>
          </w:p>
          <w:p w14:paraId="113AD154" w14:textId="77777777" w:rsidR="00F42F1E" w:rsidRPr="00410A75" w:rsidRDefault="00F42F1E" w:rsidP="00F42F1E">
            <w:pPr>
              <w:tabs>
                <w:tab w:val="left" w:pos="900"/>
              </w:tabs>
              <w:spacing w:after="0" w:line="240" w:lineRule="auto"/>
              <w:rPr>
                <w:rFonts w:ascii="Times New Roman" w:hAnsi="Times New Roman" w:cs="Times New Roman"/>
              </w:rPr>
            </w:pPr>
          </w:p>
        </w:tc>
        <w:tc>
          <w:tcPr>
            <w:tcW w:w="1128" w:type="dxa"/>
          </w:tcPr>
          <w:p w14:paraId="187D4CE0" w14:textId="77777777" w:rsidR="00F42F1E" w:rsidRPr="00410A75" w:rsidRDefault="00F42F1E" w:rsidP="00F42F1E">
            <w:pPr>
              <w:tabs>
                <w:tab w:val="left" w:pos="900"/>
              </w:tabs>
              <w:spacing w:after="0" w:line="240" w:lineRule="auto"/>
              <w:rPr>
                <w:rFonts w:ascii="Times New Roman" w:hAnsi="Times New Roman" w:cs="Times New Roman"/>
              </w:rPr>
            </w:pPr>
            <w:r w:rsidRPr="00410A75">
              <w:rPr>
                <w:rFonts w:ascii="Times New Roman" w:hAnsi="Times New Roman" w:cs="Times New Roman"/>
              </w:rPr>
              <w:t>Ежемесячно</w:t>
            </w:r>
          </w:p>
          <w:p w14:paraId="19FADA2F" w14:textId="77777777" w:rsidR="00F42F1E" w:rsidRPr="00410A75" w:rsidRDefault="00F42F1E" w:rsidP="00F42F1E">
            <w:pPr>
              <w:tabs>
                <w:tab w:val="left" w:pos="900"/>
              </w:tabs>
              <w:spacing w:after="0" w:line="240" w:lineRule="auto"/>
              <w:rPr>
                <w:rFonts w:ascii="Times New Roman" w:hAnsi="Times New Roman" w:cs="Times New Roman"/>
                <w:bCs/>
              </w:rPr>
            </w:pPr>
          </w:p>
        </w:tc>
      </w:tr>
    </w:tbl>
    <w:p w14:paraId="21FB39C5" w14:textId="77777777" w:rsidR="00F42F1E" w:rsidRPr="00AB36CF" w:rsidRDefault="00F42F1E" w:rsidP="00F42F1E">
      <w:pPr>
        <w:tabs>
          <w:tab w:val="left" w:pos="284"/>
        </w:tabs>
        <w:spacing w:after="0" w:line="240" w:lineRule="auto"/>
        <w:ind w:left="360"/>
        <w:jc w:val="both"/>
        <w:rPr>
          <w:rFonts w:ascii="Times New Roman" w:hAnsi="Times New Roman" w:cs="Times New Roman"/>
          <w:color w:val="FF0000"/>
        </w:rPr>
      </w:pPr>
    </w:p>
    <w:p w14:paraId="4B0F4FDD" w14:textId="01A6C59F" w:rsidR="00F42F1E" w:rsidRDefault="00F42F1E" w:rsidP="005C5825">
      <w:pPr>
        <w:pStyle w:val="a0"/>
        <w:tabs>
          <w:tab w:val="left" w:pos="993"/>
        </w:tabs>
        <w:spacing w:after="0" w:line="240" w:lineRule="auto"/>
        <w:ind w:left="567"/>
        <w:jc w:val="both"/>
        <w:rPr>
          <w:rFonts w:ascii="Times New Roman" w:hAnsi="Times New Roman" w:cs="Times New Roman"/>
          <w:sz w:val="28"/>
          <w:szCs w:val="28"/>
        </w:rPr>
      </w:pPr>
    </w:p>
    <w:p w14:paraId="2577A701" w14:textId="77777777" w:rsidR="00F42F1E" w:rsidRPr="005A5594" w:rsidRDefault="00F42F1E" w:rsidP="00F42F1E">
      <w:pPr>
        <w:tabs>
          <w:tab w:val="left" w:pos="284"/>
        </w:tabs>
        <w:spacing w:after="0" w:line="240" w:lineRule="auto"/>
        <w:ind w:left="360"/>
        <w:jc w:val="both"/>
        <w:rPr>
          <w:rFonts w:ascii="Times New Roman" w:hAnsi="Times New Roman" w:cs="Times New Roman"/>
          <w:sz w:val="28"/>
          <w:szCs w:val="28"/>
        </w:rPr>
      </w:pPr>
    </w:p>
    <w:p w14:paraId="1B78759D" w14:textId="77777777" w:rsidR="00F42F1E" w:rsidRDefault="00F42F1E" w:rsidP="00F42F1E">
      <w:pPr>
        <w:rPr>
          <w:rFonts w:ascii="Times New Roman" w:hAnsi="Times New Roman" w:cs="Times New Roman"/>
          <w:sz w:val="28"/>
          <w:szCs w:val="28"/>
        </w:rPr>
      </w:pPr>
    </w:p>
    <w:p w14:paraId="7744D535" w14:textId="77777777" w:rsidR="00F42F1E" w:rsidRDefault="00F42F1E" w:rsidP="00F42F1E">
      <w:pPr>
        <w:rPr>
          <w:rFonts w:ascii="Times New Roman" w:hAnsi="Times New Roman" w:cs="Times New Roman"/>
          <w:sz w:val="28"/>
          <w:szCs w:val="28"/>
        </w:rPr>
      </w:pPr>
    </w:p>
    <w:p w14:paraId="26B455E8" w14:textId="77777777" w:rsidR="00F42F1E" w:rsidRDefault="00F42F1E" w:rsidP="00F42F1E">
      <w:pPr>
        <w:rPr>
          <w:rFonts w:ascii="Times New Roman" w:hAnsi="Times New Roman" w:cs="Times New Roman"/>
          <w:sz w:val="28"/>
          <w:szCs w:val="28"/>
        </w:rPr>
      </w:pPr>
    </w:p>
    <w:p w14:paraId="6F505E4D" w14:textId="77777777" w:rsidR="00F42F1E" w:rsidRDefault="00F42F1E" w:rsidP="00F42F1E">
      <w:pPr>
        <w:rPr>
          <w:rFonts w:ascii="Times New Roman" w:hAnsi="Times New Roman" w:cs="Times New Roman"/>
          <w:sz w:val="28"/>
          <w:szCs w:val="28"/>
        </w:rPr>
      </w:pPr>
    </w:p>
    <w:p w14:paraId="793E9293" w14:textId="77777777" w:rsidR="00F42F1E" w:rsidRDefault="00F42F1E" w:rsidP="00F42F1E">
      <w:pPr>
        <w:rPr>
          <w:rFonts w:ascii="Times New Roman" w:hAnsi="Times New Roman" w:cs="Times New Roman"/>
          <w:sz w:val="28"/>
          <w:szCs w:val="28"/>
        </w:rPr>
      </w:pPr>
    </w:p>
    <w:p w14:paraId="708A131A" w14:textId="77777777" w:rsidR="00F42F1E" w:rsidRDefault="00F42F1E" w:rsidP="00F42F1E">
      <w:pPr>
        <w:rPr>
          <w:rFonts w:ascii="Times New Roman" w:hAnsi="Times New Roman" w:cs="Times New Roman"/>
          <w:sz w:val="28"/>
          <w:szCs w:val="28"/>
        </w:rPr>
      </w:pPr>
    </w:p>
    <w:p w14:paraId="7C0BB677" w14:textId="77777777" w:rsidR="00F42F1E" w:rsidRDefault="00F42F1E" w:rsidP="00F42F1E">
      <w:pPr>
        <w:rPr>
          <w:rFonts w:ascii="Times New Roman" w:hAnsi="Times New Roman" w:cs="Times New Roman"/>
          <w:sz w:val="28"/>
          <w:szCs w:val="28"/>
        </w:rPr>
      </w:pPr>
    </w:p>
    <w:p w14:paraId="409621B0" w14:textId="77777777" w:rsidR="00F42F1E" w:rsidRPr="00E217EC" w:rsidRDefault="00F42F1E" w:rsidP="00DE7560">
      <w:pPr>
        <w:spacing w:after="0" w:line="240" w:lineRule="auto"/>
        <w:ind w:firstLine="5670"/>
        <w:rPr>
          <w:rFonts w:ascii="Times New Roman" w:hAnsi="Times New Roman" w:cs="Times New Roman"/>
          <w:sz w:val="24"/>
          <w:szCs w:val="24"/>
        </w:rPr>
      </w:pPr>
      <w:r w:rsidRPr="00E217EC">
        <w:rPr>
          <w:rFonts w:ascii="Times New Roman" w:hAnsi="Times New Roman" w:cs="Times New Roman"/>
          <w:sz w:val="24"/>
          <w:szCs w:val="24"/>
        </w:rPr>
        <w:lastRenderedPageBreak/>
        <w:t>Приложение 5</w:t>
      </w:r>
    </w:p>
    <w:p w14:paraId="5A97417D" w14:textId="77777777" w:rsidR="00F42F1E" w:rsidRDefault="00F42F1E" w:rsidP="00DE7560">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 xml:space="preserve">к Регламенту устранения неисправностей </w:t>
      </w:r>
    </w:p>
    <w:p w14:paraId="77B84F78" w14:textId="77777777" w:rsidR="00F42F1E" w:rsidRDefault="00F42F1E" w:rsidP="00DE7560">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ресурсов сетей телекоммуникаций</w:t>
      </w:r>
    </w:p>
    <w:p w14:paraId="74CDA07B" w14:textId="77777777" w:rsidR="00F42F1E" w:rsidRDefault="00F42F1E" w:rsidP="00B010A2">
      <w:pPr>
        <w:tabs>
          <w:tab w:val="num" w:pos="993"/>
        </w:tabs>
        <w:spacing w:after="0" w:line="240" w:lineRule="auto"/>
        <w:ind w:firstLine="5670"/>
        <w:rPr>
          <w:rFonts w:ascii="Times New Roman" w:hAnsi="Times New Roman" w:cs="Times New Roman"/>
          <w:sz w:val="24"/>
          <w:szCs w:val="24"/>
        </w:rPr>
      </w:pPr>
      <w:r>
        <w:rPr>
          <w:rFonts w:ascii="Times New Roman" w:hAnsi="Times New Roman" w:cs="Times New Roman"/>
          <w:sz w:val="24"/>
          <w:szCs w:val="24"/>
        </w:rPr>
        <w:t>АО «Казахтелеком»</w:t>
      </w:r>
    </w:p>
    <w:p w14:paraId="0F92927C" w14:textId="77777777" w:rsidR="00F42F1E" w:rsidRDefault="00F42F1E" w:rsidP="00B010A2">
      <w:pPr>
        <w:spacing w:after="0" w:line="240" w:lineRule="auto"/>
        <w:ind w:left="284" w:firstLine="283"/>
        <w:jc w:val="right"/>
        <w:rPr>
          <w:rFonts w:ascii="Times New Roman" w:hAnsi="Times New Roman" w:cs="Times New Roman"/>
          <w:sz w:val="24"/>
          <w:szCs w:val="24"/>
        </w:rPr>
      </w:pPr>
    </w:p>
    <w:p w14:paraId="050A6602" w14:textId="77777777" w:rsidR="00F42F1E" w:rsidRPr="00AE13B0" w:rsidRDefault="00F42F1E" w:rsidP="00004464">
      <w:pPr>
        <w:spacing w:after="0" w:line="240" w:lineRule="auto"/>
        <w:ind w:left="284" w:firstLine="283"/>
        <w:jc w:val="right"/>
        <w:rPr>
          <w:rFonts w:ascii="Times New Roman" w:hAnsi="Times New Roman" w:cs="Times New Roman"/>
          <w:sz w:val="24"/>
          <w:szCs w:val="24"/>
        </w:rPr>
      </w:pPr>
    </w:p>
    <w:p w14:paraId="7AF80EB9" w14:textId="77777777" w:rsidR="00F42F1E" w:rsidRPr="00DE7560" w:rsidRDefault="00F42F1E" w:rsidP="00004464">
      <w:pPr>
        <w:pStyle w:val="10"/>
        <w:jc w:val="center"/>
        <w:rPr>
          <w:rStyle w:val="21"/>
          <w:rFonts w:ascii="Times New Roman" w:hAnsi="Times New Roman" w:cs="Times New Roman"/>
          <w:bCs/>
          <w:color w:val="auto"/>
          <w:sz w:val="28"/>
          <w:szCs w:val="28"/>
        </w:rPr>
      </w:pPr>
      <w:bookmarkStart w:id="398" w:name="_Toc146878807"/>
      <w:r w:rsidRPr="00DE7560">
        <w:rPr>
          <w:rStyle w:val="21"/>
          <w:rFonts w:ascii="Times New Roman" w:hAnsi="Times New Roman" w:cs="Times New Roman"/>
          <w:bCs/>
          <w:color w:val="auto"/>
          <w:sz w:val="28"/>
          <w:szCs w:val="28"/>
        </w:rPr>
        <w:t>П.5  КОНТРОЛЬНЫЕ СРОКИ</w:t>
      </w:r>
      <w:bookmarkEnd w:id="398"/>
    </w:p>
    <w:p w14:paraId="1959D1A9" w14:textId="39159367" w:rsidR="00F42F1E" w:rsidRDefault="00F42F1E" w:rsidP="00004464">
      <w:pPr>
        <w:spacing w:after="0" w:line="240" w:lineRule="auto"/>
      </w:pPr>
    </w:p>
    <w:p w14:paraId="0BC49DD4" w14:textId="77777777" w:rsidR="0048709D" w:rsidRDefault="0048709D" w:rsidP="00004464">
      <w:pPr>
        <w:spacing w:after="0" w:line="240" w:lineRule="auto"/>
      </w:pPr>
    </w:p>
    <w:p w14:paraId="441333E8" w14:textId="6D7789F8" w:rsidR="00F42F1E" w:rsidRPr="0048709D" w:rsidRDefault="00F42F1E" w:rsidP="00004464">
      <w:pPr>
        <w:pStyle w:val="20"/>
        <w:numPr>
          <w:ilvl w:val="0"/>
          <w:numId w:val="82"/>
        </w:numPr>
        <w:tabs>
          <w:tab w:val="left" w:pos="426"/>
        </w:tabs>
        <w:spacing w:before="0" w:line="240" w:lineRule="auto"/>
        <w:ind w:left="0" w:firstLine="0"/>
        <w:jc w:val="center"/>
        <w:rPr>
          <w:rFonts w:ascii="Times New Roman" w:hAnsi="Times New Roman" w:cs="Times New Roman"/>
          <w:b/>
          <w:bCs/>
          <w:color w:val="auto"/>
          <w:sz w:val="28"/>
          <w:szCs w:val="28"/>
          <w:lang w:val="kk-KZ"/>
        </w:rPr>
      </w:pPr>
      <w:bookmarkStart w:id="399" w:name="_Toc146878808"/>
      <w:r w:rsidRPr="008E6B63">
        <w:rPr>
          <w:rFonts w:ascii="Times New Roman" w:hAnsi="Times New Roman" w:cs="Times New Roman"/>
          <w:b/>
          <w:bCs/>
          <w:color w:val="auto"/>
          <w:sz w:val="28"/>
          <w:szCs w:val="28"/>
          <w:lang w:val="kk-KZ"/>
        </w:rPr>
        <w:t>КОНТРОЛЬНЫЕ</w:t>
      </w:r>
      <w:r w:rsidRPr="0048709D">
        <w:rPr>
          <w:rFonts w:ascii="Times New Roman" w:hAnsi="Times New Roman" w:cs="Times New Roman"/>
          <w:b/>
          <w:bCs/>
          <w:color w:val="auto"/>
          <w:sz w:val="28"/>
          <w:szCs w:val="28"/>
          <w:lang w:val="kk-KZ"/>
        </w:rPr>
        <w:t xml:space="preserve"> СРОКИ УСТРАНЕНИЯ НЕИСПРАВНОСТЕЙ</w:t>
      </w:r>
      <w:bookmarkEnd w:id="399"/>
    </w:p>
    <w:p w14:paraId="38DF6FB2" w14:textId="00F64C41" w:rsidR="00F42F1E" w:rsidRDefault="00F42F1E" w:rsidP="00004464">
      <w:pPr>
        <w:spacing w:after="0" w:line="240" w:lineRule="auto"/>
        <w:ind w:left="284" w:firstLine="283"/>
      </w:pPr>
    </w:p>
    <w:p w14:paraId="03D7FEA2" w14:textId="77777777" w:rsidR="008E6B63" w:rsidRPr="00FC5B39" w:rsidRDefault="008E6B63" w:rsidP="00004464">
      <w:pPr>
        <w:spacing w:after="0" w:line="240" w:lineRule="auto"/>
        <w:ind w:left="284" w:firstLine="283"/>
      </w:pPr>
    </w:p>
    <w:p w14:paraId="6ECCC3C5" w14:textId="6D56DB18" w:rsidR="00F42F1E" w:rsidRPr="0048709D" w:rsidRDefault="00F42F1E" w:rsidP="00004464">
      <w:pPr>
        <w:pStyle w:val="3"/>
        <w:numPr>
          <w:ilvl w:val="0"/>
          <w:numId w:val="107"/>
        </w:numPr>
        <w:tabs>
          <w:tab w:val="left" w:pos="284"/>
        </w:tabs>
        <w:spacing w:before="0" w:line="240" w:lineRule="auto"/>
        <w:ind w:left="993" w:hanging="426"/>
        <w:rPr>
          <w:rFonts w:ascii="Times New Roman" w:hAnsi="Times New Roman" w:cs="Times New Roman"/>
          <w:b/>
          <w:bCs/>
          <w:color w:val="auto"/>
          <w:sz w:val="28"/>
          <w:szCs w:val="28"/>
        </w:rPr>
      </w:pPr>
      <w:bookmarkStart w:id="400" w:name="_Toc297555929"/>
      <w:r w:rsidRPr="0048709D">
        <w:rPr>
          <w:rFonts w:ascii="Times New Roman" w:hAnsi="Times New Roman" w:cs="Times New Roman"/>
          <w:b/>
          <w:bCs/>
          <w:color w:val="auto"/>
          <w:sz w:val="28"/>
          <w:szCs w:val="28"/>
        </w:rPr>
        <w:t xml:space="preserve">Контрольные сроки устранения неисправностей </w:t>
      </w:r>
    </w:p>
    <w:p w14:paraId="407F610A" w14:textId="77777777" w:rsidR="00F42F1E" w:rsidRPr="00D347BB" w:rsidRDefault="00F42F1E" w:rsidP="00B010A2">
      <w:pPr>
        <w:spacing w:after="0" w:line="240" w:lineRule="auto"/>
      </w:pPr>
    </w:p>
    <w:p w14:paraId="71BA9BDD" w14:textId="162F979C" w:rsidR="00F42F1E" w:rsidRPr="0048709D" w:rsidRDefault="00F42F1E" w:rsidP="0067648E">
      <w:pPr>
        <w:pStyle w:val="a4"/>
        <w:numPr>
          <w:ilvl w:val="0"/>
          <w:numId w:val="106"/>
        </w:numPr>
        <w:tabs>
          <w:tab w:val="left" w:pos="993"/>
        </w:tabs>
        <w:autoSpaceDE w:val="0"/>
        <w:autoSpaceDN w:val="0"/>
        <w:adjustRightInd w:val="0"/>
        <w:spacing w:after="0" w:line="240" w:lineRule="auto"/>
        <w:contextualSpacing w:val="0"/>
        <w:jc w:val="both"/>
        <w:rPr>
          <w:rFonts w:ascii="Times New Roman" w:hAnsi="Times New Roman" w:cs="Times New Roman"/>
          <w:color w:val="000000" w:themeColor="text1"/>
          <w:sz w:val="28"/>
          <w:szCs w:val="28"/>
        </w:rPr>
      </w:pPr>
      <w:r w:rsidRPr="0048709D">
        <w:rPr>
          <w:rFonts w:ascii="Times New Roman" w:hAnsi="Times New Roman" w:cs="Times New Roman"/>
          <w:color w:val="000000" w:themeColor="text1"/>
          <w:sz w:val="28"/>
          <w:szCs w:val="28"/>
        </w:rPr>
        <w:t>В ПК «СУПБ» имеется три уровня критичности пороговых значений</w:t>
      </w:r>
      <w:r w:rsidRPr="0048709D">
        <w:rPr>
          <w:rFonts w:ascii="Times New Roman" w:hAnsi="Times New Roman" w:cs="Times New Roman"/>
          <w:b/>
          <w:color w:val="000000" w:themeColor="text1"/>
          <w:sz w:val="28"/>
          <w:szCs w:val="28"/>
        </w:rPr>
        <w:t xml:space="preserve"> </w:t>
      </w:r>
      <w:r w:rsidRPr="0048709D">
        <w:rPr>
          <w:rFonts w:ascii="Times New Roman" w:hAnsi="Times New Roman" w:cs="Times New Roman"/>
          <w:color w:val="000000" w:themeColor="text1"/>
          <w:sz w:val="28"/>
          <w:szCs w:val="28"/>
        </w:rPr>
        <w:t>контрольных сроков.</w:t>
      </w:r>
    </w:p>
    <w:p w14:paraId="1EFA6852" w14:textId="6D016897" w:rsidR="00F42F1E" w:rsidRDefault="00F42F1E" w:rsidP="0067648E">
      <w:pPr>
        <w:pStyle w:val="a4"/>
        <w:numPr>
          <w:ilvl w:val="0"/>
          <w:numId w:val="106"/>
        </w:numPr>
        <w:tabs>
          <w:tab w:val="left" w:pos="993"/>
        </w:tabs>
        <w:spacing w:after="0" w:line="240" w:lineRule="auto"/>
        <w:ind w:left="0" w:firstLine="567"/>
        <w:contextualSpacing w:val="0"/>
        <w:jc w:val="both"/>
        <w:rPr>
          <w:rFonts w:ascii="Times New Roman" w:hAnsi="Times New Roman" w:cs="Times New Roman"/>
          <w:sz w:val="28"/>
          <w:szCs w:val="28"/>
        </w:rPr>
      </w:pPr>
      <w:r w:rsidRPr="0048709D">
        <w:rPr>
          <w:rFonts w:ascii="Times New Roman" w:hAnsi="Times New Roman" w:cs="Times New Roman"/>
          <w:sz w:val="28"/>
          <w:szCs w:val="28"/>
        </w:rPr>
        <w:t>Контрольные сроки устранения неисправностей и принципы их расчета приведены в таблице</w:t>
      </w:r>
      <w:r w:rsidR="0048709D">
        <w:rPr>
          <w:rFonts w:ascii="Times New Roman" w:hAnsi="Times New Roman" w:cs="Times New Roman"/>
          <w:sz w:val="28"/>
          <w:szCs w:val="28"/>
        </w:rPr>
        <w:t>:</w:t>
      </w:r>
    </w:p>
    <w:p w14:paraId="65E8F099" w14:textId="77777777" w:rsidR="0048709D" w:rsidRPr="0048709D" w:rsidRDefault="0048709D" w:rsidP="0048709D">
      <w:pPr>
        <w:pStyle w:val="a4"/>
        <w:tabs>
          <w:tab w:val="left" w:pos="993"/>
        </w:tabs>
        <w:spacing w:after="0" w:line="240" w:lineRule="auto"/>
        <w:ind w:left="567"/>
        <w:contextualSpacing w:val="0"/>
        <w:jc w:val="both"/>
        <w:rPr>
          <w:rFonts w:ascii="Times New Roman" w:hAnsi="Times New Roman" w:cs="Times New Roman"/>
          <w:sz w:val="28"/>
          <w:szCs w:val="28"/>
        </w:rPr>
      </w:pPr>
    </w:p>
    <w:p w14:paraId="0780CF29" w14:textId="77777777" w:rsidR="00F42F1E" w:rsidRPr="0048709D" w:rsidRDefault="00F42F1E" w:rsidP="0048709D">
      <w:pPr>
        <w:pStyle w:val="a4"/>
        <w:tabs>
          <w:tab w:val="left" w:pos="993"/>
        </w:tabs>
        <w:spacing w:after="0" w:line="240" w:lineRule="auto"/>
        <w:ind w:left="567"/>
        <w:contextualSpacing w:val="0"/>
        <w:jc w:val="both"/>
        <w:rPr>
          <w:rFonts w:ascii="Times New Roman" w:hAnsi="Times New Roman" w:cs="Times New Roman"/>
          <w:sz w:val="28"/>
          <w:szCs w:val="28"/>
        </w:rPr>
      </w:pPr>
      <w:bookmarkStart w:id="401" w:name="_Hlk143158733"/>
      <w:r w:rsidRPr="0048709D">
        <w:rPr>
          <w:rFonts w:ascii="Times New Roman" w:hAnsi="Times New Roman" w:cs="Times New Roman"/>
          <w:sz w:val="28"/>
          <w:szCs w:val="28"/>
        </w:rPr>
        <w:t>Таблица 1. Контрольные сроки устранения неисправностей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701"/>
        <w:gridCol w:w="1276"/>
        <w:gridCol w:w="2268"/>
        <w:gridCol w:w="3402"/>
      </w:tblGrid>
      <w:tr w:rsidR="00F42F1E" w:rsidRPr="0022732B" w14:paraId="756EB426" w14:textId="77777777" w:rsidTr="00B010A2">
        <w:tc>
          <w:tcPr>
            <w:tcW w:w="1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401"/>
          <w:p w14:paraId="7398024D" w14:textId="77777777" w:rsidR="00F42F1E" w:rsidRPr="00D3354B" w:rsidRDefault="00F42F1E" w:rsidP="00F42F1E">
            <w:pPr>
              <w:spacing w:after="0" w:line="240" w:lineRule="auto"/>
              <w:ind w:firstLine="22"/>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Уровень критичности ПБс</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9D3CD5" w14:textId="77777777" w:rsidR="00F42F1E" w:rsidRPr="00D3354B" w:rsidRDefault="00F42F1E" w:rsidP="00F42F1E">
            <w:pPr>
              <w:spacing w:after="0" w:line="240" w:lineRule="auto"/>
              <w:ind w:firstLine="22"/>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Значение поля ПБ</w:t>
            </w:r>
          </w:p>
          <w:p w14:paraId="103390C6" w14:textId="77777777" w:rsidR="00F42F1E" w:rsidRPr="00D3354B" w:rsidRDefault="00F42F1E" w:rsidP="00F42F1E">
            <w:pPr>
              <w:spacing w:after="0" w:line="240" w:lineRule="auto"/>
              <w:ind w:firstLine="22"/>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«Характер повреждения»</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45A3CB" w14:textId="77777777" w:rsidR="00F42F1E" w:rsidRPr="00D3354B" w:rsidRDefault="00F42F1E" w:rsidP="00F42F1E">
            <w:pPr>
              <w:spacing w:after="0" w:line="240" w:lineRule="auto"/>
              <w:ind w:firstLine="22"/>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Контрольной срок, час</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A96E7F" w14:textId="77777777" w:rsidR="00F42F1E" w:rsidRPr="00D3354B" w:rsidRDefault="00F42F1E" w:rsidP="00F42F1E">
            <w:pPr>
              <w:spacing w:after="0" w:line="240" w:lineRule="auto"/>
              <w:ind w:left="29"/>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Учитываемые ПБ</w:t>
            </w:r>
          </w:p>
        </w:t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00F07B" w14:textId="77777777" w:rsidR="00F42F1E" w:rsidRPr="00D3354B" w:rsidRDefault="00F42F1E" w:rsidP="00F42F1E">
            <w:pPr>
              <w:spacing w:after="0" w:line="240" w:lineRule="auto"/>
              <w:ind w:left="29"/>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 xml:space="preserve">Методика расчета </w:t>
            </w:r>
          </w:p>
          <w:p w14:paraId="75165959" w14:textId="77777777" w:rsidR="00F42F1E" w:rsidRPr="00D3354B" w:rsidRDefault="00F42F1E" w:rsidP="00F42F1E">
            <w:pPr>
              <w:spacing w:after="0" w:line="240" w:lineRule="auto"/>
              <w:ind w:left="29"/>
              <w:jc w:val="center"/>
              <w:rPr>
                <w:rFonts w:ascii="Times New Roman" w:hAnsi="Times New Roman" w:cs="Times New Roman"/>
                <w:bCs/>
                <w:color w:val="000000" w:themeColor="text1"/>
              </w:rPr>
            </w:pPr>
            <w:r w:rsidRPr="00D3354B">
              <w:rPr>
                <w:rFonts w:ascii="Times New Roman" w:hAnsi="Times New Roman" w:cs="Times New Roman"/>
                <w:bCs/>
                <w:color w:val="000000" w:themeColor="text1"/>
              </w:rPr>
              <w:t>длительности устранения неисправности</w:t>
            </w:r>
          </w:p>
        </w:tc>
      </w:tr>
      <w:tr w:rsidR="00F42F1E" w:rsidRPr="0022732B" w14:paraId="2A55198E" w14:textId="77777777" w:rsidTr="00B010A2">
        <w:tc>
          <w:tcPr>
            <w:tcW w:w="1696" w:type="dxa"/>
            <w:vMerge w:val="restart"/>
            <w:tcBorders>
              <w:top w:val="single" w:sz="4" w:space="0" w:color="auto"/>
              <w:left w:val="single" w:sz="4" w:space="0" w:color="auto"/>
              <w:bottom w:val="single" w:sz="4" w:space="0" w:color="auto"/>
              <w:right w:val="single" w:sz="4" w:space="0" w:color="auto"/>
            </w:tcBorders>
            <w:vAlign w:val="center"/>
          </w:tcPr>
          <w:p w14:paraId="330209B8" w14:textId="77777777" w:rsidR="00F42F1E" w:rsidRPr="008E6B63" w:rsidRDefault="00F42F1E" w:rsidP="00F42F1E">
            <w:pPr>
              <w:spacing w:line="280" w:lineRule="exact"/>
              <w:ind w:right="189" w:firstLine="22"/>
              <w:rPr>
                <w:rFonts w:ascii="Times New Roman" w:hAnsi="Times New Roman" w:cs="Times New Roman"/>
                <w:color w:val="000000" w:themeColor="text1"/>
              </w:rPr>
            </w:pPr>
            <w:r w:rsidRPr="008E6B63">
              <w:rPr>
                <w:rFonts w:ascii="Times New Roman" w:hAnsi="Times New Roman" w:cs="Times New Roman"/>
                <w:color w:val="000000" w:themeColor="text1"/>
              </w:rPr>
              <w:t>Критический</w:t>
            </w:r>
          </w:p>
        </w:tc>
        <w:tc>
          <w:tcPr>
            <w:tcW w:w="1701" w:type="dxa"/>
            <w:tcBorders>
              <w:top w:val="single" w:sz="4" w:space="0" w:color="auto"/>
              <w:left w:val="single" w:sz="4" w:space="0" w:color="auto"/>
              <w:bottom w:val="single" w:sz="4" w:space="0" w:color="auto"/>
              <w:right w:val="single" w:sz="4" w:space="0" w:color="auto"/>
            </w:tcBorders>
            <w:vAlign w:val="center"/>
          </w:tcPr>
          <w:p w14:paraId="703BB1AE"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Станционное</w:t>
            </w:r>
          </w:p>
        </w:tc>
        <w:tc>
          <w:tcPr>
            <w:tcW w:w="1276" w:type="dxa"/>
            <w:tcBorders>
              <w:top w:val="single" w:sz="4" w:space="0" w:color="auto"/>
              <w:left w:val="single" w:sz="4" w:space="0" w:color="auto"/>
              <w:bottom w:val="single" w:sz="4" w:space="0" w:color="auto"/>
              <w:right w:val="single" w:sz="4" w:space="0" w:color="auto"/>
            </w:tcBorders>
            <w:vAlign w:val="center"/>
          </w:tcPr>
          <w:p w14:paraId="3D1C583F" w14:textId="77777777" w:rsidR="00F42F1E" w:rsidRPr="008E6B63" w:rsidRDefault="00F42F1E" w:rsidP="00F42F1E">
            <w:pPr>
              <w:spacing w:line="280" w:lineRule="exact"/>
              <w:ind w:right="206" w:firstLine="22"/>
              <w:jc w:val="center"/>
              <w:rPr>
                <w:rFonts w:ascii="Times New Roman" w:hAnsi="Times New Roman" w:cs="Times New Roman"/>
                <w:color w:val="000000" w:themeColor="text1"/>
              </w:rPr>
            </w:pPr>
            <w:r w:rsidRPr="008E6B63">
              <w:rPr>
                <w:rFonts w:ascii="Times New Roman" w:hAnsi="Times New Roman" w:cs="Times New Roman"/>
                <w:color w:val="000000" w:themeColor="text1"/>
              </w:rPr>
              <w:t>1,0</w:t>
            </w:r>
          </w:p>
        </w:tc>
        <w:tc>
          <w:tcPr>
            <w:tcW w:w="2268" w:type="dxa"/>
            <w:vMerge w:val="restart"/>
            <w:tcBorders>
              <w:top w:val="single" w:sz="4" w:space="0" w:color="auto"/>
              <w:left w:val="single" w:sz="4" w:space="0" w:color="auto"/>
              <w:bottom w:val="single" w:sz="4" w:space="0" w:color="auto"/>
              <w:right w:val="single" w:sz="4" w:space="0" w:color="auto"/>
            </w:tcBorders>
          </w:tcPr>
          <w:p w14:paraId="0372426E"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p>
          <w:p w14:paraId="516B2BC2" w14:textId="77777777" w:rsidR="00F42F1E" w:rsidRPr="008E6B63" w:rsidRDefault="00F42F1E" w:rsidP="00F42F1E">
            <w:pPr>
              <w:spacing w:after="0" w:line="240" w:lineRule="auto"/>
              <w:ind w:firstLine="36"/>
              <w:jc w:val="both"/>
              <w:rPr>
                <w:rFonts w:ascii="Times New Roman" w:hAnsi="Times New Roman" w:cs="Times New Roman"/>
                <w:color w:val="000000" w:themeColor="text1"/>
              </w:rPr>
            </w:pPr>
            <w:r w:rsidRPr="008E6B63">
              <w:rPr>
                <w:rFonts w:ascii="Times New Roman" w:hAnsi="Times New Roman" w:cs="Times New Roman"/>
                <w:color w:val="000000" w:themeColor="text1"/>
              </w:rPr>
              <w:t>ПБ с кодом:</w:t>
            </w:r>
          </w:p>
          <w:p w14:paraId="177A9B5A" w14:textId="77777777" w:rsidR="00F42F1E" w:rsidRPr="008E6B63" w:rsidRDefault="00F42F1E" w:rsidP="00F42F1E">
            <w:pPr>
              <w:spacing w:after="0" w:line="240" w:lineRule="auto"/>
              <w:ind w:firstLine="36"/>
              <w:jc w:val="both"/>
              <w:rPr>
                <w:rFonts w:ascii="Times New Roman" w:hAnsi="Times New Roman" w:cs="Times New Roman"/>
                <w:color w:val="000000" w:themeColor="text1"/>
              </w:rPr>
            </w:pPr>
            <w:r w:rsidRPr="008E6B63">
              <w:rPr>
                <w:rFonts w:ascii="Times New Roman" w:hAnsi="Times New Roman" w:cs="Times New Roman"/>
                <w:color w:val="000000" w:themeColor="text1"/>
              </w:rPr>
              <w:t xml:space="preserve"> «1 - авария»</w:t>
            </w:r>
          </w:p>
          <w:p w14:paraId="55A6986C"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rPr>
              <w:t xml:space="preserve"> </w:t>
            </w:r>
          </w:p>
          <w:p w14:paraId="73324112" w14:textId="77777777" w:rsidR="00F42F1E" w:rsidRPr="008E6B63" w:rsidRDefault="00F42F1E" w:rsidP="00F42F1E">
            <w:pPr>
              <w:spacing w:after="0" w:line="240" w:lineRule="auto"/>
              <w:rPr>
                <w:rFonts w:ascii="Times New Roman" w:hAnsi="Times New Roman" w:cs="Times New Roman"/>
                <w:color w:val="000000" w:themeColor="text1"/>
              </w:rPr>
            </w:pPr>
          </w:p>
          <w:p w14:paraId="69F74792"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p>
        </w:tc>
        <w:tc>
          <w:tcPr>
            <w:tcW w:w="3402" w:type="dxa"/>
            <w:vMerge w:val="restart"/>
            <w:tcBorders>
              <w:top w:val="single" w:sz="4" w:space="0" w:color="auto"/>
              <w:left w:val="single" w:sz="4" w:space="0" w:color="auto"/>
              <w:right w:val="single" w:sz="4" w:space="0" w:color="auto"/>
            </w:tcBorders>
          </w:tcPr>
          <w:p w14:paraId="4E81ABF1"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rPr>
              <w:t>Длительность устранения неисправности (</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 рассчитывается как разность между значениями даты</w:t>
            </w:r>
            <w:r w:rsidRPr="008E6B63">
              <w:rPr>
                <w:rFonts w:ascii="Times New Roman" w:hAnsi="Times New Roman" w:cs="Times New Roman"/>
                <w:b/>
                <w:color w:val="000000" w:themeColor="text1"/>
              </w:rPr>
              <w:t>/</w:t>
            </w:r>
            <w:r w:rsidRPr="008E6B63">
              <w:rPr>
                <w:rFonts w:ascii="Times New Roman" w:hAnsi="Times New Roman" w:cs="Times New Roman"/>
                <w:color w:val="000000" w:themeColor="text1"/>
              </w:rPr>
              <w:t>времени ввода кодов (</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к</w:t>
            </w:r>
            <w:r w:rsidRPr="008E6B63">
              <w:rPr>
                <w:rFonts w:ascii="Times New Roman" w:hAnsi="Times New Roman" w:cs="Times New Roman"/>
                <w:color w:val="000000" w:themeColor="text1"/>
                <w:lang w:val="en-US"/>
              </w:rPr>
              <w:t>n</w:t>
            </w:r>
            <w:r w:rsidRPr="008E6B63">
              <w:rPr>
                <w:rFonts w:ascii="Times New Roman" w:hAnsi="Times New Roman" w:cs="Times New Roman"/>
                <w:color w:val="000000" w:themeColor="text1"/>
              </w:rPr>
              <w:t>) в учитываемых ПБ и любым другим кодом (</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кх), введенным следующим после этого кода в хронологическом порядке, либо датой/временем устранения инцидента (</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 xml:space="preserve">у). </w:t>
            </w:r>
          </w:p>
          <w:p w14:paraId="5FAE18B6"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rPr>
              <w:t xml:space="preserve">Например, для критического уровня: </w:t>
            </w:r>
          </w:p>
          <w:p w14:paraId="34F6E7FE"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к1-</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к(2 или 3), или</w:t>
            </w:r>
          </w:p>
          <w:p w14:paraId="7F2EC7FF"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к1-</w:t>
            </w:r>
            <w:r w:rsidRPr="008E6B63">
              <w:rPr>
                <w:rFonts w:ascii="Times New Roman" w:hAnsi="Times New Roman" w:cs="Times New Roman"/>
                <w:color w:val="000000" w:themeColor="text1"/>
                <w:lang w:val="en-US"/>
              </w:rPr>
              <w:t>T</w:t>
            </w:r>
            <w:r w:rsidRPr="008E6B63">
              <w:rPr>
                <w:rFonts w:ascii="Times New Roman" w:hAnsi="Times New Roman" w:cs="Times New Roman"/>
                <w:color w:val="000000" w:themeColor="text1"/>
              </w:rPr>
              <w:t>у.</w:t>
            </w:r>
          </w:p>
          <w:p w14:paraId="40BB81D7"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rPr>
              <w:t>Все полученные разности суммируются</w:t>
            </w:r>
            <w:r w:rsidRPr="008E6B63">
              <w:rPr>
                <w:rFonts w:ascii="Times New Roman" w:hAnsi="Times New Roman" w:cs="Times New Roman"/>
                <w:b/>
                <w:color w:val="000000" w:themeColor="text1"/>
              </w:rPr>
              <w:t>.</w:t>
            </w:r>
            <w:r w:rsidRPr="008E6B63">
              <w:rPr>
                <w:rFonts w:ascii="Times New Roman" w:hAnsi="Times New Roman" w:cs="Times New Roman"/>
                <w:color w:val="000000" w:themeColor="text1"/>
              </w:rPr>
              <w:t xml:space="preserve"> </w:t>
            </w:r>
          </w:p>
          <w:p w14:paraId="7470E6D9"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r w:rsidRPr="008E6B63">
              <w:rPr>
                <w:rFonts w:ascii="Times New Roman" w:hAnsi="Times New Roman" w:cs="Times New Roman"/>
                <w:color w:val="000000" w:themeColor="text1"/>
              </w:rPr>
              <w:t>Итоговая сумма сравнивается с контрольным сроком для критических событий, указанных в ПБс</w:t>
            </w:r>
          </w:p>
        </w:tc>
      </w:tr>
      <w:tr w:rsidR="00F42F1E" w:rsidRPr="00CA3D79" w14:paraId="62200773" w14:textId="77777777" w:rsidTr="00B010A2">
        <w:tc>
          <w:tcPr>
            <w:tcW w:w="1696" w:type="dxa"/>
            <w:vMerge/>
            <w:tcBorders>
              <w:top w:val="single" w:sz="4" w:space="0" w:color="auto"/>
              <w:left w:val="single" w:sz="4" w:space="0" w:color="auto"/>
              <w:bottom w:val="single" w:sz="4" w:space="0" w:color="auto"/>
              <w:right w:val="single" w:sz="4" w:space="0" w:color="auto"/>
            </w:tcBorders>
            <w:vAlign w:val="center"/>
          </w:tcPr>
          <w:p w14:paraId="1DC226D8" w14:textId="77777777" w:rsidR="00F42F1E" w:rsidRPr="00FC5B39" w:rsidRDefault="00F42F1E" w:rsidP="00F42F1E">
            <w:pPr>
              <w:spacing w:line="280" w:lineRule="exact"/>
              <w:ind w:right="-283" w:firstLine="22"/>
              <w:rPr>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C58E02B"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Линейное</w:t>
            </w:r>
          </w:p>
        </w:tc>
        <w:tc>
          <w:tcPr>
            <w:tcW w:w="1276" w:type="dxa"/>
            <w:tcBorders>
              <w:top w:val="single" w:sz="4" w:space="0" w:color="auto"/>
              <w:left w:val="single" w:sz="4" w:space="0" w:color="auto"/>
              <w:bottom w:val="single" w:sz="4" w:space="0" w:color="auto"/>
              <w:right w:val="single" w:sz="4" w:space="0" w:color="auto"/>
            </w:tcBorders>
            <w:vAlign w:val="center"/>
          </w:tcPr>
          <w:p w14:paraId="389CB833" w14:textId="77777777" w:rsidR="00F42F1E" w:rsidRPr="008E6B63" w:rsidRDefault="00F42F1E" w:rsidP="00F42F1E">
            <w:pPr>
              <w:spacing w:line="280" w:lineRule="exact"/>
              <w:ind w:right="206" w:firstLine="22"/>
              <w:jc w:val="center"/>
              <w:rPr>
                <w:rFonts w:ascii="Times New Roman" w:hAnsi="Times New Roman" w:cs="Times New Roman"/>
                <w:color w:val="000000" w:themeColor="text1"/>
              </w:rPr>
            </w:pPr>
            <w:r w:rsidRPr="008E6B63">
              <w:rPr>
                <w:rFonts w:ascii="Times New Roman" w:hAnsi="Times New Roman" w:cs="Times New Roman"/>
                <w:color w:val="000000" w:themeColor="text1"/>
              </w:rPr>
              <w:t>6,0 + time_way</w:t>
            </w:r>
          </w:p>
        </w:tc>
        <w:tc>
          <w:tcPr>
            <w:tcW w:w="2268" w:type="dxa"/>
            <w:vMerge/>
            <w:tcBorders>
              <w:top w:val="single" w:sz="4" w:space="0" w:color="auto"/>
              <w:left w:val="single" w:sz="4" w:space="0" w:color="auto"/>
              <w:bottom w:val="single" w:sz="4" w:space="0" w:color="auto"/>
              <w:right w:val="single" w:sz="4" w:space="0" w:color="auto"/>
            </w:tcBorders>
          </w:tcPr>
          <w:p w14:paraId="6F53498D" w14:textId="77777777" w:rsidR="00F42F1E" w:rsidRPr="008E6B63" w:rsidRDefault="00F42F1E" w:rsidP="00F42F1E">
            <w:pPr>
              <w:spacing w:line="280" w:lineRule="exact"/>
              <w:ind w:right="252" w:firstLine="283"/>
              <w:rPr>
                <w:color w:val="000000" w:themeColor="text1"/>
              </w:rPr>
            </w:pPr>
          </w:p>
        </w:tc>
        <w:tc>
          <w:tcPr>
            <w:tcW w:w="3402" w:type="dxa"/>
            <w:vMerge/>
            <w:tcBorders>
              <w:left w:val="single" w:sz="4" w:space="0" w:color="auto"/>
              <w:right w:val="single" w:sz="4" w:space="0" w:color="auto"/>
            </w:tcBorders>
          </w:tcPr>
          <w:p w14:paraId="69399BEF" w14:textId="77777777" w:rsidR="00F42F1E" w:rsidRPr="00FC5B39" w:rsidRDefault="00F42F1E" w:rsidP="00F42F1E">
            <w:pPr>
              <w:spacing w:line="280" w:lineRule="exact"/>
              <w:ind w:right="252" w:firstLine="283"/>
              <w:rPr>
                <w:color w:val="000000" w:themeColor="text1"/>
                <w:sz w:val="20"/>
                <w:szCs w:val="20"/>
              </w:rPr>
            </w:pPr>
          </w:p>
        </w:tc>
      </w:tr>
      <w:tr w:rsidR="00F42F1E" w:rsidRPr="00CA3D79" w14:paraId="1E79A2B4" w14:textId="77777777" w:rsidTr="00B010A2">
        <w:tc>
          <w:tcPr>
            <w:tcW w:w="1696" w:type="dxa"/>
            <w:vMerge/>
            <w:tcBorders>
              <w:top w:val="single" w:sz="4" w:space="0" w:color="auto"/>
              <w:left w:val="single" w:sz="4" w:space="0" w:color="auto"/>
              <w:bottom w:val="single" w:sz="4" w:space="0" w:color="auto"/>
              <w:right w:val="single" w:sz="4" w:space="0" w:color="auto"/>
            </w:tcBorders>
            <w:vAlign w:val="center"/>
          </w:tcPr>
          <w:p w14:paraId="01CAA8A3" w14:textId="77777777" w:rsidR="00F42F1E" w:rsidRPr="00FC5B39" w:rsidRDefault="00F42F1E" w:rsidP="00F42F1E">
            <w:pPr>
              <w:spacing w:line="280" w:lineRule="exact"/>
              <w:ind w:right="-283" w:firstLine="22"/>
              <w:rPr>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6B4313B" w14:textId="77777777" w:rsidR="00F42F1E" w:rsidRPr="008E6B63" w:rsidRDefault="00F42F1E" w:rsidP="00F42F1E">
            <w:pPr>
              <w:spacing w:before="120" w:line="240" w:lineRule="auto"/>
              <w:ind w:right="-284" w:firstLine="23"/>
              <w:rPr>
                <w:rFonts w:ascii="Times New Roman" w:hAnsi="Times New Roman" w:cs="Times New Roman"/>
                <w:color w:val="000000" w:themeColor="text1"/>
              </w:rPr>
            </w:pPr>
            <w:r w:rsidRPr="008E6B63">
              <w:rPr>
                <w:rFonts w:ascii="Times New Roman" w:hAnsi="Times New Roman" w:cs="Times New Roman"/>
                <w:color w:val="000000" w:themeColor="text1"/>
              </w:rPr>
              <w:t>Терминальное оборудование</w:t>
            </w:r>
          </w:p>
        </w:tc>
        <w:tc>
          <w:tcPr>
            <w:tcW w:w="1276" w:type="dxa"/>
            <w:tcBorders>
              <w:top w:val="single" w:sz="4" w:space="0" w:color="auto"/>
              <w:left w:val="single" w:sz="4" w:space="0" w:color="auto"/>
              <w:bottom w:val="single" w:sz="4" w:space="0" w:color="auto"/>
              <w:right w:val="single" w:sz="4" w:space="0" w:color="auto"/>
            </w:tcBorders>
            <w:vAlign w:val="center"/>
          </w:tcPr>
          <w:p w14:paraId="59D1913B" w14:textId="09652E41" w:rsidR="00F42F1E" w:rsidRPr="008E6B63" w:rsidRDefault="00D7258B" w:rsidP="00F42F1E">
            <w:pPr>
              <w:spacing w:line="280" w:lineRule="exact"/>
              <w:ind w:right="206" w:firstLine="22"/>
              <w:jc w:val="center"/>
              <w:rPr>
                <w:rFonts w:ascii="Times New Roman" w:hAnsi="Times New Roman" w:cs="Times New Roman"/>
              </w:rPr>
            </w:pPr>
            <w:r>
              <w:rPr>
                <w:rFonts w:ascii="Times New Roman" w:hAnsi="Times New Roman" w:cs="Times New Roman"/>
              </w:rPr>
              <w:t>1</w:t>
            </w:r>
            <w:r w:rsidR="00F42F1E" w:rsidRPr="008E6B63">
              <w:rPr>
                <w:rFonts w:ascii="Times New Roman" w:hAnsi="Times New Roman" w:cs="Times New Roman"/>
              </w:rPr>
              <w:t>2,0</w:t>
            </w:r>
            <w:r w:rsidR="00DB4C35">
              <w:rPr>
                <w:rFonts w:ascii="Times New Roman" w:hAnsi="Times New Roman" w:cs="Times New Roman"/>
              </w:rPr>
              <w:t>*</w:t>
            </w:r>
          </w:p>
        </w:tc>
        <w:tc>
          <w:tcPr>
            <w:tcW w:w="2268" w:type="dxa"/>
            <w:vMerge/>
            <w:tcBorders>
              <w:top w:val="single" w:sz="4" w:space="0" w:color="auto"/>
              <w:left w:val="single" w:sz="4" w:space="0" w:color="auto"/>
              <w:bottom w:val="single" w:sz="4" w:space="0" w:color="auto"/>
              <w:right w:val="single" w:sz="4" w:space="0" w:color="auto"/>
            </w:tcBorders>
          </w:tcPr>
          <w:p w14:paraId="57BD6B62" w14:textId="77777777" w:rsidR="00F42F1E" w:rsidRPr="008E6B63" w:rsidRDefault="00F42F1E" w:rsidP="00F42F1E">
            <w:pPr>
              <w:spacing w:line="280" w:lineRule="exact"/>
              <w:ind w:right="252" w:firstLine="283"/>
              <w:rPr>
                <w:color w:val="000000" w:themeColor="text1"/>
              </w:rPr>
            </w:pPr>
          </w:p>
        </w:tc>
        <w:tc>
          <w:tcPr>
            <w:tcW w:w="3402" w:type="dxa"/>
            <w:vMerge/>
            <w:tcBorders>
              <w:left w:val="single" w:sz="4" w:space="0" w:color="auto"/>
              <w:right w:val="single" w:sz="4" w:space="0" w:color="auto"/>
            </w:tcBorders>
          </w:tcPr>
          <w:p w14:paraId="18CD7E79" w14:textId="77777777" w:rsidR="00F42F1E" w:rsidRPr="00FC5B39" w:rsidRDefault="00F42F1E" w:rsidP="00F42F1E">
            <w:pPr>
              <w:spacing w:line="280" w:lineRule="exact"/>
              <w:ind w:right="252" w:firstLine="283"/>
              <w:rPr>
                <w:color w:val="000000" w:themeColor="text1"/>
                <w:sz w:val="20"/>
                <w:szCs w:val="20"/>
              </w:rPr>
            </w:pPr>
          </w:p>
        </w:tc>
      </w:tr>
      <w:tr w:rsidR="00F42F1E" w:rsidRPr="0022732B" w14:paraId="13B905D5" w14:textId="77777777" w:rsidTr="00B010A2">
        <w:tc>
          <w:tcPr>
            <w:tcW w:w="1696" w:type="dxa"/>
            <w:vMerge w:val="restart"/>
            <w:tcBorders>
              <w:top w:val="single" w:sz="4" w:space="0" w:color="auto"/>
              <w:left w:val="single" w:sz="4" w:space="0" w:color="auto"/>
              <w:right w:val="single" w:sz="4" w:space="0" w:color="auto"/>
            </w:tcBorders>
            <w:vAlign w:val="center"/>
          </w:tcPr>
          <w:p w14:paraId="3B639674" w14:textId="77777777" w:rsidR="00F42F1E" w:rsidRPr="008E6B63" w:rsidRDefault="00F42F1E" w:rsidP="00F42F1E">
            <w:pPr>
              <w:ind w:firstLine="22"/>
              <w:rPr>
                <w:rFonts w:ascii="Times New Roman" w:hAnsi="Times New Roman" w:cs="Times New Roman"/>
                <w:color w:val="000000" w:themeColor="text1"/>
              </w:rPr>
            </w:pPr>
            <w:r w:rsidRPr="008E6B63">
              <w:rPr>
                <w:rFonts w:ascii="Times New Roman" w:hAnsi="Times New Roman" w:cs="Times New Roman"/>
                <w:color w:val="000000" w:themeColor="text1"/>
              </w:rPr>
              <w:t>Срочный</w:t>
            </w:r>
          </w:p>
        </w:tc>
        <w:tc>
          <w:tcPr>
            <w:tcW w:w="1701" w:type="dxa"/>
            <w:tcBorders>
              <w:top w:val="single" w:sz="4" w:space="0" w:color="auto"/>
              <w:left w:val="single" w:sz="4" w:space="0" w:color="auto"/>
              <w:bottom w:val="single" w:sz="4" w:space="0" w:color="auto"/>
              <w:right w:val="single" w:sz="4" w:space="0" w:color="auto"/>
            </w:tcBorders>
            <w:vAlign w:val="center"/>
          </w:tcPr>
          <w:p w14:paraId="768FA96B" w14:textId="77777777" w:rsidR="00F42F1E" w:rsidRPr="008E6B63" w:rsidRDefault="00F42F1E" w:rsidP="00F42F1E">
            <w:pPr>
              <w:ind w:firstLine="22"/>
              <w:rPr>
                <w:rFonts w:ascii="Times New Roman" w:hAnsi="Times New Roman" w:cs="Times New Roman"/>
                <w:color w:val="000000" w:themeColor="text1"/>
              </w:rPr>
            </w:pPr>
            <w:r w:rsidRPr="008E6B63">
              <w:rPr>
                <w:rFonts w:ascii="Times New Roman" w:hAnsi="Times New Roman" w:cs="Times New Roman"/>
                <w:color w:val="000000" w:themeColor="text1"/>
              </w:rPr>
              <w:t>Станционное</w:t>
            </w:r>
          </w:p>
        </w:tc>
        <w:tc>
          <w:tcPr>
            <w:tcW w:w="1276" w:type="dxa"/>
            <w:tcBorders>
              <w:top w:val="single" w:sz="4" w:space="0" w:color="auto"/>
              <w:left w:val="single" w:sz="4" w:space="0" w:color="auto"/>
              <w:bottom w:val="single" w:sz="4" w:space="0" w:color="auto"/>
              <w:right w:val="single" w:sz="4" w:space="0" w:color="auto"/>
            </w:tcBorders>
            <w:vAlign w:val="center"/>
          </w:tcPr>
          <w:p w14:paraId="00636071" w14:textId="77777777" w:rsidR="00F42F1E" w:rsidRPr="008E6B63" w:rsidRDefault="00F42F1E" w:rsidP="00F42F1E">
            <w:pPr>
              <w:ind w:firstLine="22"/>
              <w:jc w:val="center"/>
              <w:rPr>
                <w:rFonts w:ascii="Times New Roman" w:hAnsi="Times New Roman" w:cs="Times New Roman"/>
              </w:rPr>
            </w:pPr>
            <w:r w:rsidRPr="008E6B63">
              <w:rPr>
                <w:rFonts w:ascii="Times New Roman" w:hAnsi="Times New Roman" w:cs="Times New Roman"/>
                <w:lang w:val="en-US"/>
              </w:rPr>
              <w:t>24</w:t>
            </w:r>
            <w:r w:rsidRPr="008E6B63">
              <w:rPr>
                <w:rFonts w:ascii="Times New Roman" w:hAnsi="Times New Roman" w:cs="Times New Roman"/>
              </w:rPr>
              <w:t xml:space="preserve">,0  </w:t>
            </w:r>
          </w:p>
        </w:tc>
        <w:tc>
          <w:tcPr>
            <w:tcW w:w="2268" w:type="dxa"/>
            <w:vMerge w:val="restart"/>
            <w:tcBorders>
              <w:top w:val="single" w:sz="4" w:space="0" w:color="auto"/>
              <w:left w:val="single" w:sz="4" w:space="0" w:color="auto"/>
              <w:bottom w:val="single" w:sz="4" w:space="0" w:color="auto"/>
              <w:right w:val="single" w:sz="4" w:space="0" w:color="auto"/>
            </w:tcBorders>
          </w:tcPr>
          <w:p w14:paraId="7F77782F"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p>
          <w:p w14:paraId="254A9891" w14:textId="77777777" w:rsidR="00F42F1E" w:rsidRPr="008E6B63" w:rsidRDefault="00F42F1E" w:rsidP="00F42F1E">
            <w:pPr>
              <w:spacing w:after="0" w:line="240" w:lineRule="auto"/>
              <w:ind w:firstLine="36"/>
              <w:jc w:val="both"/>
              <w:rPr>
                <w:rFonts w:ascii="Times New Roman" w:hAnsi="Times New Roman" w:cs="Times New Roman"/>
                <w:color w:val="000000" w:themeColor="text1"/>
              </w:rPr>
            </w:pPr>
            <w:r w:rsidRPr="008E6B63">
              <w:rPr>
                <w:rFonts w:ascii="Times New Roman" w:hAnsi="Times New Roman" w:cs="Times New Roman"/>
                <w:color w:val="000000" w:themeColor="text1"/>
              </w:rPr>
              <w:t>ПБ с кодами:</w:t>
            </w:r>
          </w:p>
          <w:p w14:paraId="39CBAD58" w14:textId="77777777" w:rsidR="00F42F1E" w:rsidRPr="008E6B63" w:rsidRDefault="00F42F1E" w:rsidP="00F42F1E">
            <w:pPr>
              <w:spacing w:after="0" w:line="240" w:lineRule="auto"/>
              <w:ind w:firstLine="36"/>
              <w:jc w:val="both"/>
              <w:rPr>
                <w:rFonts w:ascii="Times New Roman" w:hAnsi="Times New Roman" w:cs="Times New Roman"/>
                <w:color w:val="000000" w:themeColor="text1"/>
              </w:rPr>
            </w:pPr>
            <w:r w:rsidRPr="008E6B63">
              <w:rPr>
                <w:rFonts w:ascii="Times New Roman" w:hAnsi="Times New Roman" w:cs="Times New Roman"/>
                <w:color w:val="000000" w:themeColor="text1"/>
              </w:rPr>
              <w:t xml:space="preserve"> «1 - авария»;</w:t>
            </w:r>
          </w:p>
          <w:p w14:paraId="55C5EB6C" w14:textId="77777777" w:rsidR="00F42F1E" w:rsidRPr="008E6B63" w:rsidRDefault="00F42F1E" w:rsidP="00F42F1E">
            <w:pPr>
              <w:spacing w:after="0" w:line="240" w:lineRule="auto"/>
              <w:ind w:firstLine="36"/>
              <w:jc w:val="both"/>
              <w:rPr>
                <w:rFonts w:ascii="Times New Roman" w:hAnsi="Times New Roman" w:cs="Times New Roman"/>
                <w:color w:val="000000" w:themeColor="text1"/>
              </w:rPr>
            </w:pPr>
            <w:r w:rsidRPr="008E6B63">
              <w:rPr>
                <w:rFonts w:ascii="Times New Roman" w:hAnsi="Times New Roman" w:cs="Times New Roman"/>
                <w:color w:val="000000" w:themeColor="text1"/>
              </w:rPr>
              <w:t xml:space="preserve">«2 - повреждение» </w:t>
            </w:r>
          </w:p>
        </w:tc>
        <w:tc>
          <w:tcPr>
            <w:tcW w:w="3402" w:type="dxa"/>
            <w:vMerge/>
            <w:tcBorders>
              <w:left w:val="single" w:sz="4" w:space="0" w:color="auto"/>
              <w:right w:val="single" w:sz="4" w:space="0" w:color="auto"/>
            </w:tcBorders>
          </w:tcPr>
          <w:p w14:paraId="24E58200" w14:textId="77777777" w:rsidR="00F42F1E" w:rsidRPr="00FC5B39" w:rsidRDefault="00F42F1E" w:rsidP="00F42F1E">
            <w:pPr>
              <w:spacing w:after="0" w:line="240" w:lineRule="auto"/>
              <w:ind w:firstLine="283"/>
              <w:jc w:val="both"/>
              <w:rPr>
                <w:rFonts w:ascii="Times New Roman" w:hAnsi="Times New Roman" w:cs="Times New Roman"/>
                <w:color w:val="000000" w:themeColor="text1"/>
                <w:sz w:val="20"/>
                <w:szCs w:val="20"/>
              </w:rPr>
            </w:pPr>
          </w:p>
        </w:tc>
      </w:tr>
      <w:tr w:rsidR="00F42F1E" w:rsidRPr="0022732B" w14:paraId="338F4B5C" w14:textId="77777777" w:rsidTr="00B010A2">
        <w:tc>
          <w:tcPr>
            <w:tcW w:w="1696" w:type="dxa"/>
            <w:vMerge/>
            <w:tcBorders>
              <w:left w:val="single" w:sz="4" w:space="0" w:color="auto"/>
              <w:right w:val="single" w:sz="4" w:space="0" w:color="auto"/>
            </w:tcBorders>
          </w:tcPr>
          <w:p w14:paraId="3C2168F6" w14:textId="77777777" w:rsidR="00F42F1E" w:rsidRPr="008E6B63" w:rsidRDefault="00F42F1E" w:rsidP="00F42F1E">
            <w:pPr>
              <w:ind w:firstLine="22"/>
              <w:jc w:val="center"/>
              <w:rPr>
                <w:rFonts w:ascii="Times New Roman" w:hAnsi="Times New Roman" w:cs="Times New Roman"/>
                <w:b/>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tcPr>
          <w:p w14:paraId="68C48220"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Линейное</w:t>
            </w:r>
          </w:p>
        </w:tc>
        <w:tc>
          <w:tcPr>
            <w:tcW w:w="1276" w:type="dxa"/>
            <w:tcBorders>
              <w:top w:val="single" w:sz="4" w:space="0" w:color="auto"/>
              <w:left w:val="single" w:sz="4" w:space="0" w:color="auto"/>
              <w:bottom w:val="single" w:sz="4" w:space="0" w:color="auto"/>
              <w:right w:val="single" w:sz="4" w:space="0" w:color="auto"/>
            </w:tcBorders>
            <w:vAlign w:val="center"/>
          </w:tcPr>
          <w:p w14:paraId="55C100E2" w14:textId="77777777" w:rsidR="00F42F1E" w:rsidRPr="008E6B63" w:rsidRDefault="00F42F1E" w:rsidP="00F42F1E">
            <w:pPr>
              <w:ind w:firstLine="22"/>
              <w:jc w:val="center"/>
              <w:rPr>
                <w:rFonts w:ascii="Times New Roman" w:hAnsi="Times New Roman" w:cs="Times New Roman"/>
              </w:rPr>
            </w:pPr>
            <w:r w:rsidRPr="008E6B63">
              <w:rPr>
                <w:rFonts w:ascii="Times New Roman" w:hAnsi="Times New Roman" w:cs="Times New Roman"/>
              </w:rPr>
              <w:t>24,0 + time_way</w:t>
            </w:r>
          </w:p>
        </w:tc>
        <w:tc>
          <w:tcPr>
            <w:tcW w:w="2268" w:type="dxa"/>
            <w:vMerge/>
            <w:tcBorders>
              <w:top w:val="single" w:sz="4" w:space="0" w:color="auto"/>
              <w:left w:val="single" w:sz="4" w:space="0" w:color="auto"/>
              <w:bottom w:val="single" w:sz="4" w:space="0" w:color="auto"/>
              <w:right w:val="single" w:sz="4" w:space="0" w:color="auto"/>
            </w:tcBorders>
          </w:tcPr>
          <w:p w14:paraId="684BB039" w14:textId="77777777" w:rsidR="00F42F1E" w:rsidRPr="008E6B63" w:rsidRDefault="00F42F1E" w:rsidP="00F42F1E">
            <w:pPr>
              <w:ind w:firstLine="283"/>
              <w:jc w:val="both"/>
              <w:rPr>
                <w:rFonts w:ascii="Times New Roman" w:hAnsi="Times New Roman" w:cs="Times New Roman"/>
                <w:color w:val="000000" w:themeColor="text1"/>
              </w:rPr>
            </w:pPr>
          </w:p>
        </w:tc>
        <w:tc>
          <w:tcPr>
            <w:tcW w:w="3402" w:type="dxa"/>
            <w:vMerge/>
            <w:tcBorders>
              <w:left w:val="single" w:sz="4" w:space="0" w:color="auto"/>
              <w:right w:val="single" w:sz="4" w:space="0" w:color="auto"/>
            </w:tcBorders>
          </w:tcPr>
          <w:p w14:paraId="3AB4578B" w14:textId="77777777" w:rsidR="00F42F1E" w:rsidRPr="00FC5B39" w:rsidRDefault="00F42F1E" w:rsidP="00F42F1E">
            <w:pPr>
              <w:ind w:firstLine="283"/>
              <w:jc w:val="both"/>
              <w:rPr>
                <w:rFonts w:ascii="Times New Roman" w:hAnsi="Times New Roman" w:cs="Times New Roman"/>
                <w:color w:val="000000" w:themeColor="text1"/>
                <w:sz w:val="20"/>
                <w:szCs w:val="20"/>
              </w:rPr>
            </w:pPr>
          </w:p>
        </w:tc>
      </w:tr>
      <w:tr w:rsidR="00F42F1E" w:rsidRPr="0022732B" w14:paraId="3D4555E4" w14:textId="77777777" w:rsidTr="00B010A2">
        <w:trPr>
          <w:trHeight w:val="679"/>
        </w:trPr>
        <w:tc>
          <w:tcPr>
            <w:tcW w:w="1696" w:type="dxa"/>
            <w:vMerge/>
            <w:tcBorders>
              <w:left w:val="single" w:sz="4" w:space="0" w:color="auto"/>
              <w:bottom w:val="single" w:sz="4" w:space="0" w:color="auto"/>
              <w:right w:val="single" w:sz="4" w:space="0" w:color="auto"/>
            </w:tcBorders>
          </w:tcPr>
          <w:p w14:paraId="1B4AD66D" w14:textId="77777777" w:rsidR="00F42F1E" w:rsidRPr="008E6B63" w:rsidRDefault="00F42F1E" w:rsidP="00F42F1E">
            <w:pPr>
              <w:spacing w:line="280" w:lineRule="exact"/>
              <w:ind w:right="-283" w:firstLine="22"/>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tcPr>
          <w:p w14:paraId="2110CA73"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Терминальное оборудование</w:t>
            </w:r>
          </w:p>
        </w:tc>
        <w:tc>
          <w:tcPr>
            <w:tcW w:w="1276" w:type="dxa"/>
            <w:tcBorders>
              <w:top w:val="single" w:sz="4" w:space="0" w:color="auto"/>
              <w:left w:val="single" w:sz="4" w:space="0" w:color="auto"/>
              <w:bottom w:val="single" w:sz="4" w:space="0" w:color="auto"/>
              <w:right w:val="single" w:sz="4" w:space="0" w:color="auto"/>
            </w:tcBorders>
            <w:vAlign w:val="center"/>
          </w:tcPr>
          <w:p w14:paraId="1C334FC2" w14:textId="126F5B1D" w:rsidR="00F42F1E" w:rsidRPr="008E6B63" w:rsidRDefault="00F95D07" w:rsidP="00F42F1E">
            <w:pPr>
              <w:spacing w:line="280" w:lineRule="exact"/>
              <w:ind w:right="206" w:firstLine="22"/>
              <w:jc w:val="center"/>
              <w:rPr>
                <w:rFonts w:ascii="Times New Roman" w:hAnsi="Times New Roman" w:cs="Times New Roman"/>
              </w:rPr>
            </w:pPr>
            <w:r>
              <w:rPr>
                <w:rFonts w:ascii="Times New Roman" w:hAnsi="Times New Roman" w:cs="Times New Roman"/>
              </w:rPr>
              <w:t>1</w:t>
            </w:r>
            <w:r w:rsidR="00F42F1E" w:rsidRPr="008E6B63">
              <w:rPr>
                <w:rFonts w:ascii="Times New Roman" w:hAnsi="Times New Roman" w:cs="Times New Roman"/>
              </w:rPr>
              <w:t>2,0</w:t>
            </w:r>
            <w:r w:rsidR="00DE2E70">
              <w:rPr>
                <w:rFonts w:ascii="Times New Roman" w:hAnsi="Times New Roman" w:cs="Times New Roman"/>
                <w:vertAlign w:val="superscript"/>
              </w:rPr>
              <w:t>1</w:t>
            </w:r>
            <w:r w:rsidR="00F42F1E" w:rsidRPr="008E6B63">
              <w:rPr>
                <w:rFonts w:ascii="Times New Roman" w:hAnsi="Times New Roman" w:cs="Times New Roman"/>
              </w:rPr>
              <w:t xml:space="preserve"> </w:t>
            </w:r>
          </w:p>
        </w:tc>
        <w:tc>
          <w:tcPr>
            <w:tcW w:w="2268" w:type="dxa"/>
            <w:vMerge/>
            <w:tcBorders>
              <w:top w:val="single" w:sz="4" w:space="0" w:color="auto"/>
              <w:left w:val="single" w:sz="4" w:space="0" w:color="auto"/>
              <w:bottom w:val="single" w:sz="4" w:space="0" w:color="auto"/>
              <w:right w:val="single" w:sz="4" w:space="0" w:color="auto"/>
            </w:tcBorders>
          </w:tcPr>
          <w:p w14:paraId="77877EDE" w14:textId="77777777" w:rsidR="00F42F1E" w:rsidRPr="008E6B63" w:rsidRDefault="00F42F1E" w:rsidP="00F42F1E">
            <w:pPr>
              <w:spacing w:line="280" w:lineRule="exact"/>
              <w:ind w:right="252" w:firstLine="283"/>
              <w:rPr>
                <w:rFonts w:ascii="Times New Roman" w:hAnsi="Times New Roman" w:cs="Times New Roman"/>
                <w:color w:val="000000" w:themeColor="text1"/>
              </w:rPr>
            </w:pPr>
          </w:p>
        </w:tc>
        <w:tc>
          <w:tcPr>
            <w:tcW w:w="3402" w:type="dxa"/>
            <w:vMerge/>
            <w:tcBorders>
              <w:left w:val="single" w:sz="4" w:space="0" w:color="auto"/>
              <w:right w:val="single" w:sz="4" w:space="0" w:color="auto"/>
            </w:tcBorders>
          </w:tcPr>
          <w:p w14:paraId="241B1019" w14:textId="77777777" w:rsidR="00F42F1E" w:rsidRPr="00FC5B39" w:rsidRDefault="00F42F1E" w:rsidP="00F42F1E">
            <w:pPr>
              <w:spacing w:line="280" w:lineRule="exact"/>
              <w:ind w:right="252" w:firstLine="283"/>
              <w:rPr>
                <w:rFonts w:ascii="Times New Roman" w:hAnsi="Times New Roman" w:cs="Times New Roman"/>
                <w:color w:val="000000" w:themeColor="text1"/>
                <w:sz w:val="20"/>
                <w:szCs w:val="20"/>
              </w:rPr>
            </w:pPr>
          </w:p>
        </w:tc>
      </w:tr>
      <w:tr w:rsidR="00F42F1E" w:rsidRPr="002F451B" w14:paraId="00E69477" w14:textId="77777777" w:rsidTr="00B010A2">
        <w:trPr>
          <w:trHeight w:val="363"/>
        </w:trPr>
        <w:tc>
          <w:tcPr>
            <w:tcW w:w="1696" w:type="dxa"/>
            <w:vMerge w:val="restart"/>
            <w:tcBorders>
              <w:top w:val="single" w:sz="4" w:space="0" w:color="auto"/>
              <w:left w:val="single" w:sz="4" w:space="0" w:color="auto"/>
              <w:right w:val="single" w:sz="4" w:space="0" w:color="auto"/>
            </w:tcBorders>
            <w:vAlign w:val="center"/>
          </w:tcPr>
          <w:p w14:paraId="27FCD842"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Несрочный</w:t>
            </w:r>
          </w:p>
        </w:tc>
        <w:tc>
          <w:tcPr>
            <w:tcW w:w="1701" w:type="dxa"/>
            <w:tcBorders>
              <w:top w:val="single" w:sz="4" w:space="0" w:color="auto"/>
              <w:left w:val="single" w:sz="4" w:space="0" w:color="auto"/>
              <w:bottom w:val="single" w:sz="4" w:space="0" w:color="auto"/>
              <w:right w:val="single" w:sz="4" w:space="0" w:color="auto"/>
            </w:tcBorders>
            <w:vAlign w:val="center"/>
          </w:tcPr>
          <w:p w14:paraId="2A0119F2"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Станционное</w:t>
            </w:r>
          </w:p>
        </w:tc>
        <w:tc>
          <w:tcPr>
            <w:tcW w:w="1276" w:type="dxa"/>
            <w:tcBorders>
              <w:top w:val="single" w:sz="4" w:space="0" w:color="auto"/>
              <w:left w:val="single" w:sz="4" w:space="0" w:color="auto"/>
              <w:right w:val="single" w:sz="4" w:space="0" w:color="auto"/>
            </w:tcBorders>
            <w:vAlign w:val="center"/>
          </w:tcPr>
          <w:p w14:paraId="074D14B6" w14:textId="77777777" w:rsidR="00F42F1E" w:rsidRPr="008E6B63" w:rsidRDefault="00F42F1E" w:rsidP="00F42F1E">
            <w:pPr>
              <w:spacing w:line="280" w:lineRule="exact"/>
              <w:ind w:right="206" w:firstLine="22"/>
              <w:jc w:val="center"/>
              <w:rPr>
                <w:rFonts w:ascii="Times New Roman" w:hAnsi="Times New Roman" w:cs="Times New Roman"/>
              </w:rPr>
            </w:pPr>
            <w:r w:rsidRPr="008E6B63">
              <w:rPr>
                <w:rFonts w:ascii="Times New Roman" w:hAnsi="Times New Roman" w:cs="Times New Roman"/>
              </w:rPr>
              <w:t>240,0</w:t>
            </w:r>
          </w:p>
        </w:tc>
        <w:tc>
          <w:tcPr>
            <w:tcW w:w="2268" w:type="dxa"/>
            <w:vMerge w:val="restart"/>
            <w:tcBorders>
              <w:top w:val="single" w:sz="4" w:space="0" w:color="auto"/>
              <w:left w:val="single" w:sz="4" w:space="0" w:color="auto"/>
              <w:right w:val="single" w:sz="4" w:space="0" w:color="auto"/>
            </w:tcBorders>
          </w:tcPr>
          <w:p w14:paraId="33203BA5" w14:textId="77777777" w:rsidR="00F42F1E" w:rsidRPr="008E6B63" w:rsidRDefault="00F42F1E" w:rsidP="00F42F1E">
            <w:pPr>
              <w:spacing w:after="0" w:line="240" w:lineRule="auto"/>
              <w:ind w:firstLine="283"/>
              <w:jc w:val="both"/>
              <w:rPr>
                <w:rFonts w:ascii="Times New Roman" w:hAnsi="Times New Roman" w:cs="Times New Roman"/>
                <w:color w:val="000000" w:themeColor="text1"/>
              </w:rPr>
            </w:pPr>
          </w:p>
          <w:p w14:paraId="769D0540" w14:textId="77777777" w:rsidR="00F42F1E" w:rsidRPr="008E6B63" w:rsidRDefault="00F42F1E" w:rsidP="00F42F1E">
            <w:pPr>
              <w:spacing w:after="0" w:line="240" w:lineRule="auto"/>
              <w:ind w:firstLine="36"/>
              <w:jc w:val="both"/>
              <w:rPr>
                <w:rFonts w:ascii="Times New Roman" w:hAnsi="Times New Roman" w:cs="Times New Roman"/>
                <w:color w:val="000000" w:themeColor="text1"/>
              </w:rPr>
            </w:pPr>
            <w:r w:rsidRPr="008E6B63">
              <w:rPr>
                <w:rFonts w:ascii="Times New Roman" w:hAnsi="Times New Roman" w:cs="Times New Roman"/>
                <w:color w:val="000000" w:themeColor="text1"/>
              </w:rPr>
              <w:t>ПБ с кодами:</w:t>
            </w:r>
          </w:p>
          <w:p w14:paraId="00DF6011" w14:textId="77777777" w:rsidR="00F42F1E" w:rsidRPr="008E6B63" w:rsidRDefault="00F42F1E" w:rsidP="00F42F1E">
            <w:pPr>
              <w:autoSpaceDE w:val="0"/>
              <w:autoSpaceDN w:val="0"/>
              <w:adjustRightInd w:val="0"/>
              <w:spacing w:after="0" w:line="240" w:lineRule="auto"/>
              <w:ind w:left="42" w:hanging="42"/>
              <w:rPr>
                <w:rFonts w:ascii="Times New Roman" w:hAnsi="Times New Roman" w:cs="Times New Roman"/>
                <w:color w:val="000000" w:themeColor="text1"/>
              </w:rPr>
            </w:pPr>
            <w:r w:rsidRPr="008E6B63">
              <w:rPr>
                <w:rFonts w:ascii="Times New Roman" w:hAnsi="Times New Roman" w:cs="Times New Roman"/>
                <w:color w:val="000000" w:themeColor="text1"/>
              </w:rPr>
              <w:t>«1 – авария»;</w:t>
            </w:r>
          </w:p>
          <w:p w14:paraId="14750A60" w14:textId="77777777" w:rsidR="00F42F1E" w:rsidRPr="008E6B63" w:rsidRDefault="00F42F1E" w:rsidP="00F42F1E">
            <w:pPr>
              <w:autoSpaceDE w:val="0"/>
              <w:autoSpaceDN w:val="0"/>
              <w:adjustRightInd w:val="0"/>
              <w:spacing w:after="0" w:line="240" w:lineRule="auto"/>
              <w:ind w:left="42" w:hanging="42"/>
              <w:rPr>
                <w:rFonts w:ascii="Times New Roman" w:hAnsi="Times New Roman" w:cs="Times New Roman"/>
                <w:color w:val="000000" w:themeColor="text1"/>
              </w:rPr>
            </w:pPr>
            <w:r w:rsidRPr="008E6B63">
              <w:rPr>
                <w:rFonts w:ascii="Times New Roman" w:hAnsi="Times New Roman" w:cs="Times New Roman"/>
                <w:color w:val="000000" w:themeColor="text1"/>
              </w:rPr>
              <w:t xml:space="preserve"> «2 – повреждение»;</w:t>
            </w:r>
          </w:p>
          <w:p w14:paraId="691BC011" w14:textId="77777777" w:rsidR="00F42F1E" w:rsidRPr="008E6B63" w:rsidRDefault="00F42F1E" w:rsidP="00F42F1E">
            <w:pPr>
              <w:spacing w:after="0" w:line="240" w:lineRule="auto"/>
              <w:jc w:val="both"/>
              <w:rPr>
                <w:rFonts w:ascii="Times New Roman" w:hAnsi="Times New Roman" w:cs="Times New Roman"/>
                <w:color w:val="000000" w:themeColor="text1"/>
              </w:rPr>
            </w:pPr>
            <w:r w:rsidRPr="008E6B63">
              <w:rPr>
                <w:rFonts w:ascii="Times New Roman" w:hAnsi="Times New Roman" w:cs="Times New Roman"/>
                <w:color w:val="000000" w:themeColor="text1"/>
              </w:rPr>
              <w:t xml:space="preserve"> «2б – предупреждение»</w:t>
            </w:r>
          </w:p>
        </w:tc>
        <w:tc>
          <w:tcPr>
            <w:tcW w:w="3402" w:type="dxa"/>
            <w:vMerge/>
            <w:tcBorders>
              <w:left w:val="single" w:sz="4" w:space="0" w:color="auto"/>
              <w:right w:val="single" w:sz="4" w:space="0" w:color="auto"/>
            </w:tcBorders>
          </w:tcPr>
          <w:p w14:paraId="68A4448C" w14:textId="77777777" w:rsidR="00F42F1E" w:rsidRPr="00FC5B39" w:rsidRDefault="00F42F1E" w:rsidP="00F42F1E">
            <w:pPr>
              <w:spacing w:after="0" w:line="240" w:lineRule="auto"/>
              <w:ind w:firstLine="283"/>
              <w:jc w:val="both"/>
              <w:rPr>
                <w:rFonts w:ascii="Times New Roman" w:hAnsi="Times New Roman" w:cs="Times New Roman"/>
                <w:color w:val="000000" w:themeColor="text1"/>
                <w:sz w:val="20"/>
                <w:szCs w:val="20"/>
              </w:rPr>
            </w:pPr>
          </w:p>
        </w:tc>
      </w:tr>
      <w:tr w:rsidR="00F42F1E" w:rsidRPr="002F451B" w14:paraId="2785F60C" w14:textId="77777777" w:rsidTr="00B010A2">
        <w:trPr>
          <w:trHeight w:val="791"/>
        </w:trPr>
        <w:tc>
          <w:tcPr>
            <w:tcW w:w="1696" w:type="dxa"/>
            <w:vMerge/>
            <w:tcBorders>
              <w:left w:val="single" w:sz="4" w:space="0" w:color="auto"/>
              <w:right w:val="single" w:sz="4" w:space="0" w:color="auto"/>
            </w:tcBorders>
            <w:vAlign w:val="center"/>
          </w:tcPr>
          <w:p w14:paraId="28DA5866" w14:textId="77777777" w:rsidR="00F42F1E" w:rsidRPr="008E6B63" w:rsidRDefault="00F42F1E" w:rsidP="00F42F1E">
            <w:pPr>
              <w:spacing w:line="280" w:lineRule="exact"/>
              <w:ind w:right="-283" w:firstLine="22"/>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tcPr>
          <w:p w14:paraId="5B7DF940" w14:textId="77777777" w:rsidR="00F42F1E" w:rsidRPr="008E6B63" w:rsidRDefault="00F42F1E" w:rsidP="00F42F1E">
            <w:pPr>
              <w:spacing w:line="280" w:lineRule="exact"/>
              <w:ind w:right="-283" w:firstLine="22"/>
              <w:rPr>
                <w:rFonts w:ascii="Times New Roman" w:hAnsi="Times New Roman" w:cs="Times New Roman"/>
                <w:color w:val="000000" w:themeColor="text1"/>
              </w:rPr>
            </w:pPr>
            <w:r w:rsidRPr="008E6B63">
              <w:rPr>
                <w:rFonts w:ascii="Times New Roman" w:hAnsi="Times New Roman" w:cs="Times New Roman"/>
                <w:color w:val="000000" w:themeColor="text1"/>
              </w:rPr>
              <w:t>Линейное</w:t>
            </w:r>
          </w:p>
        </w:tc>
        <w:tc>
          <w:tcPr>
            <w:tcW w:w="1276" w:type="dxa"/>
            <w:tcBorders>
              <w:left w:val="single" w:sz="4" w:space="0" w:color="auto"/>
              <w:right w:val="single" w:sz="4" w:space="0" w:color="auto"/>
            </w:tcBorders>
            <w:vAlign w:val="center"/>
          </w:tcPr>
          <w:p w14:paraId="0ACFFA70" w14:textId="77777777" w:rsidR="00F42F1E" w:rsidRPr="008E6B63" w:rsidRDefault="00F42F1E" w:rsidP="00F42F1E">
            <w:pPr>
              <w:spacing w:line="280" w:lineRule="exact"/>
              <w:ind w:right="206" w:firstLine="22"/>
              <w:jc w:val="center"/>
              <w:rPr>
                <w:rFonts w:ascii="Times New Roman" w:hAnsi="Times New Roman" w:cs="Times New Roman"/>
              </w:rPr>
            </w:pPr>
            <w:r w:rsidRPr="008E6B63">
              <w:rPr>
                <w:rFonts w:ascii="Times New Roman" w:hAnsi="Times New Roman" w:cs="Times New Roman"/>
              </w:rPr>
              <w:t>240,0 + time_way</w:t>
            </w:r>
          </w:p>
        </w:tc>
        <w:tc>
          <w:tcPr>
            <w:tcW w:w="2268" w:type="dxa"/>
            <w:vMerge/>
            <w:tcBorders>
              <w:left w:val="single" w:sz="4" w:space="0" w:color="auto"/>
              <w:right w:val="single" w:sz="4" w:space="0" w:color="auto"/>
            </w:tcBorders>
          </w:tcPr>
          <w:p w14:paraId="67C73EF3" w14:textId="77777777" w:rsidR="00F42F1E" w:rsidRPr="0022732B" w:rsidRDefault="00F42F1E" w:rsidP="00F42F1E">
            <w:pPr>
              <w:spacing w:after="0" w:line="240" w:lineRule="auto"/>
              <w:ind w:left="284" w:firstLine="283"/>
              <w:jc w:val="both"/>
              <w:rPr>
                <w:rFonts w:ascii="Times New Roman" w:hAnsi="Times New Roman" w:cs="Times New Roman"/>
                <w:b/>
                <w:color w:val="000000" w:themeColor="text1"/>
                <w:sz w:val="24"/>
                <w:szCs w:val="24"/>
              </w:rPr>
            </w:pPr>
          </w:p>
        </w:tc>
        <w:tc>
          <w:tcPr>
            <w:tcW w:w="3402" w:type="dxa"/>
            <w:vMerge/>
            <w:tcBorders>
              <w:left w:val="single" w:sz="4" w:space="0" w:color="auto"/>
              <w:right w:val="single" w:sz="4" w:space="0" w:color="auto"/>
            </w:tcBorders>
          </w:tcPr>
          <w:p w14:paraId="61C6ED2E" w14:textId="77777777" w:rsidR="00F42F1E" w:rsidRPr="0022732B" w:rsidRDefault="00F42F1E" w:rsidP="00F42F1E">
            <w:pPr>
              <w:spacing w:after="0" w:line="240" w:lineRule="auto"/>
              <w:ind w:left="284" w:firstLine="283"/>
              <w:jc w:val="both"/>
              <w:rPr>
                <w:rFonts w:ascii="Times New Roman" w:hAnsi="Times New Roman" w:cs="Times New Roman"/>
                <w:b/>
                <w:color w:val="000000" w:themeColor="text1"/>
                <w:sz w:val="24"/>
                <w:szCs w:val="24"/>
              </w:rPr>
            </w:pPr>
          </w:p>
        </w:tc>
      </w:tr>
      <w:tr w:rsidR="00F42F1E" w:rsidRPr="002F451B" w14:paraId="4D4623E1" w14:textId="77777777" w:rsidTr="00B010A2">
        <w:trPr>
          <w:trHeight w:val="912"/>
        </w:trPr>
        <w:tc>
          <w:tcPr>
            <w:tcW w:w="1696" w:type="dxa"/>
            <w:vMerge/>
            <w:tcBorders>
              <w:left w:val="single" w:sz="4" w:space="0" w:color="auto"/>
              <w:bottom w:val="single" w:sz="4" w:space="0" w:color="auto"/>
              <w:right w:val="single" w:sz="4" w:space="0" w:color="auto"/>
            </w:tcBorders>
            <w:vAlign w:val="center"/>
          </w:tcPr>
          <w:p w14:paraId="593CF942" w14:textId="77777777" w:rsidR="00F42F1E" w:rsidRPr="008E6B63" w:rsidRDefault="00F42F1E" w:rsidP="00F42F1E">
            <w:pPr>
              <w:spacing w:line="280" w:lineRule="exact"/>
              <w:ind w:right="-283" w:firstLine="22"/>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tcPr>
          <w:p w14:paraId="13333D15" w14:textId="77777777" w:rsidR="00F42F1E" w:rsidRPr="008E6B63" w:rsidRDefault="00F42F1E" w:rsidP="00F42F1E">
            <w:pPr>
              <w:spacing w:line="240" w:lineRule="auto"/>
              <w:ind w:right="-284" w:firstLine="23"/>
              <w:rPr>
                <w:rFonts w:ascii="Times New Roman" w:hAnsi="Times New Roman" w:cs="Times New Roman"/>
                <w:color w:val="000000" w:themeColor="text1"/>
              </w:rPr>
            </w:pPr>
            <w:r w:rsidRPr="008E6B63">
              <w:rPr>
                <w:rFonts w:ascii="Times New Roman" w:hAnsi="Times New Roman" w:cs="Times New Roman"/>
                <w:color w:val="000000" w:themeColor="text1"/>
              </w:rPr>
              <w:t>Терминальное оборудование</w:t>
            </w:r>
          </w:p>
        </w:tc>
        <w:tc>
          <w:tcPr>
            <w:tcW w:w="1276" w:type="dxa"/>
            <w:tcBorders>
              <w:left w:val="single" w:sz="4" w:space="0" w:color="auto"/>
              <w:bottom w:val="single" w:sz="4" w:space="0" w:color="auto"/>
              <w:right w:val="single" w:sz="4" w:space="0" w:color="auto"/>
            </w:tcBorders>
            <w:vAlign w:val="center"/>
          </w:tcPr>
          <w:p w14:paraId="2FBB1BE2" w14:textId="37ACAA98" w:rsidR="00F42F1E" w:rsidRPr="008E6B63" w:rsidRDefault="00D7258B" w:rsidP="00F42F1E">
            <w:pPr>
              <w:spacing w:line="280" w:lineRule="exact"/>
              <w:ind w:right="206" w:firstLine="22"/>
              <w:jc w:val="center"/>
              <w:rPr>
                <w:rFonts w:ascii="Times New Roman" w:hAnsi="Times New Roman" w:cs="Times New Roman"/>
              </w:rPr>
            </w:pPr>
            <w:r>
              <w:rPr>
                <w:rFonts w:ascii="Times New Roman" w:hAnsi="Times New Roman" w:cs="Times New Roman"/>
              </w:rPr>
              <w:t>1</w:t>
            </w:r>
            <w:r w:rsidR="00F42F1E" w:rsidRPr="008E6B63">
              <w:rPr>
                <w:rFonts w:ascii="Times New Roman" w:hAnsi="Times New Roman" w:cs="Times New Roman"/>
              </w:rPr>
              <w:t>2,0</w:t>
            </w:r>
            <w:r w:rsidR="00DB4C35">
              <w:rPr>
                <w:rFonts w:ascii="Times New Roman" w:hAnsi="Times New Roman" w:cs="Times New Roman"/>
              </w:rPr>
              <w:t>*</w:t>
            </w:r>
          </w:p>
        </w:tc>
        <w:tc>
          <w:tcPr>
            <w:tcW w:w="2268" w:type="dxa"/>
            <w:vMerge/>
            <w:tcBorders>
              <w:left w:val="single" w:sz="4" w:space="0" w:color="auto"/>
              <w:bottom w:val="single" w:sz="4" w:space="0" w:color="auto"/>
              <w:right w:val="single" w:sz="4" w:space="0" w:color="auto"/>
            </w:tcBorders>
          </w:tcPr>
          <w:p w14:paraId="38296AFE" w14:textId="77777777" w:rsidR="00F42F1E" w:rsidRPr="0022732B" w:rsidRDefault="00F42F1E" w:rsidP="00F42F1E">
            <w:pPr>
              <w:spacing w:after="0" w:line="240" w:lineRule="auto"/>
              <w:ind w:left="284" w:firstLine="283"/>
              <w:jc w:val="both"/>
              <w:rPr>
                <w:rFonts w:ascii="Times New Roman" w:hAnsi="Times New Roman" w:cs="Times New Roman"/>
                <w:b/>
                <w:color w:val="000000" w:themeColor="text1"/>
                <w:sz w:val="24"/>
                <w:szCs w:val="24"/>
              </w:rPr>
            </w:pPr>
          </w:p>
        </w:tc>
        <w:tc>
          <w:tcPr>
            <w:tcW w:w="3402" w:type="dxa"/>
            <w:vMerge/>
            <w:tcBorders>
              <w:left w:val="single" w:sz="4" w:space="0" w:color="auto"/>
              <w:bottom w:val="single" w:sz="4" w:space="0" w:color="auto"/>
              <w:right w:val="single" w:sz="4" w:space="0" w:color="auto"/>
            </w:tcBorders>
          </w:tcPr>
          <w:p w14:paraId="27FA6D77" w14:textId="77777777" w:rsidR="00F42F1E" w:rsidRPr="0022732B" w:rsidRDefault="00F42F1E" w:rsidP="00F42F1E">
            <w:pPr>
              <w:spacing w:after="0" w:line="240" w:lineRule="auto"/>
              <w:ind w:left="284" w:firstLine="283"/>
              <w:jc w:val="both"/>
              <w:rPr>
                <w:rFonts w:ascii="Times New Roman" w:hAnsi="Times New Roman" w:cs="Times New Roman"/>
                <w:b/>
                <w:color w:val="000000" w:themeColor="text1"/>
                <w:sz w:val="24"/>
                <w:szCs w:val="24"/>
              </w:rPr>
            </w:pPr>
          </w:p>
        </w:tc>
      </w:tr>
    </w:tbl>
    <w:p w14:paraId="16DB4AAE" w14:textId="0B0BE621" w:rsidR="00F42F1E" w:rsidRPr="00DB4C35" w:rsidRDefault="00DB4C35" w:rsidP="00F42F1E">
      <w:pPr>
        <w:tabs>
          <w:tab w:val="left" w:pos="142"/>
        </w:tabs>
        <w:spacing w:after="0" w:line="240" w:lineRule="auto"/>
        <w:ind w:left="284" w:firstLine="283"/>
        <w:jc w:val="both"/>
        <w:rPr>
          <w:rFonts w:ascii="Times New Roman" w:hAnsi="Times New Roman" w:cs="Times New Roman"/>
          <w:color w:val="000000" w:themeColor="text1"/>
          <w:sz w:val="24"/>
          <w:szCs w:val="24"/>
        </w:rPr>
      </w:pPr>
      <w:r w:rsidRPr="00DB4C35">
        <w:rPr>
          <w:rFonts w:ascii="Times New Roman" w:hAnsi="Times New Roman" w:cs="Times New Roman"/>
          <w:color w:val="000000" w:themeColor="text1"/>
          <w:sz w:val="24"/>
          <w:szCs w:val="24"/>
        </w:rPr>
        <w:t xml:space="preserve">Примечание: </w:t>
      </w:r>
      <w:r w:rsidR="00DE2E70" w:rsidRPr="00DE2E70">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rPr>
        <w:t xml:space="preserve"> </w:t>
      </w:r>
      <w:r w:rsidRPr="00DB4C35">
        <w:rPr>
          <w:rFonts w:ascii="Times New Roman" w:hAnsi="Times New Roman" w:cs="Times New Roman"/>
          <w:color w:val="000000" w:themeColor="text1"/>
          <w:sz w:val="24"/>
          <w:szCs w:val="24"/>
        </w:rPr>
        <w:t>согласно процессу устранения повреждений на сети абонентского доступа</w:t>
      </w:r>
    </w:p>
    <w:p w14:paraId="12C8AFEF" w14:textId="38122157" w:rsidR="00DB4C35" w:rsidRDefault="00DB4C35" w:rsidP="00F42F1E">
      <w:pPr>
        <w:tabs>
          <w:tab w:val="left" w:pos="142"/>
        </w:tabs>
        <w:spacing w:after="0" w:line="240" w:lineRule="auto"/>
        <w:ind w:left="284" w:firstLine="283"/>
        <w:jc w:val="both"/>
        <w:rPr>
          <w:rFonts w:ascii="Times New Roman" w:hAnsi="Times New Roman" w:cs="Times New Roman"/>
          <w:color w:val="000000" w:themeColor="text1"/>
        </w:rPr>
      </w:pPr>
    </w:p>
    <w:p w14:paraId="1B24D347" w14:textId="77777777" w:rsidR="00DB4C35" w:rsidRDefault="00DB4C35" w:rsidP="00F42F1E">
      <w:pPr>
        <w:tabs>
          <w:tab w:val="left" w:pos="142"/>
        </w:tabs>
        <w:spacing w:after="0" w:line="240" w:lineRule="auto"/>
        <w:ind w:left="284" w:firstLine="283"/>
        <w:jc w:val="both"/>
        <w:rPr>
          <w:rFonts w:ascii="Times New Roman" w:hAnsi="Times New Roman" w:cs="Times New Roman"/>
          <w:color w:val="000000" w:themeColor="text1"/>
        </w:rPr>
      </w:pPr>
    </w:p>
    <w:p w14:paraId="75CCA3D0" w14:textId="77777777" w:rsidR="00F42F1E" w:rsidRPr="008E6B63" w:rsidRDefault="00F42F1E" w:rsidP="0067648E">
      <w:pPr>
        <w:pStyle w:val="a4"/>
        <w:numPr>
          <w:ilvl w:val="0"/>
          <w:numId w:val="106"/>
        </w:numPr>
        <w:tabs>
          <w:tab w:val="left" w:pos="993"/>
        </w:tabs>
        <w:spacing w:after="0" w:line="240" w:lineRule="auto"/>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Данные правила применяются для автоматических и ручных ПБс.</w:t>
      </w:r>
    </w:p>
    <w:p w14:paraId="46B56204" w14:textId="77777777" w:rsidR="00F42F1E" w:rsidRPr="008E6B63" w:rsidRDefault="00F42F1E" w:rsidP="0067648E">
      <w:pPr>
        <w:pStyle w:val="a4"/>
        <w:numPr>
          <w:ilvl w:val="0"/>
          <w:numId w:val="106"/>
        </w:numPr>
        <w:tabs>
          <w:tab w:val="left" w:pos="993"/>
        </w:tabs>
        <w:spacing w:after="0" w:line="240" w:lineRule="auto"/>
        <w:ind w:left="0" w:firstLine="568"/>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lastRenderedPageBreak/>
        <w:t xml:space="preserve">При каждом изменении значений поля «Характер повреждения» все три пороговых значения контрольных сроков должны быть пересчитаны по соответствующим формулам. </w:t>
      </w:r>
    </w:p>
    <w:p w14:paraId="377E0C3E" w14:textId="77777777" w:rsidR="00F42F1E" w:rsidRPr="008E6B63" w:rsidRDefault="00F42F1E" w:rsidP="0067648E">
      <w:pPr>
        <w:pStyle w:val="a4"/>
        <w:numPr>
          <w:ilvl w:val="0"/>
          <w:numId w:val="106"/>
        </w:numPr>
        <w:tabs>
          <w:tab w:val="left" w:pos="993"/>
        </w:tabs>
        <w:spacing w:after="0" w:line="240" w:lineRule="auto"/>
        <w:ind w:left="0" w:firstLine="568"/>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 xml:space="preserve">Для ПБ, созданных вручную, перерасчет осуществляется, если указано наименование объекта из справочника СУСТ. Если объект не указан, то по умолчанию остаются регламентированные значения контрольных сроков для каждого из уровней. </w:t>
      </w:r>
    </w:p>
    <w:p w14:paraId="79A889BA" w14:textId="77777777" w:rsidR="00F42F1E" w:rsidRPr="008E6B63" w:rsidRDefault="00F42F1E" w:rsidP="0067648E">
      <w:pPr>
        <w:pStyle w:val="a4"/>
        <w:numPr>
          <w:ilvl w:val="0"/>
          <w:numId w:val="106"/>
        </w:numPr>
        <w:tabs>
          <w:tab w:val="left" w:pos="993"/>
        </w:tabs>
        <w:spacing w:after="0" w:line="240" w:lineRule="auto"/>
        <w:ind w:left="0" w:firstLine="568"/>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Перерасчет не производится, если в поле «Категория сети» установлено значение «Сеть доступа».</w:t>
      </w:r>
    </w:p>
    <w:p w14:paraId="51B8914A" w14:textId="5B5F5913" w:rsidR="00F42F1E" w:rsidRPr="00DB4C35" w:rsidRDefault="00F42F1E" w:rsidP="0067648E">
      <w:pPr>
        <w:pStyle w:val="a4"/>
        <w:numPr>
          <w:ilvl w:val="0"/>
          <w:numId w:val="106"/>
        </w:numPr>
        <w:tabs>
          <w:tab w:val="left" w:pos="1134"/>
        </w:tabs>
        <w:spacing w:after="0" w:line="240" w:lineRule="auto"/>
        <w:ind w:left="0" w:firstLine="567"/>
        <w:contextualSpacing w:val="0"/>
        <w:jc w:val="both"/>
        <w:rPr>
          <w:rFonts w:ascii="Times New Roman" w:hAnsi="Times New Roman" w:cs="Times New Roman"/>
          <w:color w:val="000000" w:themeColor="text1"/>
          <w:sz w:val="24"/>
          <w:szCs w:val="24"/>
        </w:rPr>
      </w:pPr>
      <w:r w:rsidRPr="008E6B63">
        <w:rPr>
          <w:rFonts w:ascii="Times New Roman" w:hAnsi="Times New Roman" w:cs="Times New Roman"/>
          <w:color w:val="000000" w:themeColor="text1"/>
          <w:sz w:val="28"/>
          <w:szCs w:val="28"/>
        </w:rPr>
        <w:t xml:space="preserve">В случае отработки ПБ, созданного по неисправностям ЛКС, в ПБс необходимо установить в поле «Категория сети» значение «Сеть доступа», при этом  ПК СУПБ производит автоматический перерасчет контрольного срока ПБс и устанавливает его равным </w:t>
      </w:r>
      <w:r w:rsidR="007622CF">
        <w:rPr>
          <w:rFonts w:ascii="Times New Roman" w:hAnsi="Times New Roman" w:cs="Times New Roman"/>
          <w:color w:val="000000" w:themeColor="text1"/>
          <w:sz w:val="28"/>
          <w:szCs w:val="28"/>
        </w:rPr>
        <w:t>1</w:t>
      </w:r>
      <w:r w:rsidRPr="008E6B63">
        <w:rPr>
          <w:rFonts w:ascii="Times New Roman" w:hAnsi="Times New Roman" w:cs="Times New Roman"/>
          <w:color w:val="000000" w:themeColor="text1"/>
          <w:sz w:val="28"/>
          <w:szCs w:val="28"/>
        </w:rPr>
        <w:t>2</w:t>
      </w:r>
      <w:r w:rsidR="002F6071">
        <w:rPr>
          <w:rFonts w:ascii="Times New Roman" w:hAnsi="Times New Roman" w:cs="Times New Roman"/>
          <w:color w:val="000000" w:themeColor="text1"/>
          <w:sz w:val="28"/>
          <w:szCs w:val="28"/>
        </w:rPr>
        <w:t xml:space="preserve">* </w:t>
      </w:r>
      <w:r w:rsidRPr="008E6B63">
        <w:rPr>
          <w:rFonts w:ascii="Times New Roman" w:hAnsi="Times New Roman" w:cs="Times New Roman"/>
          <w:color w:val="000000" w:themeColor="text1"/>
          <w:sz w:val="28"/>
          <w:szCs w:val="28"/>
        </w:rPr>
        <w:t xml:space="preserve"> часам для всех трех уровней контрольных сроков.</w:t>
      </w:r>
      <w:r w:rsidR="00DB4C35">
        <w:rPr>
          <w:rFonts w:ascii="Times New Roman" w:hAnsi="Times New Roman" w:cs="Times New Roman"/>
          <w:color w:val="000000" w:themeColor="text1"/>
          <w:sz w:val="28"/>
          <w:szCs w:val="28"/>
        </w:rPr>
        <w:t xml:space="preserve"> </w:t>
      </w:r>
      <w:r w:rsidR="00DB4C35" w:rsidRPr="00DB4C35">
        <w:rPr>
          <w:rFonts w:ascii="Times New Roman" w:hAnsi="Times New Roman" w:cs="Times New Roman"/>
          <w:color w:val="000000" w:themeColor="text1"/>
          <w:sz w:val="24"/>
          <w:szCs w:val="24"/>
        </w:rPr>
        <w:t xml:space="preserve">Примечание: </w:t>
      </w:r>
      <w:r w:rsidR="002F6071">
        <w:rPr>
          <w:rFonts w:ascii="Times New Roman" w:hAnsi="Times New Roman" w:cs="Times New Roman"/>
          <w:color w:val="000000" w:themeColor="text1"/>
          <w:sz w:val="24"/>
          <w:szCs w:val="24"/>
        </w:rPr>
        <w:t xml:space="preserve">* - </w:t>
      </w:r>
      <w:r w:rsidR="00DB4C35" w:rsidRPr="00DB4C35">
        <w:rPr>
          <w:rFonts w:ascii="Times New Roman" w:hAnsi="Times New Roman" w:cs="Times New Roman"/>
          <w:color w:val="000000" w:themeColor="text1"/>
          <w:sz w:val="24"/>
          <w:szCs w:val="24"/>
        </w:rPr>
        <w:t>согласно процессу устранения повреждений на сети абонентского доступа.</w:t>
      </w:r>
    </w:p>
    <w:p w14:paraId="30AAB34D" w14:textId="77777777" w:rsidR="00F42F1E" w:rsidRPr="008E6B63" w:rsidRDefault="00F42F1E" w:rsidP="0067648E">
      <w:pPr>
        <w:pStyle w:val="a4"/>
        <w:numPr>
          <w:ilvl w:val="0"/>
          <w:numId w:val="106"/>
        </w:numPr>
        <w:tabs>
          <w:tab w:val="left" w:pos="993"/>
        </w:tabs>
        <w:autoSpaceDE w:val="0"/>
        <w:autoSpaceDN w:val="0"/>
        <w:adjustRightInd w:val="0"/>
        <w:spacing w:after="0" w:line="240" w:lineRule="auto"/>
        <w:ind w:left="0" w:firstLine="568"/>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При изменении объекта (поле «Наименование объекта» в ПБ) посредством выбора значений из справочника контрольные сроки решения ПБс должны подлежать перерасчету.</w:t>
      </w:r>
    </w:p>
    <w:p w14:paraId="1FAD6EA3" w14:textId="77777777" w:rsidR="00F42F1E" w:rsidRPr="008E6B63" w:rsidRDefault="00F42F1E" w:rsidP="0067648E">
      <w:pPr>
        <w:pStyle w:val="a4"/>
        <w:numPr>
          <w:ilvl w:val="0"/>
          <w:numId w:val="106"/>
        </w:numPr>
        <w:tabs>
          <w:tab w:val="left" w:pos="993"/>
        </w:tabs>
        <w:spacing w:after="0" w:line="240" w:lineRule="auto"/>
        <w:ind w:left="0" w:firstLine="568"/>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Супервизор технической поддержки при выполне</w:t>
      </w:r>
      <w:r w:rsidRPr="008E6B63">
        <w:rPr>
          <w:rFonts w:ascii="Times New Roman" w:hAnsi="Times New Roman" w:cs="Times New Roman"/>
          <w:bCs/>
          <w:color w:val="000000" w:themeColor="text1"/>
          <w:sz w:val="28"/>
          <w:szCs w:val="28"/>
        </w:rPr>
        <w:t>н</w:t>
      </w:r>
      <w:r w:rsidRPr="008E6B63">
        <w:rPr>
          <w:rFonts w:ascii="Times New Roman" w:hAnsi="Times New Roman" w:cs="Times New Roman"/>
          <w:color w:val="000000" w:themeColor="text1"/>
          <w:sz w:val="28"/>
          <w:szCs w:val="28"/>
        </w:rPr>
        <w:t>ии действия «Перенести решение ПБр супервизору» и изменении порогового значения контрольного срока изменяет значение именно для уровня «Несрочный».</w:t>
      </w:r>
    </w:p>
    <w:p w14:paraId="5B7A18A3" w14:textId="77777777" w:rsidR="00F42F1E" w:rsidRPr="008E6B63" w:rsidRDefault="00F42F1E" w:rsidP="00975214">
      <w:pPr>
        <w:spacing w:after="0" w:line="240" w:lineRule="auto"/>
        <w:ind w:left="284" w:firstLine="283"/>
        <w:rPr>
          <w:rFonts w:ascii="Times New Roman" w:hAnsi="Times New Roman" w:cs="Times New Roman"/>
          <w:sz w:val="28"/>
          <w:szCs w:val="28"/>
        </w:rPr>
      </w:pPr>
    </w:p>
    <w:p w14:paraId="7610129B" w14:textId="77777777" w:rsidR="00F42F1E" w:rsidRPr="008E6B63" w:rsidRDefault="00F42F1E" w:rsidP="00975214">
      <w:pPr>
        <w:spacing w:after="0" w:line="240" w:lineRule="auto"/>
        <w:ind w:left="284" w:firstLine="283"/>
        <w:rPr>
          <w:rFonts w:ascii="Times New Roman" w:hAnsi="Times New Roman" w:cs="Times New Roman"/>
          <w:sz w:val="28"/>
          <w:szCs w:val="28"/>
        </w:rPr>
      </w:pPr>
    </w:p>
    <w:p w14:paraId="61A6CC01" w14:textId="77777777" w:rsidR="00F42F1E" w:rsidRPr="008E6B63" w:rsidRDefault="00F42F1E" w:rsidP="0067648E">
      <w:pPr>
        <w:pStyle w:val="3"/>
        <w:numPr>
          <w:ilvl w:val="0"/>
          <w:numId w:val="107"/>
        </w:numPr>
        <w:tabs>
          <w:tab w:val="left" w:pos="284"/>
        </w:tabs>
        <w:spacing w:before="0" w:line="240" w:lineRule="auto"/>
        <w:ind w:left="993" w:hanging="426"/>
        <w:rPr>
          <w:rFonts w:ascii="Times New Roman" w:hAnsi="Times New Roman" w:cs="Times New Roman"/>
          <w:b/>
          <w:bCs/>
          <w:color w:val="auto"/>
          <w:sz w:val="28"/>
          <w:szCs w:val="28"/>
        </w:rPr>
      </w:pPr>
      <w:r w:rsidRPr="008E6B63">
        <w:rPr>
          <w:rFonts w:ascii="Times New Roman" w:hAnsi="Times New Roman" w:cs="Times New Roman"/>
          <w:b/>
          <w:bCs/>
          <w:color w:val="auto"/>
          <w:sz w:val="28"/>
          <w:szCs w:val="28"/>
        </w:rPr>
        <w:t xml:space="preserve">Контрольные сроки устранения </w:t>
      </w:r>
      <w:bookmarkEnd w:id="400"/>
      <w:r w:rsidRPr="008E6B63">
        <w:rPr>
          <w:rFonts w:ascii="Times New Roman" w:hAnsi="Times New Roman" w:cs="Times New Roman"/>
          <w:b/>
          <w:bCs/>
          <w:color w:val="auto"/>
          <w:sz w:val="28"/>
          <w:szCs w:val="28"/>
        </w:rPr>
        <w:t>линейных повреждений</w:t>
      </w:r>
    </w:p>
    <w:p w14:paraId="56ED1A67" w14:textId="77777777" w:rsidR="00F42F1E" w:rsidRPr="008E6B63" w:rsidRDefault="00F42F1E" w:rsidP="00975214">
      <w:pPr>
        <w:spacing w:after="0" w:line="240" w:lineRule="auto"/>
      </w:pPr>
    </w:p>
    <w:p w14:paraId="611ACBAA" w14:textId="77777777" w:rsidR="00F42F1E" w:rsidRPr="008E6B63" w:rsidRDefault="00F42F1E" w:rsidP="0067648E">
      <w:pPr>
        <w:pStyle w:val="a4"/>
        <w:numPr>
          <w:ilvl w:val="0"/>
          <w:numId w:val="81"/>
        </w:numPr>
        <w:tabs>
          <w:tab w:val="left" w:pos="993"/>
        </w:tabs>
        <w:spacing w:after="0" w:line="240" w:lineRule="auto"/>
        <w:ind w:left="0" w:firstLine="567"/>
        <w:contextualSpacing w:val="0"/>
        <w:jc w:val="both"/>
        <w:rPr>
          <w:rFonts w:ascii="Times New Roman" w:hAnsi="Times New Roman" w:cs="Times New Roman"/>
          <w:vanish/>
          <w:color w:val="000000" w:themeColor="text1"/>
          <w:sz w:val="28"/>
          <w:szCs w:val="28"/>
        </w:rPr>
      </w:pPr>
    </w:p>
    <w:p w14:paraId="5C042853" w14:textId="77777777" w:rsidR="00F42F1E" w:rsidRPr="008E6B63" w:rsidRDefault="00F42F1E" w:rsidP="0067648E">
      <w:pPr>
        <w:pStyle w:val="a4"/>
        <w:numPr>
          <w:ilvl w:val="0"/>
          <w:numId w:val="81"/>
        </w:numPr>
        <w:tabs>
          <w:tab w:val="left" w:pos="993"/>
        </w:tabs>
        <w:spacing w:after="0" w:line="240" w:lineRule="auto"/>
        <w:ind w:left="0" w:firstLine="567"/>
        <w:contextualSpacing w:val="0"/>
        <w:jc w:val="both"/>
        <w:rPr>
          <w:rFonts w:ascii="Times New Roman" w:hAnsi="Times New Roman" w:cs="Times New Roman"/>
          <w:vanish/>
          <w:color w:val="000000" w:themeColor="text1"/>
          <w:sz w:val="28"/>
          <w:szCs w:val="28"/>
        </w:rPr>
      </w:pPr>
    </w:p>
    <w:p w14:paraId="268BE3C0" w14:textId="77777777" w:rsidR="00F42F1E" w:rsidRPr="008E6B63" w:rsidRDefault="00F42F1E" w:rsidP="0067648E">
      <w:pPr>
        <w:pStyle w:val="a4"/>
        <w:numPr>
          <w:ilvl w:val="0"/>
          <w:numId w:val="81"/>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Контрольное времени устранения линейного повреждения рассчитывается по формуле:</w:t>
      </w:r>
    </w:p>
    <w:p w14:paraId="5FAD104B" w14:textId="1A7C6646" w:rsidR="00F42F1E" w:rsidRDefault="00F42F1E" w:rsidP="008D4176">
      <w:pPr>
        <w:autoSpaceDE w:val="0"/>
        <w:autoSpaceDN w:val="0"/>
        <w:adjustRightInd w:val="0"/>
        <w:spacing w:after="0" w:line="240" w:lineRule="auto"/>
        <w:ind w:left="284" w:firstLine="283"/>
        <w:jc w:val="center"/>
        <w:rPr>
          <w:rFonts w:ascii="Times New Roman" w:hAnsi="Times New Roman" w:cs="Times New Roman"/>
          <w:bCs/>
          <w:color w:val="000000" w:themeColor="text1"/>
          <w:sz w:val="28"/>
          <w:szCs w:val="28"/>
          <w:lang w:val="en-US"/>
        </w:rPr>
      </w:pPr>
      <w:r w:rsidRPr="008E6B63">
        <w:rPr>
          <w:rFonts w:ascii="Times New Roman" w:hAnsi="Times New Roman" w:cs="Times New Roman"/>
          <w:bCs/>
          <w:color w:val="000000" w:themeColor="text1"/>
          <w:sz w:val="28"/>
          <w:szCs w:val="28"/>
          <w:lang w:val="en-US"/>
        </w:rPr>
        <w:t>time_way = S/Vavg + add_time + T</w:t>
      </w:r>
      <w:r w:rsidRPr="008E6B63">
        <w:rPr>
          <w:rFonts w:ascii="Times New Roman" w:hAnsi="Times New Roman" w:cs="Times New Roman"/>
          <w:bCs/>
          <w:color w:val="000000" w:themeColor="text1"/>
          <w:sz w:val="28"/>
          <w:szCs w:val="28"/>
        </w:rPr>
        <w:t>о</w:t>
      </w:r>
      <w:r w:rsidRPr="008E6B63">
        <w:rPr>
          <w:rFonts w:ascii="Times New Roman" w:hAnsi="Times New Roman" w:cs="Times New Roman"/>
          <w:bCs/>
          <w:color w:val="000000" w:themeColor="text1"/>
          <w:sz w:val="28"/>
          <w:szCs w:val="28"/>
          <w:lang w:val="en-US"/>
        </w:rPr>
        <w:t>f,</w:t>
      </w:r>
    </w:p>
    <w:p w14:paraId="5A4B6C08" w14:textId="77777777" w:rsidR="008D4176" w:rsidRPr="008E6B63" w:rsidRDefault="008D4176" w:rsidP="00975214">
      <w:pPr>
        <w:autoSpaceDE w:val="0"/>
        <w:autoSpaceDN w:val="0"/>
        <w:adjustRightInd w:val="0"/>
        <w:spacing w:after="0" w:line="240" w:lineRule="auto"/>
        <w:ind w:left="284" w:firstLine="283"/>
        <w:jc w:val="both"/>
        <w:rPr>
          <w:rFonts w:ascii="Times New Roman" w:hAnsi="Times New Roman" w:cs="Times New Roman"/>
          <w:bCs/>
          <w:color w:val="000000" w:themeColor="text1"/>
          <w:sz w:val="28"/>
          <w:szCs w:val="28"/>
          <w:lang w:val="en-US"/>
        </w:rPr>
      </w:pPr>
    </w:p>
    <w:p w14:paraId="0D56FB65" w14:textId="77777777" w:rsidR="00F42F1E" w:rsidRPr="008E6B63" w:rsidRDefault="00F42F1E" w:rsidP="00975214">
      <w:pPr>
        <w:autoSpaceDE w:val="0"/>
        <w:autoSpaceDN w:val="0"/>
        <w:adjustRightInd w:val="0"/>
        <w:spacing w:after="0" w:line="240" w:lineRule="auto"/>
        <w:ind w:left="284" w:firstLine="142"/>
        <w:jc w:val="both"/>
        <w:rPr>
          <w:rFonts w:ascii="Times New Roman" w:hAnsi="Times New Roman" w:cs="Times New Roman"/>
          <w:color w:val="000000" w:themeColor="text1"/>
          <w:sz w:val="24"/>
          <w:szCs w:val="24"/>
        </w:rPr>
      </w:pPr>
      <w:r w:rsidRPr="008E6B63">
        <w:rPr>
          <w:rFonts w:ascii="Times New Roman" w:hAnsi="Times New Roman" w:cs="Times New Roman"/>
          <w:color w:val="000000" w:themeColor="text1"/>
          <w:sz w:val="24"/>
          <w:szCs w:val="24"/>
        </w:rPr>
        <w:t>где:</w:t>
      </w:r>
    </w:p>
    <w:tbl>
      <w:tblPr>
        <w:tblStyle w:val="af2"/>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36"/>
        <w:gridCol w:w="7742"/>
      </w:tblGrid>
      <w:tr w:rsidR="00F42F1E" w:rsidRPr="008E6B63" w14:paraId="7D44CEA7" w14:textId="77777777" w:rsidTr="00F42F1E">
        <w:tc>
          <w:tcPr>
            <w:tcW w:w="1843" w:type="dxa"/>
          </w:tcPr>
          <w:p w14:paraId="5CF7059E" w14:textId="77777777" w:rsidR="00F42F1E" w:rsidRPr="008E6B63" w:rsidRDefault="00F42F1E" w:rsidP="008E6B63">
            <w:pPr>
              <w:autoSpaceDE w:val="0"/>
              <w:autoSpaceDN w:val="0"/>
              <w:adjustRightInd w:val="0"/>
              <w:jc w:val="both"/>
              <w:rPr>
                <w:color w:val="000000" w:themeColor="text1"/>
                <w:sz w:val="24"/>
                <w:szCs w:val="24"/>
              </w:rPr>
            </w:pPr>
            <w:r w:rsidRPr="008E6B63">
              <w:rPr>
                <w:bCs/>
                <w:color w:val="000000" w:themeColor="text1"/>
                <w:sz w:val="24"/>
                <w:szCs w:val="24"/>
              </w:rPr>
              <w:t>time_way</w:t>
            </w:r>
          </w:p>
        </w:tc>
        <w:tc>
          <w:tcPr>
            <w:tcW w:w="336" w:type="dxa"/>
          </w:tcPr>
          <w:p w14:paraId="0B9F5385" w14:textId="77777777" w:rsidR="00F42F1E" w:rsidRPr="008E6B63" w:rsidRDefault="00F42F1E" w:rsidP="008E6B63">
            <w:pPr>
              <w:autoSpaceDE w:val="0"/>
              <w:autoSpaceDN w:val="0"/>
              <w:adjustRightInd w:val="0"/>
              <w:jc w:val="both"/>
              <w:rPr>
                <w:color w:val="000000" w:themeColor="text1"/>
                <w:sz w:val="24"/>
                <w:szCs w:val="24"/>
              </w:rPr>
            </w:pPr>
            <w:r w:rsidRPr="008E6B63">
              <w:rPr>
                <w:b/>
                <w:color w:val="000000" w:themeColor="text1"/>
                <w:sz w:val="24"/>
                <w:szCs w:val="24"/>
              </w:rPr>
              <w:t>–</w:t>
            </w:r>
          </w:p>
        </w:tc>
        <w:tc>
          <w:tcPr>
            <w:tcW w:w="7743" w:type="dxa"/>
          </w:tcPr>
          <w:p w14:paraId="7A53D5FA" w14:textId="77777777" w:rsidR="00F42F1E" w:rsidRPr="008E6B63" w:rsidRDefault="00F42F1E" w:rsidP="008E6B63">
            <w:pPr>
              <w:autoSpaceDE w:val="0"/>
              <w:autoSpaceDN w:val="0"/>
              <w:adjustRightInd w:val="0"/>
              <w:ind w:hanging="30"/>
              <w:jc w:val="both"/>
              <w:rPr>
                <w:color w:val="000000" w:themeColor="text1"/>
                <w:sz w:val="24"/>
                <w:szCs w:val="24"/>
              </w:rPr>
            </w:pPr>
            <w:r w:rsidRPr="008E6B63">
              <w:rPr>
                <w:color w:val="000000" w:themeColor="text1"/>
                <w:sz w:val="24"/>
                <w:szCs w:val="24"/>
              </w:rPr>
              <w:t>время, затраченное на сбор бригады, проезд к месту неисправности;</w:t>
            </w:r>
          </w:p>
        </w:tc>
      </w:tr>
      <w:tr w:rsidR="00F42F1E" w:rsidRPr="008E6B63" w14:paraId="6488F6EA" w14:textId="77777777" w:rsidTr="00F42F1E">
        <w:tc>
          <w:tcPr>
            <w:tcW w:w="1843" w:type="dxa"/>
          </w:tcPr>
          <w:p w14:paraId="53B8E02B" w14:textId="77777777" w:rsidR="00F42F1E" w:rsidRPr="008E6B63" w:rsidRDefault="00F42F1E" w:rsidP="008E6B63">
            <w:pPr>
              <w:autoSpaceDE w:val="0"/>
              <w:autoSpaceDN w:val="0"/>
              <w:adjustRightInd w:val="0"/>
              <w:jc w:val="both"/>
              <w:rPr>
                <w:color w:val="000000" w:themeColor="text1"/>
                <w:sz w:val="24"/>
                <w:szCs w:val="24"/>
              </w:rPr>
            </w:pPr>
            <w:r w:rsidRPr="008E6B63">
              <w:rPr>
                <w:bCs/>
                <w:color w:val="000000" w:themeColor="text1"/>
                <w:sz w:val="24"/>
                <w:szCs w:val="24"/>
              </w:rPr>
              <w:t>S</w:t>
            </w:r>
          </w:p>
        </w:tc>
        <w:tc>
          <w:tcPr>
            <w:tcW w:w="336" w:type="dxa"/>
          </w:tcPr>
          <w:p w14:paraId="767CA311" w14:textId="77777777" w:rsidR="00F42F1E" w:rsidRPr="008E6B63" w:rsidRDefault="00F42F1E" w:rsidP="008E6B63">
            <w:pPr>
              <w:autoSpaceDE w:val="0"/>
              <w:autoSpaceDN w:val="0"/>
              <w:adjustRightInd w:val="0"/>
              <w:jc w:val="both"/>
              <w:rPr>
                <w:color w:val="000000" w:themeColor="text1"/>
                <w:sz w:val="24"/>
                <w:szCs w:val="24"/>
              </w:rPr>
            </w:pPr>
            <w:r w:rsidRPr="008E6B63">
              <w:rPr>
                <w:b/>
                <w:color w:val="000000" w:themeColor="text1"/>
                <w:sz w:val="24"/>
                <w:szCs w:val="24"/>
              </w:rPr>
              <w:t>–</w:t>
            </w:r>
          </w:p>
        </w:tc>
        <w:tc>
          <w:tcPr>
            <w:tcW w:w="7743" w:type="dxa"/>
          </w:tcPr>
          <w:p w14:paraId="2688AE07" w14:textId="77777777" w:rsidR="00F42F1E" w:rsidRPr="008E6B63" w:rsidRDefault="00F42F1E" w:rsidP="008E6B63">
            <w:pPr>
              <w:autoSpaceDE w:val="0"/>
              <w:autoSpaceDN w:val="0"/>
              <w:adjustRightInd w:val="0"/>
              <w:jc w:val="both"/>
              <w:rPr>
                <w:color w:val="000000" w:themeColor="text1"/>
                <w:sz w:val="24"/>
                <w:szCs w:val="24"/>
              </w:rPr>
            </w:pPr>
            <w:r w:rsidRPr="008E6B63">
              <w:rPr>
                <w:color w:val="000000" w:themeColor="text1"/>
                <w:sz w:val="24"/>
                <w:szCs w:val="24"/>
              </w:rPr>
              <w:t>расстояние от места дислокации персонала, в зоне ответственности которого находится устранение данной неисправности, до места неисправности;</w:t>
            </w:r>
          </w:p>
        </w:tc>
      </w:tr>
      <w:tr w:rsidR="00F42F1E" w:rsidRPr="008E6B63" w14:paraId="59CE2414" w14:textId="77777777" w:rsidTr="00F42F1E">
        <w:tc>
          <w:tcPr>
            <w:tcW w:w="1843" w:type="dxa"/>
          </w:tcPr>
          <w:p w14:paraId="75756DEF" w14:textId="77777777" w:rsidR="00F42F1E" w:rsidRPr="008E6B63" w:rsidRDefault="00F42F1E" w:rsidP="008E6B63">
            <w:pPr>
              <w:autoSpaceDE w:val="0"/>
              <w:autoSpaceDN w:val="0"/>
              <w:adjustRightInd w:val="0"/>
              <w:jc w:val="both"/>
              <w:rPr>
                <w:color w:val="000000" w:themeColor="text1"/>
                <w:sz w:val="24"/>
                <w:szCs w:val="24"/>
              </w:rPr>
            </w:pPr>
            <w:r w:rsidRPr="008E6B63">
              <w:rPr>
                <w:bCs/>
                <w:color w:val="000000" w:themeColor="text1"/>
                <w:sz w:val="24"/>
                <w:szCs w:val="24"/>
              </w:rPr>
              <w:t>Vavg</w:t>
            </w:r>
          </w:p>
        </w:tc>
        <w:tc>
          <w:tcPr>
            <w:tcW w:w="336" w:type="dxa"/>
          </w:tcPr>
          <w:p w14:paraId="35075E7D" w14:textId="77777777" w:rsidR="00F42F1E" w:rsidRPr="008E6B63" w:rsidRDefault="00F42F1E" w:rsidP="008E6B63">
            <w:pPr>
              <w:autoSpaceDE w:val="0"/>
              <w:autoSpaceDN w:val="0"/>
              <w:adjustRightInd w:val="0"/>
              <w:jc w:val="both"/>
              <w:rPr>
                <w:color w:val="000000" w:themeColor="text1"/>
                <w:sz w:val="24"/>
                <w:szCs w:val="24"/>
              </w:rPr>
            </w:pPr>
            <w:r w:rsidRPr="008E6B63">
              <w:rPr>
                <w:b/>
                <w:color w:val="000000" w:themeColor="text1"/>
                <w:sz w:val="24"/>
                <w:szCs w:val="24"/>
              </w:rPr>
              <w:t>–</w:t>
            </w:r>
          </w:p>
        </w:tc>
        <w:tc>
          <w:tcPr>
            <w:tcW w:w="7743" w:type="dxa"/>
          </w:tcPr>
          <w:p w14:paraId="76C0B434" w14:textId="77777777" w:rsidR="00F42F1E" w:rsidRPr="008E6B63" w:rsidRDefault="00F42F1E" w:rsidP="008E6B63">
            <w:pPr>
              <w:autoSpaceDE w:val="0"/>
              <w:autoSpaceDN w:val="0"/>
              <w:adjustRightInd w:val="0"/>
              <w:jc w:val="both"/>
              <w:rPr>
                <w:color w:val="000000" w:themeColor="text1"/>
                <w:sz w:val="24"/>
                <w:szCs w:val="24"/>
              </w:rPr>
            </w:pPr>
            <w:r w:rsidRPr="008E6B63">
              <w:rPr>
                <w:color w:val="000000" w:themeColor="text1"/>
                <w:sz w:val="24"/>
                <w:szCs w:val="24"/>
              </w:rPr>
              <w:t>средняя скорость передвижения на автотранспорте (50 км\час);</w:t>
            </w:r>
          </w:p>
        </w:tc>
      </w:tr>
      <w:tr w:rsidR="00F42F1E" w:rsidRPr="008E6B63" w14:paraId="473FBE0D" w14:textId="77777777" w:rsidTr="00F42F1E">
        <w:tc>
          <w:tcPr>
            <w:tcW w:w="1843" w:type="dxa"/>
          </w:tcPr>
          <w:p w14:paraId="544AF067" w14:textId="77777777" w:rsidR="00F42F1E" w:rsidRPr="008E6B63" w:rsidRDefault="00F42F1E" w:rsidP="008E6B63">
            <w:pPr>
              <w:autoSpaceDE w:val="0"/>
              <w:autoSpaceDN w:val="0"/>
              <w:adjustRightInd w:val="0"/>
              <w:jc w:val="both"/>
              <w:rPr>
                <w:color w:val="000000" w:themeColor="text1"/>
                <w:sz w:val="24"/>
                <w:szCs w:val="24"/>
              </w:rPr>
            </w:pPr>
            <w:r w:rsidRPr="008E6B63">
              <w:rPr>
                <w:color w:val="000000" w:themeColor="text1"/>
                <w:sz w:val="24"/>
                <w:szCs w:val="24"/>
              </w:rPr>
              <w:t>add_time</w:t>
            </w:r>
          </w:p>
        </w:tc>
        <w:tc>
          <w:tcPr>
            <w:tcW w:w="336" w:type="dxa"/>
          </w:tcPr>
          <w:p w14:paraId="59F570CA" w14:textId="77777777" w:rsidR="00F42F1E" w:rsidRPr="008E6B63" w:rsidRDefault="00F42F1E" w:rsidP="008E6B63">
            <w:pPr>
              <w:autoSpaceDE w:val="0"/>
              <w:autoSpaceDN w:val="0"/>
              <w:adjustRightInd w:val="0"/>
              <w:jc w:val="both"/>
              <w:rPr>
                <w:color w:val="000000" w:themeColor="text1"/>
                <w:sz w:val="24"/>
                <w:szCs w:val="24"/>
              </w:rPr>
            </w:pPr>
            <w:r w:rsidRPr="008E6B63">
              <w:rPr>
                <w:b/>
                <w:color w:val="000000" w:themeColor="text1"/>
                <w:sz w:val="24"/>
                <w:szCs w:val="24"/>
              </w:rPr>
              <w:t>–</w:t>
            </w:r>
          </w:p>
        </w:tc>
        <w:tc>
          <w:tcPr>
            <w:tcW w:w="7743" w:type="dxa"/>
          </w:tcPr>
          <w:p w14:paraId="37F4D943" w14:textId="77777777" w:rsidR="00F42F1E" w:rsidRPr="008E6B63" w:rsidRDefault="00F42F1E" w:rsidP="008E6B63">
            <w:pPr>
              <w:tabs>
                <w:tab w:val="left" w:pos="1260"/>
              </w:tabs>
              <w:jc w:val="both"/>
              <w:rPr>
                <w:color w:val="000000" w:themeColor="text1"/>
                <w:sz w:val="24"/>
                <w:szCs w:val="24"/>
              </w:rPr>
            </w:pPr>
            <w:r w:rsidRPr="008E6B63">
              <w:rPr>
                <w:color w:val="000000" w:themeColor="text1"/>
                <w:sz w:val="24"/>
                <w:szCs w:val="24"/>
              </w:rPr>
              <w:t>время (1 час), которое может быть затрачено на сбор бригады. При особых условиях организации выезда на место неисправности, например, если используется</w:t>
            </w:r>
            <w:r w:rsidRPr="008E6B63">
              <w:rPr>
                <w:b/>
                <w:color w:val="000000" w:themeColor="text1"/>
                <w:sz w:val="24"/>
                <w:szCs w:val="24"/>
              </w:rPr>
              <w:t xml:space="preserve"> </w:t>
            </w:r>
            <w:r w:rsidRPr="008E6B63">
              <w:rPr>
                <w:color w:val="000000" w:themeColor="text1"/>
                <w:sz w:val="24"/>
                <w:szCs w:val="24"/>
              </w:rPr>
              <w:t xml:space="preserve">железнодорожный транспорт или требуется проезд через крупный город областного значения, значение </w:t>
            </w:r>
            <w:r w:rsidRPr="008E6B63">
              <w:rPr>
                <w:bCs/>
                <w:color w:val="000000" w:themeColor="text1"/>
                <w:sz w:val="24"/>
                <w:szCs w:val="24"/>
              </w:rPr>
              <w:t>add_time может быть изменено</w:t>
            </w:r>
            <w:r w:rsidRPr="008E6B63">
              <w:rPr>
                <w:b/>
                <w:bCs/>
                <w:color w:val="000000" w:themeColor="text1"/>
                <w:sz w:val="24"/>
                <w:szCs w:val="24"/>
              </w:rPr>
              <w:t xml:space="preserve"> </w:t>
            </w:r>
            <w:r w:rsidRPr="008E6B63">
              <w:rPr>
                <w:bCs/>
                <w:color w:val="000000" w:themeColor="text1"/>
                <w:sz w:val="24"/>
                <w:szCs w:val="24"/>
              </w:rPr>
              <w:t xml:space="preserve">по согласованию с </w:t>
            </w:r>
            <w:r w:rsidRPr="008E6B63">
              <w:rPr>
                <w:sz w:val="24"/>
                <w:szCs w:val="24"/>
              </w:rPr>
              <w:t xml:space="preserve">Службой систем управления и администрирования </w:t>
            </w:r>
            <w:r w:rsidRPr="008E6B63">
              <w:rPr>
                <w:sz w:val="24"/>
                <w:szCs w:val="24"/>
                <w:lang w:val="en-US"/>
              </w:rPr>
              <w:t>OSS</w:t>
            </w:r>
            <w:r w:rsidRPr="008E6B63">
              <w:rPr>
                <w:sz w:val="24"/>
                <w:szCs w:val="24"/>
                <w:lang w:val="kk-KZ"/>
              </w:rPr>
              <w:t xml:space="preserve"> и</w:t>
            </w:r>
            <w:r w:rsidRPr="008E6B63">
              <w:rPr>
                <w:sz w:val="24"/>
                <w:szCs w:val="24"/>
              </w:rPr>
              <w:t xml:space="preserve"> </w:t>
            </w:r>
            <w:r w:rsidRPr="008E6B63">
              <w:rPr>
                <w:sz w:val="24"/>
                <w:szCs w:val="24"/>
                <w:lang w:val="en-US"/>
              </w:rPr>
              <w:t>IT</w:t>
            </w:r>
            <w:r w:rsidRPr="008E6B63">
              <w:rPr>
                <w:sz w:val="24"/>
                <w:szCs w:val="24"/>
              </w:rPr>
              <w:t>;</w:t>
            </w:r>
          </w:p>
        </w:tc>
      </w:tr>
      <w:tr w:rsidR="00F42F1E" w:rsidRPr="008E6B63" w14:paraId="691FFD4A" w14:textId="77777777" w:rsidTr="00F42F1E">
        <w:tc>
          <w:tcPr>
            <w:tcW w:w="1843" w:type="dxa"/>
          </w:tcPr>
          <w:p w14:paraId="736AC2F9" w14:textId="77777777" w:rsidR="00F42F1E" w:rsidRPr="008E6B63" w:rsidRDefault="00F42F1E" w:rsidP="008E6B63">
            <w:pPr>
              <w:autoSpaceDE w:val="0"/>
              <w:autoSpaceDN w:val="0"/>
              <w:adjustRightInd w:val="0"/>
              <w:jc w:val="both"/>
              <w:rPr>
                <w:color w:val="000000" w:themeColor="text1"/>
                <w:sz w:val="24"/>
                <w:szCs w:val="24"/>
              </w:rPr>
            </w:pPr>
            <w:r w:rsidRPr="008E6B63">
              <w:rPr>
                <w:color w:val="000000" w:themeColor="text1"/>
                <w:sz w:val="24"/>
                <w:szCs w:val="24"/>
                <w:lang w:val="en-US"/>
              </w:rPr>
              <w:t>T</w:t>
            </w:r>
            <w:r w:rsidRPr="008E6B63">
              <w:rPr>
                <w:color w:val="000000" w:themeColor="text1"/>
                <w:sz w:val="24"/>
                <w:szCs w:val="24"/>
              </w:rPr>
              <w:t>о</w:t>
            </w:r>
            <w:r w:rsidRPr="008E6B63">
              <w:rPr>
                <w:color w:val="000000" w:themeColor="text1"/>
                <w:sz w:val="24"/>
                <w:szCs w:val="24"/>
                <w:lang w:val="en-US"/>
              </w:rPr>
              <w:t>f</w:t>
            </w:r>
          </w:p>
        </w:tc>
        <w:tc>
          <w:tcPr>
            <w:tcW w:w="336" w:type="dxa"/>
          </w:tcPr>
          <w:p w14:paraId="61C6CAE2" w14:textId="77777777" w:rsidR="00F42F1E" w:rsidRPr="008E6B63" w:rsidRDefault="00F42F1E" w:rsidP="008E6B63">
            <w:pPr>
              <w:autoSpaceDE w:val="0"/>
              <w:autoSpaceDN w:val="0"/>
              <w:adjustRightInd w:val="0"/>
              <w:jc w:val="both"/>
              <w:rPr>
                <w:color w:val="000000" w:themeColor="text1"/>
                <w:sz w:val="24"/>
                <w:szCs w:val="24"/>
              </w:rPr>
            </w:pPr>
            <w:r w:rsidRPr="008E6B63">
              <w:rPr>
                <w:b/>
                <w:color w:val="000000" w:themeColor="text1"/>
                <w:sz w:val="24"/>
                <w:szCs w:val="24"/>
              </w:rPr>
              <w:t>–</w:t>
            </w:r>
          </w:p>
        </w:tc>
        <w:tc>
          <w:tcPr>
            <w:tcW w:w="7743" w:type="dxa"/>
          </w:tcPr>
          <w:p w14:paraId="226226D5" w14:textId="77777777" w:rsidR="00F42F1E" w:rsidRPr="008E6B63" w:rsidRDefault="00F42F1E" w:rsidP="008E6B63">
            <w:pPr>
              <w:autoSpaceDE w:val="0"/>
              <w:autoSpaceDN w:val="0"/>
              <w:adjustRightInd w:val="0"/>
              <w:jc w:val="both"/>
              <w:rPr>
                <w:color w:val="000000" w:themeColor="text1"/>
                <w:sz w:val="24"/>
                <w:szCs w:val="24"/>
              </w:rPr>
            </w:pPr>
            <w:r w:rsidRPr="008E6B63">
              <w:rPr>
                <w:bCs/>
                <w:color w:val="000000" w:themeColor="text1"/>
                <w:sz w:val="24"/>
                <w:szCs w:val="24"/>
              </w:rPr>
              <w:t>время восстановления поврежденных волокон -</w:t>
            </w:r>
            <w:r w:rsidRPr="008E6B63">
              <w:rPr>
                <w:color w:val="000000" w:themeColor="text1"/>
                <w:sz w:val="24"/>
                <w:szCs w:val="24"/>
              </w:rPr>
              <w:t xml:space="preserve"> значение, полученное в результате произведения значения поля ПБс </w:t>
            </w:r>
            <w:r w:rsidRPr="008E6B63">
              <w:rPr>
                <w:bCs/>
                <w:color w:val="000000" w:themeColor="text1"/>
                <w:sz w:val="24"/>
                <w:szCs w:val="24"/>
              </w:rPr>
              <w:t>«</w:t>
            </w:r>
            <w:r w:rsidRPr="008E6B63">
              <w:rPr>
                <w:color w:val="000000" w:themeColor="text1"/>
                <w:sz w:val="24"/>
                <w:szCs w:val="24"/>
              </w:rPr>
              <w:t xml:space="preserve">Количество поврежденных волокон» и значения из справочника </w:t>
            </w:r>
            <w:r w:rsidRPr="008E6B63">
              <w:rPr>
                <w:bCs/>
                <w:color w:val="000000" w:themeColor="text1"/>
                <w:sz w:val="24"/>
                <w:szCs w:val="24"/>
              </w:rPr>
              <w:t>«</w:t>
            </w:r>
            <w:r w:rsidRPr="008E6B63">
              <w:rPr>
                <w:color w:val="000000" w:themeColor="text1"/>
                <w:sz w:val="24"/>
                <w:szCs w:val="24"/>
              </w:rPr>
              <w:t xml:space="preserve">Время восстановления одного поврежденного волокна (в час)». </w:t>
            </w:r>
          </w:p>
          <w:p w14:paraId="2A786DFB" w14:textId="77777777" w:rsidR="00F42F1E" w:rsidRPr="008E6B63" w:rsidRDefault="00F42F1E" w:rsidP="008E6B63">
            <w:pPr>
              <w:autoSpaceDE w:val="0"/>
              <w:autoSpaceDN w:val="0"/>
              <w:adjustRightInd w:val="0"/>
              <w:jc w:val="both"/>
              <w:rPr>
                <w:color w:val="000000" w:themeColor="text1"/>
                <w:sz w:val="24"/>
                <w:szCs w:val="24"/>
              </w:rPr>
            </w:pPr>
            <w:r w:rsidRPr="008E6B63">
              <w:rPr>
                <w:color w:val="000000" w:themeColor="text1"/>
                <w:sz w:val="24"/>
                <w:szCs w:val="24"/>
              </w:rPr>
              <w:t xml:space="preserve">Значение </w:t>
            </w:r>
            <w:r w:rsidRPr="008E6B63">
              <w:rPr>
                <w:bCs/>
                <w:color w:val="000000" w:themeColor="text1"/>
                <w:sz w:val="24"/>
                <w:szCs w:val="24"/>
              </w:rPr>
              <w:t>«</w:t>
            </w:r>
            <w:r w:rsidRPr="008E6B63">
              <w:rPr>
                <w:color w:val="000000" w:themeColor="text1"/>
                <w:sz w:val="24"/>
                <w:szCs w:val="24"/>
              </w:rPr>
              <w:t xml:space="preserve">Время восстановления одного поврежденного волокна» принимается равным </w:t>
            </w:r>
            <w:r w:rsidRPr="008E6B63">
              <w:rPr>
                <w:bCs/>
                <w:color w:val="000000" w:themeColor="text1"/>
                <w:sz w:val="24"/>
                <w:szCs w:val="24"/>
              </w:rPr>
              <w:t>435 секунд (0,12 часа)</w:t>
            </w:r>
            <w:r w:rsidRPr="008E6B63">
              <w:rPr>
                <w:color w:val="000000" w:themeColor="text1"/>
                <w:sz w:val="24"/>
                <w:szCs w:val="24"/>
              </w:rPr>
              <w:t>.</w:t>
            </w:r>
          </w:p>
        </w:tc>
      </w:tr>
    </w:tbl>
    <w:p w14:paraId="0B44E830" w14:textId="77777777" w:rsidR="00F42F1E" w:rsidRPr="008E6B63" w:rsidRDefault="00F42F1E" w:rsidP="008D4176">
      <w:pPr>
        <w:autoSpaceDE w:val="0"/>
        <w:autoSpaceDN w:val="0"/>
        <w:adjustRightInd w:val="0"/>
        <w:spacing w:after="0" w:line="240" w:lineRule="auto"/>
        <w:ind w:left="284" w:firstLine="283"/>
        <w:jc w:val="both"/>
        <w:rPr>
          <w:rFonts w:ascii="Times New Roman" w:hAnsi="Times New Roman" w:cs="Times New Roman"/>
          <w:color w:val="000000" w:themeColor="text1"/>
          <w:sz w:val="28"/>
          <w:szCs w:val="28"/>
        </w:rPr>
      </w:pPr>
    </w:p>
    <w:p w14:paraId="6D8C26EB" w14:textId="77777777" w:rsidR="00F42F1E" w:rsidRPr="008E6B63" w:rsidRDefault="00F42F1E" w:rsidP="008D4176">
      <w:pPr>
        <w:autoSpaceDE w:val="0"/>
        <w:autoSpaceDN w:val="0"/>
        <w:adjustRightInd w:val="0"/>
        <w:spacing w:after="0" w:line="240" w:lineRule="auto"/>
        <w:ind w:left="284" w:firstLine="283"/>
        <w:jc w:val="both"/>
        <w:rPr>
          <w:rFonts w:ascii="Times New Roman" w:hAnsi="Times New Roman" w:cs="Times New Roman"/>
          <w:color w:val="000000" w:themeColor="text1"/>
          <w:sz w:val="28"/>
          <w:szCs w:val="28"/>
        </w:rPr>
      </w:pPr>
    </w:p>
    <w:p w14:paraId="34BDE907" w14:textId="77777777" w:rsidR="00F42F1E" w:rsidRPr="008E6B63" w:rsidRDefault="00F42F1E" w:rsidP="0067648E">
      <w:pPr>
        <w:pStyle w:val="3"/>
        <w:numPr>
          <w:ilvl w:val="0"/>
          <w:numId w:val="107"/>
        </w:numPr>
        <w:tabs>
          <w:tab w:val="left" w:pos="284"/>
        </w:tabs>
        <w:spacing w:before="0" w:line="240" w:lineRule="auto"/>
        <w:ind w:left="993" w:hanging="426"/>
        <w:rPr>
          <w:rFonts w:ascii="Times New Roman" w:hAnsi="Times New Roman" w:cs="Times New Roman"/>
          <w:b/>
          <w:bCs/>
          <w:color w:val="auto"/>
          <w:sz w:val="28"/>
          <w:szCs w:val="28"/>
        </w:rPr>
      </w:pPr>
      <w:r w:rsidRPr="008E6B63">
        <w:rPr>
          <w:rFonts w:ascii="Times New Roman" w:hAnsi="Times New Roman" w:cs="Times New Roman"/>
          <w:b/>
          <w:bCs/>
          <w:color w:val="auto"/>
          <w:sz w:val="28"/>
          <w:szCs w:val="28"/>
        </w:rPr>
        <w:lastRenderedPageBreak/>
        <w:t>Контрольные сроки по «ПБ на контроле»</w:t>
      </w:r>
    </w:p>
    <w:p w14:paraId="74A17B7F" w14:textId="77777777" w:rsidR="00F42F1E" w:rsidRPr="008E6B63" w:rsidRDefault="00F42F1E" w:rsidP="008D4176">
      <w:pPr>
        <w:spacing w:after="0" w:line="240" w:lineRule="auto"/>
        <w:rPr>
          <w:rFonts w:ascii="Times New Roman" w:hAnsi="Times New Roman" w:cs="Times New Roman"/>
          <w:sz w:val="28"/>
          <w:szCs w:val="28"/>
          <w:lang w:val="kk-KZ"/>
        </w:rPr>
      </w:pPr>
    </w:p>
    <w:p w14:paraId="720B9BB0" w14:textId="78EED13F" w:rsidR="00F42F1E" w:rsidRDefault="00F42F1E" w:rsidP="00E201D8">
      <w:pPr>
        <w:pStyle w:val="a0"/>
        <w:numPr>
          <w:ilvl w:val="0"/>
          <w:numId w:val="81"/>
        </w:numPr>
        <w:tabs>
          <w:tab w:val="left" w:pos="993"/>
        </w:tabs>
        <w:spacing w:after="0" w:line="240" w:lineRule="auto"/>
        <w:ind w:left="0" w:firstLine="567"/>
        <w:jc w:val="both"/>
        <w:rPr>
          <w:rFonts w:ascii="Times New Roman" w:hAnsi="Times New Roman" w:cs="Times New Roman"/>
          <w:color w:val="000000" w:themeColor="text1"/>
          <w:sz w:val="28"/>
          <w:szCs w:val="28"/>
        </w:rPr>
      </w:pPr>
      <w:r w:rsidRPr="008E6B63">
        <w:rPr>
          <w:rFonts w:ascii="Times New Roman" w:hAnsi="Times New Roman" w:cs="Times New Roman"/>
          <w:color w:val="000000" w:themeColor="text1"/>
          <w:sz w:val="28"/>
          <w:szCs w:val="28"/>
        </w:rPr>
        <w:t>При автоматическом и ручном формировании ПБс с установленным признаком «Да» в поле «ПБ на контроле» контрольный срок вычисляется системой и устанавливается автоматически индивидуально в зависимости от важности / характера неисправности продукта/услуги и категории сети.</w:t>
      </w:r>
    </w:p>
    <w:p w14:paraId="7CDE4C07" w14:textId="62B43CE8" w:rsidR="008D4176" w:rsidRDefault="008D4176" w:rsidP="00004464">
      <w:pPr>
        <w:pStyle w:val="a0"/>
        <w:tabs>
          <w:tab w:val="left" w:pos="1134"/>
        </w:tabs>
        <w:spacing w:after="0" w:line="240" w:lineRule="auto"/>
        <w:jc w:val="both"/>
        <w:rPr>
          <w:rFonts w:ascii="Times New Roman" w:hAnsi="Times New Roman" w:cs="Times New Roman"/>
          <w:color w:val="000000" w:themeColor="text1"/>
          <w:sz w:val="28"/>
          <w:szCs w:val="28"/>
        </w:rPr>
      </w:pPr>
    </w:p>
    <w:p w14:paraId="37918AB7" w14:textId="77777777" w:rsidR="008D4176" w:rsidRPr="008E6B63" w:rsidRDefault="008D4176" w:rsidP="00004464">
      <w:pPr>
        <w:pStyle w:val="a0"/>
        <w:tabs>
          <w:tab w:val="left" w:pos="1134"/>
        </w:tabs>
        <w:spacing w:after="0" w:line="240" w:lineRule="auto"/>
        <w:jc w:val="both"/>
        <w:rPr>
          <w:rFonts w:ascii="Times New Roman" w:hAnsi="Times New Roman" w:cs="Times New Roman"/>
          <w:color w:val="000000" w:themeColor="text1"/>
          <w:sz w:val="28"/>
          <w:szCs w:val="28"/>
        </w:rPr>
      </w:pPr>
    </w:p>
    <w:p w14:paraId="03E8E122" w14:textId="6C794419" w:rsidR="00F42F1E" w:rsidRPr="008E6B63" w:rsidRDefault="00F42F1E" w:rsidP="00004464">
      <w:pPr>
        <w:pStyle w:val="20"/>
        <w:numPr>
          <w:ilvl w:val="0"/>
          <w:numId w:val="108"/>
        </w:numPr>
        <w:tabs>
          <w:tab w:val="left" w:pos="426"/>
        </w:tabs>
        <w:spacing w:before="0" w:line="240" w:lineRule="auto"/>
        <w:ind w:left="0" w:firstLine="0"/>
        <w:jc w:val="center"/>
        <w:rPr>
          <w:rFonts w:ascii="Times New Roman" w:hAnsi="Times New Roman" w:cs="Times New Roman"/>
          <w:b/>
          <w:bCs/>
          <w:color w:val="auto"/>
          <w:sz w:val="28"/>
          <w:szCs w:val="28"/>
        </w:rPr>
      </w:pPr>
      <w:bookmarkStart w:id="402" w:name="_Toc146878809"/>
      <w:r w:rsidRPr="008E6B63">
        <w:rPr>
          <w:rFonts w:ascii="Times New Roman" w:hAnsi="Times New Roman" w:cs="Times New Roman"/>
          <w:b/>
          <w:bCs/>
          <w:color w:val="auto"/>
          <w:sz w:val="28"/>
          <w:szCs w:val="28"/>
        </w:rPr>
        <w:t>КОНТРОЛЬНЫЕ СРОКИ НАХОЖДЕНИЯ ПБ В ОПР</w:t>
      </w:r>
      <w:r w:rsidR="00D461E2">
        <w:rPr>
          <w:rFonts w:ascii="Times New Roman" w:hAnsi="Times New Roman" w:cs="Times New Roman"/>
          <w:b/>
          <w:bCs/>
          <w:color w:val="auto"/>
          <w:sz w:val="28"/>
          <w:szCs w:val="28"/>
          <w:lang w:val="kk-KZ"/>
        </w:rPr>
        <w:t>Е</w:t>
      </w:r>
      <w:r w:rsidRPr="008E6B63">
        <w:rPr>
          <w:rFonts w:ascii="Times New Roman" w:hAnsi="Times New Roman" w:cs="Times New Roman"/>
          <w:b/>
          <w:bCs/>
          <w:color w:val="auto"/>
          <w:sz w:val="28"/>
          <w:szCs w:val="28"/>
        </w:rPr>
        <w:t>ДЕЛЕННОМ СТАТУСЕ</w:t>
      </w:r>
      <w:bookmarkEnd w:id="402"/>
    </w:p>
    <w:p w14:paraId="181198DD" w14:textId="77777777" w:rsidR="00F42F1E" w:rsidRPr="008E6B63" w:rsidRDefault="00F42F1E" w:rsidP="00004464">
      <w:pPr>
        <w:spacing w:after="0" w:line="240" w:lineRule="auto"/>
        <w:ind w:left="284" w:firstLine="283"/>
        <w:jc w:val="both"/>
        <w:rPr>
          <w:rFonts w:ascii="Times New Roman" w:hAnsi="Times New Roman" w:cs="Times New Roman"/>
          <w:color w:val="000000" w:themeColor="text1"/>
          <w:sz w:val="28"/>
          <w:szCs w:val="28"/>
        </w:rPr>
      </w:pPr>
    </w:p>
    <w:p w14:paraId="76222302" w14:textId="77777777" w:rsidR="00F42F1E" w:rsidRPr="008E6B63" w:rsidRDefault="00F42F1E" w:rsidP="00004464">
      <w:pPr>
        <w:spacing w:after="0" w:line="240" w:lineRule="auto"/>
        <w:ind w:left="284" w:firstLine="283"/>
        <w:jc w:val="both"/>
        <w:rPr>
          <w:rFonts w:ascii="Times New Roman" w:hAnsi="Times New Roman" w:cs="Times New Roman"/>
          <w:color w:val="000000" w:themeColor="text1"/>
          <w:sz w:val="28"/>
          <w:szCs w:val="28"/>
        </w:rPr>
      </w:pPr>
    </w:p>
    <w:p w14:paraId="79F19334" w14:textId="6EB627D6" w:rsidR="00F42F1E" w:rsidRDefault="00F42F1E" w:rsidP="00004464">
      <w:pPr>
        <w:pStyle w:val="3"/>
        <w:numPr>
          <w:ilvl w:val="0"/>
          <w:numId w:val="128"/>
        </w:numPr>
        <w:tabs>
          <w:tab w:val="left" w:pos="284"/>
        </w:tabs>
        <w:spacing w:before="0" w:line="240" w:lineRule="auto"/>
        <w:ind w:left="993" w:hanging="426"/>
        <w:rPr>
          <w:rFonts w:ascii="Times New Roman" w:hAnsi="Times New Roman" w:cs="Times New Roman"/>
          <w:b/>
          <w:bCs/>
          <w:color w:val="auto"/>
          <w:sz w:val="28"/>
          <w:szCs w:val="28"/>
        </w:rPr>
      </w:pPr>
      <w:r w:rsidRPr="008E6B63">
        <w:rPr>
          <w:rFonts w:ascii="Times New Roman" w:hAnsi="Times New Roman" w:cs="Times New Roman"/>
          <w:b/>
          <w:bCs/>
          <w:color w:val="auto"/>
          <w:sz w:val="28"/>
          <w:szCs w:val="28"/>
        </w:rPr>
        <w:t>Контрольные сроки нахождения ПБс в определенном статусе</w:t>
      </w:r>
    </w:p>
    <w:p w14:paraId="5D234244" w14:textId="77777777" w:rsidR="008E6B63" w:rsidRPr="008E6B63" w:rsidRDefault="008E6B63" w:rsidP="008D4176">
      <w:pPr>
        <w:spacing w:after="0" w:line="240" w:lineRule="auto"/>
      </w:pPr>
    </w:p>
    <w:p w14:paraId="43A9389D" w14:textId="77777777" w:rsidR="00F42F1E" w:rsidRPr="008E6B63" w:rsidRDefault="00F42F1E" w:rsidP="00815A8D">
      <w:pPr>
        <w:pStyle w:val="a4"/>
        <w:tabs>
          <w:tab w:val="left" w:pos="993"/>
        </w:tabs>
        <w:spacing w:after="0" w:line="240" w:lineRule="auto"/>
        <w:ind w:left="567"/>
        <w:contextualSpacing w:val="0"/>
        <w:jc w:val="both"/>
        <w:rPr>
          <w:rFonts w:ascii="Times New Roman" w:hAnsi="Times New Roman" w:cs="Times New Roman"/>
          <w:sz w:val="28"/>
          <w:szCs w:val="28"/>
        </w:rPr>
      </w:pPr>
      <w:bookmarkStart w:id="403" w:name="_Hlk143158747"/>
      <w:r w:rsidRPr="008E6B63">
        <w:rPr>
          <w:rFonts w:ascii="Times New Roman" w:hAnsi="Times New Roman" w:cs="Times New Roman"/>
          <w:sz w:val="28"/>
          <w:szCs w:val="28"/>
        </w:rPr>
        <w:t>Таблица 2. Контрольные сроки статусов ПБс</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705"/>
        <w:gridCol w:w="6091"/>
      </w:tblGrid>
      <w:tr w:rsidR="00F42F1E" w:rsidRPr="00831E23" w14:paraId="0E1B60D3" w14:textId="77777777" w:rsidTr="008D4176">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403"/>
          <w:p w14:paraId="4DEDA94A" w14:textId="77777777" w:rsidR="00F42F1E" w:rsidRPr="00962D4C" w:rsidRDefault="00F42F1E" w:rsidP="00815A8D">
            <w:pPr>
              <w:spacing w:before="120" w:after="0" w:line="240" w:lineRule="auto"/>
              <w:ind w:firstLine="34"/>
              <w:jc w:val="center"/>
              <w:rPr>
                <w:rFonts w:ascii="Times New Roman" w:hAnsi="Times New Roman" w:cs="Times New Roman"/>
                <w:bCs/>
                <w:color w:val="000000" w:themeColor="text1"/>
              </w:rPr>
            </w:pPr>
            <w:r w:rsidRPr="00962D4C">
              <w:rPr>
                <w:rFonts w:ascii="Times New Roman" w:hAnsi="Times New Roman" w:cs="Times New Roman"/>
                <w:bCs/>
                <w:color w:val="000000" w:themeColor="text1"/>
              </w:rPr>
              <w:t xml:space="preserve">Номер </w:t>
            </w:r>
          </w:p>
          <w:p w14:paraId="318455F3" w14:textId="77777777" w:rsidR="00F42F1E" w:rsidRPr="00962D4C" w:rsidRDefault="00F42F1E" w:rsidP="00815A8D">
            <w:pPr>
              <w:spacing w:after="120" w:line="240" w:lineRule="auto"/>
              <w:ind w:firstLine="34"/>
              <w:jc w:val="center"/>
              <w:rPr>
                <w:rFonts w:ascii="Times New Roman" w:hAnsi="Times New Roman" w:cs="Times New Roman"/>
                <w:bCs/>
                <w:color w:val="000000" w:themeColor="text1"/>
              </w:rPr>
            </w:pPr>
            <w:r w:rsidRPr="00962D4C">
              <w:rPr>
                <w:rFonts w:ascii="Times New Roman" w:hAnsi="Times New Roman" w:cs="Times New Roman"/>
                <w:bCs/>
                <w:color w:val="000000" w:themeColor="text1"/>
              </w:rPr>
              <w:t>и наименование КПР</w:t>
            </w:r>
          </w:p>
        </w:tc>
        <w:tc>
          <w:tcPr>
            <w:tcW w:w="1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20B7E" w14:textId="77777777" w:rsidR="00F42F1E" w:rsidRPr="00962D4C" w:rsidRDefault="00F42F1E" w:rsidP="00815A8D">
            <w:pPr>
              <w:spacing w:after="120" w:line="240" w:lineRule="auto"/>
              <w:ind w:firstLine="28"/>
              <w:jc w:val="center"/>
              <w:rPr>
                <w:rFonts w:ascii="Times New Roman" w:hAnsi="Times New Roman" w:cs="Times New Roman"/>
                <w:bCs/>
                <w:color w:val="000000" w:themeColor="text1"/>
              </w:rPr>
            </w:pPr>
            <w:r w:rsidRPr="00962D4C">
              <w:rPr>
                <w:rFonts w:ascii="Times New Roman" w:hAnsi="Times New Roman" w:cs="Times New Roman"/>
                <w:bCs/>
                <w:color w:val="000000" w:themeColor="text1"/>
              </w:rPr>
              <w:t>Контрольный срок</w:t>
            </w:r>
          </w:p>
        </w:tc>
        <w:tc>
          <w:tcPr>
            <w:tcW w:w="6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DFADCD" w14:textId="77777777" w:rsidR="00F42F1E" w:rsidRPr="00962D4C" w:rsidRDefault="00F42F1E" w:rsidP="00815A8D">
            <w:pPr>
              <w:spacing w:before="120" w:after="120" w:line="240" w:lineRule="auto"/>
              <w:ind w:firstLine="29"/>
              <w:jc w:val="center"/>
              <w:rPr>
                <w:rFonts w:ascii="Times New Roman" w:hAnsi="Times New Roman" w:cs="Times New Roman"/>
                <w:bCs/>
                <w:color w:val="000000" w:themeColor="text1"/>
              </w:rPr>
            </w:pPr>
            <w:r w:rsidRPr="00962D4C">
              <w:rPr>
                <w:rFonts w:ascii="Times New Roman" w:hAnsi="Times New Roman" w:cs="Times New Roman"/>
                <w:bCs/>
                <w:color w:val="000000" w:themeColor="text1"/>
              </w:rPr>
              <w:t>Номер КПР и его описание</w:t>
            </w:r>
          </w:p>
        </w:tc>
      </w:tr>
      <w:tr w:rsidR="00F42F1E" w:rsidRPr="00831E23" w14:paraId="126781E1" w14:textId="77777777" w:rsidTr="00F42F1E">
        <w:trPr>
          <w:trHeight w:val="3423"/>
        </w:trPr>
        <w:tc>
          <w:tcPr>
            <w:tcW w:w="2405" w:type="dxa"/>
            <w:tcBorders>
              <w:top w:val="single" w:sz="4" w:space="0" w:color="auto"/>
              <w:left w:val="single" w:sz="4" w:space="0" w:color="auto"/>
              <w:bottom w:val="single" w:sz="4" w:space="0" w:color="auto"/>
              <w:right w:val="single" w:sz="4" w:space="0" w:color="auto"/>
            </w:tcBorders>
            <w:vAlign w:val="center"/>
          </w:tcPr>
          <w:p w14:paraId="4B5E3FD7" w14:textId="77777777" w:rsidR="00F42F1E" w:rsidRPr="00815A8D" w:rsidRDefault="00F42F1E" w:rsidP="00815A8D">
            <w:pPr>
              <w:autoSpaceDE w:val="0"/>
              <w:autoSpaceDN w:val="0"/>
              <w:adjustRightInd w:val="0"/>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КПР 1</w:t>
            </w:r>
          </w:p>
          <w:p w14:paraId="79C3F5FE" w14:textId="77777777" w:rsidR="00F42F1E" w:rsidRPr="00815A8D" w:rsidRDefault="00F42F1E" w:rsidP="00815A8D">
            <w:pPr>
              <w:autoSpaceDE w:val="0"/>
              <w:autoSpaceDN w:val="0"/>
              <w:adjustRightInd w:val="0"/>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Время реагирования на создание ручных ПБс </w:t>
            </w:r>
          </w:p>
          <w:p w14:paraId="6DC0F7C6" w14:textId="77777777" w:rsidR="00F42F1E" w:rsidRPr="00815A8D" w:rsidRDefault="00F42F1E" w:rsidP="00815A8D">
            <w:pPr>
              <w:spacing w:after="0" w:line="240" w:lineRule="auto"/>
              <w:rPr>
                <w:rFonts w:ascii="Times New Roman" w:hAnsi="Times New Roman" w:cs="Times New Roman"/>
                <w:color w:val="000000" w:themeColor="text1"/>
              </w:rPr>
            </w:pPr>
          </w:p>
          <w:p w14:paraId="1EEE535A" w14:textId="77777777" w:rsidR="00F42F1E" w:rsidRPr="00815A8D" w:rsidRDefault="00F42F1E" w:rsidP="00815A8D">
            <w:pPr>
              <w:spacing w:after="0" w:line="240" w:lineRule="auto"/>
              <w:ind w:right="-283"/>
              <w:jc w:val="both"/>
              <w:rPr>
                <w:rFonts w:ascii="Times New Roman" w:hAnsi="Times New Roman" w:cs="Times New Roman"/>
                <w:color w:val="000000" w:themeColor="text1"/>
              </w:rPr>
            </w:pPr>
          </w:p>
        </w:tc>
        <w:tc>
          <w:tcPr>
            <w:tcW w:w="1705" w:type="dxa"/>
            <w:tcBorders>
              <w:top w:val="single" w:sz="4" w:space="0" w:color="auto"/>
              <w:left w:val="single" w:sz="4" w:space="0" w:color="auto"/>
              <w:bottom w:val="single" w:sz="4" w:space="0" w:color="auto"/>
              <w:right w:val="single" w:sz="4" w:space="0" w:color="auto"/>
            </w:tcBorders>
            <w:vAlign w:val="center"/>
          </w:tcPr>
          <w:p w14:paraId="3800773E" w14:textId="77777777"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«1 – авария»:</w:t>
            </w:r>
          </w:p>
          <w:p w14:paraId="04EB4D4F" w14:textId="77777777"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16 мин</w:t>
            </w:r>
          </w:p>
          <w:p w14:paraId="520183A0" w14:textId="77777777" w:rsidR="00F42F1E" w:rsidRPr="00815A8D" w:rsidRDefault="00F42F1E" w:rsidP="00752BBA">
            <w:pPr>
              <w:spacing w:after="0" w:line="240" w:lineRule="auto"/>
              <w:ind w:firstLine="567"/>
              <w:jc w:val="center"/>
              <w:rPr>
                <w:rFonts w:ascii="Times New Roman" w:hAnsi="Times New Roman" w:cs="Times New Roman"/>
                <w:color w:val="000000" w:themeColor="text1"/>
              </w:rPr>
            </w:pPr>
          </w:p>
          <w:p w14:paraId="1F23663F" w14:textId="4FEAB789"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«2 – повреждение»:</w:t>
            </w:r>
          </w:p>
          <w:p w14:paraId="2C163F8D" w14:textId="77777777" w:rsidR="00F42F1E" w:rsidRPr="00815A8D" w:rsidRDefault="00F42F1E" w:rsidP="00752BBA">
            <w:pPr>
              <w:spacing w:after="0" w:line="240" w:lineRule="auto"/>
              <w:jc w:val="center"/>
              <w:rPr>
                <w:rFonts w:ascii="Times New Roman" w:hAnsi="Times New Roman" w:cs="Times New Roman"/>
                <w:i/>
                <w:color w:val="000000" w:themeColor="text1"/>
              </w:rPr>
            </w:pPr>
            <w:r w:rsidRPr="00815A8D">
              <w:rPr>
                <w:rFonts w:ascii="Times New Roman" w:hAnsi="Times New Roman" w:cs="Times New Roman"/>
                <w:color w:val="000000" w:themeColor="text1"/>
              </w:rPr>
              <w:t>135 мин</w:t>
            </w:r>
          </w:p>
          <w:p w14:paraId="6C90D4B1" w14:textId="77777777" w:rsidR="00F42F1E" w:rsidRPr="00815A8D" w:rsidRDefault="00F42F1E" w:rsidP="00752BBA">
            <w:pPr>
              <w:spacing w:after="0" w:line="240" w:lineRule="auto"/>
              <w:ind w:firstLine="567"/>
              <w:jc w:val="center"/>
              <w:rPr>
                <w:rFonts w:ascii="Times New Roman" w:hAnsi="Times New Roman" w:cs="Times New Roman"/>
                <w:color w:val="000000" w:themeColor="text1"/>
              </w:rPr>
            </w:pPr>
          </w:p>
        </w:tc>
        <w:tc>
          <w:tcPr>
            <w:tcW w:w="6091" w:type="dxa"/>
            <w:tcBorders>
              <w:top w:val="single" w:sz="4" w:space="0" w:color="auto"/>
              <w:left w:val="single" w:sz="4" w:space="0" w:color="auto"/>
              <w:bottom w:val="single" w:sz="4" w:space="0" w:color="auto"/>
              <w:right w:val="single" w:sz="4" w:space="0" w:color="auto"/>
            </w:tcBorders>
            <w:vAlign w:val="center"/>
          </w:tcPr>
          <w:p w14:paraId="0B3C8DA7" w14:textId="77777777" w:rsidR="00F42F1E" w:rsidRPr="00815A8D" w:rsidRDefault="00F42F1E" w:rsidP="00815A8D">
            <w:pPr>
              <w:autoSpaceDE w:val="0"/>
              <w:autoSpaceDN w:val="0"/>
              <w:adjustRightInd w:val="0"/>
              <w:spacing w:after="0" w:line="240" w:lineRule="auto"/>
              <w:ind w:firstLine="29"/>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 зарегистрированных вручную в контрольный срок (время от момента получения Регистратором уведомления о возникновении аварии до регистрации ПБс в статусе «Новый»).</w:t>
            </w:r>
          </w:p>
          <w:p w14:paraId="2D13032E" w14:textId="77777777" w:rsidR="00F42F1E" w:rsidRPr="00815A8D" w:rsidRDefault="00F42F1E" w:rsidP="00815A8D">
            <w:pPr>
              <w:autoSpaceDE w:val="0"/>
              <w:autoSpaceDN w:val="0"/>
              <w:adjustRightInd w:val="0"/>
              <w:spacing w:after="0" w:line="240" w:lineRule="auto"/>
              <w:ind w:firstLine="29"/>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«Регистратор», «Филиал регистратора».</w:t>
            </w:r>
          </w:p>
          <w:p w14:paraId="4D6DC870" w14:textId="77777777" w:rsidR="00F42F1E" w:rsidRPr="00815A8D" w:rsidRDefault="00F42F1E" w:rsidP="00815A8D">
            <w:pPr>
              <w:spacing w:after="0" w:line="240" w:lineRule="auto"/>
              <w:ind w:firstLine="29"/>
              <w:jc w:val="both"/>
              <w:rPr>
                <w:rFonts w:ascii="Times New Roman" w:hAnsi="Times New Roman" w:cs="Times New Roman"/>
                <w:color w:val="000000" w:themeColor="text1"/>
              </w:rPr>
            </w:pPr>
            <w:r w:rsidRPr="00815A8D">
              <w:rPr>
                <w:rFonts w:ascii="Times New Roman" w:hAnsi="Times New Roman" w:cs="Times New Roman"/>
                <w:color w:val="000000" w:themeColor="text1"/>
              </w:rPr>
              <w:t>Время регистрации ПБс включает:</w:t>
            </w:r>
          </w:p>
          <w:p w14:paraId="07AF4A88" w14:textId="77777777" w:rsidR="00F42F1E" w:rsidRPr="00815A8D" w:rsidRDefault="00F42F1E" w:rsidP="00815A8D">
            <w:pPr>
              <w:spacing w:after="0" w:line="240" w:lineRule="auto"/>
              <w:ind w:firstLine="29"/>
              <w:jc w:val="both"/>
              <w:rPr>
                <w:rFonts w:ascii="Times New Roman" w:hAnsi="Times New Roman" w:cs="Times New Roman"/>
                <w:color w:val="000000" w:themeColor="text1"/>
              </w:rPr>
            </w:pPr>
            <w:r w:rsidRPr="00815A8D">
              <w:rPr>
                <w:rFonts w:ascii="Times New Roman" w:hAnsi="Times New Roman" w:cs="Times New Roman"/>
                <w:color w:val="000000" w:themeColor="text1"/>
              </w:rPr>
              <w:t xml:space="preserve">   время уведомления Регистратора о проблеме (10 минут);</w:t>
            </w:r>
          </w:p>
          <w:p w14:paraId="6ACAEEB6" w14:textId="77777777" w:rsidR="00F42F1E" w:rsidRPr="00815A8D" w:rsidRDefault="00F42F1E" w:rsidP="00815A8D">
            <w:pPr>
              <w:spacing w:after="0" w:line="240" w:lineRule="auto"/>
              <w:ind w:firstLine="29"/>
              <w:jc w:val="both"/>
              <w:rPr>
                <w:rFonts w:ascii="Times New Roman" w:hAnsi="Times New Roman" w:cs="Times New Roman"/>
                <w:i/>
                <w:color w:val="000000" w:themeColor="text1"/>
              </w:rPr>
            </w:pPr>
            <w:r w:rsidRPr="00815A8D">
              <w:rPr>
                <w:rFonts w:ascii="Times New Roman" w:hAnsi="Times New Roman" w:cs="Times New Roman"/>
                <w:color w:val="000000" w:themeColor="text1"/>
              </w:rPr>
              <w:t xml:space="preserve">   время заполнения ПБс Регистратором (5 минут).</w:t>
            </w:r>
          </w:p>
          <w:p w14:paraId="0634BBE0" w14:textId="77777777" w:rsidR="00F42F1E" w:rsidRPr="00815A8D" w:rsidRDefault="00F42F1E" w:rsidP="00815A8D">
            <w:pPr>
              <w:spacing w:after="0" w:line="240" w:lineRule="auto"/>
              <w:ind w:firstLine="29"/>
              <w:jc w:val="both"/>
              <w:rPr>
                <w:rFonts w:ascii="Times New Roman" w:hAnsi="Times New Roman" w:cs="Times New Roman"/>
                <w:color w:val="000000" w:themeColor="text1"/>
              </w:rPr>
            </w:pPr>
            <w:r w:rsidRPr="00815A8D">
              <w:rPr>
                <w:rFonts w:ascii="Times New Roman" w:hAnsi="Times New Roman" w:cs="Times New Roman"/>
                <w:color w:val="000000" w:themeColor="text1"/>
              </w:rPr>
              <w:t>Создание ПБс в ручном режиме с параметрами:</w:t>
            </w:r>
          </w:p>
          <w:p w14:paraId="30182850" w14:textId="77777777" w:rsidR="00F42F1E" w:rsidRPr="00815A8D" w:rsidRDefault="00F42F1E" w:rsidP="00815A8D">
            <w:pPr>
              <w:tabs>
                <w:tab w:val="left" w:pos="289"/>
              </w:tabs>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 xml:space="preserve">    важные значения поля «Категория сети» + значение поля «КИС» (для ДИТ);</w:t>
            </w:r>
          </w:p>
          <w:p w14:paraId="29CF57C9" w14:textId="77777777" w:rsidR="00F42F1E" w:rsidRPr="00815A8D" w:rsidRDefault="00F42F1E" w:rsidP="00815A8D">
            <w:pPr>
              <w:tabs>
                <w:tab w:val="left" w:pos="289"/>
              </w:tabs>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 xml:space="preserve">   первое значение поля «Код неисправности» таблицы «Состояние неисправности» = «1–авария»;</w:t>
            </w:r>
          </w:p>
        </w:tc>
      </w:tr>
      <w:tr w:rsidR="00F42F1E" w:rsidRPr="00831E23" w14:paraId="5DEB13A9" w14:textId="77777777" w:rsidTr="00F42F1E">
        <w:trPr>
          <w:trHeight w:val="1404"/>
        </w:trPr>
        <w:tc>
          <w:tcPr>
            <w:tcW w:w="2405" w:type="dxa"/>
            <w:tcBorders>
              <w:top w:val="single" w:sz="4" w:space="0" w:color="auto"/>
              <w:left w:val="single" w:sz="4" w:space="0" w:color="auto"/>
              <w:bottom w:val="single" w:sz="4" w:space="0" w:color="auto"/>
              <w:right w:val="single" w:sz="4" w:space="0" w:color="auto"/>
            </w:tcBorders>
            <w:vAlign w:val="center"/>
          </w:tcPr>
          <w:p w14:paraId="27EE4FA2"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КПР 2</w:t>
            </w:r>
            <w:r w:rsidRPr="00815A8D">
              <w:rPr>
                <w:rFonts w:ascii="Times New Roman" w:hAnsi="Times New Roman" w:cs="Times New Roman"/>
                <w:color w:val="000000" w:themeColor="text1"/>
              </w:rPr>
              <w:br/>
              <w:t>Время регистрации ПБс (статус «Новый»)</w:t>
            </w:r>
          </w:p>
          <w:p w14:paraId="7C71CAD8"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 </w:t>
            </w:r>
          </w:p>
        </w:tc>
        <w:tc>
          <w:tcPr>
            <w:tcW w:w="1705" w:type="dxa"/>
            <w:tcBorders>
              <w:top w:val="single" w:sz="4" w:space="0" w:color="auto"/>
              <w:left w:val="single" w:sz="4" w:space="0" w:color="auto"/>
              <w:bottom w:val="single" w:sz="4" w:space="0" w:color="auto"/>
              <w:right w:val="single" w:sz="4" w:space="0" w:color="auto"/>
            </w:tcBorders>
            <w:vAlign w:val="center"/>
          </w:tcPr>
          <w:p w14:paraId="347FCE3C" w14:textId="77777777"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15 мин</w:t>
            </w:r>
          </w:p>
        </w:tc>
        <w:tc>
          <w:tcPr>
            <w:tcW w:w="6091" w:type="dxa"/>
            <w:tcBorders>
              <w:top w:val="single" w:sz="4" w:space="0" w:color="auto"/>
              <w:left w:val="single" w:sz="4" w:space="0" w:color="auto"/>
              <w:bottom w:val="single" w:sz="4" w:space="0" w:color="auto"/>
              <w:right w:val="single" w:sz="4" w:space="0" w:color="auto"/>
            </w:tcBorders>
            <w:vAlign w:val="center"/>
          </w:tcPr>
          <w:p w14:paraId="2617A0C0" w14:textId="77777777" w:rsidR="00F42F1E" w:rsidRPr="00815A8D" w:rsidRDefault="00F42F1E" w:rsidP="00815A8D">
            <w:pPr>
              <w:autoSpaceDE w:val="0"/>
              <w:autoSpaceDN w:val="0"/>
              <w:adjustRightInd w:val="0"/>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Процент ПБс, переданных в работу в контрольный срок (перевод ПБс из статуса «Новый» в один из статусов "Назначен", "Другой ПБ", "В работе».) </w:t>
            </w:r>
          </w:p>
          <w:p w14:paraId="737EAE21" w14:textId="77777777" w:rsidR="00F42F1E" w:rsidRPr="00815A8D" w:rsidRDefault="00F42F1E" w:rsidP="00815A8D">
            <w:pPr>
              <w:autoSpaceDE w:val="0"/>
              <w:autoSpaceDN w:val="0"/>
              <w:adjustRightInd w:val="0"/>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«Пользователь», «Группа пользователей», «Филиал пользователя»</w:t>
            </w:r>
          </w:p>
        </w:tc>
      </w:tr>
      <w:tr w:rsidR="00F42F1E" w:rsidRPr="00831E23" w14:paraId="62175D9D" w14:textId="77777777" w:rsidTr="00F42F1E">
        <w:trPr>
          <w:trHeight w:val="1174"/>
        </w:trPr>
        <w:tc>
          <w:tcPr>
            <w:tcW w:w="2405" w:type="dxa"/>
            <w:tcBorders>
              <w:top w:val="single" w:sz="4" w:space="0" w:color="auto"/>
              <w:left w:val="single" w:sz="4" w:space="0" w:color="auto"/>
              <w:bottom w:val="single" w:sz="4" w:space="0" w:color="auto"/>
              <w:right w:val="single" w:sz="4" w:space="0" w:color="auto"/>
            </w:tcBorders>
            <w:vAlign w:val="center"/>
          </w:tcPr>
          <w:p w14:paraId="1E5E14FC"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КПР 3</w:t>
            </w:r>
          </w:p>
          <w:p w14:paraId="1A57D22E"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Время назначения ПБс на функциональную группу </w:t>
            </w:r>
          </w:p>
        </w:tc>
        <w:tc>
          <w:tcPr>
            <w:tcW w:w="1705" w:type="dxa"/>
            <w:tcBorders>
              <w:top w:val="single" w:sz="4" w:space="0" w:color="auto"/>
              <w:left w:val="single" w:sz="4" w:space="0" w:color="auto"/>
              <w:bottom w:val="single" w:sz="4" w:space="0" w:color="auto"/>
              <w:right w:val="single" w:sz="4" w:space="0" w:color="auto"/>
            </w:tcBorders>
            <w:vAlign w:val="center"/>
          </w:tcPr>
          <w:p w14:paraId="3626DEE4" w14:textId="77777777"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10 мин</w:t>
            </w:r>
          </w:p>
        </w:tc>
        <w:tc>
          <w:tcPr>
            <w:tcW w:w="6091" w:type="dxa"/>
            <w:tcBorders>
              <w:top w:val="single" w:sz="4" w:space="0" w:color="auto"/>
              <w:left w:val="single" w:sz="4" w:space="0" w:color="auto"/>
              <w:bottom w:val="single" w:sz="4" w:space="0" w:color="auto"/>
              <w:right w:val="single" w:sz="4" w:space="0" w:color="auto"/>
            </w:tcBorders>
            <w:vAlign w:val="center"/>
          </w:tcPr>
          <w:p w14:paraId="0C41A2CE"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ПБс, назначенных на функциональную группу в контрольный срок (перевод ПБс в статус «Назначен»).</w:t>
            </w:r>
          </w:p>
          <w:p w14:paraId="4D0F615F"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«Пользователь», «Группа пользователей», «Филиал пользователя»</w:t>
            </w:r>
          </w:p>
        </w:tc>
      </w:tr>
      <w:tr w:rsidR="00F42F1E" w:rsidRPr="00831E23" w14:paraId="5AF65441" w14:textId="77777777" w:rsidTr="00F42F1E">
        <w:trPr>
          <w:trHeight w:val="1108"/>
        </w:trPr>
        <w:tc>
          <w:tcPr>
            <w:tcW w:w="2405" w:type="dxa"/>
            <w:tcBorders>
              <w:top w:val="single" w:sz="4" w:space="0" w:color="auto"/>
              <w:left w:val="single" w:sz="4" w:space="0" w:color="auto"/>
              <w:bottom w:val="single" w:sz="4" w:space="0" w:color="auto"/>
              <w:right w:val="single" w:sz="4" w:space="0" w:color="auto"/>
            </w:tcBorders>
            <w:vAlign w:val="center"/>
          </w:tcPr>
          <w:p w14:paraId="356F43A7"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КПР 4</w:t>
            </w:r>
          </w:p>
          <w:p w14:paraId="08831B90"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Время назначения исполнителей на местах </w:t>
            </w:r>
            <w:r w:rsidRPr="00815A8D">
              <w:rPr>
                <w:rFonts w:ascii="Times New Roman" w:hAnsi="Times New Roman" w:cs="Times New Roman"/>
                <w:color w:val="000000" w:themeColor="text1"/>
              </w:rPr>
              <w:br/>
              <w:t>(статус «В работе»)</w:t>
            </w:r>
          </w:p>
        </w:tc>
        <w:tc>
          <w:tcPr>
            <w:tcW w:w="1705" w:type="dxa"/>
            <w:tcBorders>
              <w:top w:val="single" w:sz="4" w:space="0" w:color="auto"/>
              <w:left w:val="single" w:sz="4" w:space="0" w:color="auto"/>
              <w:bottom w:val="single" w:sz="4" w:space="0" w:color="auto"/>
              <w:right w:val="single" w:sz="4" w:space="0" w:color="auto"/>
            </w:tcBorders>
            <w:vAlign w:val="center"/>
          </w:tcPr>
          <w:p w14:paraId="28C51824" w14:textId="77777777"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10 мин</w:t>
            </w:r>
          </w:p>
          <w:p w14:paraId="2C3BD2BA" w14:textId="77777777" w:rsidR="00F42F1E" w:rsidRPr="00815A8D" w:rsidRDefault="00F42F1E" w:rsidP="00752BBA">
            <w:pPr>
              <w:spacing w:after="0" w:line="240" w:lineRule="auto"/>
              <w:jc w:val="center"/>
              <w:rPr>
                <w:rFonts w:ascii="Times New Roman" w:hAnsi="Times New Roman" w:cs="Times New Roman"/>
                <w:color w:val="000000" w:themeColor="text1"/>
              </w:rPr>
            </w:pPr>
          </w:p>
        </w:tc>
        <w:tc>
          <w:tcPr>
            <w:tcW w:w="6091" w:type="dxa"/>
            <w:tcBorders>
              <w:top w:val="single" w:sz="4" w:space="0" w:color="auto"/>
              <w:left w:val="single" w:sz="4" w:space="0" w:color="auto"/>
              <w:bottom w:val="single" w:sz="4" w:space="0" w:color="auto"/>
              <w:right w:val="single" w:sz="4" w:space="0" w:color="auto"/>
            </w:tcBorders>
            <w:vAlign w:val="center"/>
          </w:tcPr>
          <w:p w14:paraId="0E100583"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ПБс, переданных в работу в контрольный срок (переход ПБс из статуса «Назначен» в статус «В работе»).</w:t>
            </w:r>
          </w:p>
          <w:p w14:paraId="17B02133"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«Пользователь», «Группа пользователей», «Филиал пользователя»</w:t>
            </w:r>
          </w:p>
        </w:tc>
      </w:tr>
      <w:tr w:rsidR="00F42F1E" w:rsidRPr="00831E23" w14:paraId="59A7A3CC" w14:textId="77777777" w:rsidTr="00F42F1E">
        <w:trPr>
          <w:trHeight w:val="1088"/>
        </w:trPr>
        <w:tc>
          <w:tcPr>
            <w:tcW w:w="2405" w:type="dxa"/>
            <w:tcBorders>
              <w:top w:val="single" w:sz="4" w:space="0" w:color="auto"/>
              <w:left w:val="single" w:sz="4" w:space="0" w:color="auto"/>
              <w:bottom w:val="single" w:sz="4" w:space="0" w:color="auto"/>
              <w:right w:val="single" w:sz="4" w:space="0" w:color="auto"/>
            </w:tcBorders>
            <w:vAlign w:val="center"/>
          </w:tcPr>
          <w:p w14:paraId="370B1A54"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КПР 6</w:t>
            </w:r>
          </w:p>
          <w:p w14:paraId="3FFDE4C1"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Время закрытия ПБс </w:t>
            </w:r>
            <w:r w:rsidRPr="00815A8D">
              <w:rPr>
                <w:rFonts w:ascii="Times New Roman" w:hAnsi="Times New Roman" w:cs="Times New Roman"/>
                <w:color w:val="000000" w:themeColor="text1"/>
              </w:rPr>
              <w:br/>
              <w:t>(статус «Закрыт»)</w:t>
            </w:r>
          </w:p>
        </w:tc>
        <w:tc>
          <w:tcPr>
            <w:tcW w:w="1705" w:type="dxa"/>
            <w:tcBorders>
              <w:top w:val="single" w:sz="4" w:space="0" w:color="auto"/>
              <w:left w:val="single" w:sz="4" w:space="0" w:color="auto"/>
              <w:bottom w:val="single" w:sz="4" w:space="0" w:color="auto"/>
              <w:right w:val="single" w:sz="4" w:space="0" w:color="auto"/>
            </w:tcBorders>
            <w:vAlign w:val="center"/>
          </w:tcPr>
          <w:p w14:paraId="0A3D8A98" w14:textId="77777777" w:rsidR="00F42F1E" w:rsidRPr="00815A8D" w:rsidRDefault="00F42F1E" w:rsidP="00752BBA">
            <w:pPr>
              <w:spacing w:after="0" w:line="240" w:lineRule="auto"/>
              <w:jc w:val="center"/>
              <w:rPr>
                <w:rFonts w:ascii="Times New Roman" w:hAnsi="Times New Roman" w:cs="Times New Roman"/>
                <w:color w:val="000000" w:themeColor="text1"/>
              </w:rPr>
            </w:pPr>
            <w:r w:rsidRPr="00815A8D">
              <w:rPr>
                <w:rFonts w:ascii="Times New Roman" w:hAnsi="Times New Roman" w:cs="Times New Roman"/>
                <w:color w:val="000000" w:themeColor="text1"/>
              </w:rPr>
              <w:t>24 часа</w:t>
            </w:r>
          </w:p>
        </w:tc>
        <w:tc>
          <w:tcPr>
            <w:tcW w:w="6091" w:type="dxa"/>
            <w:tcBorders>
              <w:top w:val="single" w:sz="4" w:space="0" w:color="auto"/>
              <w:left w:val="single" w:sz="4" w:space="0" w:color="auto"/>
              <w:bottom w:val="single" w:sz="4" w:space="0" w:color="auto"/>
              <w:right w:val="single" w:sz="4" w:space="0" w:color="auto"/>
            </w:tcBorders>
            <w:vAlign w:val="center"/>
          </w:tcPr>
          <w:p w14:paraId="75FAB1D2"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 закрытых в контрольный срок (переход ПБс из статуса «Решен» в статус «Закрыт»).</w:t>
            </w:r>
          </w:p>
          <w:p w14:paraId="2D84C5DE"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«Пользователь», «Группа пользователей», «Филиал пользователя»</w:t>
            </w:r>
          </w:p>
        </w:tc>
      </w:tr>
      <w:tr w:rsidR="00F42F1E" w:rsidRPr="00831E23" w14:paraId="77EE8F04" w14:textId="77777777" w:rsidTr="00F42F1E">
        <w:trPr>
          <w:trHeight w:val="2110"/>
        </w:trPr>
        <w:tc>
          <w:tcPr>
            <w:tcW w:w="2405" w:type="dxa"/>
            <w:tcBorders>
              <w:top w:val="single" w:sz="4" w:space="0" w:color="auto"/>
              <w:left w:val="single" w:sz="4" w:space="0" w:color="auto"/>
              <w:bottom w:val="single" w:sz="4" w:space="0" w:color="auto"/>
              <w:right w:val="single" w:sz="4" w:space="0" w:color="auto"/>
            </w:tcBorders>
            <w:vAlign w:val="center"/>
          </w:tcPr>
          <w:p w14:paraId="0F43B443"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lastRenderedPageBreak/>
              <w:t>КПР 7.1</w:t>
            </w:r>
          </w:p>
          <w:p w14:paraId="33671813" w14:textId="77777777" w:rsidR="00F42F1E" w:rsidRPr="00815A8D" w:rsidRDefault="00F42F1E" w:rsidP="00815A8D">
            <w:pPr>
              <w:autoSpaceDE w:val="0"/>
              <w:autoSpaceDN w:val="0"/>
              <w:adjustRightInd w:val="0"/>
              <w:spacing w:after="0" w:line="240" w:lineRule="auto"/>
              <w:rPr>
                <w:rFonts w:ascii="Times New Roman" w:hAnsi="Times New Roman" w:cs="Times New Roman"/>
                <w:bCs/>
                <w:color w:val="000000" w:themeColor="text1"/>
              </w:rPr>
            </w:pPr>
            <w:r w:rsidRPr="00815A8D">
              <w:rPr>
                <w:rFonts w:ascii="Times New Roman" w:hAnsi="Times New Roman" w:cs="Times New Roman"/>
                <w:bCs/>
                <w:color w:val="000000" w:themeColor="text1"/>
              </w:rPr>
              <w:t>Устранение неисправностей в контрольный срок в целом по обществу</w:t>
            </w:r>
          </w:p>
          <w:p w14:paraId="1513716A"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p>
        </w:tc>
        <w:tc>
          <w:tcPr>
            <w:tcW w:w="1705" w:type="dxa"/>
            <w:tcBorders>
              <w:top w:val="single" w:sz="4" w:space="0" w:color="auto"/>
              <w:left w:val="single" w:sz="4" w:space="0" w:color="auto"/>
              <w:bottom w:val="single" w:sz="4" w:space="0" w:color="auto"/>
              <w:right w:val="single" w:sz="4" w:space="0" w:color="auto"/>
            </w:tcBorders>
            <w:vAlign w:val="center"/>
          </w:tcPr>
          <w:p w14:paraId="25F2A130" w14:textId="42F338A6" w:rsidR="00F42F1E" w:rsidRPr="00815A8D" w:rsidRDefault="00752BBA" w:rsidP="00752BBA">
            <w:pPr>
              <w:autoSpaceDE w:val="0"/>
              <w:autoSpaceDN w:val="0"/>
              <w:adjustRightInd w:val="0"/>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681E7252"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 решенных в контрольные сроки.</w:t>
            </w:r>
          </w:p>
          <w:p w14:paraId="7314A35B"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ПБ в статусе «Закрыт»</w:t>
            </w:r>
          </w:p>
          <w:p w14:paraId="79CBC5A7"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Просроченными считаются ПБс, у которых «Фактическое время устранения» превышает «Регламентное время устранения».</w:t>
            </w:r>
          </w:p>
          <w:p w14:paraId="196A9194"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«Зона ответственности» ПБ.</w:t>
            </w:r>
          </w:p>
          <w:p w14:paraId="285FA2A0"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Обязательно учитываются ПБс со значением поля «Тип ПБ» = «ПБс корневой причины повреждения» или «Глобальный»</w:t>
            </w:r>
          </w:p>
        </w:tc>
      </w:tr>
      <w:tr w:rsidR="00F42F1E" w:rsidRPr="00831E23" w14:paraId="7AF48CF1" w14:textId="77777777" w:rsidTr="00F42F1E">
        <w:trPr>
          <w:trHeight w:val="1092"/>
        </w:trPr>
        <w:tc>
          <w:tcPr>
            <w:tcW w:w="2405" w:type="dxa"/>
            <w:tcBorders>
              <w:top w:val="single" w:sz="4" w:space="0" w:color="auto"/>
              <w:left w:val="single" w:sz="4" w:space="0" w:color="auto"/>
              <w:bottom w:val="single" w:sz="4" w:space="0" w:color="auto"/>
              <w:right w:val="single" w:sz="4" w:space="0" w:color="auto"/>
            </w:tcBorders>
            <w:vAlign w:val="center"/>
          </w:tcPr>
          <w:p w14:paraId="15F183D1"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КПР 7.1-К</w:t>
            </w:r>
          </w:p>
          <w:p w14:paraId="6D5AAA09"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в контрольный срок в целом по обществу</w:t>
            </w:r>
          </w:p>
        </w:tc>
        <w:tc>
          <w:tcPr>
            <w:tcW w:w="1705" w:type="dxa"/>
            <w:tcBorders>
              <w:top w:val="single" w:sz="4" w:space="0" w:color="auto"/>
              <w:left w:val="single" w:sz="4" w:space="0" w:color="auto"/>
              <w:bottom w:val="single" w:sz="4" w:space="0" w:color="auto"/>
              <w:right w:val="single" w:sz="4" w:space="0" w:color="auto"/>
            </w:tcBorders>
            <w:vAlign w:val="center"/>
          </w:tcPr>
          <w:p w14:paraId="4A3A158D" w14:textId="07D11ED9"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3159ACD9"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ПБс с кодом:</w:t>
            </w:r>
          </w:p>
          <w:p w14:paraId="5848C684"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tc>
      </w:tr>
      <w:tr w:rsidR="00F42F1E" w:rsidRPr="00831E23" w14:paraId="2C8BF2FB" w14:textId="77777777" w:rsidTr="00F42F1E">
        <w:tc>
          <w:tcPr>
            <w:tcW w:w="2405" w:type="dxa"/>
            <w:tcBorders>
              <w:top w:val="single" w:sz="4" w:space="0" w:color="auto"/>
              <w:left w:val="single" w:sz="4" w:space="0" w:color="auto"/>
              <w:bottom w:val="single" w:sz="4" w:space="0" w:color="auto"/>
              <w:right w:val="single" w:sz="4" w:space="0" w:color="auto"/>
            </w:tcBorders>
            <w:vAlign w:val="center"/>
          </w:tcPr>
          <w:p w14:paraId="12CFF556"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КПР 7.1-С </w:t>
            </w:r>
          </w:p>
          <w:p w14:paraId="4F039A6A"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и повреждений в контрольный срок в целом по обществу</w:t>
            </w:r>
          </w:p>
        </w:tc>
        <w:tc>
          <w:tcPr>
            <w:tcW w:w="1705" w:type="dxa"/>
            <w:tcBorders>
              <w:top w:val="single" w:sz="4" w:space="0" w:color="auto"/>
              <w:left w:val="single" w:sz="4" w:space="0" w:color="auto"/>
              <w:bottom w:val="single" w:sz="4" w:space="0" w:color="auto"/>
              <w:right w:val="single" w:sz="4" w:space="0" w:color="auto"/>
            </w:tcBorders>
            <w:vAlign w:val="center"/>
          </w:tcPr>
          <w:p w14:paraId="5847BADC" w14:textId="7C99213A"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52D86868"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ПБс с кодами:</w:t>
            </w:r>
          </w:p>
          <w:p w14:paraId="532A397E"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p w14:paraId="15EC7D34"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 – повреждение»</w:t>
            </w:r>
          </w:p>
        </w:tc>
      </w:tr>
      <w:tr w:rsidR="00F42F1E" w:rsidRPr="00831E23" w14:paraId="5D4DDD32" w14:textId="77777777" w:rsidTr="00F42F1E">
        <w:trPr>
          <w:trHeight w:val="1401"/>
        </w:trPr>
        <w:tc>
          <w:tcPr>
            <w:tcW w:w="2405" w:type="dxa"/>
            <w:tcBorders>
              <w:top w:val="single" w:sz="4" w:space="0" w:color="auto"/>
              <w:left w:val="single" w:sz="4" w:space="0" w:color="auto"/>
              <w:bottom w:val="single" w:sz="4" w:space="0" w:color="auto"/>
              <w:right w:val="single" w:sz="4" w:space="0" w:color="auto"/>
            </w:tcBorders>
            <w:vAlign w:val="center"/>
          </w:tcPr>
          <w:p w14:paraId="0FF55EC7"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КПР 7.1-Н Устранение аварий, повреждений и предупреждений в контрольный срок в целом по обществу</w:t>
            </w:r>
          </w:p>
        </w:tc>
        <w:tc>
          <w:tcPr>
            <w:tcW w:w="1705" w:type="dxa"/>
            <w:tcBorders>
              <w:top w:val="single" w:sz="4" w:space="0" w:color="auto"/>
              <w:left w:val="single" w:sz="4" w:space="0" w:color="auto"/>
              <w:bottom w:val="single" w:sz="4" w:space="0" w:color="auto"/>
              <w:right w:val="single" w:sz="4" w:space="0" w:color="auto"/>
            </w:tcBorders>
            <w:vAlign w:val="center"/>
          </w:tcPr>
          <w:p w14:paraId="5341B8BB" w14:textId="199CA954" w:rsidR="00F42F1E" w:rsidRPr="00815A8D" w:rsidRDefault="00752BBA" w:rsidP="00752BBA">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1B58BFDE"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ПБс с кодами:</w:t>
            </w:r>
          </w:p>
          <w:p w14:paraId="36C56AA3"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p w14:paraId="4E98B187"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 – повреждение»;</w:t>
            </w:r>
          </w:p>
          <w:p w14:paraId="52DF585E" w14:textId="77777777" w:rsidR="00F42F1E" w:rsidRPr="00815A8D" w:rsidRDefault="00F42F1E" w:rsidP="00815A8D">
            <w:pPr>
              <w:autoSpaceDE w:val="0"/>
              <w:autoSpaceDN w:val="0"/>
              <w:adjustRightInd w:val="0"/>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«2б – предупреждение»</w:t>
            </w:r>
          </w:p>
        </w:tc>
      </w:tr>
      <w:tr w:rsidR="00F42F1E" w:rsidRPr="00831E23" w14:paraId="1DE2CEC1" w14:textId="77777777" w:rsidTr="00F42F1E">
        <w:trPr>
          <w:trHeight w:val="1264"/>
        </w:trPr>
        <w:tc>
          <w:tcPr>
            <w:tcW w:w="2405" w:type="dxa"/>
            <w:tcBorders>
              <w:top w:val="single" w:sz="4" w:space="0" w:color="auto"/>
              <w:left w:val="single" w:sz="4" w:space="0" w:color="auto"/>
              <w:bottom w:val="single" w:sz="4" w:space="0" w:color="auto"/>
              <w:right w:val="single" w:sz="4" w:space="0" w:color="auto"/>
            </w:tcBorders>
            <w:vAlign w:val="center"/>
          </w:tcPr>
          <w:p w14:paraId="0F2BB935"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КПР 7.2</w:t>
            </w:r>
          </w:p>
          <w:p w14:paraId="1B6CEB44" w14:textId="77777777" w:rsidR="00F42F1E" w:rsidRPr="00815A8D" w:rsidRDefault="00F42F1E" w:rsidP="00815A8D">
            <w:pPr>
              <w:autoSpaceDE w:val="0"/>
              <w:autoSpaceDN w:val="0"/>
              <w:adjustRightInd w:val="0"/>
              <w:spacing w:after="0" w:line="240" w:lineRule="auto"/>
              <w:rPr>
                <w:rFonts w:ascii="Times New Roman" w:hAnsi="Times New Roman" w:cs="Times New Roman"/>
                <w:bCs/>
                <w:color w:val="000000" w:themeColor="text1"/>
              </w:rPr>
            </w:pPr>
            <w:r w:rsidRPr="00815A8D">
              <w:rPr>
                <w:rFonts w:ascii="Times New Roman" w:hAnsi="Times New Roman" w:cs="Times New Roman"/>
                <w:bCs/>
                <w:color w:val="000000" w:themeColor="text1"/>
              </w:rPr>
              <w:t>Устранение неисправностей в контрольный срок в разрезе областей/филиалов</w:t>
            </w:r>
          </w:p>
          <w:p w14:paraId="3C8A4E58" w14:textId="77777777" w:rsidR="00F42F1E" w:rsidRPr="00815A8D" w:rsidRDefault="00F42F1E" w:rsidP="00815A8D">
            <w:pPr>
              <w:autoSpaceDE w:val="0"/>
              <w:autoSpaceDN w:val="0"/>
              <w:adjustRightInd w:val="0"/>
              <w:spacing w:after="0" w:line="240" w:lineRule="auto"/>
              <w:ind w:left="42" w:hanging="42"/>
              <w:jc w:val="both"/>
              <w:rPr>
                <w:rFonts w:ascii="Times New Roman" w:hAnsi="Times New Roman" w:cs="Times New Roman"/>
                <w:color w:val="000000" w:themeColor="text1"/>
              </w:rPr>
            </w:pPr>
          </w:p>
        </w:tc>
        <w:tc>
          <w:tcPr>
            <w:tcW w:w="1705" w:type="dxa"/>
            <w:tcBorders>
              <w:top w:val="single" w:sz="4" w:space="0" w:color="auto"/>
              <w:left w:val="single" w:sz="4" w:space="0" w:color="auto"/>
              <w:bottom w:val="single" w:sz="4" w:space="0" w:color="auto"/>
              <w:right w:val="single" w:sz="4" w:space="0" w:color="auto"/>
            </w:tcBorders>
            <w:vAlign w:val="center"/>
          </w:tcPr>
          <w:p w14:paraId="20EC5A1E" w14:textId="2A18CDB7" w:rsidR="00F42F1E" w:rsidRPr="00815A8D" w:rsidRDefault="00752BBA" w:rsidP="00752BBA">
            <w:pPr>
              <w:autoSpaceDE w:val="0"/>
              <w:autoSpaceDN w:val="0"/>
              <w:adjustRightInd w:val="0"/>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2649E3B4"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 решенных в контрольные сроки.</w:t>
            </w:r>
          </w:p>
          <w:p w14:paraId="7BB129B5"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ПБ, находящиеся в статусе «Закрыт».</w:t>
            </w:r>
          </w:p>
          <w:p w14:paraId="569A033B"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«Пользователь», «Филиал пользователя».</w:t>
            </w:r>
          </w:p>
          <w:p w14:paraId="6D7ADFA6" w14:textId="77777777" w:rsidR="00F42F1E" w:rsidRPr="00815A8D" w:rsidRDefault="00F42F1E" w:rsidP="00815A8D">
            <w:pPr>
              <w:autoSpaceDE w:val="0"/>
              <w:autoSpaceDN w:val="0"/>
              <w:adjustRightInd w:val="0"/>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Обязательно учитываются ПБс со значением поля «Тип ПБ» = «ПБс корневой причины повреждения» или «Глобальный»</w:t>
            </w:r>
          </w:p>
        </w:tc>
      </w:tr>
      <w:tr w:rsidR="00F42F1E" w:rsidRPr="00831E23" w14:paraId="1DB77AF9" w14:textId="77777777" w:rsidTr="00F42F1E">
        <w:tc>
          <w:tcPr>
            <w:tcW w:w="2405" w:type="dxa"/>
            <w:tcBorders>
              <w:top w:val="single" w:sz="4" w:space="0" w:color="auto"/>
              <w:left w:val="single" w:sz="4" w:space="0" w:color="auto"/>
              <w:bottom w:val="single" w:sz="4" w:space="0" w:color="auto"/>
              <w:right w:val="single" w:sz="4" w:space="0" w:color="auto"/>
            </w:tcBorders>
            <w:vAlign w:val="center"/>
          </w:tcPr>
          <w:p w14:paraId="212287E0"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КПР 7.2-К </w:t>
            </w:r>
          </w:p>
          <w:p w14:paraId="44C353F9"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в контрольный срок в разрезе областей/филиалов</w:t>
            </w:r>
          </w:p>
        </w:tc>
        <w:tc>
          <w:tcPr>
            <w:tcW w:w="1705" w:type="dxa"/>
            <w:tcBorders>
              <w:top w:val="single" w:sz="4" w:space="0" w:color="auto"/>
              <w:left w:val="single" w:sz="4" w:space="0" w:color="auto"/>
              <w:bottom w:val="single" w:sz="4" w:space="0" w:color="auto"/>
              <w:right w:val="single" w:sz="4" w:space="0" w:color="auto"/>
            </w:tcBorders>
            <w:vAlign w:val="center"/>
          </w:tcPr>
          <w:p w14:paraId="147948C2" w14:textId="1498A2ED"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0BE8F107"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 с кодом:</w:t>
            </w:r>
          </w:p>
          <w:p w14:paraId="02735604"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tc>
      </w:tr>
      <w:tr w:rsidR="00F42F1E" w:rsidRPr="00831E23" w14:paraId="61756095" w14:textId="77777777" w:rsidTr="00F42F1E">
        <w:tc>
          <w:tcPr>
            <w:tcW w:w="2405" w:type="dxa"/>
            <w:tcBorders>
              <w:top w:val="single" w:sz="4" w:space="0" w:color="auto"/>
              <w:left w:val="single" w:sz="4" w:space="0" w:color="auto"/>
              <w:bottom w:val="single" w:sz="4" w:space="0" w:color="auto"/>
              <w:right w:val="single" w:sz="4" w:space="0" w:color="auto"/>
            </w:tcBorders>
            <w:vAlign w:val="center"/>
          </w:tcPr>
          <w:p w14:paraId="22F559AF"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КПР 7.2-С </w:t>
            </w:r>
          </w:p>
          <w:p w14:paraId="397E5409"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и повреждений в контрольный срок в разрезе областей/филиалов</w:t>
            </w:r>
          </w:p>
        </w:tc>
        <w:tc>
          <w:tcPr>
            <w:tcW w:w="1705" w:type="dxa"/>
            <w:tcBorders>
              <w:top w:val="single" w:sz="4" w:space="0" w:color="auto"/>
              <w:left w:val="single" w:sz="4" w:space="0" w:color="auto"/>
              <w:bottom w:val="single" w:sz="4" w:space="0" w:color="auto"/>
              <w:right w:val="single" w:sz="4" w:space="0" w:color="auto"/>
            </w:tcBorders>
            <w:vAlign w:val="center"/>
          </w:tcPr>
          <w:p w14:paraId="3E6A9F5B" w14:textId="7A8FD423"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1B7047D8"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 с кодами:</w:t>
            </w:r>
          </w:p>
          <w:p w14:paraId="3D80DE85"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p w14:paraId="13E55EE0"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 – повреждение»</w:t>
            </w:r>
          </w:p>
        </w:tc>
      </w:tr>
      <w:tr w:rsidR="00F42F1E" w:rsidRPr="00831E23" w14:paraId="44EE6BC0" w14:textId="77777777" w:rsidTr="00F42F1E">
        <w:tc>
          <w:tcPr>
            <w:tcW w:w="2405" w:type="dxa"/>
            <w:tcBorders>
              <w:top w:val="single" w:sz="4" w:space="0" w:color="auto"/>
              <w:left w:val="single" w:sz="4" w:space="0" w:color="auto"/>
              <w:bottom w:val="single" w:sz="4" w:space="0" w:color="auto"/>
              <w:right w:val="single" w:sz="4" w:space="0" w:color="auto"/>
            </w:tcBorders>
            <w:vAlign w:val="center"/>
          </w:tcPr>
          <w:p w14:paraId="6F073095"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КПР 7.2-Н </w:t>
            </w:r>
          </w:p>
          <w:p w14:paraId="01DFB905"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повреждений и предупреждений в контрольный срок в разрезе областей/филиалов</w:t>
            </w:r>
          </w:p>
        </w:tc>
        <w:tc>
          <w:tcPr>
            <w:tcW w:w="1705" w:type="dxa"/>
            <w:tcBorders>
              <w:top w:val="single" w:sz="4" w:space="0" w:color="auto"/>
              <w:left w:val="single" w:sz="4" w:space="0" w:color="auto"/>
              <w:bottom w:val="single" w:sz="4" w:space="0" w:color="auto"/>
              <w:right w:val="single" w:sz="4" w:space="0" w:color="auto"/>
            </w:tcBorders>
            <w:vAlign w:val="center"/>
          </w:tcPr>
          <w:p w14:paraId="7EC9B613" w14:textId="5CF189B2"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1B5AFF20"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 с кодами:</w:t>
            </w:r>
          </w:p>
          <w:p w14:paraId="0CFA41B9"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p w14:paraId="77B81A8A"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 – повреждение»;</w:t>
            </w:r>
          </w:p>
          <w:p w14:paraId="6CDF1325"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«2б – предупреждение»</w:t>
            </w:r>
          </w:p>
        </w:tc>
      </w:tr>
      <w:tr w:rsidR="00F42F1E" w:rsidRPr="00831E23" w14:paraId="45D4B14D" w14:textId="77777777" w:rsidTr="00F42F1E">
        <w:tc>
          <w:tcPr>
            <w:tcW w:w="2405" w:type="dxa"/>
            <w:tcBorders>
              <w:top w:val="single" w:sz="4" w:space="0" w:color="auto"/>
              <w:left w:val="single" w:sz="4" w:space="0" w:color="auto"/>
              <w:bottom w:val="single" w:sz="4" w:space="0" w:color="auto"/>
              <w:right w:val="single" w:sz="4" w:space="0" w:color="auto"/>
            </w:tcBorders>
            <w:vAlign w:val="center"/>
          </w:tcPr>
          <w:p w14:paraId="09A88197" w14:textId="77777777" w:rsidR="00F42F1E" w:rsidRPr="00815A8D" w:rsidRDefault="00F42F1E" w:rsidP="00815A8D">
            <w:pPr>
              <w:spacing w:after="0" w:line="240" w:lineRule="auto"/>
              <w:ind w:left="42" w:hanging="42"/>
              <w:jc w:val="both"/>
              <w:rPr>
                <w:rFonts w:ascii="Times New Roman" w:hAnsi="Times New Roman" w:cs="Times New Roman"/>
                <w:color w:val="000000" w:themeColor="text1"/>
              </w:rPr>
            </w:pPr>
            <w:r w:rsidRPr="00815A8D">
              <w:rPr>
                <w:rFonts w:ascii="Times New Roman" w:hAnsi="Times New Roman" w:cs="Times New Roman"/>
                <w:color w:val="000000" w:themeColor="text1"/>
              </w:rPr>
              <w:t>КПР 7.3</w:t>
            </w:r>
          </w:p>
          <w:p w14:paraId="2080335B" w14:textId="77777777" w:rsidR="00F42F1E" w:rsidRPr="00815A8D" w:rsidRDefault="00F42F1E" w:rsidP="00815A8D">
            <w:pPr>
              <w:spacing w:after="0" w:line="240" w:lineRule="auto"/>
              <w:rPr>
                <w:rFonts w:ascii="Times New Roman" w:hAnsi="Times New Roman" w:cs="Times New Roman"/>
                <w:bCs/>
                <w:color w:val="000000" w:themeColor="text1"/>
              </w:rPr>
            </w:pPr>
            <w:r w:rsidRPr="00815A8D">
              <w:rPr>
                <w:rFonts w:ascii="Times New Roman" w:hAnsi="Times New Roman" w:cs="Times New Roman"/>
                <w:bCs/>
                <w:color w:val="000000" w:themeColor="text1"/>
              </w:rPr>
              <w:t>Устранение неисправностей в контрольный срок в разрезе исполнителей</w:t>
            </w:r>
          </w:p>
          <w:p w14:paraId="713EF80E" w14:textId="77777777" w:rsidR="00F42F1E" w:rsidRPr="00815A8D" w:rsidRDefault="00F42F1E" w:rsidP="00815A8D">
            <w:pPr>
              <w:spacing w:after="0" w:line="240" w:lineRule="auto"/>
              <w:ind w:left="42" w:hanging="42"/>
              <w:jc w:val="both"/>
              <w:rPr>
                <w:rFonts w:ascii="Times New Roman" w:hAnsi="Times New Roman" w:cs="Times New Roman"/>
                <w:color w:val="000000" w:themeColor="text1"/>
              </w:rPr>
            </w:pPr>
          </w:p>
        </w:tc>
        <w:tc>
          <w:tcPr>
            <w:tcW w:w="1705" w:type="dxa"/>
            <w:tcBorders>
              <w:top w:val="single" w:sz="4" w:space="0" w:color="auto"/>
              <w:left w:val="single" w:sz="4" w:space="0" w:color="auto"/>
              <w:bottom w:val="single" w:sz="4" w:space="0" w:color="auto"/>
              <w:right w:val="single" w:sz="4" w:space="0" w:color="auto"/>
            </w:tcBorders>
            <w:vAlign w:val="center"/>
          </w:tcPr>
          <w:p w14:paraId="17BF34AA" w14:textId="393C4B5B"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1D540FBD" w14:textId="77777777" w:rsidR="00F42F1E" w:rsidRPr="00815A8D" w:rsidRDefault="00F42F1E" w:rsidP="00815A8D">
            <w:pPr>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Процент ПБ, решенных в контрольные сроки.</w:t>
            </w:r>
          </w:p>
          <w:p w14:paraId="3CEC7F0E" w14:textId="77777777" w:rsidR="00F42F1E" w:rsidRPr="00815A8D" w:rsidRDefault="00F42F1E" w:rsidP="00815A8D">
            <w:pPr>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ПБ, находящиеся в статусе «Закрыт»</w:t>
            </w:r>
          </w:p>
          <w:p w14:paraId="57D31B2B" w14:textId="77777777" w:rsidR="00F42F1E" w:rsidRPr="00815A8D" w:rsidRDefault="00F42F1E" w:rsidP="00815A8D">
            <w:pPr>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«Пользователь», «Филиал пользователя»</w:t>
            </w:r>
          </w:p>
          <w:p w14:paraId="58C62DB7" w14:textId="77777777" w:rsidR="00F42F1E" w:rsidRPr="00815A8D" w:rsidRDefault="00F42F1E" w:rsidP="00815A8D">
            <w:pPr>
              <w:spacing w:after="0" w:line="240" w:lineRule="auto"/>
              <w:jc w:val="both"/>
              <w:rPr>
                <w:rFonts w:ascii="Times New Roman" w:hAnsi="Times New Roman" w:cs="Times New Roman"/>
                <w:color w:val="000000" w:themeColor="text1"/>
              </w:rPr>
            </w:pPr>
            <w:r w:rsidRPr="00815A8D">
              <w:rPr>
                <w:rFonts w:ascii="Times New Roman" w:hAnsi="Times New Roman" w:cs="Times New Roman"/>
                <w:color w:val="000000" w:themeColor="text1"/>
              </w:rPr>
              <w:t>Обязательно учитываются ПБс со значением поля «Тип ПБ» = «ПБс корневой причины повреждения» или «Глобальный»</w:t>
            </w:r>
          </w:p>
        </w:tc>
      </w:tr>
      <w:tr w:rsidR="00F42F1E" w:rsidRPr="00831E23" w14:paraId="40175C53" w14:textId="77777777" w:rsidTr="00F42F1E">
        <w:trPr>
          <w:trHeight w:val="1016"/>
        </w:trPr>
        <w:tc>
          <w:tcPr>
            <w:tcW w:w="2405" w:type="dxa"/>
            <w:tcBorders>
              <w:top w:val="single" w:sz="4" w:space="0" w:color="auto"/>
              <w:left w:val="single" w:sz="4" w:space="0" w:color="auto"/>
              <w:bottom w:val="single" w:sz="4" w:space="0" w:color="auto"/>
              <w:right w:val="single" w:sz="4" w:space="0" w:color="auto"/>
            </w:tcBorders>
            <w:vAlign w:val="center"/>
          </w:tcPr>
          <w:p w14:paraId="0BA2BF6D"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КПР 7.3-К</w:t>
            </w:r>
          </w:p>
          <w:p w14:paraId="7D967403"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в контрольный срок в разрезе исполнителей</w:t>
            </w:r>
          </w:p>
        </w:tc>
        <w:tc>
          <w:tcPr>
            <w:tcW w:w="1705" w:type="dxa"/>
            <w:tcBorders>
              <w:top w:val="single" w:sz="4" w:space="0" w:color="auto"/>
              <w:left w:val="single" w:sz="4" w:space="0" w:color="auto"/>
              <w:bottom w:val="single" w:sz="4" w:space="0" w:color="auto"/>
              <w:right w:val="single" w:sz="4" w:space="0" w:color="auto"/>
            </w:tcBorders>
            <w:vAlign w:val="center"/>
          </w:tcPr>
          <w:p w14:paraId="0FED98DE" w14:textId="5923A5CB"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290E4734"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 с кодом:</w:t>
            </w:r>
          </w:p>
          <w:p w14:paraId="23CE6577"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tc>
      </w:tr>
      <w:tr w:rsidR="00F42F1E" w:rsidRPr="00831E23" w14:paraId="1470D6BB" w14:textId="77777777" w:rsidTr="00F42F1E">
        <w:trPr>
          <w:trHeight w:val="1413"/>
        </w:trPr>
        <w:tc>
          <w:tcPr>
            <w:tcW w:w="2405" w:type="dxa"/>
            <w:tcBorders>
              <w:top w:val="single" w:sz="4" w:space="0" w:color="auto"/>
              <w:left w:val="single" w:sz="4" w:space="0" w:color="auto"/>
              <w:bottom w:val="single" w:sz="4" w:space="0" w:color="auto"/>
              <w:right w:val="single" w:sz="4" w:space="0" w:color="auto"/>
            </w:tcBorders>
            <w:vAlign w:val="center"/>
          </w:tcPr>
          <w:p w14:paraId="5B3DAAAD"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lastRenderedPageBreak/>
              <w:t>КПР 7.3-С</w:t>
            </w:r>
          </w:p>
          <w:p w14:paraId="67C99679"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 xml:space="preserve"> Устранение аварий и повреждений в контрольный срок в разрезе исполнителей</w:t>
            </w:r>
          </w:p>
        </w:tc>
        <w:tc>
          <w:tcPr>
            <w:tcW w:w="1705" w:type="dxa"/>
            <w:tcBorders>
              <w:top w:val="single" w:sz="4" w:space="0" w:color="auto"/>
              <w:left w:val="single" w:sz="4" w:space="0" w:color="auto"/>
              <w:bottom w:val="single" w:sz="4" w:space="0" w:color="auto"/>
              <w:right w:val="single" w:sz="4" w:space="0" w:color="auto"/>
            </w:tcBorders>
            <w:vAlign w:val="center"/>
          </w:tcPr>
          <w:p w14:paraId="3B9E81D0" w14:textId="479C3E61"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4AE6EAF1"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 с кодами:</w:t>
            </w:r>
          </w:p>
          <w:p w14:paraId="17D00C59"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p w14:paraId="23768248"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 – повреждение</w:t>
            </w:r>
          </w:p>
        </w:tc>
      </w:tr>
      <w:tr w:rsidR="00F42F1E" w:rsidRPr="00831E23" w14:paraId="57C97768" w14:textId="77777777" w:rsidTr="00F42F1E">
        <w:trPr>
          <w:trHeight w:val="1547"/>
        </w:trPr>
        <w:tc>
          <w:tcPr>
            <w:tcW w:w="2405" w:type="dxa"/>
            <w:tcBorders>
              <w:top w:val="single" w:sz="4" w:space="0" w:color="auto"/>
              <w:left w:val="single" w:sz="4" w:space="0" w:color="auto"/>
              <w:bottom w:val="single" w:sz="4" w:space="0" w:color="auto"/>
              <w:right w:val="single" w:sz="4" w:space="0" w:color="auto"/>
            </w:tcBorders>
            <w:vAlign w:val="center"/>
          </w:tcPr>
          <w:p w14:paraId="47EA7DDA" w14:textId="77777777" w:rsidR="00F42F1E" w:rsidRPr="00815A8D" w:rsidRDefault="00F42F1E" w:rsidP="00815A8D">
            <w:pPr>
              <w:spacing w:after="0" w:line="240" w:lineRule="auto"/>
              <w:ind w:left="28" w:hanging="28"/>
              <w:rPr>
                <w:rFonts w:ascii="Times New Roman" w:hAnsi="Times New Roman" w:cs="Times New Roman"/>
                <w:color w:val="000000" w:themeColor="text1"/>
              </w:rPr>
            </w:pPr>
            <w:r w:rsidRPr="00815A8D">
              <w:rPr>
                <w:rFonts w:ascii="Times New Roman" w:hAnsi="Times New Roman" w:cs="Times New Roman"/>
                <w:color w:val="000000" w:themeColor="text1"/>
              </w:rPr>
              <w:t xml:space="preserve">КПР 7.3-Н </w:t>
            </w:r>
          </w:p>
          <w:p w14:paraId="09EAFDB3" w14:textId="77777777" w:rsidR="00F42F1E" w:rsidRPr="00815A8D" w:rsidRDefault="00F42F1E" w:rsidP="00815A8D">
            <w:pPr>
              <w:spacing w:after="0" w:line="240" w:lineRule="auto"/>
              <w:ind w:left="22" w:hanging="22"/>
              <w:rPr>
                <w:rFonts w:ascii="Times New Roman" w:hAnsi="Times New Roman" w:cs="Times New Roman"/>
                <w:color w:val="000000" w:themeColor="text1"/>
              </w:rPr>
            </w:pPr>
            <w:r w:rsidRPr="00815A8D">
              <w:rPr>
                <w:rFonts w:ascii="Times New Roman" w:hAnsi="Times New Roman" w:cs="Times New Roman"/>
                <w:color w:val="000000" w:themeColor="text1"/>
              </w:rPr>
              <w:t>Устранение аварий, повреждений и предупреждений в контрольный срок в разрезе исполнителей</w:t>
            </w:r>
          </w:p>
        </w:tc>
        <w:tc>
          <w:tcPr>
            <w:tcW w:w="1705" w:type="dxa"/>
            <w:tcBorders>
              <w:top w:val="single" w:sz="4" w:space="0" w:color="auto"/>
              <w:left w:val="single" w:sz="4" w:space="0" w:color="auto"/>
              <w:bottom w:val="single" w:sz="4" w:space="0" w:color="auto"/>
              <w:right w:val="single" w:sz="4" w:space="0" w:color="auto"/>
            </w:tcBorders>
            <w:vAlign w:val="center"/>
          </w:tcPr>
          <w:p w14:paraId="171365EA" w14:textId="5011DCB7"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5E398A16"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Учитываются значимые ПБ с кодами:</w:t>
            </w:r>
          </w:p>
          <w:p w14:paraId="60736427"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«1 – авария»;</w:t>
            </w:r>
          </w:p>
          <w:p w14:paraId="45D6172A"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 – повреждение»;</w:t>
            </w:r>
          </w:p>
          <w:p w14:paraId="41438EC8"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 «2б – предупреждение»</w:t>
            </w:r>
          </w:p>
        </w:tc>
      </w:tr>
      <w:tr w:rsidR="00F42F1E" w:rsidRPr="00831E23" w14:paraId="24645C86" w14:textId="77777777" w:rsidTr="00F42F1E">
        <w:trPr>
          <w:trHeight w:val="1284"/>
        </w:trPr>
        <w:tc>
          <w:tcPr>
            <w:tcW w:w="2405" w:type="dxa"/>
            <w:tcBorders>
              <w:top w:val="single" w:sz="4" w:space="0" w:color="auto"/>
              <w:left w:val="single" w:sz="4" w:space="0" w:color="auto"/>
              <w:bottom w:val="single" w:sz="4" w:space="0" w:color="auto"/>
              <w:right w:val="single" w:sz="4" w:space="0" w:color="auto"/>
            </w:tcBorders>
            <w:vAlign w:val="center"/>
          </w:tcPr>
          <w:p w14:paraId="66F6A812"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КПР 8</w:t>
            </w:r>
          </w:p>
          <w:p w14:paraId="1F9AABD5"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Среднее время решения ПБ</w:t>
            </w:r>
          </w:p>
        </w:tc>
        <w:tc>
          <w:tcPr>
            <w:tcW w:w="1705" w:type="dxa"/>
            <w:tcBorders>
              <w:top w:val="single" w:sz="4" w:space="0" w:color="auto"/>
              <w:left w:val="single" w:sz="4" w:space="0" w:color="auto"/>
              <w:bottom w:val="single" w:sz="4" w:space="0" w:color="auto"/>
              <w:right w:val="single" w:sz="4" w:space="0" w:color="auto"/>
            </w:tcBorders>
            <w:vAlign w:val="center"/>
          </w:tcPr>
          <w:p w14:paraId="0BBED66F" w14:textId="77777777" w:rsidR="00F42F1E" w:rsidRPr="00815A8D" w:rsidRDefault="00F42F1E" w:rsidP="00752BBA">
            <w:pPr>
              <w:spacing w:after="0" w:line="240" w:lineRule="auto"/>
              <w:ind w:left="42" w:hanging="42"/>
              <w:jc w:val="center"/>
              <w:rPr>
                <w:rFonts w:ascii="Times New Roman" w:hAnsi="Times New Roman" w:cs="Times New Roman"/>
                <w:color w:val="000000" w:themeColor="text1"/>
              </w:rPr>
            </w:pPr>
            <w:r w:rsidRPr="00815A8D">
              <w:rPr>
                <w:rFonts w:ascii="Times New Roman" w:hAnsi="Times New Roman" w:cs="Times New Roman"/>
                <w:color w:val="000000" w:themeColor="text1"/>
              </w:rPr>
              <w:t>3 часа</w:t>
            </w:r>
          </w:p>
        </w:tc>
        <w:tc>
          <w:tcPr>
            <w:tcW w:w="6091" w:type="dxa"/>
            <w:tcBorders>
              <w:top w:val="single" w:sz="4" w:space="0" w:color="auto"/>
              <w:left w:val="single" w:sz="4" w:space="0" w:color="auto"/>
              <w:bottom w:val="single" w:sz="4" w:space="0" w:color="auto"/>
              <w:right w:val="single" w:sz="4" w:space="0" w:color="auto"/>
            </w:tcBorders>
            <w:vAlign w:val="center"/>
          </w:tcPr>
          <w:p w14:paraId="333521D0"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Среднее время решения ПБс за отчетный период. </w:t>
            </w:r>
          </w:p>
          <w:p w14:paraId="185EF8F7"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Измерение по значению поля «Зона ответственности» таблицы кодов состояний</w:t>
            </w:r>
          </w:p>
          <w:p w14:paraId="0E81CB63"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На базе этого отчета формируется КПР «Среднее время восстановления сети (MTTR)»</w:t>
            </w:r>
          </w:p>
        </w:tc>
      </w:tr>
      <w:tr w:rsidR="00F42F1E" w:rsidRPr="00831E23" w14:paraId="2E73C4E2" w14:textId="77777777" w:rsidTr="00F42F1E">
        <w:trPr>
          <w:trHeight w:val="1188"/>
        </w:trPr>
        <w:tc>
          <w:tcPr>
            <w:tcW w:w="2405" w:type="dxa"/>
            <w:tcBorders>
              <w:top w:val="single" w:sz="4" w:space="0" w:color="auto"/>
              <w:left w:val="single" w:sz="4" w:space="0" w:color="auto"/>
              <w:bottom w:val="single" w:sz="4" w:space="0" w:color="auto"/>
              <w:right w:val="single" w:sz="4" w:space="0" w:color="auto"/>
            </w:tcBorders>
            <w:vAlign w:val="center"/>
          </w:tcPr>
          <w:p w14:paraId="393E4610"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КПР 9.1</w:t>
            </w:r>
          </w:p>
          <w:p w14:paraId="2512B54C"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Процент обоснованных ВИ к количеству ПБ</w:t>
            </w:r>
          </w:p>
          <w:p w14:paraId="59C1E426" w14:textId="77777777" w:rsidR="00F42F1E" w:rsidRPr="00815A8D" w:rsidRDefault="00F42F1E" w:rsidP="00815A8D">
            <w:pPr>
              <w:spacing w:after="0" w:line="240" w:lineRule="auto"/>
              <w:rPr>
                <w:rFonts w:ascii="Times New Roman" w:hAnsi="Times New Roman" w:cs="Times New Roman"/>
                <w:color w:val="000000" w:themeColor="text1"/>
              </w:rPr>
            </w:pPr>
          </w:p>
        </w:tc>
        <w:tc>
          <w:tcPr>
            <w:tcW w:w="1705" w:type="dxa"/>
            <w:tcBorders>
              <w:top w:val="single" w:sz="4" w:space="0" w:color="auto"/>
              <w:left w:val="single" w:sz="4" w:space="0" w:color="auto"/>
              <w:bottom w:val="single" w:sz="4" w:space="0" w:color="auto"/>
              <w:right w:val="single" w:sz="4" w:space="0" w:color="auto"/>
            </w:tcBorders>
            <w:vAlign w:val="center"/>
          </w:tcPr>
          <w:p w14:paraId="7E5A60D7" w14:textId="584D2B46"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6C420C8B"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Процентное отношение количества обоснованных ВИ ПБс к общему количеству ПБр, Поручений и ПБс, созданных за отчетный период, </w:t>
            </w:r>
          </w:p>
          <w:p w14:paraId="3CE814D3"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(кроме ПБс в статусах «Другой ПБ» и «Отменен»)</w:t>
            </w:r>
          </w:p>
        </w:tc>
      </w:tr>
      <w:tr w:rsidR="00F42F1E" w:rsidRPr="00831E23" w14:paraId="694E2534" w14:textId="77777777" w:rsidTr="00F42F1E">
        <w:tc>
          <w:tcPr>
            <w:tcW w:w="2405" w:type="dxa"/>
            <w:tcBorders>
              <w:top w:val="single" w:sz="4" w:space="0" w:color="auto"/>
              <w:left w:val="single" w:sz="4" w:space="0" w:color="auto"/>
              <w:bottom w:val="single" w:sz="4" w:space="0" w:color="auto"/>
              <w:right w:val="single" w:sz="4" w:space="0" w:color="auto"/>
            </w:tcBorders>
            <w:vAlign w:val="center"/>
          </w:tcPr>
          <w:p w14:paraId="2A54F0F6"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КПР 9.2</w:t>
            </w:r>
          </w:p>
          <w:p w14:paraId="17ACE590" w14:textId="77777777" w:rsidR="00F42F1E" w:rsidRPr="00815A8D" w:rsidRDefault="00F42F1E" w:rsidP="00815A8D">
            <w:pPr>
              <w:spacing w:after="0" w:line="240" w:lineRule="auto"/>
              <w:rPr>
                <w:rFonts w:ascii="Times New Roman" w:hAnsi="Times New Roman" w:cs="Times New Roman"/>
                <w:color w:val="000000" w:themeColor="text1"/>
              </w:rPr>
            </w:pPr>
            <w:r w:rsidRPr="00815A8D">
              <w:rPr>
                <w:rFonts w:ascii="Times New Roman" w:hAnsi="Times New Roman" w:cs="Times New Roman"/>
                <w:color w:val="000000" w:themeColor="text1"/>
              </w:rPr>
              <w:t>Процент ВИ к количеству ПБ</w:t>
            </w:r>
          </w:p>
          <w:p w14:paraId="5EEF70C5" w14:textId="77777777" w:rsidR="00F42F1E" w:rsidRPr="00815A8D" w:rsidRDefault="00F42F1E" w:rsidP="00815A8D">
            <w:pPr>
              <w:spacing w:after="0" w:line="240" w:lineRule="auto"/>
              <w:ind w:left="42" w:hanging="42"/>
              <w:rPr>
                <w:rFonts w:ascii="Times New Roman" w:hAnsi="Times New Roman" w:cs="Times New Roman"/>
                <w:color w:val="000000" w:themeColor="text1"/>
              </w:rPr>
            </w:pPr>
          </w:p>
        </w:tc>
        <w:tc>
          <w:tcPr>
            <w:tcW w:w="1705" w:type="dxa"/>
            <w:tcBorders>
              <w:top w:val="single" w:sz="4" w:space="0" w:color="auto"/>
              <w:left w:val="single" w:sz="4" w:space="0" w:color="auto"/>
              <w:bottom w:val="single" w:sz="4" w:space="0" w:color="auto"/>
              <w:right w:val="single" w:sz="4" w:space="0" w:color="auto"/>
            </w:tcBorders>
            <w:vAlign w:val="center"/>
          </w:tcPr>
          <w:p w14:paraId="22C61CE5" w14:textId="2382119F" w:rsidR="00F42F1E" w:rsidRPr="00815A8D" w:rsidRDefault="00752BBA" w:rsidP="00752BBA">
            <w:pPr>
              <w:spacing w:after="0" w:line="240" w:lineRule="auto"/>
              <w:ind w:left="42" w:hanging="42"/>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6091" w:type="dxa"/>
            <w:tcBorders>
              <w:top w:val="single" w:sz="4" w:space="0" w:color="auto"/>
              <w:left w:val="single" w:sz="4" w:space="0" w:color="auto"/>
              <w:bottom w:val="single" w:sz="4" w:space="0" w:color="auto"/>
              <w:right w:val="single" w:sz="4" w:space="0" w:color="auto"/>
            </w:tcBorders>
            <w:vAlign w:val="center"/>
          </w:tcPr>
          <w:p w14:paraId="254F432D"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Процентное отношение количества ВИ ПБс к общему количеству ПБр, Поручений и ПБ, созданных за отчетный период, </w:t>
            </w:r>
          </w:p>
          <w:p w14:paraId="6CD0E1D9"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(кроме ПБс в статусах «Другой ПБ» и «Отменен»).</w:t>
            </w:r>
          </w:p>
          <w:p w14:paraId="24752D22"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Пороговое значение указано в Приложении Л к настоящему документу</w:t>
            </w:r>
          </w:p>
          <w:p w14:paraId="3E512906"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 xml:space="preserve">Условие учета общего количества ПБ будет определено при реализации Отчета </w:t>
            </w:r>
          </w:p>
          <w:p w14:paraId="4A9FA372" w14:textId="77777777" w:rsidR="00F42F1E" w:rsidRPr="00815A8D" w:rsidRDefault="00F42F1E" w:rsidP="00815A8D">
            <w:pPr>
              <w:spacing w:after="0" w:line="240" w:lineRule="auto"/>
              <w:ind w:left="42" w:hanging="42"/>
              <w:rPr>
                <w:rFonts w:ascii="Times New Roman" w:hAnsi="Times New Roman" w:cs="Times New Roman"/>
                <w:color w:val="000000" w:themeColor="text1"/>
              </w:rPr>
            </w:pPr>
            <w:r w:rsidRPr="00815A8D">
              <w:rPr>
                <w:rFonts w:ascii="Times New Roman" w:hAnsi="Times New Roman" w:cs="Times New Roman"/>
                <w:color w:val="000000" w:themeColor="text1"/>
              </w:rPr>
              <w:t>При формировании ВИ не учитываются ПБс со значением «VIP-клиент» поля «Категория сети».</w:t>
            </w:r>
          </w:p>
        </w:tc>
      </w:tr>
    </w:tbl>
    <w:p w14:paraId="75F61F18" w14:textId="77777777" w:rsidR="00F42F1E" w:rsidRPr="00831E23" w:rsidRDefault="00F42F1E" w:rsidP="00F42F1E">
      <w:pPr>
        <w:tabs>
          <w:tab w:val="left" w:pos="142"/>
        </w:tabs>
        <w:spacing w:after="0" w:line="240" w:lineRule="auto"/>
        <w:ind w:left="284" w:firstLine="283"/>
        <w:jc w:val="both"/>
        <w:rPr>
          <w:rFonts w:ascii="Times New Roman" w:hAnsi="Times New Roman" w:cs="Times New Roman"/>
          <w:color w:val="000000" w:themeColor="text1"/>
          <w:sz w:val="20"/>
          <w:szCs w:val="20"/>
        </w:rPr>
      </w:pPr>
    </w:p>
    <w:p w14:paraId="7E13C870" w14:textId="7D0C4F14" w:rsidR="00F42F1E" w:rsidRPr="00D71917" w:rsidRDefault="00F42F1E" w:rsidP="00C56CF2">
      <w:pPr>
        <w:tabs>
          <w:tab w:val="left" w:pos="142"/>
        </w:tabs>
        <w:spacing w:after="0" w:line="240" w:lineRule="auto"/>
        <w:jc w:val="both"/>
        <w:rPr>
          <w:rFonts w:ascii="Times New Roman" w:hAnsi="Times New Roman" w:cs="Times New Roman"/>
          <w:color w:val="000000" w:themeColor="text1"/>
          <w:sz w:val="28"/>
          <w:szCs w:val="28"/>
        </w:rPr>
      </w:pPr>
      <w:r w:rsidRPr="00D71917">
        <w:rPr>
          <w:rFonts w:ascii="Times New Roman" w:hAnsi="Times New Roman" w:cs="Times New Roman"/>
          <w:color w:val="000000" w:themeColor="text1"/>
          <w:sz w:val="28"/>
          <w:szCs w:val="28"/>
        </w:rPr>
        <w:t>Нормативные значения КПР утверждает Главный технический директор отдельным документом (см. пункт 7 «Нормативные значения показателей Ф.15-2»</w:t>
      </w:r>
      <w:r w:rsidR="00C56CF2">
        <w:rPr>
          <w:rFonts w:ascii="Times New Roman" w:hAnsi="Times New Roman" w:cs="Times New Roman"/>
          <w:color w:val="000000" w:themeColor="text1"/>
          <w:sz w:val="28"/>
          <w:szCs w:val="28"/>
        </w:rPr>
        <w:t>).</w:t>
      </w:r>
    </w:p>
    <w:p w14:paraId="57FD601B" w14:textId="77777777" w:rsidR="00F42F1E" w:rsidRDefault="00F42F1E" w:rsidP="00F42F1E">
      <w:pPr>
        <w:tabs>
          <w:tab w:val="left" w:pos="142"/>
        </w:tabs>
        <w:spacing w:after="0" w:line="240" w:lineRule="auto"/>
        <w:ind w:left="284" w:firstLine="283"/>
        <w:jc w:val="both"/>
        <w:rPr>
          <w:rFonts w:ascii="Times New Roman" w:hAnsi="Times New Roman" w:cs="Times New Roman"/>
          <w:color w:val="000000" w:themeColor="text1"/>
          <w:sz w:val="20"/>
          <w:szCs w:val="20"/>
        </w:rPr>
      </w:pPr>
    </w:p>
    <w:p w14:paraId="2E5CC98C" w14:textId="77777777" w:rsidR="00F42F1E" w:rsidRPr="00831E23" w:rsidRDefault="00F42F1E" w:rsidP="00F42F1E">
      <w:pPr>
        <w:tabs>
          <w:tab w:val="left" w:pos="142"/>
        </w:tabs>
        <w:spacing w:after="0" w:line="240" w:lineRule="auto"/>
        <w:ind w:left="284" w:firstLine="283"/>
        <w:jc w:val="both"/>
        <w:rPr>
          <w:rFonts w:ascii="Times New Roman" w:hAnsi="Times New Roman" w:cs="Times New Roman"/>
          <w:color w:val="000000" w:themeColor="text1"/>
          <w:sz w:val="20"/>
          <w:szCs w:val="20"/>
        </w:rPr>
      </w:pPr>
    </w:p>
    <w:p w14:paraId="38ACBC41" w14:textId="77777777" w:rsidR="00F42F1E" w:rsidRPr="00815A8D" w:rsidRDefault="00F42F1E" w:rsidP="0067648E">
      <w:pPr>
        <w:pStyle w:val="3"/>
        <w:numPr>
          <w:ilvl w:val="0"/>
          <w:numId w:val="128"/>
        </w:numPr>
        <w:tabs>
          <w:tab w:val="left" w:pos="993"/>
        </w:tabs>
        <w:spacing w:before="0" w:line="240" w:lineRule="auto"/>
        <w:ind w:left="993" w:hanging="426"/>
        <w:rPr>
          <w:rFonts w:ascii="Times New Roman" w:hAnsi="Times New Roman" w:cs="Times New Roman"/>
          <w:b/>
          <w:bCs/>
          <w:color w:val="auto"/>
          <w:sz w:val="28"/>
          <w:szCs w:val="28"/>
        </w:rPr>
      </w:pPr>
      <w:r w:rsidRPr="00815A8D">
        <w:rPr>
          <w:rFonts w:ascii="Times New Roman" w:hAnsi="Times New Roman" w:cs="Times New Roman"/>
          <w:b/>
          <w:bCs/>
          <w:color w:val="auto"/>
          <w:sz w:val="28"/>
          <w:szCs w:val="28"/>
        </w:rPr>
        <w:t>Контрольные сроки нахождения ПБр в определенном статусе</w:t>
      </w:r>
    </w:p>
    <w:p w14:paraId="55BECC86" w14:textId="77777777" w:rsidR="00F42F1E" w:rsidRPr="00815A8D" w:rsidRDefault="00F42F1E" w:rsidP="00C56CF2">
      <w:pPr>
        <w:spacing w:after="0" w:line="240" w:lineRule="auto"/>
        <w:rPr>
          <w:rFonts w:ascii="Times New Roman" w:eastAsiaTheme="majorEastAsia" w:hAnsi="Times New Roman" w:cs="Times New Roman"/>
          <w:b/>
          <w:bCs/>
          <w:sz w:val="28"/>
          <w:szCs w:val="28"/>
        </w:rPr>
      </w:pPr>
    </w:p>
    <w:p w14:paraId="13B91264" w14:textId="77777777" w:rsidR="00F42F1E" w:rsidRPr="00815A8D" w:rsidRDefault="00F42F1E" w:rsidP="008D4176">
      <w:pPr>
        <w:pStyle w:val="a4"/>
        <w:tabs>
          <w:tab w:val="left" w:pos="993"/>
        </w:tabs>
        <w:spacing w:after="0" w:line="240" w:lineRule="auto"/>
        <w:ind w:left="567"/>
        <w:contextualSpacing w:val="0"/>
        <w:jc w:val="both"/>
        <w:rPr>
          <w:rFonts w:ascii="Times New Roman" w:hAnsi="Times New Roman" w:cs="Times New Roman"/>
          <w:sz w:val="28"/>
          <w:szCs w:val="28"/>
        </w:rPr>
      </w:pPr>
      <w:bookmarkStart w:id="404" w:name="_Hlk143158762"/>
      <w:r w:rsidRPr="00815A8D">
        <w:rPr>
          <w:rFonts w:ascii="Times New Roman" w:hAnsi="Times New Roman" w:cs="Times New Roman"/>
          <w:sz w:val="28"/>
          <w:szCs w:val="28"/>
        </w:rPr>
        <w:t>Таблица 3. Контрольные сроки статусов ПБр</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6095"/>
      </w:tblGrid>
      <w:tr w:rsidR="00F42F1E" w:rsidRPr="00831E23" w14:paraId="70B9BE06" w14:textId="77777777" w:rsidTr="008D4176">
        <w:tc>
          <w:tcPr>
            <w:tcW w:w="22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404"/>
          <w:p w14:paraId="3E033469" w14:textId="77777777" w:rsidR="00F42F1E" w:rsidRPr="008839EB" w:rsidRDefault="00F42F1E" w:rsidP="00C56CF2">
            <w:pPr>
              <w:spacing w:after="0" w:line="240" w:lineRule="auto"/>
              <w:ind w:left="42"/>
              <w:jc w:val="center"/>
              <w:rPr>
                <w:rFonts w:ascii="Times New Roman" w:hAnsi="Times New Roman" w:cs="Times New Roman"/>
                <w:bCs/>
              </w:rPr>
            </w:pPr>
            <w:r w:rsidRPr="008839EB">
              <w:rPr>
                <w:rFonts w:ascii="Times New Roman" w:hAnsi="Times New Roman" w:cs="Times New Roman"/>
                <w:bCs/>
              </w:rPr>
              <w:t>Наименование КПР</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FE6ED2" w14:textId="77777777" w:rsidR="00F42F1E" w:rsidRPr="008839EB" w:rsidRDefault="00F42F1E" w:rsidP="00C56CF2">
            <w:pPr>
              <w:spacing w:after="0" w:line="240" w:lineRule="auto"/>
              <w:ind w:left="30"/>
              <w:jc w:val="center"/>
              <w:rPr>
                <w:rFonts w:ascii="Times New Roman" w:hAnsi="Times New Roman" w:cs="Times New Roman"/>
                <w:bCs/>
              </w:rPr>
            </w:pPr>
            <w:r w:rsidRPr="008839EB">
              <w:rPr>
                <w:rFonts w:ascii="Times New Roman" w:hAnsi="Times New Roman" w:cs="Times New Roman"/>
                <w:bCs/>
              </w:rPr>
              <w:t>Контрольный срок</w:t>
            </w:r>
          </w:p>
        </w:tc>
        <w:tc>
          <w:tcPr>
            <w:tcW w:w="60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EE3D7E" w14:textId="77777777" w:rsidR="00F42F1E" w:rsidRPr="008839EB" w:rsidRDefault="00F42F1E" w:rsidP="00C56CF2">
            <w:pPr>
              <w:spacing w:after="0" w:line="240" w:lineRule="auto"/>
              <w:ind w:left="181" w:hanging="142"/>
              <w:jc w:val="center"/>
              <w:rPr>
                <w:rFonts w:ascii="Times New Roman" w:hAnsi="Times New Roman" w:cs="Times New Roman"/>
                <w:bCs/>
              </w:rPr>
            </w:pPr>
            <w:r w:rsidRPr="008839EB">
              <w:rPr>
                <w:rFonts w:ascii="Times New Roman" w:hAnsi="Times New Roman" w:cs="Times New Roman"/>
                <w:bCs/>
              </w:rPr>
              <w:t>Описание КПР</w:t>
            </w:r>
          </w:p>
        </w:tc>
      </w:tr>
      <w:tr w:rsidR="00F42F1E" w:rsidRPr="00831E23" w14:paraId="05301347" w14:textId="77777777" w:rsidTr="00F42F1E">
        <w:tc>
          <w:tcPr>
            <w:tcW w:w="2263" w:type="dxa"/>
            <w:tcBorders>
              <w:top w:val="single" w:sz="4" w:space="0" w:color="auto"/>
              <w:left w:val="single" w:sz="4" w:space="0" w:color="auto"/>
              <w:bottom w:val="single" w:sz="4" w:space="0" w:color="auto"/>
              <w:right w:val="single" w:sz="4" w:space="0" w:color="auto"/>
            </w:tcBorders>
            <w:vAlign w:val="center"/>
          </w:tcPr>
          <w:p w14:paraId="20BBCF50" w14:textId="2CF58BF5" w:rsidR="00F42F1E" w:rsidRPr="006920F2" w:rsidRDefault="00F42F1E" w:rsidP="00C56CF2">
            <w:pPr>
              <w:spacing w:after="0" w:line="240" w:lineRule="auto"/>
              <w:rPr>
                <w:rFonts w:ascii="Times New Roman" w:hAnsi="Times New Roman" w:cs="Times New Roman"/>
                <w:vertAlign w:val="superscript"/>
              </w:rPr>
            </w:pPr>
            <w:r w:rsidRPr="00C56CF2">
              <w:rPr>
                <w:rFonts w:ascii="Times New Roman" w:hAnsi="Times New Roman" w:cs="Times New Roman"/>
              </w:rPr>
              <w:t>КПР Ф1</w:t>
            </w:r>
            <w:r w:rsidR="006920F2">
              <w:rPr>
                <w:rFonts w:ascii="Times New Roman" w:hAnsi="Times New Roman" w:cs="Times New Roman"/>
              </w:rPr>
              <w:t xml:space="preserve"> </w:t>
            </w:r>
          </w:p>
          <w:p w14:paraId="600CEF86" w14:textId="285B0E43" w:rsidR="00F42F1E" w:rsidRPr="006920F2" w:rsidRDefault="00F42F1E" w:rsidP="00C56CF2">
            <w:pPr>
              <w:spacing w:after="0" w:line="240" w:lineRule="auto"/>
              <w:rPr>
                <w:rFonts w:ascii="Times New Roman" w:hAnsi="Times New Roman" w:cs="Times New Roman"/>
                <w:vertAlign w:val="superscript"/>
              </w:rPr>
            </w:pPr>
            <w:r w:rsidRPr="00C56CF2">
              <w:rPr>
                <w:rFonts w:ascii="Times New Roman" w:hAnsi="Times New Roman" w:cs="Times New Roman"/>
              </w:rPr>
              <w:t>Время назначения исполнителей на местах</w:t>
            </w:r>
            <w:r w:rsidR="003055E3">
              <w:rPr>
                <w:rFonts w:ascii="Times New Roman" w:hAnsi="Times New Roman" w:cs="Times New Roman"/>
                <w:vertAlign w:val="superscript"/>
              </w:rPr>
              <w:t>*</w:t>
            </w:r>
          </w:p>
        </w:tc>
        <w:tc>
          <w:tcPr>
            <w:tcW w:w="1843" w:type="dxa"/>
            <w:tcBorders>
              <w:top w:val="single" w:sz="4" w:space="0" w:color="auto"/>
              <w:left w:val="single" w:sz="4" w:space="0" w:color="auto"/>
              <w:bottom w:val="single" w:sz="4" w:space="0" w:color="auto"/>
              <w:right w:val="single" w:sz="4" w:space="0" w:color="auto"/>
            </w:tcBorders>
            <w:vAlign w:val="center"/>
          </w:tcPr>
          <w:p w14:paraId="6B4DE21C" w14:textId="6E312DAE" w:rsidR="00F42F1E" w:rsidRPr="006920F2" w:rsidRDefault="00F42F1E" w:rsidP="00C56CF2">
            <w:pPr>
              <w:spacing w:after="0" w:line="240" w:lineRule="auto"/>
              <w:ind w:right="-283"/>
              <w:rPr>
                <w:rFonts w:ascii="Times New Roman" w:hAnsi="Times New Roman" w:cs="Times New Roman"/>
                <w:i/>
                <w:vertAlign w:val="superscript"/>
              </w:rPr>
            </w:pPr>
            <w:r w:rsidRPr="00C56CF2">
              <w:rPr>
                <w:rFonts w:ascii="Times New Roman" w:hAnsi="Times New Roman" w:cs="Times New Roman"/>
              </w:rPr>
              <w:t>15 мин</w:t>
            </w:r>
            <w:r w:rsidR="006920F2">
              <w:rPr>
                <w:rFonts w:ascii="Times New Roman" w:hAnsi="Times New Roman" w:cs="Times New Roman"/>
              </w:rPr>
              <w:t xml:space="preserve"> </w:t>
            </w:r>
            <w:r w:rsidR="003055E3">
              <w:rPr>
                <w:rFonts w:ascii="Times New Roman" w:hAnsi="Times New Roman" w:cs="Times New Roman"/>
                <w:vertAlign w:val="superscript"/>
              </w:rPr>
              <w:t>*</w:t>
            </w:r>
          </w:p>
          <w:p w14:paraId="25E844BC" w14:textId="77777777" w:rsidR="00F42F1E" w:rsidRPr="00C56CF2" w:rsidRDefault="00F42F1E" w:rsidP="00C56CF2">
            <w:pPr>
              <w:spacing w:after="0" w:line="240" w:lineRule="auto"/>
              <w:ind w:left="38"/>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5AA19DD0" w14:textId="3D69EE40"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7E94386C" wp14:editId="1745718F">
                      <wp:simplePos x="0" y="0"/>
                      <wp:positionH relativeFrom="column">
                        <wp:posOffset>5229860</wp:posOffset>
                      </wp:positionH>
                      <wp:positionV relativeFrom="paragraph">
                        <wp:posOffset>12700</wp:posOffset>
                      </wp:positionV>
                      <wp:extent cx="444500" cy="3194050"/>
                      <wp:effectExtent l="0" t="0" r="0" b="6350"/>
                      <wp:wrapNone/>
                      <wp:docPr id="8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319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1CD18" w14:textId="77777777" w:rsidR="00DB0632" w:rsidRPr="0060646A" w:rsidRDefault="00DB0632" w:rsidP="00F42F1E">
                                  <w:pPr>
                                    <w:jc w:val="right"/>
                                    <w:rPr>
                                      <w:color w:val="FF0000"/>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4386C" id="_x0000_t202" coordsize="21600,21600" o:spt="202" path="m,l,21600r21600,l21600,xe">
                      <v:stroke joinstyle="miter"/>
                      <v:path gradientshapeok="t" o:connecttype="rect"/>
                    </v:shapetype>
                    <v:shape id="Text Box 145" o:spid="_x0000_s1026" type="#_x0000_t202" style="position:absolute;margin-left:411.8pt;margin-top:1pt;width:35pt;height:2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" stroked="f">
                      <v:textbox style="layout-flow:vertical">
                        <w:txbxContent>
                          <w:p w14:paraId="11B1CD18" w14:textId="77777777" w:rsidR="00DB0632" w:rsidRPr="0060646A" w:rsidRDefault="00DB0632" w:rsidP="00F42F1E">
                            <w:pPr>
                              <w:jc w:val="right"/>
                              <w:rPr>
                                <w:color w:val="FF0000"/>
                              </w:rPr>
                            </w:pPr>
                          </w:p>
                        </w:txbxContent>
                      </v:textbox>
                    </v:shape>
                  </w:pict>
                </mc:Fallback>
              </mc:AlternateContent>
            </w:r>
            <w:r w:rsidRPr="00C56CF2">
              <w:rPr>
                <w:rFonts w:ascii="Times New Roman" w:hAnsi="Times New Roman" w:cs="Times New Roman"/>
              </w:rPr>
              <w:t>Процент количества действий, выполненных в контрольный срок</w:t>
            </w:r>
            <w:r w:rsidR="006920F2">
              <w:rPr>
                <w:rFonts w:ascii="Times New Roman" w:hAnsi="Times New Roman" w:cs="Times New Roman"/>
              </w:rPr>
              <w:br/>
            </w:r>
          </w:p>
        </w:tc>
      </w:tr>
      <w:tr w:rsidR="00F42F1E" w:rsidRPr="00831E23" w14:paraId="3D36917B" w14:textId="77777777" w:rsidTr="00F42F1E">
        <w:tc>
          <w:tcPr>
            <w:tcW w:w="2263" w:type="dxa"/>
            <w:tcBorders>
              <w:top w:val="single" w:sz="4" w:space="0" w:color="auto"/>
              <w:left w:val="single" w:sz="4" w:space="0" w:color="auto"/>
              <w:bottom w:val="single" w:sz="4" w:space="0" w:color="auto"/>
              <w:right w:val="single" w:sz="4" w:space="0" w:color="auto"/>
            </w:tcBorders>
            <w:vAlign w:val="center"/>
          </w:tcPr>
          <w:p w14:paraId="20602EB0"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 xml:space="preserve">КПР Ф2-К  </w:t>
            </w:r>
          </w:p>
          <w:p w14:paraId="24EBC9A4"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Устранение аварий в контрольный срок в разрезе исполнителей</w:t>
            </w:r>
          </w:p>
        </w:tc>
        <w:tc>
          <w:tcPr>
            <w:tcW w:w="1843" w:type="dxa"/>
            <w:vMerge w:val="restart"/>
            <w:tcBorders>
              <w:top w:val="single" w:sz="4" w:space="0" w:color="auto"/>
              <w:left w:val="single" w:sz="4" w:space="0" w:color="auto"/>
              <w:right w:val="single" w:sz="4" w:space="0" w:color="auto"/>
            </w:tcBorders>
            <w:vAlign w:val="center"/>
          </w:tcPr>
          <w:p w14:paraId="04A358CC" w14:textId="77777777" w:rsidR="00F42F1E" w:rsidRPr="00C56CF2" w:rsidRDefault="00F42F1E" w:rsidP="00C56CF2">
            <w:pPr>
              <w:spacing w:after="0" w:line="240" w:lineRule="auto"/>
              <w:ind w:left="38"/>
              <w:rPr>
                <w:rFonts w:ascii="Times New Roman" w:hAnsi="Times New Roman" w:cs="Times New Roman"/>
              </w:rPr>
            </w:pPr>
            <w:r w:rsidRPr="00C56CF2">
              <w:rPr>
                <w:rFonts w:ascii="Times New Roman" w:hAnsi="Times New Roman" w:cs="Times New Roman"/>
              </w:rPr>
              <w:t>Срок указан в поле «Уровень Несрочный (1, 2 и 2б)» на закладке «Инцидент» в ПБр</w:t>
            </w:r>
          </w:p>
          <w:p w14:paraId="099230C7" w14:textId="77777777" w:rsidR="00F42F1E" w:rsidRPr="00C56CF2" w:rsidRDefault="00F42F1E" w:rsidP="00C56CF2">
            <w:pPr>
              <w:spacing w:after="0" w:line="240" w:lineRule="auto"/>
              <w:ind w:left="22" w:hanging="22"/>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4865EB47"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Учитываются ПБ с кодом «1 - Авария».</w:t>
            </w:r>
          </w:p>
          <w:p w14:paraId="08FFEA59"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Контрольный срок, указанный в ПБр, сравнивается с периодом времени нахождения билета у исполнителя.</w:t>
            </w:r>
          </w:p>
          <w:p w14:paraId="5CCE0CDB"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 xml:space="preserve">Срок фактического времени пребывания билета у исполнителя рассчитывается как сумма периодов времени выполнения задач этим пользователем. Причем рассматривается только тот период времени, который совпадает (т.е. пересекается) с периодом нахождения ПБр в состоянии «1 - Авария». </w:t>
            </w:r>
          </w:p>
          <w:p w14:paraId="67D0140F"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 xml:space="preserve">(Аналогично по КПР Ф2-С, Ф2-Н для соответствующих кодов)  </w:t>
            </w:r>
          </w:p>
          <w:p w14:paraId="349E6FDF" w14:textId="77777777" w:rsidR="00F42F1E" w:rsidRPr="00C56CF2" w:rsidRDefault="00F42F1E" w:rsidP="00C56CF2">
            <w:pPr>
              <w:spacing w:after="0" w:line="240" w:lineRule="auto"/>
              <w:rPr>
                <w:rFonts w:ascii="Times New Roman" w:hAnsi="Times New Roman" w:cs="Times New Roman"/>
              </w:rPr>
            </w:pPr>
          </w:p>
        </w:tc>
      </w:tr>
      <w:tr w:rsidR="00F42F1E" w:rsidRPr="00831E23" w14:paraId="1514B474" w14:textId="77777777" w:rsidTr="00F42F1E">
        <w:trPr>
          <w:trHeight w:val="1563"/>
        </w:trPr>
        <w:tc>
          <w:tcPr>
            <w:tcW w:w="2263" w:type="dxa"/>
            <w:tcBorders>
              <w:top w:val="single" w:sz="4" w:space="0" w:color="auto"/>
              <w:left w:val="single" w:sz="4" w:space="0" w:color="auto"/>
              <w:bottom w:val="single" w:sz="4" w:space="0" w:color="auto"/>
              <w:right w:val="single" w:sz="4" w:space="0" w:color="auto"/>
            </w:tcBorders>
            <w:vAlign w:val="center"/>
          </w:tcPr>
          <w:p w14:paraId="717802DB"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lastRenderedPageBreak/>
              <w:t>КПР Ф2-С</w:t>
            </w:r>
          </w:p>
          <w:p w14:paraId="24129055"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 xml:space="preserve">Устранение аварий и повреждений в контрольный срок в разрезе </w:t>
            </w:r>
          </w:p>
          <w:p w14:paraId="7737E19F"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исполнителей</w:t>
            </w:r>
          </w:p>
        </w:tc>
        <w:tc>
          <w:tcPr>
            <w:tcW w:w="1843" w:type="dxa"/>
            <w:vMerge/>
            <w:tcBorders>
              <w:left w:val="single" w:sz="4" w:space="0" w:color="auto"/>
              <w:right w:val="single" w:sz="4" w:space="0" w:color="auto"/>
            </w:tcBorders>
            <w:vAlign w:val="center"/>
          </w:tcPr>
          <w:p w14:paraId="35D77B50" w14:textId="77777777" w:rsidR="00F42F1E" w:rsidRPr="00C56CF2" w:rsidRDefault="00F42F1E" w:rsidP="00C56CF2">
            <w:pPr>
              <w:spacing w:after="0" w:line="240" w:lineRule="auto"/>
              <w:ind w:left="22" w:hanging="22"/>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26A26AEE"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Учитываются ПБр с кодами:</w:t>
            </w:r>
          </w:p>
          <w:p w14:paraId="3FECEF26"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 xml:space="preserve">«1 - Авария»; </w:t>
            </w:r>
          </w:p>
          <w:p w14:paraId="7F9F519A"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«2 - Повреждение».</w:t>
            </w:r>
          </w:p>
          <w:p w14:paraId="1E0A881E" w14:textId="77777777" w:rsidR="00F42F1E" w:rsidRPr="00C56CF2" w:rsidRDefault="00F42F1E" w:rsidP="00C56CF2">
            <w:pPr>
              <w:spacing w:after="0" w:line="240" w:lineRule="auto"/>
              <w:rPr>
                <w:rFonts w:ascii="Times New Roman" w:hAnsi="Times New Roman" w:cs="Times New Roman"/>
              </w:rPr>
            </w:pPr>
          </w:p>
        </w:tc>
      </w:tr>
      <w:tr w:rsidR="00F42F1E" w:rsidRPr="00831E23" w14:paraId="1D3B8D61" w14:textId="77777777" w:rsidTr="00C56CF2">
        <w:trPr>
          <w:trHeight w:val="1861"/>
        </w:trPr>
        <w:tc>
          <w:tcPr>
            <w:tcW w:w="2263" w:type="dxa"/>
            <w:tcBorders>
              <w:top w:val="single" w:sz="4" w:space="0" w:color="auto"/>
              <w:left w:val="single" w:sz="4" w:space="0" w:color="auto"/>
              <w:bottom w:val="single" w:sz="4" w:space="0" w:color="auto"/>
              <w:right w:val="single" w:sz="4" w:space="0" w:color="auto"/>
            </w:tcBorders>
            <w:vAlign w:val="center"/>
          </w:tcPr>
          <w:p w14:paraId="565B798A"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КПР Ф2-Н</w:t>
            </w:r>
          </w:p>
          <w:p w14:paraId="0E529434"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 xml:space="preserve">Устранение аварий, повреждений и предупреждений в контрольный </w:t>
            </w:r>
          </w:p>
          <w:p w14:paraId="110C460B"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срок в разрезе исполнителей</w:t>
            </w:r>
          </w:p>
        </w:tc>
        <w:tc>
          <w:tcPr>
            <w:tcW w:w="1843" w:type="dxa"/>
            <w:vMerge/>
            <w:tcBorders>
              <w:left w:val="single" w:sz="4" w:space="0" w:color="auto"/>
              <w:bottom w:val="single" w:sz="4" w:space="0" w:color="auto"/>
              <w:right w:val="single" w:sz="4" w:space="0" w:color="auto"/>
            </w:tcBorders>
            <w:vAlign w:val="center"/>
          </w:tcPr>
          <w:p w14:paraId="1EE7BB7C" w14:textId="77777777" w:rsidR="00F42F1E" w:rsidRPr="00C56CF2" w:rsidRDefault="00F42F1E" w:rsidP="00C56CF2">
            <w:pPr>
              <w:spacing w:after="0" w:line="240" w:lineRule="auto"/>
              <w:ind w:left="22" w:hanging="22"/>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3B105352"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Учитываются ПБр с кодами:</w:t>
            </w:r>
          </w:p>
          <w:p w14:paraId="7C59515E"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 xml:space="preserve">«1 - Авария»; </w:t>
            </w:r>
          </w:p>
          <w:p w14:paraId="09938886"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«2 - Повреждение»;</w:t>
            </w:r>
          </w:p>
          <w:p w14:paraId="7BE93C71" w14:textId="77777777" w:rsidR="00F42F1E" w:rsidRPr="00C56CF2" w:rsidRDefault="00F42F1E" w:rsidP="00C56CF2">
            <w:pPr>
              <w:spacing w:after="0" w:line="240" w:lineRule="auto"/>
              <w:rPr>
                <w:rFonts w:ascii="Times New Roman" w:hAnsi="Times New Roman" w:cs="Times New Roman"/>
              </w:rPr>
            </w:pPr>
            <w:r w:rsidRPr="00C56CF2">
              <w:rPr>
                <w:rFonts w:ascii="Times New Roman" w:hAnsi="Times New Roman" w:cs="Times New Roman"/>
              </w:rPr>
              <w:t>«2б» - Предупреждение»</w:t>
            </w:r>
          </w:p>
          <w:p w14:paraId="3DC0AAFE" w14:textId="77777777" w:rsidR="00F42F1E" w:rsidRPr="00C56CF2" w:rsidRDefault="00F42F1E" w:rsidP="00C56CF2">
            <w:pPr>
              <w:spacing w:after="0" w:line="240" w:lineRule="auto"/>
              <w:ind w:left="22" w:hanging="22"/>
              <w:rPr>
                <w:rFonts w:ascii="Times New Roman" w:hAnsi="Times New Roman" w:cs="Times New Roman"/>
              </w:rPr>
            </w:pPr>
          </w:p>
          <w:p w14:paraId="236CBA80" w14:textId="77777777" w:rsidR="00F42F1E" w:rsidRPr="00C56CF2" w:rsidRDefault="00F42F1E" w:rsidP="00C56CF2">
            <w:pPr>
              <w:spacing w:after="0" w:line="240" w:lineRule="auto"/>
              <w:ind w:left="22" w:hanging="22"/>
              <w:rPr>
                <w:rFonts w:ascii="Times New Roman" w:hAnsi="Times New Roman" w:cs="Times New Roman"/>
              </w:rPr>
            </w:pPr>
          </w:p>
        </w:tc>
      </w:tr>
      <w:tr w:rsidR="00F42F1E" w:rsidRPr="00831E23" w14:paraId="4A38F005" w14:textId="77777777" w:rsidTr="00C56CF2">
        <w:trPr>
          <w:trHeight w:val="1448"/>
        </w:trPr>
        <w:tc>
          <w:tcPr>
            <w:tcW w:w="2263" w:type="dxa"/>
            <w:tcBorders>
              <w:top w:val="single" w:sz="4" w:space="0" w:color="auto"/>
              <w:left w:val="single" w:sz="4" w:space="0" w:color="auto"/>
              <w:bottom w:val="single" w:sz="4" w:space="0" w:color="auto"/>
              <w:right w:val="single" w:sz="4" w:space="0" w:color="auto"/>
            </w:tcBorders>
            <w:vAlign w:val="center"/>
          </w:tcPr>
          <w:p w14:paraId="10AB83A7"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КПР Ф3</w:t>
            </w:r>
          </w:p>
          <w:p w14:paraId="1EE6671A"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Время отработки подразделениями рекомендаций СЦ и Супервизоров</w:t>
            </w:r>
          </w:p>
        </w:tc>
        <w:tc>
          <w:tcPr>
            <w:tcW w:w="1843" w:type="dxa"/>
            <w:tcBorders>
              <w:top w:val="single" w:sz="4" w:space="0" w:color="auto"/>
              <w:left w:val="single" w:sz="4" w:space="0" w:color="auto"/>
              <w:bottom w:val="single" w:sz="4" w:space="0" w:color="auto"/>
              <w:right w:val="single" w:sz="4" w:space="0" w:color="auto"/>
            </w:tcBorders>
            <w:vAlign w:val="center"/>
          </w:tcPr>
          <w:p w14:paraId="080E0439"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120 рабочих часов</w:t>
            </w:r>
          </w:p>
        </w:tc>
        <w:tc>
          <w:tcPr>
            <w:tcW w:w="6095" w:type="dxa"/>
            <w:tcBorders>
              <w:top w:val="single" w:sz="4" w:space="0" w:color="auto"/>
              <w:left w:val="single" w:sz="4" w:space="0" w:color="auto"/>
              <w:bottom w:val="single" w:sz="4" w:space="0" w:color="auto"/>
              <w:right w:val="single" w:sz="4" w:space="0" w:color="auto"/>
            </w:tcBorders>
          </w:tcPr>
          <w:p w14:paraId="1CC4C5E4"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Отчет предоставляет информацию о сроках нахождения ПБр у исполнителей после решения проблемы Супервизором или технической поддержкой.</w:t>
            </w:r>
          </w:p>
          <w:p w14:paraId="43E884BC"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Процент количества действий, выполненных в контрольный срок</w:t>
            </w:r>
          </w:p>
        </w:tc>
      </w:tr>
      <w:tr w:rsidR="00F42F1E" w:rsidRPr="00831E23" w14:paraId="1D094EA9" w14:textId="77777777" w:rsidTr="00C56CF2">
        <w:trPr>
          <w:trHeight w:val="1863"/>
        </w:trPr>
        <w:tc>
          <w:tcPr>
            <w:tcW w:w="2263" w:type="dxa"/>
            <w:tcBorders>
              <w:top w:val="single" w:sz="4" w:space="0" w:color="auto"/>
              <w:left w:val="single" w:sz="4" w:space="0" w:color="auto"/>
              <w:bottom w:val="single" w:sz="4" w:space="0" w:color="auto"/>
              <w:right w:val="single" w:sz="4" w:space="0" w:color="auto"/>
            </w:tcBorders>
            <w:vAlign w:val="center"/>
          </w:tcPr>
          <w:p w14:paraId="055CD3D9"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КПР Ф4</w:t>
            </w:r>
          </w:p>
          <w:p w14:paraId="5537F21D"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Среднее время решения ПБр</w:t>
            </w:r>
          </w:p>
        </w:tc>
        <w:tc>
          <w:tcPr>
            <w:tcW w:w="1843" w:type="dxa"/>
            <w:tcBorders>
              <w:top w:val="single" w:sz="4" w:space="0" w:color="auto"/>
              <w:left w:val="single" w:sz="4" w:space="0" w:color="auto"/>
              <w:bottom w:val="single" w:sz="4" w:space="0" w:color="auto"/>
              <w:right w:val="single" w:sz="4" w:space="0" w:color="auto"/>
            </w:tcBorders>
            <w:vAlign w:val="center"/>
          </w:tcPr>
          <w:p w14:paraId="5E502AE9" w14:textId="77777777" w:rsidR="00F42F1E" w:rsidRPr="00C56CF2" w:rsidRDefault="00F42F1E" w:rsidP="00C56CF2">
            <w:pPr>
              <w:spacing w:after="0" w:line="240" w:lineRule="auto"/>
              <w:ind w:left="22" w:hanging="22"/>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448B0775"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Отчет предоставляет информацию о длительности устранения неисправностей с простоем связи.</w:t>
            </w:r>
          </w:p>
          <w:p w14:paraId="24A9F30A"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Учитываются только те ПБр, где в поле «Состояния неисправностей» зарегистрирована хотя бы одна запись с кодом «1 - Авария»</w:t>
            </w:r>
          </w:p>
          <w:p w14:paraId="26DD90D0"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Процент количества действий, выполненных в контрольный срок</w:t>
            </w:r>
          </w:p>
        </w:tc>
      </w:tr>
      <w:tr w:rsidR="00F42F1E" w:rsidRPr="00831E23" w14:paraId="72A4CD2E" w14:textId="77777777" w:rsidTr="00C56CF2">
        <w:trPr>
          <w:trHeight w:val="1222"/>
        </w:trPr>
        <w:tc>
          <w:tcPr>
            <w:tcW w:w="2263" w:type="dxa"/>
            <w:tcBorders>
              <w:top w:val="single" w:sz="4" w:space="0" w:color="auto"/>
              <w:left w:val="single" w:sz="4" w:space="0" w:color="auto"/>
              <w:bottom w:val="single" w:sz="4" w:space="0" w:color="auto"/>
              <w:right w:val="single" w:sz="4" w:space="0" w:color="auto"/>
            </w:tcBorders>
            <w:vAlign w:val="center"/>
          </w:tcPr>
          <w:p w14:paraId="091B6DBC"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КПР С1</w:t>
            </w:r>
          </w:p>
          <w:p w14:paraId="7C4D6B95"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Время реагирования Супервизоров ТП на ПБр</w:t>
            </w:r>
          </w:p>
        </w:tc>
        <w:tc>
          <w:tcPr>
            <w:tcW w:w="1843" w:type="dxa"/>
            <w:tcBorders>
              <w:top w:val="single" w:sz="4" w:space="0" w:color="auto"/>
              <w:left w:val="single" w:sz="4" w:space="0" w:color="auto"/>
              <w:bottom w:val="single" w:sz="4" w:space="0" w:color="auto"/>
              <w:right w:val="single" w:sz="4" w:space="0" w:color="auto"/>
            </w:tcBorders>
            <w:vAlign w:val="center"/>
          </w:tcPr>
          <w:p w14:paraId="41252C5D"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1 рабочий час</w:t>
            </w:r>
          </w:p>
        </w:tc>
        <w:tc>
          <w:tcPr>
            <w:tcW w:w="6095" w:type="dxa"/>
            <w:tcBorders>
              <w:top w:val="single" w:sz="4" w:space="0" w:color="auto"/>
              <w:left w:val="single" w:sz="4" w:space="0" w:color="auto"/>
              <w:bottom w:val="single" w:sz="4" w:space="0" w:color="auto"/>
              <w:right w:val="single" w:sz="4" w:space="0" w:color="auto"/>
            </w:tcBorders>
          </w:tcPr>
          <w:p w14:paraId="4A23C1BA"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 xml:space="preserve">Отчет предоставляет информацию об оперативности отработки ПБр </w:t>
            </w:r>
          </w:p>
          <w:p w14:paraId="58CBE385"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Супервизорами ТП</w:t>
            </w:r>
          </w:p>
          <w:p w14:paraId="20E45530" w14:textId="77777777" w:rsidR="00F42F1E" w:rsidRPr="00C56CF2" w:rsidRDefault="00F42F1E" w:rsidP="00C56CF2">
            <w:pPr>
              <w:spacing w:after="0" w:line="240" w:lineRule="auto"/>
              <w:ind w:left="22" w:hanging="22"/>
              <w:rPr>
                <w:rFonts w:ascii="Times New Roman" w:hAnsi="Times New Roman" w:cs="Times New Roman"/>
              </w:rPr>
            </w:pPr>
          </w:p>
        </w:tc>
      </w:tr>
      <w:tr w:rsidR="00F42F1E" w:rsidRPr="00831E23" w14:paraId="32C82273" w14:textId="77777777" w:rsidTr="00C56CF2">
        <w:trPr>
          <w:trHeight w:val="1507"/>
        </w:trPr>
        <w:tc>
          <w:tcPr>
            <w:tcW w:w="2263" w:type="dxa"/>
            <w:tcBorders>
              <w:top w:val="single" w:sz="4" w:space="0" w:color="auto"/>
              <w:left w:val="single" w:sz="4" w:space="0" w:color="auto"/>
              <w:bottom w:val="single" w:sz="4" w:space="0" w:color="auto"/>
              <w:right w:val="single" w:sz="4" w:space="0" w:color="auto"/>
            </w:tcBorders>
            <w:vAlign w:val="center"/>
          </w:tcPr>
          <w:p w14:paraId="37604723"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КПР С2</w:t>
            </w:r>
          </w:p>
          <w:p w14:paraId="0395D313"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Время установки Супервизором даты закрытия аварийного рапорта</w:t>
            </w:r>
          </w:p>
        </w:tc>
        <w:tc>
          <w:tcPr>
            <w:tcW w:w="1843" w:type="dxa"/>
            <w:tcBorders>
              <w:top w:val="single" w:sz="4" w:space="0" w:color="auto"/>
              <w:left w:val="single" w:sz="4" w:space="0" w:color="auto"/>
              <w:bottom w:val="single" w:sz="4" w:space="0" w:color="auto"/>
              <w:right w:val="single" w:sz="4" w:space="0" w:color="auto"/>
            </w:tcBorders>
            <w:vAlign w:val="center"/>
          </w:tcPr>
          <w:p w14:paraId="25CF2CB6"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16 рабочих часов</w:t>
            </w:r>
          </w:p>
        </w:tc>
        <w:tc>
          <w:tcPr>
            <w:tcW w:w="6095" w:type="dxa"/>
            <w:tcBorders>
              <w:top w:val="single" w:sz="4" w:space="0" w:color="auto"/>
              <w:left w:val="single" w:sz="4" w:space="0" w:color="auto"/>
              <w:bottom w:val="single" w:sz="4" w:space="0" w:color="auto"/>
              <w:right w:val="single" w:sz="4" w:space="0" w:color="auto"/>
            </w:tcBorders>
          </w:tcPr>
          <w:p w14:paraId="17F30D6C"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Отчет предоставляет данные о сроках нахождения ПБр у Супервизора после решения проблемы.</w:t>
            </w:r>
          </w:p>
          <w:p w14:paraId="6256B0C3" w14:textId="77777777" w:rsidR="00F42F1E" w:rsidRPr="00C56CF2" w:rsidRDefault="00F42F1E" w:rsidP="00C56CF2">
            <w:pPr>
              <w:spacing w:after="0" w:line="240" w:lineRule="auto"/>
              <w:ind w:left="22" w:hanging="22"/>
              <w:rPr>
                <w:rFonts w:ascii="Times New Roman" w:hAnsi="Times New Roman" w:cs="Times New Roman"/>
              </w:rPr>
            </w:pPr>
            <w:r w:rsidRPr="00C56CF2">
              <w:rPr>
                <w:rFonts w:ascii="Times New Roman" w:hAnsi="Times New Roman" w:cs="Times New Roman"/>
              </w:rPr>
              <w:t>Процент количества действий, выполненных в контрольный срок</w:t>
            </w:r>
          </w:p>
        </w:tc>
      </w:tr>
      <w:tr w:rsidR="00F42F1E" w:rsidRPr="00831E23" w14:paraId="7A71DE21" w14:textId="77777777" w:rsidTr="00C56CF2">
        <w:trPr>
          <w:trHeight w:val="1074"/>
        </w:trPr>
        <w:tc>
          <w:tcPr>
            <w:tcW w:w="2263" w:type="dxa"/>
            <w:tcBorders>
              <w:top w:val="single" w:sz="4" w:space="0" w:color="auto"/>
              <w:left w:val="single" w:sz="4" w:space="0" w:color="auto"/>
              <w:bottom w:val="single" w:sz="4" w:space="0" w:color="auto"/>
              <w:right w:val="single" w:sz="4" w:space="0" w:color="auto"/>
            </w:tcBorders>
            <w:vAlign w:val="center"/>
          </w:tcPr>
          <w:p w14:paraId="42DE680C"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КПР С3</w:t>
            </w:r>
          </w:p>
          <w:p w14:paraId="694A7F21"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Длительность решения проблем СЦ производителя</w:t>
            </w:r>
          </w:p>
        </w:tc>
        <w:tc>
          <w:tcPr>
            <w:tcW w:w="1843" w:type="dxa"/>
            <w:vMerge w:val="restart"/>
            <w:tcBorders>
              <w:top w:val="single" w:sz="4" w:space="0" w:color="auto"/>
              <w:left w:val="single" w:sz="4" w:space="0" w:color="auto"/>
              <w:right w:val="single" w:sz="4" w:space="0" w:color="auto"/>
            </w:tcBorders>
            <w:vAlign w:val="center"/>
          </w:tcPr>
          <w:p w14:paraId="69FC0EF8"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 xml:space="preserve">Срок рассчитывается в системе СУНР и хранится в поле </w:t>
            </w:r>
          </w:p>
          <w:p w14:paraId="05D73536"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«Контрольная длительность» на закладке «Решение» в ПБр</w:t>
            </w:r>
          </w:p>
          <w:p w14:paraId="2C21086C" w14:textId="77777777" w:rsidR="00F42F1E" w:rsidRPr="00C56CF2" w:rsidRDefault="00F42F1E" w:rsidP="00C56CF2">
            <w:pPr>
              <w:spacing w:after="0" w:line="240" w:lineRule="auto"/>
              <w:ind w:left="22"/>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0A4CECBB"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Отчет предоставляет данные о сроках нахождения ПБр в СЦ производителя.</w:t>
            </w:r>
          </w:p>
          <w:p w14:paraId="44227F13"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Процент количества действий, выполненных в контрольный срок</w:t>
            </w:r>
          </w:p>
        </w:tc>
      </w:tr>
      <w:tr w:rsidR="00F42F1E" w:rsidRPr="00831E23" w14:paraId="44D1ACD7" w14:textId="77777777" w:rsidTr="00C56CF2">
        <w:trPr>
          <w:trHeight w:val="1910"/>
        </w:trPr>
        <w:tc>
          <w:tcPr>
            <w:tcW w:w="2263" w:type="dxa"/>
            <w:tcBorders>
              <w:top w:val="single" w:sz="4" w:space="0" w:color="auto"/>
              <w:left w:val="single" w:sz="4" w:space="0" w:color="auto"/>
              <w:bottom w:val="single" w:sz="4" w:space="0" w:color="auto"/>
              <w:right w:val="single" w:sz="4" w:space="0" w:color="auto"/>
            </w:tcBorders>
            <w:vAlign w:val="center"/>
          </w:tcPr>
          <w:p w14:paraId="7D639D35"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КПР С5</w:t>
            </w:r>
          </w:p>
          <w:p w14:paraId="7192F8F4"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Своевременность сервисного обеспечения сети (КПР 77)</w:t>
            </w:r>
          </w:p>
        </w:tc>
        <w:tc>
          <w:tcPr>
            <w:tcW w:w="1843" w:type="dxa"/>
            <w:vMerge/>
            <w:tcBorders>
              <w:left w:val="single" w:sz="4" w:space="0" w:color="auto"/>
              <w:bottom w:val="single" w:sz="4" w:space="0" w:color="auto"/>
              <w:right w:val="single" w:sz="4" w:space="0" w:color="auto"/>
            </w:tcBorders>
            <w:vAlign w:val="center"/>
          </w:tcPr>
          <w:p w14:paraId="2E65AED7" w14:textId="77777777" w:rsidR="00F42F1E" w:rsidRPr="00C56CF2" w:rsidRDefault="00F42F1E" w:rsidP="00C56CF2">
            <w:pPr>
              <w:spacing w:after="0" w:line="240" w:lineRule="auto"/>
              <w:ind w:left="22"/>
              <w:rPr>
                <w:rFonts w:ascii="Times New Roman" w:hAnsi="Times New Roman" w:cs="Times New Roman"/>
              </w:rPr>
            </w:pPr>
          </w:p>
        </w:tc>
        <w:tc>
          <w:tcPr>
            <w:tcW w:w="6095" w:type="dxa"/>
            <w:tcBorders>
              <w:top w:val="single" w:sz="4" w:space="0" w:color="auto"/>
              <w:left w:val="single" w:sz="4" w:space="0" w:color="auto"/>
              <w:bottom w:val="single" w:sz="4" w:space="0" w:color="auto"/>
              <w:right w:val="single" w:sz="4" w:space="0" w:color="auto"/>
            </w:tcBorders>
          </w:tcPr>
          <w:p w14:paraId="0DF12DDF"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Отчет предоставляет статистическую информацию для определения Ключевого показателя эффективности процесса техподдержки телекоммуникационного оборудования на сети Общества.</w:t>
            </w:r>
          </w:p>
          <w:p w14:paraId="78798D97" w14:textId="77777777" w:rsidR="00F42F1E" w:rsidRPr="00C56CF2" w:rsidRDefault="00F42F1E" w:rsidP="00C56CF2">
            <w:pPr>
              <w:spacing w:after="0" w:line="240" w:lineRule="auto"/>
              <w:ind w:left="22"/>
              <w:rPr>
                <w:rFonts w:ascii="Times New Roman" w:hAnsi="Times New Roman" w:cs="Times New Roman"/>
              </w:rPr>
            </w:pPr>
          </w:p>
          <w:p w14:paraId="6A39C1EE"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Процент количества действий, выполненных в контрольный срок</w:t>
            </w:r>
          </w:p>
        </w:tc>
      </w:tr>
      <w:tr w:rsidR="00F42F1E" w:rsidRPr="00831E23" w14:paraId="2958D5CC" w14:textId="77777777" w:rsidTr="00C56CF2">
        <w:trPr>
          <w:trHeight w:val="2674"/>
        </w:trPr>
        <w:tc>
          <w:tcPr>
            <w:tcW w:w="2263" w:type="dxa"/>
            <w:tcBorders>
              <w:top w:val="single" w:sz="4" w:space="0" w:color="auto"/>
              <w:left w:val="single" w:sz="4" w:space="0" w:color="auto"/>
              <w:bottom w:val="single" w:sz="4" w:space="0" w:color="auto"/>
              <w:right w:val="single" w:sz="4" w:space="0" w:color="auto"/>
            </w:tcBorders>
            <w:vAlign w:val="center"/>
          </w:tcPr>
          <w:p w14:paraId="3AE084BB"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lastRenderedPageBreak/>
              <w:t>КПР С4</w:t>
            </w:r>
          </w:p>
          <w:p w14:paraId="5250BE7E"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Длительность решения проблем Супервизорами ТП</w:t>
            </w:r>
          </w:p>
        </w:tc>
        <w:tc>
          <w:tcPr>
            <w:tcW w:w="1843" w:type="dxa"/>
            <w:tcBorders>
              <w:top w:val="single" w:sz="4" w:space="0" w:color="auto"/>
              <w:left w:val="single" w:sz="4" w:space="0" w:color="auto"/>
              <w:bottom w:val="single" w:sz="4" w:space="0" w:color="auto"/>
              <w:right w:val="single" w:sz="4" w:space="0" w:color="auto"/>
            </w:tcBorders>
            <w:vAlign w:val="center"/>
          </w:tcPr>
          <w:p w14:paraId="7EA8C954"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1 рабочий час</w:t>
            </w:r>
          </w:p>
          <w:p w14:paraId="2C408863"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16 рабочих часов</w:t>
            </w:r>
          </w:p>
          <w:p w14:paraId="42BD14F5"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16 рабочих часов</w:t>
            </w:r>
          </w:p>
          <w:p w14:paraId="6AD9D06B"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60 рабочих часов</w:t>
            </w:r>
          </w:p>
          <w:p w14:paraId="411D9BC5"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120 рабочих часов</w:t>
            </w:r>
          </w:p>
        </w:tc>
        <w:tc>
          <w:tcPr>
            <w:tcW w:w="6095" w:type="dxa"/>
            <w:tcBorders>
              <w:top w:val="single" w:sz="4" w:space="0" w:color="auto"/>
              <w:left w:val="single" w:sz="4" w:space="0" w:color="auto"/>
              <w:bottom w:val="single" w:sz="4" w:space="0" w:color="auto"/>
              <w:right w:val="single" w:sz="4" w:space="0" w:color="auto"/>
            </w:tcBorders>
          </w:tcPr>
          <w:p w14:paraId="27EDBAFF"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Отчет предоставляет информацию о работе Супервизоров с ПБр</w:t>
            </w:r>
          </w:p>
          <w:p w14:paraId="662B87B9"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Процент количества действий, выполненных в контрольный срок:</w:t>
            </w:r>
          </w:p>
          <w:p w14:paraId="2F02C22A" w14:textId="77777777" w:rsidR="00F42F1E" w:rsidRPr="00C56CF2" w:rsidRDefault="00F42F1E" w:rsidP="00C56CF2">
            <w:pPr>
              <w:spacing w:after="0" w:line="240" w:lineRule="auto"/>
              <w:ind w:left="22"/>
              <w:rPr>
                <w:rFonts w:ascii="Times New Roman" w:hAnsi="Times New Roman" w:cs="Times New Roman"/>
              </w:rPr>
            </w:pPr>
          </w:p>
          <w:p w14:paraId="17DF85B3"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Принятие инцидента - 1 рабочий час;</w:t>
            </w:r>
          </w:p>
          <w:p w14:paraId="7518DF98"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Поиск решения инцидента - 16 рабочих часов;</w:t>
            </w:r>
          </w:p>
          <w:p w14:paraId="5646B391"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Поиск постоянного решения - 16 рабочих часов;</w:t>
            </w:r>
          </w:p>
          <w:p w14:paraId="7163AA7F"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Решение проактивной задачи - 60 рабочих часов;</w:t>
            </w:r>
          </w:p>
          <w:p w14:paraId="1790CEC3" w14:textId="77777777" w:rsidR="00F42F1E" w:rsidRPr="00C56CF2" w:rsidRDefault="00F42F1E" w:rsidP="00C56CF2">
            <w:pPr>
              <w:spacing w:after="0" w:line="240" w:lineRule="auto"/>
              <w:ind w:left="22"/>
              <w:rPr>
                <w:rFonts w:ascii="Times New Roman" w:hAnsi="Times New Roman" w:cs="Times New Roman"/>
              </w:rPr>
            </w:pPr>
            <w:r w:rsidRPr="00C56CF2">
              <w:rPr>
                <w:rFonts w:ascii="Times New Roman" w:hAnsi="Times New Roman" w:cs="Times New Roman"/>
              </w:rPr>
              <w:t>Решение запроса - 120 рабочих часов;</w:t>
            </w:r>
          </w:p>
        </w:tc>
      </w:tr>
    </w:tbl>
    <w:p w14:paraId="7CE97612" w14:textId="77777777" w:rsidR="006920F2" w:rsidRDefault="006920F2" w:rsidP="006920F2">
      <w:pPr>
        <w:spacing w:before="120" w:after="0" w:line="240" w:lineRule="auto"/>
        <w:ind w:left="284" w:hanging="284"/>
        <w:rPr>
          <w:rFonts w:ascii="Times New Roman" w:hAnsi="Times New Roman" w:cs="Times New Roman"/>
        </w:rPr>
      </w:pPr>
      <w:r>
        <w:rPr>
          <w:rFonts w:ascii="Times New Roman" w:hAnsi="Times New Roman" w:cs="Times New Roman"/>
        </w:rPr>
        <w:t xml:space="preserve">Примечание: </w:t>
      </w:r>
    </w:p>
    <w:p w14:paraId="62ED770B" w14:textId="5474B06A" w:rsidR="00F42F1E" w:rsidRDefault="003055E3" w:rsidP="006920F2">
      <w:pPr>
        <w:ind w:left="284" w:hanging="284"/>
        <w:rPr>
          <w:rFonts w:ascii="Times New Roman" w:hAnsi="Times New Roman" w:cs="Times New Roman"/>
          <w:b/>
          <w:color w:val="000000" w:themeColor="text1"/>
          <w:sz w:val="20"/>
          <w:szCs w:val="20"/>
        </w:rPr>
      </w:pPr>
      <w:r>
        <w:rPr>
          <w:rFonts w:ascii="Times New Roman" w:hAnsi="Times New Roman" w:cs="Times New Roman"/>
        </w:rPr>
        <w:t>*</w:t>
      </w:r>
      <w:r w:rsidR="006920F2">
        <w:rPr>
          <w:rFonts w:ascii="Times New Roman" w:hAnsi="Times New Roman" w:cs="Times New Roman"/>
        </w:rPr>
        <w:t xml:space="preserve"> - учет показателя осуществлять после внедрения системы управления мобильным персоналом. До этого времени вести накопление статистики.</w:t>
      </w:r>
    </w:p>
    <w:p w14:paraId="4AFCC3E7" w14:textId="77777777" w:rsidR="00F42F1E" w:rsidRDefault="00F42F1E" w:rsidP="00F42F1E">
      <w:pPr>
        <w:ind w:left="284" w:firstLine="283"/>
        <w:jc w:val="center"/>
        <w:rPr>
          <w:rFonts w:ascii="Times New Roman" w:hAnsi="Times New Roman" w:cs="Times New Roman"/>
          <w:b/>
          <w:color w:val="000000" w:themeColor="text1"/>
          <w:sz w:val="20"/>
          <w:szCs w:val="20"/>
        </w:rPr>
      </w:pPr>
    </w:p>
    <w:p w14:paraId="5487FA50" w14:textId="77777777" w:rsidR="00F42F1E" w:rsidRPr="00C56CF2" w:rsidRDefault="00F42F1E" w:rsidP="0067648E">
      <w:pPr>
        <w:pStyle w:val="3"/>
        <w:numPr>
          <w:ilvl w:val="0"/>
          <w:numId w:val="128"/>
        </w:numPr>
        <w:tabs>
          <w:tab w:val="left" w:pos="426"/>
        </w:tabs>
        <w:ind w:left="0" w:firstLine="0"/>
        <w:jc w:val="center"/>
        <w:rPr>
          <w:rFonts w:ascii="Times New Roman" w:hAnsi="Times New Roman" w:cs="Times New Roman"/>
          <w:b/>
          <w:bCs/>
          <w:color w:val="auto"/>
          <w:sz w:val="28"/>
          <w:szCs w:val="28"/>
        </w:rPr>
      </w:pPr>
      <w:r w:rsidRPr="00C56CF2">
        <w:rPr>
          <w:rFonts w:ascii="Times New Roman" w:hAnsi="Times New Roman" w:cs="Times New Roman"/>
          <w:b/>
          <w:bCs/>
          <w:color w:val="auto"/>
          <w:sz w:val="28"/>
          <w:szCs w:val="28"/>
        </w:rPr>
        <w:t>Контрольные сроки нахождения Поручений T2/FF в определенном статусе</w:t>
      </w:r>
    </w:p>
    <w:p w14:paraId="51C21196" w14:textId="77777777" w:rsidR="00C56CF2" w:rsidRDefault="00C56CF2" w:rsidP="00C56CF2">
      <w:pPr>
        <w:pStyle w:val="a4"/>
        <w:tabs>
          <w:tab w:val="left" w:pos="993"/>
        </w:tabs>
        <w:spacing w:after="0" w:line="240" w:lineRule="auto"/>
        <w:ind w:left="567"/>
        <w:contextualSpacing w:val="0"/>
        <w:jc w:val="both"/>
        <w:rPr>
          <w:rFonts w:ascii="Times New Roman" w:hAnsi="Times New Roman" w:cs="Times New Roman"/>
          <w:sz w:val="28"/>
          <w:szCs w:val="28"/>
        </w:rPr>
      </w:pPr>
    </w:p>
    <w:p w14:paraId="6E5694AB" w14:textId="6AAEDF86" w:rsidR="00F42F1E" w:rsidRPr="00C56CF2" w:rsidRDefault="00F42F1E" w:rsidP="00C56CF2">
      <w:pPr>
        <w:pStyle w:val="a4"/>
        <w:tabs>
          <w:tab w:val="left" w:pos="993"/>
        </w:tabs>
        <w:spacing w:after="0" w:line="240" w:lineRule="auto"/>
        <w:ind w:left="567"/>
        <w:contextualSpacing w:val="0"/>
        <w:jc w:val="both"/>
        <w:rPr>
          <w:sz w:val="28"/>
          <w:szCs w:val="28"/>
        </w:rPr>
      </w:pPr>
      <w:bookmarkStart w:id="405" w:name="_Hlk143158775"/>
      <w:r w:rsidRPr="00C56CF2">
        <w:rPr>
          <w:rFonts w:ascii="Times New Roman" w:hAnsi="Times New Roman" w:cs="Times New Roman"/>
          <w:sz w:val="28"/>
          <w:szCs w:val="28"/>
        </w:rPr>
        <w:t>Таблица 4. Контрольные сроки статусов Поручений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693"/>
        <w:gridCol w:w="5387"/>
      </w:tblGrid>
      <w:tr w:rsidR="00F42F1E" w:rsidRPr="00831E23" w14:paraId="51B6F17D" w14:textId="77777777" w:rsidTr="008D4176">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405"/>
          <w:p w14:paraId="0A9263BA" w14:textId="77777777" w:rsidR="00F42F1E" w:rsidRPr="002568CF" w:rsidRDefault="00F42F1E" w:rsidP="00F42F1E">
            <w:pPr>
              <w:spacing w:after="0" w:line="240" w:lineRule="auto"/>
              <w:jc w:val="center"/>
              <w:rPr>
                <w:rFonts w:ascii="Times New Roman" w:hAnsi="Times New Roman" w:cs="Times New Roman"/>
                <w:bCs/>
                <w:color w:val="000000" w:themeColor="text1"/>
              </w:rPr>
            </w:pPr>
            <w:r w:rsidRPr="002568CF">
              <w:rPr>
                <w:rFonts w:ascii="Times New Roman" w:hAnsi="Times New Roman" w:cs="Times New Roman"/>
                <w:bCs/>
                <w:color w:val="000000" w:themeColor="text1"/>
              </w:rPr>
              <w:t>Номер и наименование КПР</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0896EF" w14:textId="77777777" w:rsidR="00F42F1E" w:rsidRPr="002568CF" w:rsidRDefault="00F42F1E" w:rsidP="00F42F1E">
            <w:pPr>
              <w:spacing w:after="0" w:line="240" w:lineRule="auto"/>
              <w:jc w:val="center"/>
              <w:rPr>
                <w:rFonts w:ascii="Times New Roman" w:hAnsi="Times New Roman" w:cs="Times New Roman"/>
                <w:bCs/>
                <w:color w:val="000000" w:themeColor="text1"/>
              </w:rPr>
            </w:pPr>
            <w:r w:rsidRPr="002568CF">
              <w:rPr>
                <w:rFonts w:ascii="Times New Roman" w:hAnsi="Times New Roman" w:cs="Times New Roman"/>
                <w:bCs/>
                <w:color w:val="000000" w:themeColor="text1"/>
              </w:rPr>
              <w:t>Контрольный срок</w:t>
            </w:r>
          </w:p>
        </w:tc>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9329CA" w14:textId="77777777" w:rsidR="00F42F1E" w:rsidRPr="002568CF" w:rsidRDefault="00F42F1E" w:rsidP="00F42F1E">
            <w:pPr>
              <w:spacing w:after="0" w:line="240" w:lineRule="auto"/>
              <w:jc w:val="center"/>
              <w:rPr>
                <w:rFonts w:ascii="Times New Roman" w:hAnsi="Times New Roman" w:cs="Times New Roman"/>
                <w:bCs/>
                <w:color w:val="000000" w:themeColor="text1"/>
              </w:rPr>
            </w:pPr>
            <w:r w:rsidRPr="002568CF">
              <w:rPr>
                <w:rFonts w:ascii="Times New Roman" w:hAnsi="Times New Roman" w:cs="Times New Roman"/>
                <w:bCs/>
                <w:color w:val="000000" w:themeColor="text1"/>
              </w:rPr>
              <w:t>Описание КПР</w:t>
            </w:r>
          </w:p>
        </w:tc>
      </w:tr>
      <w:tr w:rsidR="00F42F1E" w:rsidRPr="00831E23" w14:paraId="7D0BCD0D" w14:textId="77777777" w:rsidTr="00F42F1E">
        <w:trPr>
          <w:trHeight w:val="699"/>
        </w:trPr>
        <w:tc>
          <w:tcPr>
            <w:tcW w:w="1980" w:type="dxa"/>
            <w:tcBorders>
              <w:top w:val="single" w:sz="4" w:space="0" w:color="auto"/>
              <w:left w:val="single" w:sz="4" w:space="0" w:color="auto"/>
              <w:bottom w:val="single" w:sz="4" w:space="0" w:color="auto"/>
              <w:right w:val="single" w:sz="4" w:space="0" w:color="auto"/>
            </w:tcBorders>
          </w:tcPr>
          <w:p w14:paraId="725B30B5" w14:textId="77777777" w:rsidR="00F42F1E" w:rsidRPr="00C56CF2" w:rsidRDefault="00F42F1E" w:rsidP="00F42F1E">
            <w:pPr>
              <w:spacing w:line="280" w:lineRule="exact"/>
              <w:rPr>
                <w:rFonts w:ascii="Times New Roman" w:hAnsi="Times New Roman" w:cs="Times New Roman"/>
                <w:color w:val="000000" w:themeColor="text1"/>
              </w:rPr>
            </w:pPr>
            <w:r w:rsidRPr="00C56CF2">
              <w:rPr>
                <w:rFonts w:ascii="Times New Roman" w:hAnsi="Times New Roman" w:cs="Times New Roman"/>
                <w:color w:val="000000" w:themeColor="text1"/>
              </w:rPr>
              <w:t>КПР Ф1</w:t>
            </w:r>
          </w:p>
          <w:p w14:paraId="2F6889F7" w14:textId="2BD5746F" w:rsidR="00F42F1E" w:rsidRPr="00AA4329" w:rsidRDefault="00F42F1E" w:rsidP="00F42F1E">
            <w:pPr>
              <w:spacing w:after="60" w:line="240" w:lineRule="auto"/>
              <w:rPr>
                <w:rFonts w:ascii="Times New Roman" w:hAnsi="Times New Roman" w:cs="Times New Roman"/>
                <w:color w:val="000000" w:themeColor="text1"/>
                <w:vertAlign w:val="superscript"/>
              </w:rPr>
            </w:pPr>
            <w:r w:rsidRPr="00C56CF2">
              <w:rPr>
                <w:rFonts w:ascii="Times New Roman" w:hAnsi="Times New Roman" w:cs="Times New Roman"/>
                <w:color w:val="000000" w:themeColor="text1"/>
              </w:rPr>
              <w:t>Время назначения исполнителей на местах</w:t>
            </w:r>
            <w:r w:rsidR="008451EA">
              <w:rPr>
                <w:rFonts w:ascii="Times New Roman" w:hAnsi="Times New Roman" w:cs="Times New Roman"/>
                <w:color w:val="000000" w:themeColor="text1"/>
                <w:vertAlign w:val="superscript"/>
              </w:rPr>
              <w:t>1</w:t>
            </w:r>
          </w:p>
        </w:tc>
        <w:tc>
          <w:tcPr>
            <w:tcW w:w="2693" w:type="dxa"/>
            <w:tcBorders>
              <w:top w:val="single" w:sz="4" w:space="0" w:color="auto"/>
              <w:left w:val="single" w:sz="4" w:space="0" w:color="auto"/>
              <w:bottom w:val="single" w:sz="4" w:space="0" w:color="auto"/>
              <w:right w:val="single" w:sz="4" w:space="0" w:color="auto"/>
            </w:tcBorders>
          </w:tcPr>
          <w:p w14:paraId="58818618" w14:textId="047A7339" w:rsidR="00F42F1E" w:rsidRPr="005A615F" w:rsidRDefault="00F42F1E" w:rsidP="00F42F1E">
            <w:pPr>
              <w:rPr>
                <w:rFonts w:ascii="Times New Roman" w:hAnsi="Times New Roman" w:cs="Times New Roman"/>
                <w:color w:val="000000" w:themeColor="text1"/>
                <w:vertAlign w:val="superscript"/>
              </w:rPr>
            </w:pPr>
            <w:r w:rsidRPr="00C56CF2">
              <w:rPr>
                <w:rFonts w:ascii="Times New Roman" w:hAnsi="Times New Roman" w:cs="Times New Roman"/>
                <w:color w:val="000000"/>
              </w:rPr>
              <w:t>15 минут</w:t>
            </w:r>
            <w:r w:rsidR="008451EA">
              <w:rPr>
                <w:rFonts w:ascii="Times New Roman" w:hAnsi="Times New Roman" w:cs="Times New Roman"/>
                <w:color w:val="000000"/>
                <w:vertAlign w:val="superscript"/>
              </w:rPr>
              <w:t>1</w:t>
            </w:r>
          </w:p>
        </w:tc>
        <w:tc>
          <w:tcPr>
            <w:tcW w:w="5387" w:type="dxa"/>
            <w:tcBorders>
              <w:top w:val="single" w:sz="4" w:space="0" w:color="auto"/>
              <w:left w:val="single" w:sz="4" w:space="0" w:color="auto"/>
              <w:bottom w:val="single" w:sz="4" w:space="0" w:color="auto"/>
              <w:right w:val="single" w:sz="4" w:space="0" w:color="auto"/>
            </w:tcBorders>
          </w:tcPr>
          <w:p w14:paraId="7C023DDA" w14:textId="77777777" w:rsidR="00F42F1E" w:rsidRPr="00C56CF2" w:rsidRDefault="00F42F1E" w:rsidP="00F42F1E">
            <w:pPr>
              <w:rPr>
                <w:rFonts w:ascii="Times New Roman" w:hAnsi="Times New Roman" w:cs="Times New Roman"/>
                <w:color w:val="000000" w:themeColor="text1"/>
              </w:rPr>
            </w:pPr>
            <w:r w:rsidRPr="00C56CF2">
              <w:rPr>
                <w:rFonts w:ascii="Times New Roman" w:hAnsi="Times New Roman" w:cs="Times New Roman"/>
                <w:noProof/>
                <w:color w:val="000000" w:themeColor="text1"/>
                <w:lang w:eastAsia="ru-RU"/>
              </w:rPr>
              <mc:AlternateContent>
                <mc:Choice Requires="wps">
                  <w:drawing>
                    <wp:anchor distT="0" distB="0" distL="114300" distR="114300" simplePos="0" relativeHeight="251660288" behindDoc="0" locked="0" layoutInCell="1" allowOverlap="1" wp14:anchorId="5E224B32" wp14:editId="64ABAB9B">
                      <wp:simplePos x="0" y="0"/>
                      <wp:positionH relativeFrom="column">
                        <wp:posOffset>5229860</wp:posOffset>
                      </wp:positionH>
                      <wp:positionV relativeFrom="paragraph">
                        <wp:posOffset>12700</wp:posOffset>
                      </wp:positionV>
                      <wp:extent cx="444500" cy="3194050"/>
                      <wp:effectExtent l="0" t="0" r="0" b="6350"/>
                      <wp:wrapNone/>
                      <wp:docPr id="84"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319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826694" w14:textId="77777777" w:rsidR="00DB0632" w:rsidRPr="0060646A" w:rsidRDefault="00DB0632" w:rsidP="00F42F1E">
                                  <w:pPr>
                                    <w:jc w:val="right"/>
                                    <w:rPr>
                                      <w:color w:val="FF0000"/>
                                    </w:rPr>
                                  </w:pPr>
                                  <w:r w:rsidRPr="0060646A">
                                    <w:rPr>
                                      <w:color w:val="FF0000"/>
                                      <w:highlight w:val="yellow"/>
                                    </w:rPr>
                                    <w:t>СТ АО 804209 4/020 – 2009</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24B32" id="_x0000_s1027" type="#_x0000_t202" style="position:absolute;margin-left:411.8pt;margin-top:1pt;width:35pt;height:2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" stroked="f">
                      <v:textbox style="layout-flow:vertical">
                        <w:txbxContent>
                          <w:p w14:paraId="79826694" w14:textId="77777777" w:rsidR="00DB0632" w:rsidRPr="0060646A" w:rsidRDefault="00DB0632" w:rsidP="00F42F1E">
                            <w:pPr>
                              <w:jc w:val="right"/>
                              <w:rPr>
                                <w:color w:val="FF0000"/>
                              </w:rPr>
                            </w:pPr>
                            <w:r w:rsidRPr="0060646A">
                              <w:rPr>
                                <w:color w:val="FF0000"/>
                                <w:highlight w:val="yellow"/>
                              </w:rPr>
                              <w:t>СТ АО 804209 4/020 – 2009</w:t>
                            </w:r>
                          </w:p>
                        </w:txbxContent>
                      </v:textbox>
                    </v:shape>
                  </w:pict>
                </mc:Fallback>
              </mc:AlternateContent>
            </w:r>
            <w:r w:rsidRPr="00C56CF2">
              <w:rPr>
                <w:rFonts w:ascii="Times New Roman" w:hAnsi="Times New Roman" w:cs="Times New Roman"/>
                <w:color w:val="000000" w:themeColor="text1"/>
              </w:rPr>
              <w:t>Отчет предоставляет информацию об оперативности назначения Поручения исполнителям на местах</w:t>
            </w:r>
          </w:p>
        </w:tc>
      </w:tr>
      <w:tr w:rsidR="00F42F1E" w:rsidRPr="00831E23" w14:paraId="50A13158" w14:textId="77777777" w:rsidTr="00F42F1E">
        <w:trPr>
          <w:trHeight w:val="1243"/>
        </w:trPr>
        <w:tc>
          <w:tcPr>
            <w:tcW w:w="1980" w:type="dxa"/>
            <w:tcBorders>
              <w:top w:val="single" w:sz="4" w:space="0" w:color="auto"/>
              <w:left w:val="single" w:sz="4" w:space="0" w:color="auto"/>
              <w:bottom w:val="single" w:sz="4" w:space="0" w:color="auto"/>
              <w:right w:val="single" w:sz="4" w:space="0" w:color="auto"/>
            </w:tcBorders>
          </w:tcPr>
          <w:p w14:paraId="48C66B7A" w14:textId="77777777" w:rsidR="00F42F1E" w:rsidRPr="00C56CF2" w:rsidRDefault="00F42F1E" w:rsidP="00F42F1E">
            <w:pPr>
              <w:spacing w:line="280" w:lineRule="exact"/>
              <w:rPr>
                <w:rFonts w:ascii="Times New Roman" w:hAnsi="Times New Roman" w:cs="Times New Roman"/>
                <w:color w:val="000000" w:themeColor="text1"/>
              </w:rPr>
            </w:pPr>
            <w:r w:rsidRPr="00C56CF2">
              <w:rPr>
                <w:rFonts w:ascii="Times New Roman" w:hAnsi="Times New Roman" w:cs="Times New Roman"/>
                <w:color w:val="000000" w:themeColor="text1"/>
              </w:rPr>
              <w:t>КПР Ф2</w:t>
            </w:r>
          </w:p>
          <w:p w14:paraId="7F15F59E" w14:textId="5E2BCDF1" w:rsidR="00F42F1E" w:rsidRPr="00AA4329" w:rsidRDefault="00F42F1E" w:rsidP="00F42F1E">
            <w:pPr>
              <w:spacing w:line="280" w:lineRule="exact"/>
              <w:rPr>
                <w:rFonts w:ascii="Times New Roman" w:hAnsi="Times New Roman" w:cs="Times New Roman"/>
                <w:color w:val="000000" w:themeColor="text1"/>
                <w:vertAlign w:val="superscript"/>
              </w:rPr>
            </w:pPr>
            <w:r w:rsidRPr="00C56CF2">
              <w:rPr>
                <w:rFonts w:ascii="Times New Roman" w:hAnsi="Times New Roman" w:cs="Times New Roman"/>
                <w:color w:val="000000" w:themeColor="text1"/>
              </w:rPr>
              <w:t>Время возврата поручения в работу</w:t>
            </w:r>
            <w:r w:rsidR="008451EA">
              <w:rPr>
                <w:rFonts w:ascii="Times New Roman" w:hAnsi="Times New Roman" w:cs="Times New Roman"/>
                <w:color w:val="000000" w:themeColor="text1"/>
                <w:vertAlign w:val="superscript"/>
              </w:rPr>
              <w:t>1</w:t>
            </w:r>
          </w:p>
          <w:p w14:paraId="087CA77C" w14:textId="77777777" w:rsidR="00F42F1E" w:rsidRPr="00C56CF2" w:rsidRDefault="00F42F1E" w:rsidP="00F42F1E">
            <w:pPr>
              <w:spacing w:line="280" w:lineRule="exact"/>
              <w:rPr>
                <w:rFonts w:ascii="Times New Roman" w:hAnsi="Times New Roman" w:cs="Times New Roman"/>
                <w:color w:val="000000" w:themeColor="text1"/>
              </w:rPr>
            </w:pPr>
          </w:p>
        </w:tc>
        <w:tc>
          <w:tcPr>
            <w:tcW w:w="2693" w:type="dxa"/>
            <w:tcBorders>
              <w:top w:val="single" w:sz="4" w:space="0" w:color="auto"/>
              <w:left w:val="single" w:sz="4" w:space="0" w:color="auto"/>
              <w:bottom w:val="single" w:sz="4" w:space="0" w:color="auto"/>
              <w:right w:val="single" w:sz="4" w:space="0" w:color="auto"/>
            </w:tcBorders>
          </w:tcPr>
          <w:p w14:paraId="313207E8" w14:textId="524F7F22" w:rsidR="00F42F1E" w:rsidRPr="00AA4329" w:rsidRDefault="00F42F1E" w:rsidP="00F42F1E">
            <w:pPr>
              <w:rPr>
                <w:rFonts w:ascii="Times New Roman" w:hAnsi="Times New Roman" w:cs="Times New Roman"/>
                <w:color w:val="000000"/>
                <w:vertAlign w:val="superscript"/>
              </w:rPr>
            </w:pPr>
            <w:r w:rsidRPr="00C56CF2">
              <w:rPr>
                <w:rFonts w:ascii="Times New Roman" w:hAnsi="Times New Roman" w:cs="Times New Roman"/>
                <w:color w:val="000000"/>
              </w:rPr>
              <w:t>15 минут</w:t>
            </w:r>
            <w:r w:rsidR="008451EA">
              <w:rPr>
                <w:rFonts w:ascii="Times New Roman" w:hAnsi="Times New Roman" w:cs="Times New Roman"/>
                <w:color w:val="000000"/>
                <w:vertAlign w:val="superscript"/>
              </w:rPr>
              <w:t>1</w:t>
            </w:r>
          </w:p>
        </w:tc>
        <w:tc>
          <w:tcPr>
            <w:tcW w:w="5387" w:type="dxa"/>
            <w:tcBorders>
              <w:top w:val="single" w:sz="4" w:space="0" w:color="auto"/>
              <w:left w:val="single" w:sz="4" w:space="0" w:color="auto"/>
              <w:bottom w:val="single" w:sz="4" w:space="0" w:color="auto"/>
              <w:right w:val="single" w:sz="4" w:space="0" w:color="auto"/>
            </w:tcBorders>
          </w:tcPr>
          <w:p w14:paraId="67660A2C" w14:textId="77777777" w:rsidR="00F42F1E" w:rsidRPr="00C56CF2" w:rsidRDefault="00F42F1E" w:rsidP="00F42F1E">
            <w:pPr>
              <w:autoSpaceDE w:val="0"/>
              <w:autoSpaceDN w:val="0"/>
              <w:adjustRightInd w:val="0"/>
              <w:rPr>
                <w:rFonts w:ascii="Times New Roman" w:hAnsi="Times New Roman" w:cs="Times New Roman"/>
                <w:noProof/>
                <w:color w:val="000000" w:themeColor="text1"/>
              </w:rPr>
            </w:pPr>
            <w:r w:rsidRPr="00C56CF2">
              <w:rPr>
                <w:rFonts w:ascii="Times New Roman" w:hAnsi="Times New Roman" w:cs="Times New Roman"/>
                <w:color w:val="000000"/>
              </w:rPr>
              <w:t>Время, потраченное на возврат поручения из «</w:t>
            </w:r>
            <w:r w:rsidRPr="00C56CF2">
              <w:rPr>
                <w:rFonts w:ascii="Times New Roman" w:hAnsi="Times New Roman" w:cs="Times New Roman"/>
              </w:rPr>
              <w:t>Поручение отвергнуто</w:t>
            </w:r>
            <w:r w:rsidRPr="00C56CF2">
              <w:rPr>
                <w:rFonts w:ascii="Times New Roman" w:hAnsi="Times New Roman" w:cs="Times New Roman"/>
                <w:color w:val="000000"/>
              </w:rPr>
              <w:t>» в «Регистрация» и «Принятие в работу» (при повторной отправке в работу)</w:t>
            </w:r>
          </w:p>
        </w:tc>
      </w:tr>
      <w:tr w:rsidR="00F42F1E" w:rsidRPr="00831E23" w14:paraId="51B5D0DA" w14:textId="77777777" w:rsidTr="00F42F1E">
        <w:tc>
          <w:tcPr>
            <w:tcW w:w="1980" w:type="dxa"/>
            <w:tcBorders>
              <w:top w:val="single" w:sz="4" w:space="0" w:color="auto"/>
              <w:left w:val="single" w:sz="4" w:space="0" w:color="auto"/>
              <w:bottom w:val="single" w:sz="4" w:space="0" w:color="auto"/>
              <w:right w:val="single" w:sz="4" w:space="0" w:color="auto"/>
            </w:tcBorders>
          </w:tcPr>
          <w:p w14:paraId="52EEE45E" w14:textId="77777777" w:rsidR="00F42F1E" w:rsidRPr="00C56CF2" w:rsidRDefault="00F42F1E" w:rsidP="00F42F1E">
            <w:pPr>
              <w:spacing w:line="280" w:lineRule="exact"/>
              <w:rPr>
                <w:rFonts w:ascii="Times New Roman" w:hAnsi="Times New Roman" w:cs="Times New Roman"/>
                <w:color w:val="000000" w:themeColor="text1"/>
              </w:rPr>
            </w:pPr>
            <w:r w:rsidRPr="00C56CF2">
              <w:rPr>
                <w:rFonts w:ascii="Times New Roman" w:hAnsi="Times New Roman" w:cs="Times New Roman"/>
                <w:color w:val="000000" w:themeColor="text1"/>
              </w:rPr>
              <w:t>КПР ФП3-К</w:t>
            </w:r>
          </w:p>
          <w:p w14:paraId="31BBDD77" w14:textId="77777777" w:rsidR="00F42F1E" w:rsidRPr="00C56CF2" w:rsidRDefault="00F42F1E" w:rsidP="00F42F1E">
            <w:pPr>
              <w:spacing w:line="280" w:lineRule="exact"/>
              <w:rPr>
                <w:rFonts w:ascii="Times New Roman" w:hAnsi="Times New Roman" w:cs="Times New Roman"/>
                <w:color w:val="000000" w:themeColor="text1"/>
              </w:rPr>
            </w:pPr>
            <w:r w:rsidRPr="00C56CF2">
              <w:rPr>
                <w:rFonts w:ascii="Times New Roman" w:hAnsi="Times New Roman" w:cs="Times New Roman"/>
                <w:color w:val="000000" w:themeColor="text1"/>
              </w:rPr>
              <w:t xml:space="preserve"> Устранение аварий в контрольный срок в разрезе исполнителей</w:t>
            </w:r>
          </w:p>
          <w:p w14:paraId="0F2BE69D" w14:textId="77777777" w:rsidR="00F42F1E" w:rsidRPr="00C56CF2" w:rsidRDefault="00F42F1E" w:rsidP="00F42F1E">
            <w:pPr>
              <w:spacing w:line="280" w:lineRule="exact"/>
              <w:rPr>
                <w:rFonts w:ascii="Times New Roman" w:hAnsi="Times New Roman" w:cs="Times New Roman"/>
                <w:color w:val="000000" w:themeColor="text1"/>
              </w:rPr>
            </w:pPr>
          </w:p>
        </w:tc>
        <w:tc>
          <w:tcPr>
            <w:tcW w:w="2693" w:type="dxa"/>
            <w:tcBorders>
              <w:top w:val="single" w:sz="4" w:space="0" w:color="auto"/>
              <w:left w:val="single" w:sz="4" w:space="0" w:color="auto"/>
              <w:bottom w:val="single" w:sz="4" w:space="0" w:color="auto"/>
              <w:right w:val="single" w:sz="4" w:space="0" w:color="auto"/>
            </w:tcBorders>
          </w:tcPr>
          <w:p w14:paraId="223ADA59" w14:textId="77777777" w:rsidR="00F42F1E" w:rsidRPr="00C56CF2" w:rsidRDefault="00F42F1E" w:rsidP="00F42F1E">
            <w:pPr>
              <w:spacing w:line="240" w:lineRule="auto"/>
              <w:rPr>
                <w:rFonts w:ascii="Times New Roman" w:hAnsi="Times New Roman" w:cs="Times New Roman"/>
                <w:bCs/>
                <w:color w:val="000000"/>
              </w:rPr>
            </w:pPr>
            <w:r w:rsidRPr="00C56CF2">
              <w:rPr>
                <w:rFonts w:ascii="Times New Roman" w:hAnsi="Times New Roman" w:cs="Times New Roman"/>
                <w:bCs/>
                <w:color w:val="000000"/>
              </w:rPr>
              <w:t>Для поручений FF с</w:t>
            </w:r>
            <w:r w:rsidRPr="00C56CF2">
              <w:rPr>
                <w:rFonts w:ascii="Times New Roman" w:hAnsi="Times New Roman" w:cs="Times New Roman"/>
                <w:color w:val="000000"/>
              </w:rPr>
              <w:t xml:space="preserve">оответствуют контрольным срокам в связанном ПБс </w:t>
            </w:r>
            <w:r w:rsidRPr="00C56CF2">
              <w:rPr>
                <w:rFonts w:ascii="Times New Roman" w:hAnsi="Times New Roman" w:cs="Times New Roman"/>
                <w:bCs/>
                <w:color w:val="000000"/>
              </w:rPr>
              <w:t>от начала назначения задачи "Принятие в работу".</w:t>
            </w:r>
          </w:p>
          <w:p w14:paraId="46D73C7B" w14:textId="77777777" w:rsidR="00F42F1E" w:rsidRPr="00C56CF2" w:rsidRDefault="00F42F1E" w:rsidP="00F42F1E">
            <w:pPr>
              <w:spacing w:line="240" w:lineRule="auto"/>
              <w:rPr>
                <w:rFonts w:ascii="Times New Roman" w:hAnsi="Times New Roman" w:cs="Times New Roman"/>
                <w:color w:val="000000" w:themeColor="text1"/>
              </w:rPr>
            </w:pPr>
            <w:r w:rsidRPr="00C56CF2">
              <w:rPr>
                <w:rFonts w:ascii="Times New Roman" w:hAnsi="Times New Roman" w:cs="Times New Roman"/>
                <w:bCs/>
                <w:color w:val="000000"/>
              </w:rPr>
              <w:t xml:space="preserve">Для поручений T2 </w:t>
            </w:r>
            <w:r w:rsidRPr="00C56CF2">
              <w:rPr>
                <w:rFonts w:ascii="Times New Roman" w:hAnsi="Times New Roman" w:cs="Times New Roman"/>
                <w:color w:val="000000"/>
              </w:rPr>
              <w:t xml:space="preserve">соответствуют контрольным срокам в связанном ПБс  </w:t>
            </w:r>
            <w:r w:rsidRPr="00C56CF2">
              <w:rPr>
                <w:rFonts w:ascii="Times New Roman" w:hAnsi="Times New Roman" w:cs="Times New Roman"/>
                <w:bCs/>
                <w:color w:val="000000"/>
              </w:rPr>
              <w:t>от времени возникновения проблемы, указанного в ПБс</w:t>
            </w:r>
          </w:p>
        </w:tc>
        <w:tc>
          <w:tcPr>
            <w:tcW w:w="5387" w:type="dxa"/>
            <w:tcBorders>
              <w:top w:val="single" w:sz="4" w:space="0" w:color="auto"/>
              <w:left w:val="single" w:sz="4" w:space="0" w:color="auto"/>
              <w:bottom w:val="single" w:sz="4" w:space="0" w:color="auto"/>
              <w:right w:val="single" w:sz="4" w:space="0" w:color="auto"/>
            </w:tcBorders>
          </w:tcPr>
          <w:p w14:paraId="4A3824B5" w14:textId="77777777" w:rsidR="00F42F1E" w:rsidRPr="00C56CF2" w:rsidRDefault="00F42F1E" w:rsidP="00F42F1E">
            <w:pPr>
              <w:spacing w:after="0" w:line="240" w:lineRule="auto"/>
              <w:rPr>
                <w:rFonts w:ascii="Times New Roman" w:hAnsi="Times New Roman" w:cs="Times New Roman"/>
                <w:color w:val="000000" w:themeColor="text1"/>
              </w:rPr>
            </w:pPr>
            <w:r w:rsidRPr="00C56CF2">
              <w:rPr>
                <w:rFonts w:ascii="Times New Roman" w:hAnsi="Times New Roman" w:cs="Times New Roman"/>
                <w:color w:val="000000" w:themeColor="text1"/>
              </w:rPr>
              <w:t>Учитываются Поручения с кодом:</w:t>
            </w:r>
          </w:p>
          <w:p w14:paraId="66E50E6A" w14:textId="77777777" w:rsidR="00F42F1E" w:rsidRPr="00C56CF2" w:rsidRDefault="00F42F1E" w:rsidP="00F42F1E">
            <w:pPr>
              <w:spacing w:after="0" w:line="240" w:lineRule="auto"/>
              <w:rPr>
                <w:rFonts w:ascii="Times New Roman" w:hAnsi="Times New Roman" w:cs="Times New Roman"/>
                <w:color w:val="000000" w:themeColor="text1"/>
              </w:rPr>
            </w:pPr>
            <w:r w:rsidRPr="00C56CF2">
              <w:rPr>
                <w:rFonts w:ascii="Times New Roman" w:hAnsi="Times New Roman" w:cs="Times New Roman"/>
                <w:color w:val="000000" w:themeColor="text1"/>
              </w:rPr>
              <w:t xml:space="preserve"> «1 - Авария» </w:t>
            </w:r>
          </w:p>
          <w:p w14:paraId="7C66F077" w14:textId="77777777" w:rsidR="00F42F1E" w:rsidRPr="00C56CF2" w:rsidRDefault="00F42F1E" w:rsidP="00F42F1E">
            <w:pPr>
              <w:spacing w:after="0" w:line="240" w:lineRule="auto"/>
              <w:rPr>
                <w:rFonts w:ascii="Times New Roman" w:hAnsi="Times New Roman" w:cs="Times New Roman"/>
                <w:color w:val="000000" w:themeColor="text1"/>
              </w:rPr>
            </w:pPr>
          </w:p>
          <w:p w14:paraId="1423FE05" w14:textId="77777777" w:rsidR="00F42F1E" w:rsidRPr="00C56CF2" w:rsidRDefault="00F42F1E" w:rsidP="00F42F1E">
            <w:pPr>
              <w:spacing w:after="0" w:line="240" w:lineRule="auto"/>
              <w:rPr>
                <w:rFonts w:ascii="Times New Roman" w:hAnsi="Times New Roman" w:cs="Times New Roman"/>
                <w:color w:val="000000" w:themeColor="text1"/>
              </w:rPr>
            </w:pPr>
          </w:p>
          <w:p w14:paraId="43D4B1CD" w14:textId="77777777" w:rsidR="00F42F1E" w:rsidRPr="00C56CF2" w:rsidRDefault="00F42F1E" w:rsidP="00F42F1E">
            <w:pPr>
              <w:rPr>
                <w:rFonts w:ascii="Times New Roman" w:hAnsi="Times New Roman" w:cs="Times New Roman"/>
                <w:color w:val="000000" w:themeColor="text1"/>
              </w:rPr>
            </w:pPr>
            <w:r w:rsidRPr="00C56CF2">
              <w:rPr>
                <w:rFonts w:ascii="Times New Roman" w:hAnsi="Times New Roman" w:cs="Times New Roman"/>
                <w:color w:val="000000" w:themeColor="text1"/>
              </w:rPr>
              <w:t>Примечание - нормативный срок и алгоритм формирования будет определен по итогам опытной эксплуатации карточек поручений</w:t>
            </w:r>
          </w:p>
        </w:tc>
      </w:tr>
      <w:tr w:rsidR="00F42F1E" w:rsidRPr="00831E23" w14:paraId="3CFEB877" w14:textId="77777777" w:rsidTr="00F42F1E">
        <w:tc>
          <w:tcPr>
            <w:tcW w:w="1980" w:type="dxa"/>
            <w:tcBorders>
              <w:top w:val="single" w:sz="4" w:space="0" w:color="auto"/>
              <w:left w:val="single" w:sz="4" w:space="0" w:color="auto"/>
              <w:bottom w:val="single" w:sz="4" w:space="0" w:color="auto"/>
              <w:right w:val="single" w:sz="4" w:space="0" w:color="auto"/>
            </w:tcBorders>
          </w:tcPr>
          <w:p w14:paraId="471A0AB2"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КПР Ф3-С</w:t>
            </w:r>
          </w:p>
          <w:p w14:paraId="4D191DCA" w14:textId="77777777" w:rsidR="00F42F1E" w:rsidRPr="00C56CF2" w:rsidRDefault="00F42F1E" w:rsidP="00F42F1E">
            <w:pPr>
              <w:spacing w:after="0" w:line="240" w:lineRule="auto"/>
              <w:ind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Устранение аварий и повреждений в контрольный срок в разрезе исполнителей</w:t>
            </w:r>
          </w:p>
          <w:p w14:paraId="5798A107"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p>
        </w:tc>
        <w:tc>
          <w:tcPr>
            <w:tcW w:w="2693" w:type="dxa"/>
            <w:tcBorders>
              <w:top w:val="single" w:sz="4" w:space="0" w:color="auto"/>
              <w:left w:val="single" w:sz="4" w:space="0" w:color="auto"/>
              <w:bottom w:val="single" w:sz="4" w:space="0" w:color="auto"/>
              <w:right w:val="single" w:sz="4" w:space="0" w:color="auto"/>
            </w:tcBorders>
          </w:tcPr>
          <w:p w14:paraId="156670CC"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p>
        </w:tc>
        <w:tc>
          <w:tcPr>
            <w:tcW w:w="5387" w:type="dxa"/>
            <w:tcBorders>
              <w:top w:val="single" w:sz="4" w:space="0" w:color="auto"/>
              <w:left w:val="single" w:sz="4" w:space="0" w:color="auto"/>
              <w:bottom w:val="single" w:sz="4" w:space="0" w:color="auto"/>
              <w:right w:val="single" w:sz="4" w:space="0" w:color="auto"/>
            </w:tcBorders>
          </w:tcPr>
          <w:p w14:paraId="16020121"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Учитываются Поручения с кодами:</w:t>
            </w:r>
          </w:p>
          <w:p w14:paraId="65F1F93F"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«1 - Авария»;</w:t>
            </w:r>
          </w:p>
          <w:p w14:paraId="0EF3D0D0"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«2 - Повреждение»»;</w:t>
            </w:r>
          </w:p>
          <w:p w14:paraId="3A9E76C2"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p>
          <w:p w14:paraId="6C3EB6FB"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Примечание - Нормативный срок и алгоритм формирования будет определен по итогам опытной эксплуатации карточек поручений</w:t>
            </w:r>
          </w:p>
        </w:tc>
      </w:tr>
      <w:tr w:rsidR="00F42F1E" w:rsidRPr="00DD5BE8" w14:paraId="61C77579" w14:textId="77777777" w:rsidTr="00F42F1E">
        <w:trPr>
          <w:trHeight w:val="1842"/>
        </w:trPr>
        <w:tc>
          <w:tcPr>
            <w:tcW w:w="1980" w:type="dxa"/>
            <w:tcBorders>
              <w:top w:val="single" w:sz="4" w:space="0" w:color="auto"/>
              <w:left w:val="single" w:sz="4" w:space="0" w:color="auto"/>
              <w:bottom w:val="single" w:sz="4" w:space="0" w:color="auto"/>
              <w:right w:val="single" w:sz="4" w:space="0" w:color="auto"/>
            </w:tcBorders>
          </w:tcPr>
          <w:p w14:paraId="12F77BAF" w14:textId="77777777" w:rsidR="00F42F1E" w:rsidRPr="00C56CF2" w:rsidRDefault="00F42F1E" w:rsidP="00F42F1E">
            <w:pPr>
              <w:spacing w:after="0" w:line="240" w:lineRule="auto"/>
              <w:ind w:left="42" w:hanging="42"/>
              <w:jc w:val="both"/>
              <w:rPr>
                <w:rFonts w:ascii="Times New Roman" w:hAnsi="Times New Roman" w:cs="Times New Roman"/>
                <w:color w:val="000000" w:themeColor="text1"/>
              </w:rPr>
            </w:pPr>
            <w:r w:rsidRPr="00C56CF2">
              <w:rPr>
                <w:rFonts w:ascii="Times New Roman" w:hAnsi="Times New Roman" w:cs="Times New Roman"/>
                <w:color w:val="000000" w:themeColor="text1"/>
              </w:rPr>
              <w:lastRenderedPageBreak/>
              <w:t>КПР Ф3-Н</w:t>
            </w:r>
          </w:p>
          <w:p w14:paraId="3B50A2DE" w14:textId="77777777" w:rsidR="00F42F1E" w:rsidRPr="00C56CF2" w:rsidRDefault="00F42F1E" w:rsidP="00F42F1E">
            <w:pPr>
              <w:spacing w:after="0" w:line="240" w:lineRule="auto"/>
              <w:jc w:val="both"/>
              <w:rPr>
                <w:rFonts w:ascii="Times New Roman" w:hAnsi="Times New Roman" w:cs="Times New Roman"/>
                <w:color w:val="000000" w:themeColor="text1"/>
              </w:rPr>
            </w:pPr>
            <w:r w:rsidRPr="00C56CF2">
              <w:rPr>
                <w:rFonts w:ascii="Times New Roman" w:hAnsi="Times New Roman" w:cs="Times New Roman"/>
                <w:color w:val="000000" w:themeColor="text1"/>
              </w:rPr>
              <w:t>Устранение аварий, повреждений и предупреждений в контрольный срок в разрезе исполнителей</w:t>
            </w:r>
          </w:p>
        </w:tc>
        <w:tc>
          <w:tcPr>
            <w:tcW w:w="2693" w:type="dxa"/>
            <w:tcBorders>
              <w:top w:val="single" w:sz="4" w:space="0" w:color="auto"/>
              <w:left w:val="single" w:sz="4" w:space="0" w:color="auto"/>
              <w:bottom w:val="single" w:sz="4" w:space="0" w:color="auto"/>
              <w:right w:val="single" w:sz="4" w:space="0" w:color="auto"/>
            </w:tcBorders>
          </w:tcPr>
          <w:p w14:paraId="1F8504A1" w14:textId="77777777" w:rsidR="00F42F1E" w:rsidRPr="00C56CF2" w:rsidRDefault="00F42F1E" w:rsidP="00F42F1E">
            <w:pPr>
              <w:spacing w:after="0" w:line="240" w:lineRule="auto"/>
              <w:ind w:left="42" w:hanging="42"/>
              <w:jc w:val="both"/>
              <w:rPr>
                <w:rFonts w:ascii="Times New Roman" w:hAnsi="Times New Roman" w:cs="Times New Roman"/>
                <w:color w:val="000000" w:themeColor="text1"/>
              </w:rPr>
            </w:pPr>
            <w:r w:rsidRPr="00C56CF2">
              <w:rPr>
                <w:rFonts w:ascii="Times New Roman" w:hAnsi="Times New Roman" w:cs="Times New Roman"/>
                <w:color w:val="000000" w:themeColor="text1"/>
              </w:rPr>
              <w:t>Срок указан в поле «Уровень Несрочный (1, 2 и 2б)» на закладке «Инцидент» в ПБр</w:t>
            </w:r>
          </w:p>
        </w:tc>
        <w:tc>
          <w:tcPr>
            <w:tcW w:w="5387" w:type="dxa"/>
            <w:tcBorders>
              <w:top w:val="single" w:sz="4" w:space="0" w:color="auto"/>
              <w:left w:val="single" w:sz="4" w:space="0" w:color="auto"/>
              <w:bottom w:val="single" w:sz="4" w:space="0" w:color="auto"/>
              <w:right w:val="single" w:sz="4" w:space="0" w:color="auto"/>
            </w:tcBorders>
          </w:tcPr>
          <w:p w14:paraId="4D0F5021"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Учитываются Поручения с кодами:</w:t>
            </w:r>
          </w:p>
          <w:p w14:paraId="5F81F24E"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«1 - Авария»;</w:t>
            </w:r>
          </w:p>
          <w:p w14:paraId="17397EE4"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«2 - Повреждение»»;</w:t>
            </w:r>
          </w:p>
          <w:p w14:paraId="13C5C187" w14:textId="77777777" w:rsidR="00F42F1E" w:rsidRPr="00C56CF2" w:rsidRDefault="00F42F1E" w:rsidP="00F42F1E">
            <w:pPr>
              <w:spacing w:after="0" w:line="240" w:lineRule="auto"/>
              <w:ind w:right="462" w:firstLine="22"/>
              <w:jc w:val="both"/>
              <w:rPr>
                <w:rFonts w:ascii="Times New Roman" w:hAnsi="Times New Roman" w:cs="Times New Roman"/>
                <w:color w:val="000000" w:themeColor="text1"/>
              </w:rPr>
            </w:pPr>
            <w:r w:rsidRPr="00C56CF2">
              <w:rPr>
                <w:rFonts w:ascii="Times New Roman" w:hAnsi="Times New Roman" w:cs="Times New Roman"/>
                <w:color w:val="000000" w:themeColor="text1"/>
              </w:rPr>
              <w:t>«2б – Предупреждение»</w:t>
            </w:r>
          </w:p>
          <w:p w14:paraId="249E2393" w14:textId="77777777" w:rsidR="00F42F1E" w:rsidRPr="00C56CF2" w:rsidRDefault="00F42F1E" w:rsidP="00F42F1E">
            <w:pPr>
              <w:spacing w:after="0" w:line="240" w:lineRule="auto"/>
              <w:ind w:left="42" w:hanging="42"/>
              <w:jc w:val="both"/>
              <w:rPr>
                <w:rFonts w:ascii="Times New Roman" w:hAnsi="Times New Roman" w:cs="Times New Roman"/>
                <w:color w:val="000000" w:themeColor="text1"/>
              </w:rPr>
            </w:pPr>
          </w:p>
        </w:tc>
      </w:tr>
    </w:tbl>
    <w:p w14:paraId="4E47E7F6" w14:textId="77777777" w:rsidR="00AA4329" w:rsidRDefault="00AA4329" w:rsidP="00AA4329">
      <w:pPr>
        <w:spacing w:before="120" w:after="0" w:line="240" w:lineRule="auto"/>
        <w:ind w:left="284" w:hanging="284"/>
        <w:rPr>
          <w:rFonts w:ascii="Times New Roman" w:hAnsi="Times New Roman" w:cs="Times New Roman"/>
        </w:rPr>
      </w:pPr>
      <w:r>
        <w:rPr>
          <w:rFonts w:ascii="Times New Roman" w:hAnsi="Times New Roman" w:cs="Times New Roman"/>
        </w:rPr>
        <w:t xml:space="preserve">Примечание: </w:t>
      </w:r>
    </w:p>
    <w:p w14:paraId="379AB34A" w14:textId="7E546F92" w:rsidR="00AA4329" w:rsidRDefault="008451EA" w:rsidP="002A6810">
      <w:pPr>
        <w:spacing w:after="0" w:line="240" w:lineRule="auto"/>
        <w:ind w:left="284" w:hanging="284"/>
        <w:rPr>
          <w:rFonts w:ascii="Times New Roman" w:hAnsi="Times New Roman" w:cs="Times New Roman"/>
          <w:b/>
          <w:color w:val="000000" w:themeColor="text1"/>
          <w:sz w:val="20"/>
          <w:szCs w:val="20"/>
        </w:rPr>
      </w:pPr>
      <w:r>
        <w:rPr>
          <w:rFonts w:ascii="Times New Roman" w:hAnsi="Times New Roman" w:cs="Times New Roman"/>
        </w:rPr>
        <w:t>1</w:t>
      </w:r>
      <w:r w:rsidR="00AA4329">
        <w:rPr>
          <w:rFonts w:ascii="Times New Roman" w:hAnsi="Times New Roman" w:cs="Times New Roman"/>
        </w:rPr>
        <w:t xml:space="preserve"> - учет показателя осуществлять после внедрения системы управления мобильным персоналом. До этого времени вести накопление статистики.</w:t>
      </w:r>
    </w:p>
    <w:p w14:paraId="3B474C66" w14:textId="77777777" w:rsidR="00004464" w:rsidRPr="002A2951" w:rsidRDefault="00004464" w:rsidP="00F42F1E">
      <w:pPr>
        <w:tabs>
          <w:tab w:val="left" w:pos="284"/>
        </w:tabs>
        <w:spacing w:after="0" w:line="240" w:lineRule="auto"/>
        <w:ind w:left="284" w:firstLine="283"/>
        <w:jc w:val="both"/>
        <w:rPr>
          <w:rFonts w:ascii="Times New Roman" w:hAnsi="Times New Roman" w:cs="Times New Roman"/>
          <w:color w:val="FF0000"/>
          <w:sz w:val="28"/>
          <w:szCs w:val="28"/>
        </w:rPr>
      </w:pPr>
    </w:p>
    <w:p w14:paraId="6392EE49" w14:textId="77777777" w:rsidR="00F42F1E" w:rsidRPr="002A2951" w:rsidRDefault="00F42F1E" w:rsidP="000F23A1">
      <w:pPr>
        <w:tabs>
          <w:tab w:val="left" w:pos="142"/>
        </w:tabs>
        <w:spacing w:after="0" w:line="240" w:lineRule="auto"/>
        <w:ind w:left="284" w:firstLine="283"/>
        <w:jc w:val="both"/>
        <w:rPr>
          <w:rFonts w:ascii="Times New Roman" w:hAnsi="Times New Roman" w:cs="Times New Roman"/>
          <w:color w:val="000000" w:themeColor="text1"/>
          <w:sz w:val="28"/>
          <w:szCs w:val="28"/>
        </w:rPr>
      </w:pPr>
    </w:p>
    <w:p w14:paraId="16CC46BB" w14:textId="77777777" w:rsidR="00F42F1E" w:rsidRPr="000F23A1" w:rsidRDefault="00F42F1E" w:rsidP="0067648E">
      <w:pPr>
        <w:pStyle w:val="3"/>
        <w:numPr>
          <w:ilvl w:val="0"/>
          <w:numId w:val="128"/>
        </w:numPr>
        <w:tabs>
          <w:tab w:val="left" w:pos="993"/>
        </w:tabs>
        <w:spacing w:before="0" w:line="240" w:lineRule="auto"/>
        <w:ind w:left="993" w:hanging="426"/>
        <w:rPr>
          <w:rFonts w:ascii="Times New Roman" w:hAnsi="Times New Roman" w:cs="Times New Roman"/>
          <w:b/>
          <w:bCs/>
          <w:color w:val="auto"/>
          <w:sz w:val="28"/>
          <w:szCs w:val="28"/>
        </w:rPr>
      </w:pPr>
      <w:r w:rsidRPr="000F23A1">
        <w:rPr>
          <w:rFonts w:ascii="Times New Roman" w:hAnsi="Times New Roman" w:cs="Times New Roman"/>
          <w:b/>
          <w:bCs/>
          <w:color w:val="auto"/>
          <w:sz w:val="28"/>
          <w:szCs w:val="28"/>
        </w:rPr>
        <w:t>Нормативные значения показателей Ф.15-2</w:t>
      </w:r>
    </w:p>
    <w:p w14:paraId="35C2301A" w14:textId="77777777" w:rsidR="00F42F1E" w:rsidRPr="002A2951" w:rsidRDefault="00F42F1E" w:rsidP="000F23A1">
      <w:pPr>
        <w:spacing w:after="0" w:line="240" w:lineRule="auto"/>
      </w:pPr>
    </w:p>
    <w:p w14:paraId="75BC29D0" w14:textId="77777777" w:rsidR="00F42F1E" w:rsidRDefault="00F42F1E" w:rsidP="00211472">
      <w:pPr>
        <w:pStyle w:val="a0"/>
        <w:tabs>
          <w:tab w:val="left" w:pos="284"/>
        </w:tabs>
        <w:spacing w:after="0" w:line="240" w:lineRule="auto"/>
        <w:ind w:firstLine="567"/>
        <w:jc w:val="both"/>
        <w:rPr>
          <w:rFonts w:ascii="Times New Roman" w:hAnsi="Times New Roman" w:cs="Times New Roman"/>
          <w:color w:val="000000" w:themeColor="text1"/>
          <w:sz w:val="28"/>
          <w:szCs w:val="28"/>
        </w:rPr>
      </w:pPr>
      <w:r w:rsidRPr="007B1EA7">
        <w:rPr>
          <w:rFonts w:ascii="Times New Roman" w:hAnsi="Times New Roman" w:cs="Times New Roman"/>
          <w:color w:val="000000" w:themeColor="text1"/>
          <w:sz w:val="28"/>
          <w:szCs w:val="28"/>
        </w:rPr>
        <w:t xml:space="preserve">Пороговые значения для КПР, входящих в форму Ф.15-2, указаны в «Нормативных значениях показателей </w:t>
      </w:r>
      <w:r>
        <w:rPr>
          <w:rFonts w:ascii="Times New Roman" w:hAnsi="Times New Roman" w:cs="Times New Roman"/>
          <w:color w:val="000000" w:themeColor="text1"/>
          <w:sz w:val="28"/>
          <w:szCs w:val="28"/>
        </w:rPr>
        <w:t>Ф</w:t>
      </w:r>
      <w:r w:rsidRPr="007B1EA7">
        <w:rPr>
          <w:rFonts w:ascii="Times New Roman" w:hAnsi="Times New Roman" w:cs="Times New Roman"/>
          <w:color w:val="000000" w:themeColor="text1"/>
          <w:sz w:val="28"/>
          <w:szCs w:val="28"/>
        </w:rPr>
        <w:t xml:space="preserve">ормы ведомственной статистической ежеквартальной отчетности Ф.15-2 «Отчет о качестве устранения неисправностей ресурсов сетей телекоммуникаций АО «Казахтелеком». Данные показатели </w:t>
      </w:r>
      <w:r>
        <w:rPr>
          <w:rFonts w:ascii="Times New Roman" w:hAnsi="Times New Roman" w:cs="Times New Roman"/>
          <w:color w:val="000000" w:themeColor="text1"/>
          <w:sz w:val="28"/>
          <w:szCs w:val="28"/>
        </w:rPr>
        <w:t xml:space="preserve">могут </w:t>
      </w:r>
      <w:r w:rsidRPr="007B1EA7">
        <w:rPr>
          <w:rFonts w:ascii="Times New Roman" w:hAnsi="Times New Roman" w:cs="Times New Roman"/>
          <w:color w:val="000000" w:themeColor="text1"/>
          <w:sz w:val="28"/>
          <w:szCs w:val="28"/>
        </w:rPr>
        <w:t>утверждат</w:t>
      </w:r>
      <w:r>
        <w:rPr>
          <w:rFonts w:ascii="Times New Roman" w:hAnsi="Times New Roman" w:cs="Times New Roman"/>
          <w:color w:val="000000" w:themeColor="text1"/>
          <w:sz w:val="28"/>
          <w:szCs w:val="28"/>
        </w:rPr>
        <w:t>ь</w:t>
      </w:r>
      <w:r w:rsidRPr="007B1EA7">
        <w:rPr>
          <w:rFonts w:ascii="Times New Roman" w:hAnsi="Times New Roman" w:cs="Times New Roman"/>
          <w:color w:val="000000" w:themeColor="text1"/>
          <w:sz w:val="28"/>
          <w:szCs w:val="28"/>
        </w:rPr>
        <w:t>ся каждый год и, соответственно, изменять свои значения.</w:t>
      </w:r>
    </w:p>
    <w:p w14:paraId="4E9CFEA2" w14:textId="3F8FC7C2" w:rsidR="00F42F1E" w:rsidRDefault="00F42F1E" w:rsidP="00211472">
      <w:pPr>
        <w:pStyle w:val="a0"/>
        <w:tabs>
          <w:tab w:val="left" w:pos="284"/>
        </w:tabs>
        <w:spacing w:after="0" w:line="240" w:lineRule="auto"/>
        <w:ind w:firstLine="567"/>
        <w:jc w:val="both"/>
        <w:rPr>
          <w:rFonts w:ascii="Times New Roman" w:hAnsi="Times New Roman" w:cs="Times New Roman"/>
          <w:color w:val="000000" w:themeColor="text1"/>
          <w:sz w:val="28"/>
          <w:szCs w:val="28"/>
        </w:rPr>
      </w:pPr>
    </w:p>
    <w:p w14:paraId="09EF3F69" w14:textId="77777777" w:rsidR="000F23A1" w:rsidRDefault="000F23A1" w:rsidP="00211472">
      <w:pPr>
        <w:pStyle w:val="a0"/>
        <w:tabs>
          <w:tab w:val="left" w:pos="284"/>
        </w:tabs>
        <w:spacing w:after="0" w:line="240" w:lineRule="auto"/>
        <w:ind w:firstLine="567"/>
        <w:jc w:val="both"/>
        <w:rPr>
          <w:rFonts w:ascii="Times New Roman" w:hAnsi="Times New Roman" w:cs="Times New Roman"/>
          <w:color w:val="000000" w:themeColor="text1"/>
          <w:sz w:val="28"/>
          <w:szCs w:val="28"/>
        </w:rPr>
      </w:pPr>
    </w:p>
    <w:p w14:paraId="77E1603E" w14:textId="77777777" w:rsidR="00F42F1E" w:rsidRPr="000F23A1" w:rsidRDefault="00F42F1E" w:rsidP="0067648E">
      <w:pPr>
        <w:pStyle w:val="3"/>
        <w:numPr>
          <w:ilvl w:val="0"/>
          <w:numId w:val="128"/>
        </w:numPr>
        <w:tabs>
          <w:tab w:val="left" w:pos="993"/>
        </w:tabs>
        <w:spacing w:before="0" w:line="240" w:lineRule="auto"/>
        <w:ind w:left="993" w:hanging="426"/>
        <w:rPr>
          <w:rFonts w:ascii="Times New Roman" w:hAnsi="Times New Roman" w:cs="Times New Roman"/>
          <w:b/>
          <w:bCs/>
          <w:color w:val="auto"/>
          <w:sz w:val="28"/>
          <w:szCs w:val="28"/>
        </w:rPr>
      </w:pPr>
      <w:r w:rsidRPr="000F23A1">
        <w:rPr>
          <w:rFonts w:ascii="Times New Roman" w:hAnsi="Times New Roman" w:cs="Times New Roman"/>
          <w:b/>
          <w:bCs/>
          <w:color w:val="auto"/>
          <w:sz w:val="28"/>
          <w:szCs w:val="28"/>
        </w:rPr>
        <w:t xml:space="preserve">Рекомендации при работе с КПД </w:t>
      </w:r>
    </w:p>
    <w:p w14:paraId="1C363119" w14:textId="77777777" w:rsidR="00F42F1E" w:rsidRPr="002A2951" w:rsidRDefault="00F42F1E" w:rsidP="00211472">
      <w:pPr>
        <w:spacing w:after="0" w:line="240" w:lineRule="auto"/>
      </w:pPr>
    </w:p>
    <w:p w14:paraId="6606483F" w14:textId="77777777" w:rsidR="00F42F1E" w:rsidRPr="00B808D8" w:rsidRDefault="00F42F1E" w:rsidP="000F23A1">
      <w:pPr>
        <w:pStyle w:val="a0"/>
        <w:tabs>
          <w:tab w:val="left" w:pos="284"/>
        </w:tabs>
        <w:spacing w:after="0" w:line="240" w:lineRule="auto"/>
        <w:ind w:firstLine="567"/>
        <w:jc w:val="both"/>
        <w:rPr>
          <w:rFonts w:ascii="Times New Roman" w:hAnsi="Times New Roman" w:cs="Times New Roman"/>
          <w:sz w:val="28"/>
          <w:szCs w:val="28"/>
        </w:rPr>
      </w:pPr>
      <w:r w:rsidRPr="00B808D8">
        <w:rPr>
          <w:rFonts w:ascii="Times New Roman" w:hAnsi="Times New Roman" w:cs="Times New Roman"/>
          <w:sz w:val="28"/>
          <w:szCs w:val="28"/>
        </w:rPr>
        <w:t xml:space="preserve">Для регулирования норм исполнения показателей </w:t>
      </w:r>
      <w:r w:rsidRPr="00B808D8">
        <w:rPr>
          <w:rFonts w:ascii="Times New Roman" w:hAnsi="Times New Roman" w:cs="Times New Roman"/>
          <w:bCs/>
          <w:sz w:val="28"/>
          <w:szCs w:val="28"/>
        </w:rPr>
        <w:t>внутри подразделения/филиала</w:t>
      </w:r>
      <w:r w:rsidRPr="00B808D8">
        <w:rPr>
          <w:rFonts w:ascii="Times New Roman" w:hAnsi="Times New Roman" w:cs="Times New Roman"/>
          <w:sz w:val="28"/>
          <w:szCs w:val="28"/>
        </w:rPr>
        <w:t xml:space="preserve"> не рекомендуется использовать отчеты серии КПР 7.1, следует использовать отчеты серии КПР 7.2С.</w:t>
      </w:r>
    </w:p>
    <w:p w14:paraId="1A0E939F" w14:textId="77777777" w:rsidR="00F42F1E" w:rsidRPr="007B1EA7" w:rsidRDefault="00F42F1E" w:rsidP="00F42F1E">
      <w:pPr>
        <w:tabs>
          <w:tab w:val="left" w:pos="284"/>
        </w:tabs>
        <w:autoSpaceDE w:val="0"/>
        <w:autoSpaceDN w:val="0"/>
        <w:adjustRightInd w:val="0"/>
        <w:spacing w:after="0" w:line="240" w:lineRule="auto"/>
        <w:ind w:firstLine="567"/>
        <w:jc w:val="both"/>
        <w:rPr>
          <w:rFonts w:ascii="Times New Roman" w:hAnsi="Times New Roman" w:cs="Times New Roman"/>
          <w:sz w:val="28"/>
          <w:szCs w:val="28"/>
        </w:rPr>
      </w:pPr>
      <w:r w:rsidRPr="00B808D8">
        <w:rPr>
          <w:rFonts w:ascii="Times New Roman" w:hAnsi="Times New Roman" w:cs="Times New Roman"/>
          <w:sz w:val="28"/>
          <w:szCs w:val="28"/>
        </w:rPr>
        <w:t xml:space="preserve">При невыполнении показателей подразделения/филиалы могут инициировать Запрос в адрес </w:t>
      </w:r>
      <w:r w:rsidRPr="00B808D8">
        <w:rPr>
          <w:rFonts w:ascii="Times New Roman" w:hAnsi="Times New Roman" w:cs="Times New Roman"/>
          <w:sz w:val="28"/>
          <w:szCs w:val="28"/>
          <w:lang w:val="kk-KZ"/>
        </w:rPr>
        <w:t xml:space="preserve">СКК </w:t>
      </w:r>
      <w:r w:rsidRPr="00B808D8">
        <w:rPr>
          <w:rFonts w:ascii="Times New Roman" w:hAnsi="Times New Roman" w:cs="Times New Roman"/>
          <w:sz w:val="28"/>
          <w:szCs w:val="28"/>
        </w:rPr>
        <w:t xml:space="preserve">ОДС с предоставлением детальной информации </w:t>
      </w:r>
      <w:r w:rsidRPr="007B1EA7">
        <w:rPr>
          <w:rFonts w:ascii="Times New Roman" w:hAnsi="Times New Roman" w:cs="Times New Roman"/>
          <w:sz w:val="28"/>
          <w:szCs w:val="28"/>
        </w:rPr>
        <w:t xml:space="preserve">о причинах невыполнения. По факту совместного рассмотрения, при наличии </w:t>
      </w:r>
      <w:r w:rsidRPr="007B1EA7">
        <w:rPr>
          <w:rFonts w:ascii="Times New Roman" w:hAnsi="Times New Roman" w:cs="Times New Roman"/>
          <w:bCs/>
          <w:sz w:val="28"/>
          <w:szCs w:val="28"/>
        </w:rPr>
        <w:t>объективных</w:t>
      </w:r>
      <w:r w:rsidRPr="007B1EA7">
        <w:rPr>
          <w:rFonts w:ascii="Times New Roman" w:hAnsi="Times New Roman" w:cs="Times New Roman"/>
          <w:sz w:val="28"/>
          <w:szCs w:val="28"/>
        </w:rPr>
        <w:t xml:space="preserve"> причин </w:t>
      </w:r>
      <w:r w:rsidRPr="002B7724">
        <w:rPr>
          <w:rFonts w:ascii="Times New Roman" w:hAnsi="Times New Roman" w:cs="Times New Roman"/>
          <w:sz w:val="28"/>
          <w:szCs w:val="28"/>
        </w:rPr>
        <w:t xml:space="preserve">выносится </w:t>
      </w:r>
      <w:r w:rsidRPr="007B1EA7">
        <w:rPr>
          <w:rFonts w:ascii="Times New Roman" w:hAnsi="Times New Roman" w:cs="Times New Roman"/>
          <w:sz w:val="28"/>
          <w:szCs w:val="28"/>
        </w:rPr>
        <w:t>решение о принятии показателя за норму. При этом изменение данных статистической отчетности корректировке и изменению не подлежат.</w:t>
      </w:r>
    </w:p>
    <w:p w14:paraId="3C420278" w14:textId="77777777" w:rsidR="00F42F1E" w:rsidRPr="007B1EA7" w:rsidRDefault="00F42F1E" w:rsidP="00F42F1E">
      <w:pPr>
        <w:tabs>
          <w:tab w:val="left" w:pos="-720"/>
          <w:tab w:val="left" w:pos="0"/>
          <w:tab w:val="left" w:pos="284"/>
          <w:tab w:val="left" w:pos="720"/>
          <w:tab w:val="left" w:pos="1440"/>
          <w:tab w:val="left" w:pos="2160"/>
          <w:tab w:val="left" w:pos="2880"/>
          <w:tab w:val="left" w:pos="3600"/>
          <w:tab w:val="left" w:pos="4320"/>
        </w:tabs>
        <w:autoSpaceDE w:val="0"/>
        <w:autoSpaceDN w:val="0"/>
        <w:adjustRightInd w:val="0"/>
        <w:spacing w:after="0" w:line="240" w:lineRule="auto"/>
        <w:ind w:firstLine="567"/>
        <w:jc w:val="both"/>
        <w:rPr>
          <w:rFonts w:ascii="Times New Roman" w:hAnsi="Times New Roman" w:cs="Times New Roman"/>
          <w:sz w:val="28"/>
          <w:szCs w:val="28"/>
        </w:rPr>
      </w:pPr>
      <w:r w:rsidRPr="007B1EA7">
        <w:rPr>
          <w:rFonts w:ascii="Times New Roman" w:hAnsi="Times New Roman" w:cs="Times New Roman"/>
          <w:sz w:val="28"/>
          <w:szCs w:val="28"/>
        </w:rPr>
        <w:t xml:space="preserve">За норму принимаются показатели только в том случае, если они влияют на неисполнение мотивационных КПД </w:t>
      </w:r>
      <w:r>
        <w:rPr>
          <w:rFonts w:ascii="Times New Roman" w:hAnsi="Times New Roman" w:cs="Times New Roman"/>
          <w:sz w:val="28"/>
          <w:szCs w:val="28"/>
        </w:rPr>
        <w:t>подразделения/</w:t>
      </w:r>
      <w:r w:rsidRPr="007B1EA7">
        <w:rPr>
          <w:rFonts w:ascii="Times New Roman" w:hAnsi="Times New Roman" w:cs="Times New Roman"/>
          <w:sz w:val="28"/>
          <w:szCs w:val="28"/>
        </w:rPr>
        <w:t>филиала, включенных в приказ. Во всех остальных случаях принятие за норму</w:t>
      </w:r>
      <w:r>
        <w:rPr>
          <w:rFonts w:ascii="Times New Roman" w:hAnsi="Times New Roman" w:cs="Times New Roman"/>
          <w:sz w:val="28"/>
          <w:szCs w:val="28"/>
        </w:rPr>
        <w:t xml:space="preserve"> </w:t>
      </w:r>
      <w:r w:rsidRPr="007B1EA7">
        <w:rPr>
          <w:rFonts w:ascii="Times New Roman" w:hAnsi="Times New Roman" w:cs="Times New Roman"/>
          <w:sz w:val="28"/>
          <w:szCs w:val="28"/>
        </w:rPr>
        <w:t>показателей не требуется.</w:t>
      </w:r>
    </w:p>
    <w:p w14:paraId="4B6588EA" w14:textId="77777777" w:rsidR="00F42F1E" w:rsidRDefault="00F42F1E" w:rsidP="00F42F1E">
      <w:pPr>
        <w:pStyle w:val="a0"/>
        <w:tabs>
          <w:tab w:val="left" w:pos="284"/>
        </w:tabs>
        <w:spacing w:after="0"/>
        <w:ind w:firstLine="567"/>
        <w:jc w:val="both"/>
        <w:rPr>
          <w:rFonts w:ascii="Times New Roman" w:hAnsi="Times New Roman" w:cs="Times New Roman"/>
          <w:color w:val="000000"/>
          <w:sz w:val="28"/>
          <w:szCs w:val="28"/>
        </w:rPr>
      </w:pPr>
    </w:p>
    <w:p w14:paraId="11425240" w14:textId="77777777" w:rsidR="00F42F1E" w:rsidRPr="007B1EA7" w:rsidRDefault="00F42F1E" w:rsidP="00F42F1E">
      <w:pPr>
        <w:pStyle w:val="a0"/>
        <w:tabs>
          <w:tab w:val="left" w:pos="284"/>
        </w:tabs>
        <w:spacing w:after="0"/>
        <w:ind w:firstLine="567"/>
        <w:jc w:val="both"/>
        <w:rPr>
          <w:rFonts w:ascii="Times New Roman" w:hAnsi="Times New Roman" w:cs="Times New Roman"/>
          <w:color w:val="000000"/>
          <w:sz w:val="28"/>
          <w:szCs w:val="28"/>
        </w:rPr>
      </w:pPr>
    </w:p>
    <w:p w14:paraId="385A218A" w14:textId="77777777" w:rsidR="00F42F1E" w:rsidRPr="000F23A1" w:rsidRDefault="00F42F1E" w:rsidP="0067648E">
      <w:pPr>
        <w:pStyle w:val="3"/>
        <w:numPr>
          <w:ilvl w:val="0"/>
          <w:numId w:val="128"/>
        </w:numPr>
        <w:tabs>
          <w:tab w:val="left" w:pos="993"/>
        </w:tabs>
        <w:spacing w:before="0" w:line="240" w:lineRule="auto"/>
        <w:ind w:left="993" w:hanging="426"/>
        <w:rPr>
          <w:rFonts w:ascii="Times New Roman" w:hAnsi="Times New Roman" w:cs="Times New Roman"/>
          <w:b/>
          <w:bCs/>
          <w:color w:val="auto"/>
          <w:sz w:val="28"/>
          <w:szCs w:val="28"/>
        </w:rPr>
      </w:pPr>
      <w:r w:rsidRPr="000F23A1">
        <w:rPr>
          <w:rFonts w:ascii="Times New Roman" w:hAnsi="Times New Roman" w:cs="Times New Roman"/>
          <w:b/>
          <w:bCs/>
          <w:color w:val="auto"/>
          <w:sz w:val="28"/>
          <w:szCs w:val="28"/>
        </w:rPr>
        <w:t>Рекомендации по учету времени простоя при проведении высотных работ на ЦРРЛ</w:t>
      </w:r>
    </w:p>
    <w:p w14:paraId="74C57F20" w14:textId="77777777" w:rsidR="00F42F1E" w:rsidRPr="000F23A1" w:rsidRDefault="00F42F1E" w:rsidP="000F23A1">
      <w:pPr>
        <w:spacing w:after="0" w:line="240" w:lineRule="auto"/>
      </w:pPr>
    </w:p>
    <w:p w14:paraId="57AAE037" w14:textId="77777777" w:rsidR="00F42F1E" w:rsidRDefault="00F42F1E" w:rsidP="000F23A1">
      <w:pPr>
        <w:pStyle w:val="a0"/>
        <w:tabs>
          <w:tab w:val="left" w:pos="284"/>
        </w:tabs>
        <w:spacing w:after="0" w:line="240" w:lineRule="auto"/>
        <w:ind w:firstLine="567"/>
        <w:jc w:val="both"/>
        <w:rPr>
          <w:rFonts w:ascii="Times New Roman" w:hAnsi="Times New Roman" w:cs="Times New Roman"/>
          <w:color w:val="000000" w:themeColor="text1"/>
        </w:rPr>
      </w:pPr>
      <w:r w:rsidRPr="007B1EA7">
        <w:rPr>
          <w:rFonts w:ascii="Times New Roman" w:hAnsi="Times New Roman" w:cs="Times New Roman"/>
          <w:sz w:val="28"/>
          <w:szCs w:val="28"/>
        </w:rPr>
        <w:t>Для регулирования норм исполнения показателей внутри филиала рекомендуется учитывать ситуации с невозможностью проведения высотных работ на АМС в соответствии с пунктами 288-290 Правил по охране труда на радиорелейных линиях связи (утверждены Приказом от 03.03.2003 № 69).</w:t>
      </w:r>
    </w:p>
    <w:p w14:paraId="516885E8" w14:textId="77777777" w:rsidR="00F42F1E" w:rsidRDefault="00F42F1E" w:rsidP="00F42F1E">
      <w:pPr>
        <w:rPr>
          <w:rFonts w:ascii="Times New Roman" w:hAnsi="Times New Roman" w:cs="Times New Roman"/>
          <w:sz w:val="28"/>
          <w:szCs w:val="28"/>
        </w:rPr>
      </w:pPr>
    </w:p>
    <w:p w14:paraId="31E5ECA6" w14:textId="77777777" w:rsidR="00F42F1E" w:rsidRDefault="00F42F1E" w:rsidP="00F42F1E">
      <w:pPr>
        <w:rPr>
          <w:rFonts w:ascii="Times New Roman" w:hAnsi="Times New Roman" w:cs="Times New Roman"/>
          <w:sz w:val="28"/>
          <w:szCs w:val="28"/>
        </w:rPr>
      </w:pPr>
    </w:p>
    <w:p w14:paraId="5CB46E33" w14:textId="77777777" w:rsidR="00F42F1E" w:rsidRDefault="00F42F1E" w:rsidP="00F42F1E">
      <w:pPr>
        <w:rPr>
          <w:rFonts w:ascii="Times New Roman" w:hAnsi="Times New Roman" w:cs="Times New Roman"/>
          <w:sz w:val="28"/>
          <w:szCs w:val="28"/>
        </w:rPr>
      </w:pPr>
    </w:p>
    <w:p w14:paraId="21592A78" w14:textId="77777777" w:rsidR="00F42F1E" w:rsidRPr="00045E22" w:rsidRDefault="00F42F1E" w:rsidP="000C5530">
      <w:pPr>
        <w:spacing w:after="0" w:line="240" w:lineRule="auto"/>
        <w:ind w:firstLine="5670"/>
        <w:rPr>
          <w:rFonts w:ascii="Times New Roman" w:hAnsi="Times New Roman" w:cs="Times New Roman"/>
          <w:sz w:val="24"/>
          <w:szCs w:val="24"/>
        </w:rPr>
      </w:pPr>
      <w:bookmarkStart w:id="406" w:name="_Toc517718548"/>
      <w:bookmarkStart w:id="407" w:name="_Toc33431202"/>
      <w:bookmarkStart w:id="408" w:name="_Toc50463433"/>
      <w:r w:rsidRPr="00045E22">
        <w:rPr>
          <w:rFonts w:ascii="Times New Roman" w:hAnsi="Times New Roman" w:cs="Times New Roman"/>
          <w:sz w:val="24"/>
          <w:szCs w:val="24"/>
        </w:rPr>
        <w:lastRenderedPageBreak/>
        <w:t>Приложение 6</w:t>
      </w:r>
    </w:p>
    <w:p w14:paraId="74BF0F0A" w14:textId="77777777" w:rsidR="00F42F1E" w:rsidRPr="00C27221" w:rsidRDefault="00F42F1E" w:rsidP="000C5530">
      <w:pPr>
        <w:spacing w:after="0" w:line="240" w:lineRule="auto"/>
        <w:ind w:firstLine="5670"/>
        <w:rPr>
          <w:rFonts w:ascii="Times New Roman" w:hAnsi="Times New Roman" w:cs="Times New Roman"/>
          <w:sz w:val="24"/>
          <w:szCs w:val="24"/>
        </w:rPr>
      </w:pPr>
      <w:r w:rsidRPr="00C27221">
        <w:rPr>
          <w:rFonts w:ascii="Times New Roman" w:hAnsi="Times New Roman" w:cs="Times New Roman"/>
          <w:sz w:val="24"/>
          <w:szCs w:val="24"/>
        </w:rPr>
        <w:t xml:space="preserve">к Регламенту устранения неисправностей </w:t>
      </w:r>
    </w:p>
    <w:p w14:paraId="60B0DD7B" w14:textId="77777777" w:rsidR="00F42F1E" w:rsidRPr="00C27221" w:rsidRDefault="00F42F1E" w:rsidP="000C5530">
      <w:pPr>
        <w:spacing w:after="0" w:line="240" w:lineRule="auto"/>
        <w:ind w:firstLine="5670"/>
        <w:rPr>
          <w:rFonts w:ascii="Times New Roman" w:hAnsi="Times New Roman" w:cs="Times New Roman"/>
          <w:sz w:val="24"/>
          <w:szCs w:val="24"/>
        </w:rPr>
      </w:pPr>
      <w:r w:rsidRPr="00C27221">
        <w:rPr>
          <w:rFonts w:ascii="Times New Roman" w:hAnsi="Times New Roman" w:cs="Times New Roman"/>
          <w:sz w:val="24"/>
          <w:szCs w:val="24"/>
        </w:rPr>
        <w:t>ресурсов сетей телекоммуникаций</w:t>
      </w:r>
    </w:p>
    <w:p w14:paraId="7C2D926B" w14:textId="77777777" w:rsidR="00F42F1E" w:rsidRPr="00C27221" w:rsidRDefault="00F42F1E" w:rsidP="008D4176">
      <w:pPr>
        <w:spacing w:after="0" w:line="240" w:lineRule="auto"/>
        <w:ind w:firstLine="5670"/>
        <w:rPr>
          <w:rFonts w:ascii="Times New Roman" w:hAnsi="Times New Roman" w:cs="Times New Roman"/>
          <w:sz w:val="24"/>
          <w:szCs w:val="24"/>
        </w:rPr>
      </w:pPr>
      <w:r w:rsidRPr="00C27221">
        <w:rPr>
          <w:rFonts w:ascii="Times New Roman" w:hAnsi="Times New Roman" w:cs="Times New Roman"/>
          <w:sz w:val="24"/>
          <w:szCs w:val="24"/>
        </w:rPr>
        <w:t>АО «Казахтелеком»</w:t>
      </w:r>
    </w:p>
    <w:p w14:paraId="7B5711CC" w14:textId="77777777" w:rsidR="00F42F1E" w:rsidRDefault="00F42F1E" w:rsidP="00004464">
      <w:pPr>
        <w:tabs>
          <w:tab w:val="num" w:pos="993"/>
        </w:tabs>
        <w:spacing w:after="0" w:line="240" w:lineRule="auto"/>
        <w:ind w:firstLine="567"/>
        <w:jc w:val="right"/>
        <w:rPr>
          <w:rFonts w:ascii="Times New Roman" w:hAnsi="Times New Roman" w:cs="Times New Roman"/>
          <w:sz w:val="24"/>
          <w:szCs w:val="24"/>
        </w:rPr>
      </w:pPr>
    </w:p>
    <w:p w14:paraId="5652B3EC" w14:textId="77777777" w:rsidR="00F42F1E" w:rsidRDefault="00F42F1E" w:rsidP="00004464">
      <w:pPr>
        <w:tabs>
          <w:tab w:val="num" w:pos="993"/>
        </w:tabs>
        <w:spacing w:after="0" w:line="240" w:lineRule="auto"/>
        <w:ind w:firstLine="567"/>
        <w:jc w:val="right"/>
        <w:rPr>
          <w:rFonts w:ascii="Times New Roman" w:hAnsi="Times New Roman" w:cs="Times New Roman"/>
          <w:sz w:val="24"/>
          <w:szCs w:val="24"/>
        </w:rPr>
      </w:pPr>
    </w:p>
    <w:p w14:paraId="3DCD4578" w14:textId="77777777" w:rsidR="00F42F1E" w:rsidRPr="00567BB6" w:rsidRDefault="00F42F1E" w:rsidP="00004464">
      <w:pPr>
        <w:tabs>
          <w:tab w:val="num" w:pos="993"/>
        </w:tabs>
        <w:spacing w:after="0" w:line="240" w:lineRule="auto"/>
        <w:ind w:firstLine="567"/>
        <w:jc w:val="right"/>
        <w:rPr>
          <w:rFonts w:ascii="Times New Roman" w:hAnsi="Times New Roman" w:cs="Times New Roman"/>
          <w:sz w:val="24"/>
          <w:szCs w:val="24"/>
        </w:rPr>
      </w:pPr>
    </w:p>
    <w:p w14:paraId="06EED32E" w14:textId="77777777" w:rsidR="00F42F1E" w:rsidRPr="006B65DF" w:rsidRDefault="00F42F1E" w:rsidP="00004464">
      <w:pPr>
        <w:pStyle w:val="10"/>
        <w:jc w:val="center"/>
        <w:rPr>
          <w:rStyle w:val="21"/>
          <w:rFonts w:ascii="Times New Roman" w:hAnsi="Times New Roman" w:cs="Times New Roman"/>
          <w:bCs/>
          <w:color w:val="auto"/>
          <w:sz w:val="28"/>
          <w:szCs w:val="28"/>
        </w:rPr>
      </w:pPr>
      <w:bookmarkStart w:id="409" w:name="_Toc146878810"/>
      <w:bookmarkEnd w:id="406"/>
      <w:bookmarkEnd w:id="407"/>
      <w:bookmarkEnd w:id="408"/>
      <w:r w:rsidRPr="006B65DF">
        <w:rPr>
          <w:rStyle w:val="21"/>
          <w:rFonts w:ascii="Times New Roman" w:hAnsi="Times New Roman" w:cs="Times New Roman"/>
          <w:bCs/>
          <w:color w:val="auto"/>
          <w:sz w:val="28"/>
          <w:szCs w:val="28"/>
        </w:rPr>
        <w:t>П.6  ВНУТРЕННИЕ ИНЦИДЕНТЫ</w:t>
      </w:r>
      <w:bookmarkEnd w:id="409"/>
    </w:p>
    <w:p w14:paraId="1328433C" w14:textId="77777777" w:rsidR="00F42F1E" w:rsidRDefault="00F42F1E" w:rsidP="00004464">
      <w:pPr>
        <w:pStyle w:val="a0"/>
        <w:spacing w:after="0" w:line="240" w:lineRule="auto"/>
        <w:rPr>
          <w:lang w:eastAsia="ru-RU"/>
        </w:rPr>
      </w:pPr>
    </w:p>
    <w:p w14:paraId="0AA81F21" w14:textId="77777777" w:rsidR="00F42F1E" w:rsidRPr="00C27221" w:rsidRDefault="00F42F1E" w:rsidP="00004464">
      <w:pPr>
        <w:pStyle w:val="a0"/>
        <w:spacing w:after="0" w:line="240" w:lineRule="auto"/>
        <w:rPr>
          <w:lang w:eastAsia="ru-RU"/>
        </w:rPr>
      </w:pPr>
    </w:p>
    <w:p w14:paraId="6EBEEFA8" w14:textId="0BC6D33B" w:rsidR="00F42F1E" w:rsidRPr="006B65DF" w:rsidRDefault="00F42F1E" w:rsidP="00004464">
      <w:pPr>
        <w:pStyle w:val="20"/>
        <w:numPr>
          <w:ilvl w:val="0"/>
          <w:numId w:val="109"/>
        </w:numPr>
        <w:tabs>
          <w:tab w:val="left" w:pos="426"/>
        </w:tabs>
        <w:spacing w:before="0" w:line="240" w:lineRule="auto"/>
        <w:ind w:left="0" w:firstLine="0"/>
        <w:jc w:val="center"/>
        <w:rPr>
          <w:rFonts w:ascii="Times New Roman" w:hAnsi="Times New Roman" w:cs="Times New Roman"/>
          <w:b/>
          <w:bCs/>
          <w:color w:val="auto"/>
          <w:sz w:val="28"/>
          <w:szCs w:val="28"/>
        </w:rPr>
      </w:pPr>
      <w:bookmarkStart w:id="410" w:name="_Toc297555920"/>
      <w:bookmarkStart w:id="411" w:name="_Toc517718549"/>
      <w:bookmarkStart w:id="412" w:name="_Toc33431203"/>
      <w:bookmarkStart w:id="413" w:name="_Toc50463434"/>
      <w:bookmarkStart w:id="414" w:name="_Toc146878811"/>
      <w:r w:rsidRPr="006B65DF">
        <w:rPr>
          <w:rFonts w:ascii="Times New Roman" w:hAnsi="Times New Roman" w:cs="Times New Roman"/>
          <w:b/>
          <w:bCs/>
          <w:color w:val="auto"/>
          <w:sz w:val="28"/>
          <w:szCs w:val="28"/>
        </w:rPr>
        <w:t xml:space="preserve">Формирование </w:t>
      </w:r>
      <w:bookmarkEnd w:id="410"/>
      <w:r w:rsidRPr="006B65DF">
        <w:rPr>
          <w:rFonts w:ascii="Times New Roman" w:hAnsi="Times New Roman" w:cs="Times New Roman"/>
          <w:b/>
          <w:bCs/>
          <w:color w:val="auto"/>
          <w:sz w:val="28"/>
          <w:szCs w:val="28"/>
        </w:rPr>
        <w:t>ВИ</w:t>
      </w:r>
      <w:bookmarkEnd w:id="411"/>
      <w:bookmarkEnd w:id="412"/>
      <w:bookmarkEnd w:id="413"/>
      <w:bookmarkEnd w:id="414"/>
    </w:p>
    <w:p w14:paraId="2DFCE27D" w14:textId="77777777" w:rsidR="00F42F1E" w:rsidRPr="00C27221" w:rsidRDefault="00F42F1E" w:rsidP="008D4176">
      <w:pPr>
        <w:pStyle w:val="a0"/>
        <w:spacing w:after="0" w:line="240" w:lineRule="auto"/>
        <w:rPr>
          <w:lang w:eastAsia="ru-RU"/>
        </w:rPr>
      </w:pPr>
    </w:p>
    <w:p w14:paraId="5989A2F6" w14:textId="77777777" w:rsidR="00F42F1E" w:rsidRPr="00AD49E5" w:rsidRDefault="00F42F1E" w:rsidP="0067648E">
      <w:pPr>
        <w:pStyle w:val="a4"/>
        <w:numPr>
          <w:ilvl w:val="0"/>
          <w:numId w:val="111"/>
        </w:numPr>
        <w:tabs>
          <w:tab w:val="left" w:pos="567"/>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AD49E5">
        <w:rPr>
          <w:rFonts w:ascii="Times New Roman" w:hAnsi="Times New Roman" w:cs="Times New Roman"/>
          <w:color w:val="000000" w:themeColor="text1"/>
          <w:sz w:val="28"/>
          <w:szCs w:val="28"/>
        </w:rPr>
        <w:t>ВИ формируются при выявлении некорректной работы персонала в процессе устранения неисправностей. ВИ формируются:</w:t>
      </w:r>
    </w:p>
    <w:p w14:paraId="103D9122" w14:textId="77777777" w:rsidR="00F42F1E" w:rsidRDefault="00F42F1E" w:rsidP="000C5530">
      <w:pPr>
        <w:tabs>
          <w:tab w:val="left" w:pos="567"/>
        </w:tabs>
        <w:spacing w:after="0" w:line="240" w:lineRule="auto"/>
        <w:ind w:firstLine="567"/>
        <w:jc w:val="both"/>
        <w:rPr>
          <w:rFonts w:ascii="Times New Roman" w:hAnsi="Times New Roman" w:cs="Times New Roman"/>
          <w:color w:val="000000" w:themeColor="text1"/>
          <w:sz w:val="28"/>
          <w:szCs w:val="28"/>
        </w:rPr>
      </w:pPr>
      <w:r w:rsidRPr="009820EE">
        <w:rPr>
          <w:rFonts w:ascii="Times New Roman" w:hAnsi="Times New Roman" w:cs="Times New Roman"/>
          <w:color w:val="000000" w:themeColor="text1"/>
          <w:sz w:val="28"/>
          <w:szCs w:val="28"/>
        </w:rPr>
        <w:t xml:space="preserve"> автоматически </w:t>
      </w:r>
      <w:r>
        <w:rPr>
          <w:rFonts w:ascii="Times New Roman" w:hAnsi="Times New Roman" w:cs="Times New Roman"/>
          <w:color w:val="000000" w:themeColor="text1"/>
          <w:sz w:val="28"/>
          <w:szCs w:val="28"/>
        </w:rPr>
        <w:t xml:space="preserve">при </w:t>
      </w:r>
      <w:r w:rsidRPr="009820EE">
        <w:rPr>
          <w:rFonts w:ascii="Times New Roman" w:hAnsi="Times New Roman" w:cs="Times New Roman"/>
          <w:color w:val="000000" w:themeColor="text1"/>
          <w:sz w:val="28"/>
          <w:szCs w:val="28"/>
        </w:rPr>
        <w:t>работ</w:t>
      </w:r>
      <w:r>
        <w:rPr>
          <w:rFonts w:ascii="Times New Roman" w:hAnsi="Times New Roman" w:cs="Times New Roman"/>
          <w:color w:val="000000" w:themeColor="text1"/>
          <w:sz w:val="28"/>
          <w:szCs w:val="28"/>
        </w:rPr>
        <w:t>е</w:t>
      </w:r>
      <w:r w:rsidRPr="009820EE">
        <w:rPr>
          <w:rFonts w:ascii="Times New Roman" w:hAnsi="Times New Roman" w:cs="Times New Roman"/>
          <w:color w:val="000000" w:themeColor="text1"/>
          <w:sz w:val="28"/>
          <w:szCs w:val="28"/>
        </w:rPr>
        <w:t xml:space="preserve"> пользователей с ПБс</w:t>
      </w:r>
      <w:r>
        <w:rPr>
          <w:rFonts w:ascii="Times New Roman" w:hAnsi="Times New Roman" w:cs="Times New Roman"/>
          <w:color w:val="000000" w:themeColor="text1"/>
          <w:sz w:val="28"/>
          <w:szCs w:val="28"/>
        </w:rPr>
        <w:t>;</w:t>
      </w:r>
    </w:p>
    <w:p w14:paraId="24F5900F" w14:textId="77777777" w:rsidR="00F42F1E" w:rsidRPr="009820EE" w:rsidRDefault="00F42F1E" w:rsidP="000C5530">
      <w:pPr>
        <w:tabs>
          <w:tab w:val="left" w:pos="567"/>
        </w:tabs>
        <w:spacing w:after="0" w:line="240" w:lineRule="auto"/>
        <w:ind w:firstLine="567"/>
        <w:jc w:val="both"/>
        <w:rPr>
          <w:rFonts w:ascii="Times New Roman" w:hAnsi="Times New Roman" w:cs="Times New Roman"/>
          <w:color w:val="000000" w:themeColor="text1"/>
          <w:sz w:val="28"/>
          <w:szCs w:val="28"/>
        </w:rPr>
      </w:pPr>
      <w:r w:rsidRPr="009820EE">
        <w:rPr>
          <w:rFonts w:ascii="Times New Roman" w:hAnsi="Times New Roman" w:cs="Times New Roman"/>
          <w:color w:val="000000" w:themeColor="text1"/>
          <w:sz w:val="28"/>
          <w:szCs w:val="28"/>
        </w:rPr>
        <w:t xml:space="preserve"> вручную в</w:t>
      </w:r>
      <w:r>
        <w:rPr>
          <w:rFonts w:ascii="Times New Roman" w:hAnsi="Times New Roman" w:cs="Times New Roman"/>
          <w:color w:val="000000" w:themeColor="text1"/>
          <w:sz w:val="28"/>
          <w:szCs w:val="28"/>
        </w:rPr>
        <w:t>о время</w:t>
      </w:r>
      <w:r w:rsidRPr="009820EE">
        <w:rPr>
          <w:rFonts w:ascii="Times New Roman" w:hAnsi="Times New Roman" w:cs="Times New Roman"/>
          <w:color w:val="000000" w:themeColor="text1"/>
          <w:sz w:val="28"/>
          <w:szCs w:val="28"/>
        </w:rPr>
        <w:t xml:space="preserve"> анализа информационных полей ПБс, проводимого Аналитиками</w:t>
      </w:r>
      <w:r w:rsidRPr="001E0F5E">
        <w:rPr>
          <w:rFonts w:ascii="Times New Roman" w:hAnsi="Times New Roman" w:cs="Times New Roman"/>
          <w:color w:val="00B0F0"/>
          <w:sz w:val="28"/>
          <w:szCs w:val="28"/>
          <w:lang w:val="kk-KZ"/>
        </w:rPr>
        <w:t xml:space="preserve"> </w:t>
      </w:r>
      <w:r w:rsidRPr="009820EE">
        <w:rPr>
          <w:rFonts w:ascii="Times New Roman" w:hAnsi="Times New Roman" w:cs="Times New Roman"/>
          <w:color w:val="000000" w:themeColor="text1"/>
          <w:sz w:val="28"/>
          <w:szCs w:val="28"/>
        </w:rPr>
        <w:t>СКК ОДС.</w:t>
      </w:r>
    </w:p>
    <w:p w14:paraId="7BA44698" w14:textId="77777777" w:rsidR="00F42F1E" w:rsidRPr="00AD49E5" w:rsidRDefault="00F42F1E" w:rsidP="0067648E">
      <w:pPr>
        <w:pStyle w:val="a4"/>
        <w:numPr>
          <w:ilvl w:val="0"/>
          <w:numId w:val="86"/>
        </w:numPr>
        <w:tabs>
          <w:tab w:val="left" w:pos="851"/>
        </w:tabs>
        <w:spacing w:after="0" w:line="240" w:lineRule="auto"/>
        <w:ind w:left="0" w:firstLine="567"/>
        <w:contextualSpacing w:val="0"/>
        <w:jc w:val="both"/>
        <w:rPr>
          <w:rFonts w:ascii="Times New Roman" w:hAnsi="Times New Roman" w:cs="Times New Roman"/>
          <w:sz w:val="28"/>
          <w:szCs w:val="28"/>
        </w:rPr>
      </w:pPr>
      <w:r w:rsidRPr="00AD49E5">
        <w:rPr>
          <w:rFonts w:ascii="Times New Roman" w:hAnsi="Times New Roman" w:cs="Times New Roman"/>
          <w:sz w:val="28"/>
          <w:szCs w:val="28"/>
        </w:rPr>
        <w:t>Система блокирует создание автоматических ВИ по карточкам ПБс и связанным с ними карточкам ПБр</w:t>
      </w:r>
      <w:r>
        <w:rPr>
          <w:rFonts w:ascii="Times New Roman" w:hAnsi="Times New Roman" w:cs="Times New Roman"/>
          <w:sz w:val="28"/>
          <w:szCs w:val="28"/>
        </w:rPr>
        <w:t>/</w:t>
      </w:r>
      <w:r w:rsidRPr="00AD49E5">
        <w:rPr>
          <w:rFonts w:ascii="Times New Roman" w:hAnsi="Times New Roman" w:cs="Times New Roman"/>
          <w:sz w:val="28"/>
          <w:szCs w:val="28"/>
        </w:rPr>
        <w:t>Поручений, владельцем/исполнителем которых является «Партнер» (Партнер ТОО "КТ Cloud Lab", Партнер АО "Алтел", Партнер ТОО "Востоктелеком", Партнер ТОО "Alacast"  и т.д.).</w:t>
      </w:r>
    </w:p>
    <w:p w14:paraId="6835296E" w14:textId="77777777" w:rsidR="00F42F1E" w:rsidRDefault="00F42F1E" w:rsidP="000C5530">
      <w:pPr>
        <w:spacing w:after="0" w:line="240" w:lineRule="auto"/>
        <w:ind w:firstLine="567"/>
        <w:jc w:val="both"/>
        <w:rPr>
          <w:rFonts w:ascii="Times New Roman" w:hAnsi="Times New Roman" w:cs="Times New Roman"/>
          <w:sz w:val="28"/>
          <w:szCs w:val="28"/>
        </w:rPr>
      </w:pPr>
    </w:p>
    <w:p w14:paraId="5A8356AC" w14:textId="77777777" w:rsidR="00F42F1E" w:rsidRPr="009820EE" w:rsidRDefault="00F42F1E" w:rsidP="000C5530">
      <w:pPr>
        <w:spacing w:after="0" w:line="240" w:lineRule="auto"/>
        <w:ind w:firstLine="567"/>
        <w:jc w:val="both"/>
        <w:rPr>
          <w:rFonts w:ascii="Times New Roman" w:hAnsi="Times New Roman" w:cs="Times New Roman"/>
          <w:sz w:val="28"/>
          <w:szCs w:val="28"/>
        </w:rPr>
      </w:pPr>
    </w:p>
    <w:p w14:paraId="7BA0EC08" w14:textId="77777777" w:rsidR="00F42F1E" w:rsidRPr="006B65DF" w:rsidRDefault="00F42F1E" w:rsidP="0067648E">
      <w:pPr>
        <w:pStyle w:val="20"/>
        <w:numPr>
          <w:ilvl w:val="0"/>
          <w:numId w:val="110"/>
        </w:numPr>
        <w:tabs>
          <w:tab w:val="left" w:pos="426"/>
        </w:tabs>
        <w:spacing w:before="0" w:line="240" w:lineRule="auto"/>
        <w:ind w:left="0" w:firstLine="0"/>
        <w:jc w:val="center"/>
        <w:rPr>
          <w:rFonts w:ascii="Times New Roman" w:hAnsi="Times New Roman" w:cs="Times New Roman"/>
          <w:b/>
          <w:bCs/>
          <w:color w:val="auto"/>
          <w:sz w:val="28"/>
          <w:szCs w:val="28"/>
        </w:rPr>
      </w:pPr>
      <w:bookmarkStart w:id="415" w:name="_Toc297555921"/>
      <w:bookmarkStart w:id="416" w:name="_Toc517718550"/>
      <w:bookmarkStart w:id="417" w:name="_Toc33431204"/>
      <w:bookmarkStart w:id="418" w:name="_Toc50463435"/>
      <w:bookmarkStart w:id="419" w:name="_Toc146878812"/>
      <w:r w:rsidRPr="006B65DF">
        <w:rPr>
          <w:rFonts w:ascii="Times New Roman" w:hAnsi="Times New Roman" w:cs="Times New Roman"/>
          <w:b/>
          <w:bCs/>
          <w:color w:val="auto"/>
          <w:sz w:val="28"/>
          <w:szCs w:val="28"/>
        </w:rPr>
        <w:t>Ответственные за работу с ВИ</w:t>
      </w:r>
      <w:bookmarkEnd w:id="415"/>
      <w:bookmarkEnd w:id="416"/>
      <w:bookmarkEnd w:id="417"/>
      <w:bookmarkEnd w:id="418"/>
      <w:bookmarkEnd w:id="419"/>
    </w:p>
    <w:p w14:paraId="678BF028" w14:textId="77777777" w:rsidR="00F42F1E" w:rsidRPr="006B65DF" w:rsidRDefault="00F42F1E" w:rsidP="000C5530">
      <w:pPr>
        <w:spacing w:after="0" w:line="240" w:lineRule="auto"/>
      </w:pPr>
    </w:p>
    <w:p w14:paraId="7E89151B" w14:textId="77777777" w:rsidR="00F42F1E" w:rsidRPr="00500B8E" w:rsidRDefault="00F42F1E" w:rsidP="0067648E">
      <w:pPr>
        <w:pStyle w:val="a4"/>
        <w:numPr>
          <w:ilvl w:val="0"/>
          <w:numId w:val="87"/>
        </w:numPr>
        <w:tabs>
          <w:tab w:val="left" w:pos="993"/>
        </w:tabs>
        <w:spacing w:after="0" w:line="240" w:lineRule="auto"/>
        <w:ind w:left="0" w:firstLine="567"/>
        <w:contextualSpacing w:val="0"/>
        <w:jc w:val="both"/>
        <w:rPr>
          <w:rFonts w:ascii="Times New Roman" w:hAnsi="Times New Roman" w:cs="Times New Roman"/>
          <w:vanish/>
          <w:color w:val="000000" w:themeColor="text1"/>
          <w:sz w:val="28"/>
          <w:szCs w:val="28"/>
        </w:rPr>
      </w:pPr>
    </w:p>
    <w:p w14:paraId="6BFBA032" w14:textId="77777777" w:rsidR="00F42F1E" w:rsidRDefault="00F42F1E" w:rsidP="0067648E">
      <w:pPr>
        <w:pStyle w:val="a0"/>
        <w:numPr>
          <w:ilvl w:val="0"/>
          <w:numId w:val="87"/>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D49E5">
        <w:rPr>
          <w:rFonts w:ascii="Times New Roman" w:hAnsi="Times New Roman" w:cs="Times New Roman"/>
          <w:color w:val="000000" w:themeColor="text1"/>
          <w:sz w:val="28"/>
          <w:szCs w:val="28"/>
        </w:rPr>
        <w:t>Аналитики СКК ОДС являются ответственными за формирование ручных ВИ</w:t>
      </w:r>
      <w:r>
        <w:rPr>
          <w:rFonts w:ascii="Times New Roman" w:hAnsi="Times New Roman" w:cs="Times New Roman"/>
          <w:color w:val="000000" w:themeColor="text1"/>
          <w:sz w:val="28"/>
          <w:szCs w:val="28"/>
        </w:rPr>
        <w:t xml:space="preserve"> и </w:t>
      </w:r>
      <w:r w:rsidRPr="00AD49E5">
        <w:rPr>
          <w:rFonts w:ascii="Times New Roman" w:hAnsi="Times New Roman" w:cs="Times New Roman"/>
          <w:color w:val="000000" w:themeColor="text1"/>
          <w:sz w:val="28"/>
          <w:szCs w:val="28"/>
        </w:rPr>
        <w:t>осуществляют контроль их своевременной/корректной отработк</w:t>
      </w:r>
      <w:r>
        <w:rPr>
          <w:rFonts w:ascii="Times New Roman" w:hAnsi="Times New Roman" w:cs="Times New Roman"/>
          <w:color w:val="000000" w:themeColor="text1"/>
          <w:sz w:val="28"/>
          <w:szCs w:val="28"/>
        </w:rPr>
        <w:t>и</w:t>
      </w:r>
      <w:r w:rsidRPr="00AD49E5">
        <w:rPr>
          <w:rFonts w:ascii="Times New Roman" w:hAnsi="Times New Roman" w:cs="Times New Roman"/>
          <w:color w:val="000000" w:themeColor="text1"/>
          <w:sz w:val="28"/>
          <w:szCs w:val="28"/>
        </w:rPr>
        <w:t xml:space="preserve"> соответствующими подразделениями </w:t>
      </w:r>
      <w:r w:rsidRPr="00AD49E5">
        <w:rPr>
          <w:rFonts w:ascii="Times New Roman" w:hAnsi="Times New Roman" w:cs="Times New Roman"/>
          <w:sz w:val="28"/>
          <w:szCs w:val="28"/>
        </w:rPr>
        <w:t>ОДС/ДИТ/ДКБ</w:t>
      </w:r>
      <w:r w:rsidRPr="00AD49E5">
        <w:rPr>
          <w:rFonts w:ascii="Times New Roman" w:hAnsi="Times New Roman" w:cs="Times New Roman"/>
          <w:color w:val="000000" w:themeColor="text1"/>
          <w:sz w:val="28"/>
          <w:szCs w:val="28"/>
        </w:rPr>
        <w:t>.</w:t>
      </w:r>
    </w:p>
    <w:p w14:paraId="2F3D93E1" w14:textId="77777777" w:rsidR="00F42F1E" w:rsidRPr="00601ED1" w:rsidRDefault="00F42F1E" w:rsidP="0067648E">
      <w:pPr>
        <w:pStyle w:val="a0"/>
        <w:numPr>
          <w:ilvl w:val="0"/>
          <w:numId w:val="87"/>
        </w:numPr>
        <w:tabs>
          <w:tab w:val="left" w:pos="1134"/>
        </w:tabs>
        <w:spacing w:after="0" w:line="240" w:lineRule="auto"/>
        <w:ind w:left="0" w:firstLine="567"/>
        <w:jc w:val="both"/>
        <w:rPr>
          <w:rFonts w:ascii="Times New Roman" w:hAnsi="Times New Roman" w:cs="Times New Roman"/>
          <w:bCs/>
          <w:sz w:val="28"/>
          <w:szCs w:val="28"/>
        </w:rPr>
      </w:pPr>
      <w:r w:rsidRPr="00AD49E5">
        <w:rPr>
          <w:rFonts w:ascii="Times New Roman" w:hAnsi="Times New Roman" w:cs="Times New Roman"/>
          <w:sz w:val="28"/>
          <w:szCs w:val="28"/>
        </w:rPr>
        <w:t xml:space="preserve">ВИ ПБс/Карточек поручений ПК «СУПБС», ВИ ПБр ПК «СУНР»  занимаются </w:t>
      </w:r>
      <w:r w:rsidRPr="00601ED1">
        <w:rPr>
          <w:rFonts w:ascii="Times New Roman" w:hAnsi="Times New Roman" w:cs="Times New Roman"/>
          <w:sz w:val="28"/>
          <w:szCs w:val="28"/>
        </w:rPr>
        <w:t xml:space="preserve">работники </w:t>
      </w:r>
      <w:r w:rsidRPr="00601ED1">
        <w:rPr>
          <w:rFonts w:ascii="Times New Roman" w:hAnsi="Times New Roman" w:cs="Times New Roman"/>
          <w:bCs/>
          <w:sz w:val="28"/>
          <w:szCs w:val="28"/>
        </w:rPr>
        <w:t xml:space="preserve">Службы </w:t>
      </w:r>
      <w:r w:rsidRPr="00601ED1">
        <w:rPr>
          <w:rFonts w:ascii="Times New Roman" w:hAnsi="Times New Roman" w:cs="Times New Roman"/>
          <w:sz w:val="28"/>
          <w:szCs w:val="28"/>
        </w:rPr>
        <w:t>э</w:t>
      </w:r>
      <w:r w:rsidRPr="00601ED1">
        <w:rPr>
          <w:rFonts w:ascii="Times New Roman" w:hAnsi="Times New Roman" w:cs="Times New Roman"/>
          <w:bCs/>
          <w:sz w:val="28"/>
          <w:szCs w:val="28"/>
        </w:rPr>
        <w:t xml:space="preserve">ксплуатации и развития сетей телекоммуникаций (СЭиРСТ)/Отдела Эксплуатации (ОЭ) в </w:t>
      </w:r>
      <w:bookmarkStart w:id="420" w:name="OLE_LINK5"/>
      <w:bookmarkStart w:id="421" w:name="OLE_LINK6"/>
      <w:r w:rsidRPr="00601ED1">
        <w:rPr>
          <w:rFonts w:ascii="Times New Roman" w:hAnsi="Times New Roman" w:cs="Times New Roman"/>
          <w:sz w:val="28"/>
          <w:szCs w:val="28"/>
        </w:rPr>
        <w:t>ДЭСД</w:t>
      </w:r>
      <w:bookmarkEnd w:id="420"/>
      <w:bookmarkEnd w:id="421"/>
      <w:r w:rsidRPr="00601ED1">
        <w:rPr>
          <w:rFonts w:ascii="Times New Roman" w:hAnsi="Times New Roman" w:cs="Times New Roman"/>
          <w:sz w:val="28"/>
          <w:szCs w:val="28"/>
        </w:rPr>
        <w:t>,</w:t>
      </w:r>
      <w:r w:rsidRPr="00601ED1" w:rsidDel="006E75A5">
        <w:rPr>
          <w:rFonts w:ascii="Times New Roman" w:hAnsi="Times New Roman" w:cs="Times New Roman"/>
          <w:bCs/>
          <w:sz w:val="28"/>
          <w:szCs w:val="28"/>
        </w:rPr>
        <w:t xml:space="preserve"> </w:t>
      </w:r>
      <w:r w:rsidRPr="00601ED1">
        <w:rPr>
          <w:rFonts w:ascii="Times New Roman" w:hAnsi="Times New Roman" w:cs="Times New Roman"/>
          <w:bCs/>
          <w:sz w:val="28"/>
          <w:szCs w:val="28"/>
        </w:rPr>
        <w:t xml:space="preserve">либо аналогичные по функциональному назначению в </w:t>
      </w:r>
      <w:r w:rsidRPr="00601ED1">
        <w:rPr>
          <w:rFonts w:ascii="Times New Roman" w:hAnsi="Times New Roman" w:cs="Times New Roman"/>
          <w:sz w:val="28"/>
          <w:szCs w:val="28"/>
        </w:rPr>
        <w:t xml:space="preserve"> </w:t>
      </w:r>
      <w:r w:rsidRPr="00601ED1">
        <w:rPr>
          <w:rFonts w:ascii="Times New Roman" w:hAnsi="Times New Roman" w:cs="Times New Roman"/>
          <w:sz w:val="28"/>
          <w:szCs w:val="28"/>
          <w:lang w:val="kk-KZ"/>
        </w:rPr>
        <w:t>ОДС/</w:t>
      </w:r>
      <w:r w:rsidRPr="00601ED1">
        <w:rPr>
          <w:rFonts w:ascii="Times New Roman" w:hAnsi="Times New Roman" w:cs="Times New Roman"/>
          <w:sz w:val="28"/>
          <w:szCs w:val="28"/>
        </w:rPr>
        <w:t>ДИТ/ДКБ</w:t>
      </w:r>
      <w:r w:rsidRPr="00601ED1">
        <w:rPr>
          <w:rFonts w:ascii="Times New Roman" w:hAnsi="Times New Roman" w:cs="Times New Roman"/>
          <w:bCs/>
          <w:sz w:val="28"/>
          <w:szCs w:val="28"/>
        </w:rPr>
        <w:t>.</w:t>
      </w:r>
    </w:p>
    <w:p w14:paraId="685EE000" w14:textId="77777777" w:rsidR="00F42F1E" w:rsidRPr="00AD49E5" w:rsidRDefault="00F42F1E" w:rsidP="0067648E">
      <w:pPr>
        <w:pStyle w:val="a0"/>
        <w:numPr>
          <w:ilvl w:val="0"/>
          <w:numId w:val="87"/>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D49E5">
        <w:rPr>
          <w:rFonts w:ascii="Times New Roman" w:hAnsi="Times New Roman" w:cs="Times New Roman"/>
          <w:bCs/>
          <w:color w:val="000000" w:themeColor="text1"/>
          <w:sz w:val="28"/>
          <w:szCs w:val="28"/>
        </w:rPr>
        <w:t>Распределение ответственности указано в таблице «Описание и алгоритм формирования».</w:t>
      </w:r>
    </w:p>
    <w:p w14:paraId="1AC441DC" w14:textId="77777777" w:rsidR="00F42F1E" w:rsidRDefault="00F42F1E" w:rsidP="000C5530">
      <w:pPr>
        <w:pStyle w:val="a0"/>
        <w:tabs>
          <w:tab w:val="left" w:pos="993"/>
        </w:tabs>
        <w:spacing w:after="0" w:line="240" w:lineRule="auto"/>
        <w:ind w:left="567"/>
        <w:jc w:val="both"/>
        <w:rPr>
          <w:rFonts w:ascii="Times New Roman" w:hAnsi="Times New Roman" w:cs="Times New Roman"/>
          <w:color w:val="000000" w:themeColor="text1"/>
          <w:sz w:val="28"/>
          <w:szCs w:val="28"/>
        </w:rPr>
      </w:pPr>
    </w:p>
    <w:p w14:paraId="761F50F0" w14:textId="77777777" w:rsidR="00F42F1E" w:rsidRPr="00AD49E5" w:rsidRDefault="00F42F1E" w:rsidP="000C5530">
      <w:pPr>
        <w:pStyle w:val="a0"/>
        <w:tabs>
          <w:tab w:val="left" w:pos="993"/>
        </w:tabs>
        <w:spacing w:after="0" w:line="240" w:lineRule="auto"/>
        <w:ind w:left="567"/>
        <w:jc w:val="both"/>
        <w:rPr>
          <w:rFonts w:ascii="Times New Roman" w:hAnsi="Times New Roman" w:cs="Times New Roman"/>
          <w:color w:val="000000" w:themeColor="text1"/>
          <w:sz w:val="28"/>
          <w:szCs w:val="28"/>
        </w:rPr>
      </w:pPr>
    </w:p>
    <w:p w14:paraId="2A70F3FC" w14:textId="77777777" w:rsidR="00F42F1E" w:rsidRPr="006B65DF" w:rsidRDefault="00F42F1E" w:rsidP="0067648E">
      <w:pPr>
        <w:pStyle w:val="20"/>
        <w:numPr>
          <w:ilvl w:val="0"/>
          <w:numId w:val="110"/>
        </w:numPr>
        <w:tabs>
          <w:tab w:val="left" w:pos="426"/>
        </w:tabs>
        <w:spacing w:before="0" w:line="240" w:lineRule="auto"/>
        <w:ind w:left="0" w:firstLine="0"/>
        <w:jc w:val="center"/>
        <w:rPr>
          <w:rFonts w:ascii="Times New Roman" w:hAnsi="Times New Roman" w:cs="Times New Roman"/>
          <w:b/>
          <w:bCs/>
          <w:color w:val="auto"/>
          <w:sz w:val="28"/>
          <w:szCs w:val="28"/>
        </w:rPr>
      </w:pPr>
      <w:bookmarkStart w:id="422" w:name="_Toc297555922"/>
      <w:bookmarkStart w:id="423" w:name="_Toc517718551"/>
      <w:bookmarkStart w:id="424" w:name="_Toc33431205"/>
      <w:bookmarkStart w:id="425" w:name="_Toc50463436"/>
      <w:bookmarkStart w:id="426" w:name="_Toc146878813"/>
      <w:r w:rsidRPr="006B65DF">
        <w:rPr>
          <w:rFonts w:ascii="Times New Roman" w:hAnsi="Times New Roman" w:cs="Times New Roman"/>
          <w:b/>
          <w:bCs/>
          <w:color w:val="auto"/>
          <w:sz w:val="28"/>
          <w:szCs w:val="28"/>
        </w:rPr>
        <w:t>Порядок отработки ВИ аналитиками ОДС/ДИТ/ДКБ</w:t>
      </w:r>
      <w:bookmarkEnd w:id="422"/>
      <w:bookmarkEnd w:id="423"/>
      <w:bookmarkEnd w:id="424"/>
      <w:bookmarkEnd w:id="425"/>
      <w:bookmarkEnd w:id="426"/>
    </w:p>
    <w:p w14:paraId="4A4CDA7F" w14:textId="77777777" w:rsidR="00F42F1E" w:rsidRPr="00C27221" w:rsidRDefault="00F42F1E" w:rsidP="000C5530">
      <w:pPr>
        <w:pStyle w:val="a0"/>
        <w:spacing w:after="0" w:line="240" w:lineRule="auto"/>
        <w:rPr>
          <w:lang w:eastAsia="ru-RU"/>
        </w:rPr>
      </w:pPr>
    </w:p>
    <w:p w14:paraId="01670CB6" w14:textId="77777777" w:rsidR="00F42F1E" w:rsidRPr="00136F8B" w:rsidRDefault="00F42F1E" w:rsidP="0067648E">
      <w:pPr>
        <w:pStyle w:val="a4"/>
        <w:numPr>
          <w:ilvl w:val="0"/>
          <w:numId w:val="88"/>
        </w:numPr>
        <w:tabs>
          <w:tab w:val="left" w:pos="993"/>
        </w:tabs>
        <w:spacing w:after="0" w:line="240" w:lineRule="auto"/>
        <w:ind w:left="0" w:firstLine="567"/>
        <w:contextualSpacing w:val="0"/>
        <w:jc w:val="both"/>
        <w:rPr>
          <w:rFonts w:ascii="Times New Roman" w:hAnsi="Times New Roman" w:cs="Times New Roman"/>
          <w:vanish/>
          <w:color w:val="000000" w:themeColor="text1"/>
          <w:sz w:val="28"/>
          <w:szCs w:val="28"/>
        </w:rPr>
      </w:pPr>
    </w:p>
    <w:p w14:paraId="695F5C09"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b/>
          <w:color w:val="000000" w:themeColor="text1"/>
          <w:sz w:val="28"/>
          <w:szCs w:val="28"/>
        </w:rPr>
      </w:pPr>
      <w:r w:rsidRPr="001105ED">
        <w:rPr>
          <w:rFonts w:ascii="Times New Roman" w:hAnsi="Times New Roman" w:cs="Times New Roman"/>
          <w:color w:val="000000" w:themeColor="text1"/>
          <w:sz w:val="28"/>
          <w:szCs w:val="28"/>
        </w:rPr>
        <w:t xml:space="preserve">Мониторинг вновь созданных ВИ аналитиками </w:t>
      </w:r>
      <w:r w:rsidRPr="001105ED">
        <w:rPr>
          <w:rFonts w:ascii="Times New Roman" w:hAnsi="Times New Roman" w:cs="Times New Roman"/>
          <w:sz w:val="28"/>
          <w:szCs w:val="28"/>
        </w:rPr>
        <w:t>ОДС/ДИТ/ДКБ</w:t>
      </w:r>
      <w:r w:rsidRPr="001105ED">
        <w:rPr>
          <w:rFonts w:ascii="Times New Roman" w:hAnsi="Times New Roman" w:cs="Times New Roman"/>
          <w:color w:val="000000" w:themeColor="text1"/>
          <w:sz w:val="28"/>
          <w:szCs w:val="28"/>
        </w:rPr>
        <w:t xml:space="preserve"> должен производиться ежедневно.</w:t>
      </w:r>
    </w:p>
    <w:p w14:paraId="0A5AAEC6"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sz w:val="28"/>
          <w:szCs w:val="28"/>
        </w:rPr>
      </w:pPr>
      <w:r w:rsidRPr="001105ED">
        <w:rPr>
          <w:rFonts w:ascii="Times New Roman" w:hAnsi="Times New Roman" w:cs="Times New Roman"/>
          <w:color w:val="000000" w:themeColor="text1"/>
          <w:sz w:val="28"/>
          <w:szCs w:val="28"/>
        </w:rPr>
        <w:t xml:space="preserve">После проведения мониторинга ВИ в форме </w:t>
      </w:r>
      <w:r w:rsidRPr="001105ED">
        <w:rPr>
          <w:rFonts w:ascii="Times New Roman" w:hAnsi="Times New Roman" w:cs="Times New Roman"/>
          <w:sz w:val="28"/>
          <w:szCs w:val="28"/>
        </w:rPr>
        <w:t xml:space="preserve">ПБс/Карточка Поручение ПК «СУПБС», ВИ в форме ПБр ПК «СУНР» необходимо отметить обоснованность или необоснованность выставленной претензии, указывая в поле «Комментарий к решению» пояснение и в поле «Результат отработки ВИ» соответствующее значение. </w:t>
      </w:r>
    </w:p>
    <w:p w14:paraId="53EF9747"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sz w:val="28"/>
          <w:szCs w:val="28"/>
        </w:rPr>
      </w:pPr>
      <w:r w:rsidRPr="001105ED">
        <w:rPr>
          <w:rFonts w:ascii="Times New Roman" w:hAnsi="Times New Roman" w:cs="Times New Roman"/>
          <w:sz w:val="28"/>
          <w:szCs w:val="28"/>
        </w:rPr>
        <w:t xml:space="preserve">При отработке автоматических ВИ </w:t>
      </w:r>
      <w:r w:rsidRPr="00B2174C">
        <w:rPr>
          <w:rFonts w:ascii="Times New Roman" w:hAnsi="Times New Roman" w:cs="Times New Roman"/>
          <w:sz w:val="28"/>
          <w:szCs w:val="28"/>
        </w:rPr>
        <w:t xml:space="preserve">аналитиком ОДС/ДИТ/ДКБ </w:t>
      </w:r>
      <w:r w:rsidRPr="001105ED">
        <w:rPr>
          <w:rFonts w:ascii="Times New Roman" w:hAnsi="Times New Roman" w:cs="Times New Roman"/>
          <w:sz w:val="28"/>
          <w:szCs w:val="28"/>
        </w:rPr>
        <w:t>и признании инцидента обоснованным</w:t>
      </w:r>
      <w:r w:rsidRPr="001105ED">
        <w:rPr>
          <w:rFonts w:ascii="Times New Roman" w:hAnsi="Times New Roman" w:cs="Times New Roman"/>
          <w:b/>
          <w:sz w:val="28"/>
          <w:szCs w:val="28"/>
        </w:rPr>
        <w:t xml:space="preserve"> </w:t>
      </w:r>
      <w:r w:rsidRPr="001105ED">
        <w:rPr>
          <w:rFonts w:ascii="Times New Roman" w:hAnsi="Times New Roman" w:cs="Times New Roman"/>
          <w:sz w:val="28"/>
          <w:szCs w:val="28"/>
        </w:rPr>
        <w:t>должны быть внесены изменения в соответствующие поля ПБс/Карточки Поручение/ПБр на основании выставленной претензии.</w:t>
      </w:r>
    </w:p>
    <w:p w14:paraId="298B6539"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И</w:t>
      </w:r>
      <w:r w:rsidRPr="001105ED">
        <w:rPr>
          <w:rFonts w:ascii="Times New Roman" w:hAnsi="Times New Roman" w:cs="Times New Roman"/>
          <w:sz w:val="28"/>
          <w:szCs w:val="28"/>
        </w:rPr>
        <w:t>зменения не вносятся только в поле «Задание» Карточки Поручение, т.к. оно является неизменяемым. Отработка ВИ в данном случае производится только с указанием корректирующих мероприятий (обязательное доведение информации о нарушении до ответственного сотрудника).</w:t>
      </w:r>
    </w:p>
    <w:p w14:paraId="63B6FACB"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При наличии обоснованных претензий необходимо выявить причину их возникновения с дальнейшим проведением корректирующих действий в целях недопущения аналогичных ошибок. </w:t>
      </w:r>
    </w:p>
    <w:p w14:paraId="7DC03BB2"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В случае некорректной отработки ВИ и неверного выбора ответственным за отработку ВИ аналитиком </w:t>
      </w:r>
      <w:r w:rsidRPr="001105ED">
        <w:rPr>
          <w:rFonts w:ascii="Times New Roman" w:hAnsi="Times New Roman" w:cs="Times New Roman"/>
          <w:sz w:val="28"/>
          <w:szCs w:val="28"/>
        </w:rPr>
        <w:t xml:space="preserve">ОДС/ДИТ/ДКБ </w:t>
      </w:r>
      <w:r w:rsidRPr="001105ED">
        <w:rPr>
          <w:rFonts w:ascii="Times New Roman" w:hAnsi="Times New Roman" w:cs="Times New Roman"/>
          <w:color w:val="000000" w:themeColor="text1"/>
          <w:sz w:val="28"/>
          <w:szCs w:val="28"/>
        </w:rPr>
        <w:t xml:space="preserve">статуса ВИ </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Признан необоснованным</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 xml:space="preserve"> аналитик СКК ОДС применяет функцию </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Отправить ВИ на доработку</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w:t>
      </w:r>
    </w:p>
    <w:p w14:paraId="52BF28D4"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По истечении 10 рабочих дней новый неотработанный аналитиком инцидент автоматически становится </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Обоснованным</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 xml:space="preserve">. </w:t>
      </w:r>
    </w:p>
    <w:p w14:paraId="0A8E2EF3" w14:textId="77777777" w:rsidR="00F42F1E" w:rsidRPr="001105ED" w:rsidRDefault="00F42F1E" w:rsidP="0067648E">
      <w:pPr>
        <w:pStyle w:val="a0"/>
        <w:numPr>
          <w:ilvl w:val="0"/>
          <w:numId w:val="88"/>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В случае принятия решения аналитиком СКК ОДС о необходимости повторной отправки ВИ на доработку в </w:t>
      </w:r>
      <w:r w:rsidRPr="001105ED">
        <w:rPr>
          <w:rFonts w:ascii="Times New Roman" w:hAnsi="Times New Roman" w:cs="Times New Roman"/>
          <w:sz w:val="28"/>
          <w:szCs w:val="28"/>
        </w:rPr>
        <w:t xml:space="preserve">ОДС/ДИТ/ДКБ </w:t>
      </w:r>
      <w:r w:rsidRPr="001105ED">
        <w:rPr>
          <w:rFonts w:ascii="Times New Roman" w:hAnsi="Times New Roman" w:cs="Times New Roman"/>
          <w:color w:val="000000" w:themeColor="text1"/>
          <w:sz w:val="28"/>
          <w:szCs w:val="28"/>
        </w:rPr>
        <w:t xml:space="preserve">аналитик СКК ОДС выполняет действие «Отправить ВИ на доработку». Этот цикл может быть повторен неограниченное количество раз. </w:t>
      </w:r>
    </w:p>
    <w:p w14:paraId="0BABE344" w14:textId="77777777" w:rsidR="00F42F1E" w:rsidRPr="001105ED" w:rsidRDefault="00F42F1E" w:rsidP="0067648E">
      <w:pPr>
        <w:pStyle w:val="a0"/>
        <w:numPr>
          <w:ilvl w:val="0"/>
          <w:numId w:val="88"/>
        </w:numPr>
        <w:tabs>
          <w:tab w:val="left" w:pos="993"/>
        </w:tabs>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По истечении </w:t>
      </w:r>
      <w:r w:rsidRPr="001105ED">
        <w:rPr>
          <w:rFonts w:ascii="Times New Roman" w:hAnsi="Times New Roman" w:cs="Times New Roman"/>
          <w:bCs/>
          <w:color w:val="000000" w:themeColor="text1"/>
          <w:sz w:val="28"/>
          <w:szCs w:val="28"/>
        </w:rPr>
        <w:t>5 рабочих дней</w:t>
      </w:r>
      <w:r w:rsidRPr="001105ED">
        <w:rPr>
          <w:rFonts w:ascii="Times New Roman" w:hAnsi="Times New Roman" w:cs="Times New Roman"/>
          <w:color w:val="000000" w:themeColor="text1"/>
          <w:sz w:val="28"/>
          <w:szCs w:val="28"/>
        </w:rPr>
        <w:t xml:space="preserve"> повторно созданный аналитиком СКК ОДС и не отработанный ответственным аналитиком </w:t>
      </w:r>
      <w:r w:rsidRPr="001105ED">
        <w:rPr>
          <w:rFonts w:ascii="Times New Roman" w:hAnsi="Times New Roman" w:cs="Times New Roman"/>
          <w:sz w:val="28"/>
          <w:szCs w:val="28"/>
        </w:rPr>
        <w:t xml:space="preserve">ОДС/ДИТ/ДКБ </w:t>
      </w:r>
      <w:r w:rsidRPr="001105ED">
        <w:rPr>
          <w:rFonts w:ascii="Times New Roman" w:hAnsi="Times New Roman" w:cs="Times New Roman"/>
          <w:color w:val="000000" w:themeColor="text1"/>
          <w:sz w:val="28"/>
          <w:szCs w:val="28"/>
        </w:rPr>
        <w:t xml:space="preserve">инцидент автоматически становится </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Обоснованным</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w:t>
      </w:r>
    </w:p>
    <w:p w14:paraId="5C3A6A03" w14:textId="77777777" w:rsidR="00F42F1E"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По факту несвоевременной отработки ВИ аналитик СКК ОДС направляет запрос в адрес подразделения </w:t>
      </w:r>
      <w:r w:rsidRPr="001105ED">
        <w:rPr>
          <w:rFonts w:ascii="Times New Roman" w:hAnsi="Times New Roman" w:cs="Times New Roman"/>
          <w:sz w:val="28"/>
          <w:szCs w:val="28"/>
        </w:rPr>
        <w:t xml:space="preserve">ОДС/ДИТ/ДКБ </w:t>
      </w:r>
      <w:r w:rsidRPr="001105ED">
        <w:rPr>
          <w:rFonts w:ascii="Times New Roman" w:hAnsi="Times New Roman" w:cs="Times New Roman"/>
          <w:color w:val="000000" w:themeColor="text1"/>
          <w:sz w:val="28"/>
          <w:szCs w:val="28"/>
        </w:rPr>
        <w:t>о предоставлении пояснений невыполнения Регламентирующих документов.</w:t>
      </w:r>
    </w:p>
    <w:p w14:paraId="4801EBC7" w14:textId="77777777" w:rsidR="00F42F1E" w:rsidRDefault="00F42F1E" w:rsidP="000C5530">
      <w:pPr>
        <w:pStyle w:val="a0"/>
        <w:tabs>
          <w:tab w:val="left" w:pos="993"/>
        </w:tabs>
        <w:spacing w:after="0" w:line="240" w:lineRule="auto"/>
        <w:ind w:left="567"/>
        <w:jc w:val="both"/>
        <w:rPr>
          <w:rFonts w:ascii="Times New Roman" w:hAnsi="Times New Roman" w:cs="Times New Roman"/>
          <w:color w:val="000000" w:themeColor="text1"/>
          <w:sz w:val="28"/>
          <w:szCs w:val="28"/>
        </w:rPr>
      </w:pPr>
    </w:p>
    <w:p w14:paraId="0CBF0059" w14:textId="77777777" w:rsidR="00F42F1E" w:rsidRPr="001105ED" w:rsidRDefault="00F42F1E" w:rsidP="000C5530">
      <w:pPr>
        <w:pStyle w:val="a0"/>
        <w:tabs>
          <w:tab w:val="left" w:pos="993"/>
        </w:tabs>
        <w:spacing w:after="0" w:line="240" w:lineRule="auto"/>
        <w:ind w:left="567"/>
        <w:jc w:val="both"/>
        <w:rPr>
          <w:rFonts w:ascii="Times New Roman" w:hAnsi="Times New Roman" w:cs="Times New Roman"/>
          <w:color w:val="000000" w:themeColor="text1"/>
          <w:sz w:val="28"/>
          <w:szCs w:val="28"/>
        </w:rPr>
      </w:pPr>
    </w:p>
    <w:p w14:paraId="167CFBA6" w14:textId="77777777" w:rsidR="00F42F1E" w:rsidRPr="006B65DF" w:rsidRDefault="00F42F1E" w:rsidP="0067648E">
      <w:pPr>
        <w:pStyle w:val="20"/>
        <w:numPr>
          <w:ilvl w:val="0"/>
          <w:numId w:val="110"/>
        </w:numPr>
        <w:tabs>
          <w:tab w:val="left" w:pos="426"/>
        </w:tabs>
        <w:spacing w:before="0" w:line="240" w:lineRule="auto"/>
        <w:ind w:left="0" w:firstLine="0"/>
        <w:jc w:val="center"/>
        <w:rPr>
          <w:rFonts w:ascii="Times New Roman" w:hAnsi="Times New Roman" w:cs="Times New Roman"/>
          <w:b/>
          <w:bCs/>
          <w:color w:val="auto"/>
          <w:sz w:val="28"/>
          <w:szCs w:val="28"/>
        </w:rPr>
      </w:pPr>
      <w:bookmarkStart w:id="427" w:name="_Toc517718552"/>
      <w:bookmarkStart w:id="428" w:name="_Toc33431206"/>
      <w:bookmarkStart w:id="429" w:name="_Toc50463437"/>
      <w:bookmarkStart w:id="430" w:name="_Toc146878814"/>
      <w:r w:rsidRPr="006B65DF">
        <w:rPr>
          <w:rFonts w:ascii="Times New Roman" w:hAnsi="Times New Roman" w:cs="Times New Roman"/>
          <w:b/>
          <w:bCs/>
          <w:color w:val="auto"/>
          <w:sz w:val="28"/>
          <w:szCs w:val="28"/>
        </w:rPr>
        <w:t>Рассмотрение в СКК ОДС жалоб подразделений ОДС/ДИТ/ДКБ по ВИ</w:t>
      </w:r>
      <w:bookmarkEnd w:id="427"/>
      <w:bookmarkEnd w:id="428"/>
      <w:bookmarkEnd w:id="429"/>
      <w:bookmarkEnd w:id="430"/>
    </w:p>
    <w:p w14:paraId="53CED450" w14:textId="77777777" w:rsidR="00F42F1E" w:rsidRPr="00C27221" w:rsidRDefault="00F42F1E" w:rsidP="000C5530">
      <w:pPr>
        <w:pStyle w:val="a0"/>
        <w:spacing w:after="0" w:line="240" w:lineRule="auto"/>
        <w:rPr>
          <w:lang w:eastAsia="ru-RU"/>
        </w:rPr>
      </w:pPr>
    </w:p>
    <w:p w14:paraId="40B3E611" w14:textId="77777777" w:rsidR="00F42F1E" w:rsidRPr="001105ED"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1105ED">
        <w:rPr>
          <w:rFonts w:ascii="Times New Roman" w:hAnsi="Times New Roman" w:cs="Times New Roman"/>
          <w:color w:val="000000" w:themeColor="text1"/>
          <w:sz w:val="28"/>
          <w:szCs w:val="28"/>
        </w:rPr>
        <w:t xml:space="preserve">Аналитики СКК ОДС по мере поступления от подразделений </w:t>
      </w:r>
      <w:r w:rsidRPr="001105ED">
        <w:rPr>
          <w:rFonts w:ascii="Times New Roman" w:hAnsi="Times New Roman" w:cs="Times New Roman"/>
          <w:sz w:val="28"/>
          <w:szCs w:val="28"/>
        </w:rPr>
        <w:t xml:space="preserve">ОДС/ДИТ/ДКБ </w:t>
      </w:r>
      <w:r w:rsidRPr="001105ED">
        <w:rPr>
          <w:rFonts w:ascii="Times New Roman" w:hAnsi="Times New Roman" w:cs="Times New Roman"/>
          <w:color w:val="000000" w:themeColor="text1"/>
          <w:sz w:val="28"/>
          <w:szCs w:val="28"/>
        </w:rPr>
        <w:t xml:space="preserve">жалоб, касающихся корректировки рекомендаций заполнения полей </w:t>
      </w:r>
      <w:r w:rsidRPr="001105ED">
        <w:rPr>
          <w:rFonts w:ascii="Times New Roman" w:hAnsi="Times New Roman" w:cs="Times New Roman"/>
          <w:sz w:val="28"/>
          <w:szCs w:val="28"/>
        </w:rPr>
        <w:t>ПБс/Карточек Поручений ПК «СУПБС», полей</w:t>
      </w:r>
      <w:r w:rsidRPr="001105ED">
        <w:rPr>
          <w:rFonts w:ascii="Times New Roman" w:hAnsi="Times New Roman" w:cs="Times New Roman"/>
          <w:color w:val="000000" w:themeColor="text1"/>
          <w:sz w:val="28"/>
          <w:szCs w:val="28"/>
        </w:rPr>
        <w:t xml:space="preserve"> ПБр ПК «СУНР» с точки зрения создания ВИ, должны анализировать обращения и в случае принятия обоснованной жалобы вносить соответствующие изменения в документацию, конкретизируя понятие некорректного заполнения информационных полей ПБ</w:t>
      </w:r>
      <w:r w:rsidRPr="001105ED">
        <w:rPr>
          <w:rFonts w:ascii="Times New Roman" w:hAnsi="Times New Roman" w:cs="Times New Roman"/>
          <w:b/>
          <w:color w:val="000000" w:themeColor="text1"/>
          <w:sz w:val="28"/>
          <w:szCs w:val="28"/>
        </w:rPr>
        <w:t>,</w:t>
      </w:r>
      <w:r w:rsidRPr="001105ED">
        <w:rPr>
          <w:rFonts w:ascii="Times New Roman" w:hAnsi="Times New Roman" w:cs="Times New Roman"/>
          <w:color w:val="000000" w:themeColor="text1"/>
          <w:sz w:val="28"/>
          <w:szCs w:val="28"/>
        </w:rPr>
        <w:t xml:space="preserve"> по которым создаются ВИ.</w:t>
      </w:r>
    </w:p>
    <w:p w14:paraId="508DEE52" w14:textId="77777777" w:rsidR="00F42F1E"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 xml:space="preserve">Обо всех изменениях, внесенных в документацию, необходимо своевременно информировать подразделения </w:t>
      </w:r>
      <w:r w:rsidRPr="001105ED">
        <w:rPr>
          <w:rFonts w:ascii="Times New Roman" w:hAnsi="Times New Roman" w:cs="Times New Roman"/>
          <w:sz w:val="28"/>
          <w:szCs w:val="28"/>
        </w:rPr>
        <w:t>ОДС/ДИТ/ДКБ</w:t>
      </w:r>
      <w:r w:rsidRPr="001105ED">
        <w:rPr>
          <w:rFonts w:ascii="Times New Roman" w:hAnsi="Times New Roman" w:cs="Times New Roman"/>
          <w:color w:val="000000" w:themeColor="text1"/>
          <w:sz w:val="28"/>
          <w:szCs w:val="28"/>
        </w:rPr>
        <w:t>.</w:t>
      </w:r>
      <w:bookmarkStart w:id="431" w:name="_Toc35016370"/>
      <w:bookmarkStart w:id="432" w:name="_Toc50463438"/>
    </w:p>
    <w:p w14:paraId="6FFC98F3" w14:textId="77777777" w:rsidR="00F42F1E" w:rsidRDefault="00F42F1E" w:rsidP="0067648E">
      <w:pPr>
        <w:pStyle w:val="a0"/>
        <w:numPr>
          <w:ilvl w:val="0"/>
          <w:numId w:val="88"/>
        </w:numPr>
        <w:tabs>
          <w:tab w:val="left" w:pos="993"/>
        </w:tabs>
        <w:spacing w:after="0" w:line="240" w:lineRule="auto"/>
        <w:ind w:left="0" w:firstLine="567"/>
        <w:jc w:val="both"/>
        <w:rPr>
          <w:rFonts w:ascii="Times New Roman" w:hAnsi="Times New Roman" w:cs="Times New Roman"/>
          <w:color w:val="000000" w:themeColor="text1"/>
          <w:sz w:val="28"/>
          <w:szCs w:val="28"/>
        </w:rPr>
      </w:pPr>
      <w:r w:rsidRPr="001105ED">
        <w:rPr>
          <w:rFonts w:ascii="Times New Roman" w:hAnsi="Times New Roman" w:cs="Times New Roman"/>
          <w:color w:val="000000" w:themeColor="text1"/>
          <w:sz w:val="28"/>
          <w:szCs w:val="28"/>
        </w:rPr>
        <w:t>Описание и алгоритм формирования ВИ</w:t>
      </w:r>
      <w:bookmarkEnd w:id="431"/>
      <w:bookmarkEnd w:id="432"/>
      <w:r>
        <w:rPr>
          <w:rFonts w:ascii="Times New Roman" w:hAnsi="Times New Roman" w:cs="Times New Roman"/>
          <w:color w:val="000000" w:themeColor="text1"/>
          <w:sz w:val="28"/>
          <w:szCs w:val="28"/>
        </w:rPr>
        <w:t xml:space="preserve"> приведены в таблице.</w:t>
      </w:r>
    </w:p>
    <w:p w14:paraId="4884A853" w14:textId="77777777" w:rsidR="00F42F1E" w:rsidRDefault="00F42F1E" w:rsidP="000C5530">
      <w:pPr>
        <w:spacing w:after="0" w:line="240" w:lineRule="auto"/>
        <w:jc w:val="center"/>
        <w:rPr>
          <w:rFonts w:ascii="Times New Roman" w:hAnsi="Times New Roman" w:cs="Times New Roman"/>
          <w:b/>
          <w:color w:val="000000" w:themeColor="text1"/>
          <w:sz w:val="20"/>
          <w:szCs w:val="20"/>
        </w:rPr>
      </w:pPr>
    </w:p>
    <w:p w14:paraId="243A5058" w14:textId="77777777" w:rsidR="00F42F1E" w:rsidRDefault="00F42F1E" w:rsidP="00F42F1E">
      <w:pPr>
        <w:jc w:val="center"/>
        <w:rPr>
          <w:rFonts w:ascii="Times New Roman" w:hAnsi="Times New Roman" w:cs="Times New Roman"/>
          <w:b/>
          <w:color w:val="000000" w:themeColor="text1"/>
          <w:sz w:val="20"/>
          <w:szCs w:val="20"/>
        </w:rPr>
        <w:sectPr w:rsidR="00F42F1E" w:rsidSect="00DD32DF">
          <w:headerReference w:type="default" r:id="rId67"/>
          <w:headerReference w:type="first" r:id="rId68"/>
          <w:pgSz w:w="11906" w:h="16838"/>
          <w:pgMar w:top="567" w:right="567" w:bottom="567" w:left="1134" w:header="567" w:footer="0" w:gutter="0"/>
          <w:cols w:space="708"/>
          <w:titlePg/>
          <w:docGrid w:linePitch="360"/>
        </w:sect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4962"/>
        <w:gridCol w:w="4536"/>
        <w:gridCol w:w="1422"/>
        <w:gridCol w:w="1696"/>
      </w:tblGrid>
      <w:tr w:rsidR="00F42F1E" w:rsidRPr="00567BB6" w14:paraId="7E9C59B5" w14:textId="77777777" w:rsidTr="00F42F1E">
        <w:trPr>
          <w:trHeight w:val="446"/>
        </w:trPr>
        <w:tc>
          <w:tcPr>
            <w:tcW w:w="15451" w:type="dxa"/>
            <w:gridSpan w:val="6"/>
            <w:tcBorders>
              <w:top w:val="nil"/>
              <w:left w:val="nil"/>
              <w:bottom w:val="single" w:sz="4" w:space="0" w:color="auto"/>
              <w:right w:val="nil"/>
            </w:tcBorders>
            <w:shd w:val="clear" w:color="auto" w:fill="auto"/>
            <w:vAlign w:val="center"/>
          </w:tcPr>
          <w:p w14:paraId="6C2911CA" w14:textId="77777777" w:rsidR="00F42F1E" w:rsidRPr="004022A0" w:rsidRDefault="00F42F1E" w:rsidP="004022A0">
            <w:pPr>
              <w:ind w:firstLine="609"/>
              <w:rPr>
                <w:rFonts w:ascii="Times New Roman" w:hAnsi="Times New Roman" w:cs="Times New Roman"/>
                <w:bCs/>
                <w:color w:val="000000" w:themeColor="text1"/>
                <w:sz w:val="28"/>
                <w:szCs w:val="28"/>
              </w:rPr>
            </w:pPr>
            <w:bookmarkStart w:id="433" w:name="_Hlk143158810"/>
            <w:r w:rsidRPr="004022A0">
              <w:rPr>
                <w:rFonts w:ascii="Times New Roman" w:hAnsi="Times New Roman" w:cs="Times New Roman"/>
                <w:bCs/>
                <w:color w:val="000000" w:themeColor="text1"/>
                <w:sz w:val="28"/>
                <w:szCs w:val="28"/>
              </w:rPr>
              <w:lastRenderedPageBreak/>
              <w:t>Таблица. Описание и алгоритм формирования ВИ</w:t>
            </w:r>
            <w:bookmarkEnd w:id="433"/>
          </w:p>
        </w:tc>
      </w:tr>
      <w:tr w:rsidR="00F42F1E" w:rsidRPr="00567BB6" w14:paraId="663FFFE3" w14:textId="77777777" w:rsidTr="00F42F1E">
        <w:trPr>
          <w:trHeight w:val="446"/>
        </w:trPr>
        <w:tc>
          <w:tcPr>
            <w:tcW w:w="567"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F2A612D" w14:textId="77777777" w:rsidR="00F42F1E" w:rsidRPr="004022A0" w:rsidRDefault="00F42F1E" w:rsidP="004022A0">
            <w:pPr>
              <w:spacing w:after="0" w:line="240" w:lineRule="auto"/>
              <w:jc w:val="center"/>
              <w:rPr>
                <w:rFonts w:ascii="Times New Roman" w:hAnsi="Times New Roman" w:cs="Times New Roman"/>
                <w:b/>
                <w:color w:val="000000" w:themeColor="text1"/>
                <w:sz w:val="24"/>
                <w:szCs w:val="24"/>
              </w:rPr>
            </w:pPr>
            <w:r w:rsidRPr="004022A0">
              <w:rPr>
                <w:rFonts w:ascii="Times New Roman" w:hAnsi="Times New Roman" w:cs="Times New Roman"/>
                <w:b/>
                <w:color w:val="000000" w:themeColor="text1"/>
                <w:sz w:val="24"/>
                <w:szCs w:val="24"/>
                <w:lang w:val="en-US"/>
              </w:rPr>
              <w:t>#</w:t>
            </w:r>
            <w:r w:rsidRPr="004022A0">
              <w:rPr>
                <w:rFonts w:ascii="Times New Roman" w:hAnsi="Times New Roman" w:cs="Times New Roman"/>
                <w:b/>
                <w:color w:val="000000" w:themeColor="text1"/>
                <w:sz w:val="24"/>
                <w:szCs w:val="24"/>
              </w:rPr>
              <w:t xml:space="preserve"> </w:t>
            </w:r>
          </w:p>
        </w:tc>
        <w:tc>
          <w:tcPr>
            <w:tcW w:w="2268"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7DECEE5"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Тип ВИ</w:t>
            </w:r>
          </w:p>
        </w:tc>
        <w:tc>
          <w:tcPr>
            <w:tcW w:w="4962"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9B3EEF9"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Описание ВИ</w:t>
            </w:r>
          </w:p>
        </w:tc>
        <w:tc>
          <w:tcPr>
            <w:tcW w:w="453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6E3A0BE"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Алгоритм формирования</w:t>
            </w:r>
          </w:p>
        </w:tc>
        <w:tc>
          <w:tcPr>
            <w:tcW w:w="31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9A9482"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Ответственный </w:t>
            </w:r>
          </w:p>
        </w:tc>
      </w:tr>
      <w:tr w:rsidR="00F42F1E" w:rsidRPr="00567BB6" w14:paraId="41E14474" w14:textId="77777777" w:rsidTr="00194DAC">
        <w:trPr>
          <w:trHeight w:val="423"/>
        </w:trPr>
        <w:tc>
          <w:tcPr>
            <w:tcW w:w="567" w:type="dxa"/>
            <w:vMerge/>
            <w:tcBorders>
              <w:left w:val="single" w:sz="4" w:space="0" w:color="auto"/>
              <w:bottom w:val="single" w:sz="4" w:space="0" w:color="auto"/>
              <w:right w:val="single" w:sz="4" w:space="0" w:color="auto"/>
            </w:tcBorders>
            <w:vAlign w:val="center"/>
          </w:tcPr>
          <w:p w14:paraId="40489E4D"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p>
        </w:tc>
        <w:tc>
          <w:tcPr>
            <w:tcW w:w="2268" w:type="dxa"/>
            <w:vMerge/>
            <w:tcBorders>
              <w:left w:val="single" w:sz="4" w:space="0" w:color="auto"/>
              <w:bottom w:val="single" w:sz="4" w:space="0" w:color="auto"/>
              <w:right w:val="single" w:sz="4" w:space="0" w:color="auto"/>
            </w:tcBorders>
            <w:vAlign w:val="center"/>
          </w:tcPr>
          <w:p w14:paraId="3CEDCCF6"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p>
        </w:tc>
        <w:tc>
          <w:tcPr>
            <w:tcW w:w="4962" w:type="dxa"/>
            <w:vMerge/>
            <w:tcBorders>
              <w:left w:val="single" w:sz="4" w:space="0" w:color="auto"/>
              <w:bottom w:val="single" w:sz="4" w:space="0" w:color="auto"/>
              <w:right w:val="single" w:sz="4" w:space="0" w:color="auto"/>
            </w:tcBorders>
            <w:vAlign w:val="center"/>
          </w:tcPr>
          <w:p w14:paraId="09DCBCCE" w14:textId="77777777" w:rsidR="00F42F1E" w:rsidRPr="008451EA" w:rsidDel="00C22B20" w:rsidRDefault="00F42F1E" w:rsidP="004022A0">
            <w:pPr>
              <w:spacing w:after="0" w:line="240" w:lineRule="auto"/>
              <w:jc w:val="center"/>
              <w:rPr>
                <w:rFonts w:ascii="Times New Roman" w:hAnsi="Times New Roman" w:cs="Times New Roman"/>
                <w:bCs/>
                <w:color w:val="000000" w:themeColor="text1"/>
                <w:sz w:val="24"/>
                <w:szCs w:val="24"/>
              </w:rPr>
            </w:pPr>
          </w:p>
        </w:tc>
        <w:tc>
          <w:tcPr>
            <w:tcW w:w="4536" w:type="dxa"/>
            <w:vMerge/>
            <w:tcBorders>
              <w:left w:val="single" w:sz="4" w:space="0" w:color="auto"/>
              <w:bottom w:val="single" w:sz="4" w:space="0" w:color="auto"/>
              <w:right w:val="single" w:sz="4" w:space="0" w:color="auto"/>
            </w:tcBorders>
            <w:vAlign w:val="center"/>
          </w:tcPr>
          <w:p w14:paraId="7443F097" w14:textId="77777777" w:rsidR="00F42F1E" w:rsidRPr="008451EA" w:rsidDel="00B5645A" w:rsidRDefault="00F42F1E" w:rsidP="004022A0">
            <w:pPr>
              <w:spacing w:after="0" w:line="240" w:lineRule="auto"/>
              <w:jc w:val="center"/>
              <w:rPr>
                <w:rFonts w:ascii="Times New Roman" w:hAnsi="Times New Roman" w:cs="Times New Roman"/>
                <w:bCs/>
                <w:color w:val="000000" w:themeColor="text1"/>
                <w:sz w:val="24"/>
                <w:szCs w:val="24"/>
              </w:rPr>
            </w:pPr>
          </w:p>
        </w:tc>
        <w:tc>
          <w:tcPr>
            <w:tcW w:w="1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71D52D"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за анализ ВИ </w:t>
            </w:r>
          </w:p>
        </w:tc>
        <w:tc>
          <w:tcPr>
            <w:tcW w:w="1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0C1728" w14:textId="77777777" w:rsidR="00F42F1E" w:rsidRPr="008451EA" w:rsidRDefault="00F42F1E" w:rsidP="004022A0">
            <w:pPr>
              <w:spacing w:after="0" w:line="240" w:lineRule="auto"/>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за отработку ВИ </w:t>
            </w:r>
          </w:p>
        </w:tc>
      </w:tr>
      <w:tr w:rsidR="00F42F1E" w:rsidRPr="00567BB6" w14:paraId="613B2AA3" w14:textId="77777777" w:rsidTr="00194DAC">
        <w:trPr>
          <w:trHeight w:val="473"/>
        </w:trPr>
        <w:tc>
          <w:tcPr>
            <w:tcW w:w="567" w:type="dxa"/>
            <w:tcBorders>
              <w:top w:val="single" w:sz="4" w:space="0" w:color="auto"/>
              <w:left w:val="single" w:sz="4" w:space="0" w:color="auto"/>
              <w:right w:val="single" w:sz="4" w:space="0" w:color="auto"/>
            </w:tcBorders>
            <w:vAlign w:val="center"/>
          </w:tcPr>
          <w:p w14:paraId="7A0BF7B2" w14:textId="77777777" w:rsidR="00F42F1E" w:rsidRPr="004022A0" w:rsidRDefault="00F42F1E" w:rsidP="0067648E">
            <w:pPr>
              <w:pStyle w:val="a4"/>
              <w:numPr>
                <w:ilvl w:val="0"/>
                <w:numId w:val="83"/>
              </w:numPr>
              <w:spacing w:after="0" w:line="240" w:lineRule="auto"/>
              <w:ind w:left="0" w:firstLine="0"/>
              <w:contextualSpacing w:val="0"/>
              <w:jc w:val="center"/>
              <w:rPr>
                <w:rFonts w:ascii="Times New Roman" w:hAnsi="Times New Roman" w:cs="Times New Roman"/>
                <w:b/>
                <w:color w:val="000000" w:themeColor="text1"/>
                <w:sz w:val="24"/>
                <w:szCs w:val="24"/>
              </w:rPr>
            </w:pPr>
          </w:p>
        </w:tc>
        <w:tc>
          <w:tcPr>
            <w:tcW w:w="2268" w:type="dxa"/>
            <w:tcBorders>
              <w:top w:val="single" w:sz="4" w:space="0" w:color="auto"/>
              <w:left w:val="single" w:sz="4" w:space="0" w:color="auto"/>
              <w:right w:val="single" w:sz="4" w:space="0" w:color="auto"/>
            </w:tcBorders>
            <w:vAlign w:val="center"/>
          </w:tcPr>
          <w:p w14:paraId="382A5489"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Некорректно заполнено поле «Итоговое заключение»</w:t>
            </w:r>
          </w:p>
        </w:tc>
        <w:tc>
          <w:tcPr>
            <w:tcW w:w="4962" w:type="dxa"/>
            <w:tcBorders>
              <w:top w:val="single" w:sz="4" w:space="0" w:color="auto"/>
              <w:left w:val="single" w:sz="4" w:space="0" w:color="auto"/>
              <w:bottom w:val="single" w:sz="4" w:space="0" w:color="auto"/>
              <w:right w:val="single" w:sz="4" w:space="0" w:color="auto"/>
            </w:tcBorders>
            <w:vAlign w:val="center"/>
          </w:tcPr>
          <w:p w14:paraId="4AF9E2C3"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Значение поля «Итоговое </w:t>
            </w:r>
            <w:r w:rsidRPr="004022A0">
              <w:rPr>
                <w:rFonts w:ascii="Times New Roman" w:hAnsi="Times New Roman" w:cs="Times New Roman"/>
                <w:sz w:val="24"/>
                <w:szCs w:val="24"/>
              </w:rPr>
              <w:t xml:space="preserve">заключение» не несет информацию о конкретно выполненных мероприятиях по устранению неисправности и предпринятых мерах по восстановлению сервисов, либо имеет отличный от </w:t>
            </w:r>
            <w:r w:rsidRPr="004022A0">
              <w:rPr>
                <w:rFonts w:ascii="Times New Roman" w:hAnsi="Times New Roman" w:cs="Times New Roman"/>
                <w:color w:val="000000" w:themeColor="text1"/>
                <w:sz w:val="24"/>
                <w:szCs w:val="24"/>
              </w:rPr>
              <w:t xml:space="preserve">заключения о проведенных работах смысл. </w:t>
            </w:r>
          </w:p>
          <w:p w14:paraId="6F7D2841"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Например, в поле внесены пробелы или другие символы, не несущие смысловую нагрузку, либо внесена запись о поиске решения в рамках ПБр, без указания способа временного решения по восстановлению сервисов и т.п.</w:t>
            </w:r>
          </w:p>
        </w:tc>
        <w:tc>
          <w:tcPr>
            <w:tcW w:w="4536" w:type="dxa"/>
            <w:tcBorders>
              <w:top w:val="single" w:sz="4" w:space="0" w:color="auto"/>
              <w:left w:val="single" w:sz="4" w:space="0" w:color="auto"/>
              <w:bottom w:val="single" w:sz="4" w:space="0" w:color="auto"/>
              <w:right w:val="single" w:sz="4" w:space="0" w:color="auto"/>
            </w:tcBorders>
            <w:vAlign w:val="center"/>
          </w:tcPr>
          <w:p w14:paraId="2F7E4884"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lang w:val="sq-AL"/>
              </w:rPr>
              <w:t xml:space="preserve">Вручную, </w:t>
            </w:r>
          </w:p>
          <w:p w14:paraId="1AB0B005" w14:textId="77777777" w:rsidR="00F42F1E" w:rsidRPr="004022A0" w:rsidRDefault="00F42F1E" w:rsidP="004022A0">
            <w:pPr>
              <w:spacing w:after="0" w:line="240" w:lineRule="auto"/>
              <w:rPr>
                <w:rFonts w:ascii="Times New Roman" w:hAnsi="Times New Roman" w:cs="Times New Roman"/>
                <w:bCs/>
                <w:color w:val="000000" w:themeColor="text1"/>
                <w:sz w:val="24"/>
                <w:szCs w:val="24"/>
                <w:lang w:val="sq-AL"/>
              </w:rPr>
            </w:pPr>
            <w:r w:rsidRPr="004022A0">
              <w:rPr>
                <w:rFonts w:ascii="Times New Roman" w:hAnsi="Times New Roman" w:cs="Times New Roman"/>
                <w:bCs/>
                <w:color w:val="000000" w:themeColor="text1"/>
                <w:sz w:val="24"/>
                <w:szCs w:val="24"/>
              </w:rPr>
              <w:t>после</w:t>
            </w:r>
            <w:r w:rsidRPr="004022A0">
              <w:rPr>
                <w:rFonts w:ascii="Times New Roman" w:hAnsi="Times New Roman" w:cs="Times New Roman"/>
                <w:bCs/>
                <w:color w:val="000000" w:themeColor="text1"/>
                <w:sz w:val="24"/>
                <w:szCs w:val="24"/>
                <w:lang w:val="sq-AL"/>
              </w:rPr>
              <w:t xml:space="preserve"> анализа</w:t>
            </w:r>
          </w:p>
          <w:p w14:paraId="075D6EE9" w14:textId="77777777" w:rsidR="00F42F1E" w:rsidRPr="004022A0" w:rsidRDefault="00F42F1E" w:rsidP="004022A0">
            <w:pPr>
              <w:spacing w:after="0" w:line="240" w:lineRule="auto"/>
              <w:rPr>
                <w:rFonts w:ascii="Times New Roman" w:hAnsi="Times New Roman" w:cs="Times New Roman"/>
                <w:b/>
                <w:color w:val="000000" w:themeColor="text1"/>
                <w:sz w:val="24"/>
                <w:szCs w:val="24"/>
              </w:rPr>
            </w:pPr>
            <w:r w:rsidRPr="004022A0">
              <w:rPr>
                <w:rFonts w:ascii="Times New Roman" w:hAnsi="Times New Roman" w:cs="Times New Roman"/>
                <w:bCs/>
                <w:color w:val="000000" w:themeColor="text1"/>
                <w:sz w:val="24"/>
                <w:szCs w:val="24"/>
                <w:lang w:val="sq-AL"/>
              </w:rPr>
              <w:t>заполнения пол</w:t>
            </w:r>
            <w:r w:rsidRPr="004022A0">
              <w:rPr>
                <w:rFonts w:ascii="Times New Roman" w:hAnsi="Times New Roman" w:cs="Times New Roman"/>
                <w:bCs/>
                <w:color w:val="000000" w:themeColor="text1"/>
                <w:sz w:val="24"/>
                <w:szCs w:val="24"/>
              </w:rPr>
              <w:t xml:space="preserve">я </w:t>
            </w:r>
          </w:p>
          <w:p w14:paraId="267491E0" w14:textId="77777777" w:rsidR="00F42F1E" w:rsidRPr="004022A0" w:rsidRDefault="00F42F1E" w:rsidP="004022A0">
            <w:pPr>
              <w:spacing w:after="0" w:line="240" w:lineRule="auto"/>
              <w:jc w:val="both"/>
              <w:rPr>
                <w:rFonts w:ascii="Times New Roman" w:hAnsi="Times New Roman" w:cs="Times New Roman"/>
                <w:b/>
                <w:color w:val="000000" w:themeColor="text1"/>
                <w:sz w:val="24"/>
                <w:szCs w:val="24"/>
              </w:rPr>
            </w:pPr>
          </w:p>
        </w:tc>
        <w:tc>
          <w:tcPr>
            <w:tcW w:w="1422" w:type="dxa"/>
            <w:tcBorders>
              <w:top w:val="single" w:sz="4" w:space="0" w:color="auto"/>
              <w:left w:val="single" w:sz="4" w:space="0" w:color="auto"/>
              <w:bottom w:val="single" w:sz="4" w:space="0" w:color="auto"/>
              <w:right w:val="single" w:sz="4" w:space="0" w:color="auto"/>
            </w:tcBorders>
            <w:vAlign w:val="center"/>
          </w:tcPr>
          <w:p w14:paraId="610CFED0"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p w14:paraId="4A98537E"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p>
          <w:p w14:paraId="50C7F21F" w14:textId="77777777" w:rsidR="00F42F1E" w:rsidRPr="004022A0" w:rsidRDefault="00F42F1E" w:rsidP="004022A0">
            <w:pPr>
              <w:spacing w:after="0" w:line="240" w:lineRule="auto"/>
              <w:jc w:val="center"/>
              <w:rPr>
                <w:rFonts w:ascii="Times New Roman" w:hAnsi="Times New Roman" w:cs="Times New Roman"/>
                <w:sz w:val="24"/>
                <w:szCs w:val="24"/>
              </w:rPr>
            </w:pPr>
          </w:p>
        </w:tc>
        <w:tc>
          <w:tcPr>
            <w:tcW w:w="1696" w:type="dxa"/>
            <w:tcBorders>
              <w:top w:val="single" w:sz="4" w:space="0" w:color="auto"/>
              <w:left w:val="single" w:sz="4" w:space="0" w:color="auto"/>
              <w:bottom w:val="single" w:sz="4" w:space="0" w:color="auto"/>
              <w:right w:val="single" w:sz="4" w:space="0" w:color="auto"/>
            </w:tcBorders>
            <w:vAlign w:val="center"/>
          </w:tcPr>
          <w:p w14:paraId="21A077F0"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p w14:paraId="24260283" w14:textId="77777777" w:rsidR="00F42F1E" w:rsidRPr="004022A0" w:rsidRDefault="00F42F1E" w:rsidP="004022A0">
            <w:pPr>
              <w:spacing w:after="0" w:line="240" w:lineRule="auto"/>
              <w:jc w:val="center"/>
              <w:rPr>
                <w:rFonts w:ascii="Times New Roman" w:hAnsi="Times New Roman" w:cs="Times New Roman"/>
                <w:sz w:val="24"/>
                <w:szCs w:val="24"/>
              </w:rPr>
            </w:pPr>
          </w:p>
        </w:tc>
      </w:tr>
      <w:tr w:rsidR="00F42F1E" w:rsidRPr="00567BB6" w14:paraId="09BD0902" w14:textId="77777777" w:rsidTr="00194DAC">
        <w:trPr>
          <w:trHeight w:val="473"/>
        </w:trPr>
        <w:tc>
          <w:tcPr>
            <w:tcW w:w="567" w:type="dxa"/>
            <w:tcBorders>
              <w:top w:val="single" w:sz="4" w:space="0" w:color="auto"/>
              <w:left w:val="single" w:sz="4" w:space="0" w:color="auto"/>
              <w:right w:val="single" w:sz="4" w:space="0" w:color="auto"/>
            </w:tcBorders>
            <w:vAlign w:val="center"/>
          </w:tcPr>
          <w:p w14:paraId="35DFA142" w14:textId="77777777" w:rsidR="00F42F1E" w:rsidRPr="004022A0" w:rsidRDefault="00F42F1E" w:rsidP="0067648E">
            <w:pPr>
              <w:pStyle w:val="a4"/>
              <w:numPr>
                <w:ilvl w:val="0"/>
                <w:numId w:val="83"/>
              </w:numPr>
              <w:spacing w:after="0" w:line="240" w:lineRule="auto"/>
              <w:ind w:left="0" w:firstLine="0"/>
              <w:contextualSpacing w:val="0"/>
              <w:jc w:val="center"/>
              <w:rPr>
                <w:rFonts w:ascii="Times New Roman" w:hAnsi="Times New Roman" w:cs="Times New Roman"/>
                <w:b/>
                <w:color w:val="000000" w:themeColor="text1"/>
                <w:sz w:val="24"/>
                <w:szCs w:val="24"/>
              </w:rPr>
            </w:pPr>
          </w:p>
        </w:tc>
        <w:tc>
          <w:tcPr>
            <w:tcW w:w="2268" w:type="dxa"/>
            <w:tcBorders>
              <w:top w:val="single" w:sz="4" w:space="0" w:color="auto"/>
              <w:left w:val="single" w:sz="4" w:space="0" w:color="auto"/>
              <w:right w:val="single" w:sz="4" w:space="0" w:color="auto"/>
            </w:tcBorders>
            <w:vAlign w:val="center"/>
          </w:tcPr>
          <w:p w14:paraId="5F3A25FC"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Отменить закрытие ПБ </w:t>
            </w:r>
          </w:p>
        </w:tc>
        <w:tc>
          <w:tcPr>
            <w:tcW w:w="4962" w:type="dxa"/>
            <w:tcBorders>
              <w:top w:val="single" w:sz="4" w:space="0" w:color="auto"/>
              <w:left w:val="single" w:sz="4" w:space="0" w:color="auto"/>
              <w:bottom w:val="single" w:sz="4" w:space="0" w:color="auto"/>
              <w:right w:val="single" w:sz="4" w:space="0" w:color="auto"/>
            </w:tcBorders>
            <w:vAlign w:val="center"/>
          </w:tcPr>
          <w:p w14:paraId="54D0198D"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ВИ создается при выполнении действия «Отменить закрытие ПБ» для контроля данного действия. </w:t>
            </w:r>
          </w:p>
          <w:p w14:paraId="4E710A5E"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Автоматический ВИ не должен быть создан системой в случае, если действие "Отменить закрытие ПБ" произведено:</w:t>
            </w:r>
          </w:p>
          <w:p w14:paraId="61A79150"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 с целью внесения изменений по уже имеющемуся на данный момент "Ручному ВИ", созданному по данному ПБ Аналитиком СКК ОДС и находящему в статусе "Ожидает решение";</w:t>
            </w:r>
          </w:p>
          <w:p w14:paraId="747E89BE"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sz w:val="24"/>
                <w:szCs w:val="24"/>
              </w:rPr>
            </w:pPr>
            <w:r w:rsidRPr="004022A0">
              <w:rPr>
                <w:rFonts w:ascii="Times New Roman" w:hAnsi="Times New Roman" w:cs="Times New Roman"/>
                <w:color w:val="000000" w:themeColor="text1"/>
                <w:sz w:val="24"/>
                <w:szCs w:val="24"/>
              </w:rPr>
              <w:t>2)  произведено без нарушения, установленного настоящим Регламентом Контрольного срока</w:t>
            </w:r>
            <w:r w:rsidRPr="004022A0">
              <w:rPr>
                <w:rFonts w:ascii="Times New Roman" w:hAnsi="Times New Roman" w:cs="Times New Roman"/>
                <w:sz w:val="24"/>
                <w:szCs w:val="24"/>
              </w:rPr>
              <w:t xml:space="preserve">. </w:t>
            </w:r>
          </w:p>
          <w:p w14:paraId="35773C81"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При отработке ВИ пользователь не должен выбирать статус "ВИ не обоснован". </w:t>
            </w:r>
          </w:p>
          <w:p w14:paraId="3A58EBB8"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lastRenderedPageBreak/>
              <w:t>Если выбран этот статус, то при сохранении произойдет автоматическая замена на "ВИ обоснован"</w:t>
            </w:r>
          </w:p>
        </w:tc>
        <w:tc>
          <w:tcPr>
            <w:tcW w:w="4536" w:type="dxa"/>
            <w:tcBorders>
              <w:top w:val="single" w:sz="4" w:space="0" w:color="auto"/>
              <w:left w:val="single" w:sz="4" w:space="0" w:color="auto"/>
              <w:bottom w:val="single" w:sz="4" w:space="0" w:color="auto"/>
              <w:right w:val="single" w:sz="4" w:space="0" w:color="auto"/>
            </w:tcBorders>
            <w:vAlign w:val="center"/>
          </w:tcPr>
          <w:p w14:paraId="0057B6EF"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lastRenderedPageBreak/>
              <w:t>Автоматически:</w:t>
            </w:r>
          </w:p>
          <w:p w14:paraId="40118E12"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p>
          <w:p w14:paraId="7C841890"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ВИ соотносится с филиалом, который произвел данное действие</w:t>
            </w:r>
          </w:p>
          <w:p w14:paraId="72AF343C"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ВИ не может принимать статус "не обоснован"</w:t>
            </w:r>
          </w:p>
          <w:p w14:paraId="4673DF9A" w14:textId="77777777" w:rsidR="00F42F1E" w:rsidRPr="004022A0" w:rsidRDefault="00F42F1E" w:rsidP="004022A0">
            <w:pPr>
              <w:pStyle w:val="a4"/>
              <w:tabs>
                <w:tab w:val="left" w:pos="318"/>
              </w:tabs>
              <w:spacing w:after="0" w:line="240" w:lineRule="auto"/>
              <w:ind w:left="0"/>
              <w:contextualSpacing w:val="0"/>
              <w:jc w:val="both"/>
              <w:rPr>
                <w:rFonts w:ascii="Times New Roman" w:hAnsi="Times New Roman" w:cs="Times New Roman"/>
                <w:b/>
                <w:color w:val="000000" w:themeColor="text1"/>
                <w:sz w:val="24"/>
                <w:szCs w:val="24"/>
                <w:lang w:val="sq-AL"/>
              </w:rPr>
            </w:pPr>
          </w:p>
        </w:tc>
        <w:tc>
          <w:tcPr>
            <w:tcW w:w="1422" w:type="dxa"/>
            <w:tcBorders>
              <w:top w:val="single" w:sz="4" w:space="0" w:color="auto"/>
              <w:left w:val="single" w:sz="4" w:space="0" w:color="auto"/>
              <w:bottom w:val="single" w:sz="4" w:space="0" w:color="auto"/>
              <w:right w:val="single" w:sz="4" w:space="0" w:color="auto"/>
            </w:tcBorders>
            <w:vAlign w:val="center"/>
          </w:tcPr>
          <w:p w14:paraId="6655EFE2"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c>
          <w:tcPr>
            <w:tcW w:w="1696" w:type="dxa"/>
            <w:tcBorders>
              <w:top w:val="single" w:sz="4" w:space="0" w:color="auto"/>
              <w:left w:val="single" w:sz="4" w:space="0" w:color="auto"/>
              <w:bottom w:val="single" w:sz="4" w:space="0" w:color="auto"/>
              <w:right w:val="single" w:sz="4" w:space="0" w:color="auto"/>
            </w:tcBorders>
            <w:vAlign w:val="center"/>
          </w:tcPr>
          <w:p w14:paraId="09E0A23F"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2F21A91E"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340F3518" w14:textId="77777777" w:rsidR="00F42F1E" w:rsidRPr="004022A0" w:rsidRDefault="00F42F1E" w:rsidP="0067648E">
            <w:pPr>
              <w:pStyle w:val="a4"/>
              <w:numPr>
                <w:ilvl w:val="0"/>
                <w:numId w:val="83"/>
              </w:numPr>
              <w:spacing w:after="0" w:line="240" w:lineRule="auto"/>
              <w:ind w:left="0" w:firstLine="0"/>
              <w:contextualSpacing w:val="0"/>
              <w:jc w:val="center"/>
              <w:rPr>
                <w:rFonts w:ascii="Times New Roman" w:hAnsi="Times New Roman" w:cs="Times New Roman"/>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674A95E"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Неоднократная передача ПБр супервизору</w:t>
            </w:r>
          </w:p>
        </w:tc>
        <w:tc>
          <w:tcPr>
            <w:tcW w:w="4962" w:type="dxa"/>
            <w:tcBorders>
              <w:top w:val="single" w:sz="4" w:space="0" w:color="auto"/>
              <w:left w:val="single" w:sz="4" w:space="0" w:color="auto"/>
              <w:bottom w:val="single" w:sz="4" w:space="0" w:color="auto"/>
              <w:right w:val="single" w:sz="4" w:space="0" w:color="auto"/>
            </w:tcBorders>
            <w:vAlign w:val="center"/>
          </w:tcPr>
          <w:p w14:paraId="04925837" w14:textId="77777777" w:rsidR="00F42F1E" w:rsidRPr="004022A0" w:rsidRDefault="00F42F1E" w:rsidP="004022A0">
            <w:pPr>
              <w:spacing w:after="0" w:afterAutospacing="1"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Контролирует превышение порогового значения передачи ПБр супервизору ТП</w:t>
            </w:r>
          </w:p>
        </w:tc>
        <w:tc>
          <w:tcPr>
            <w:tcW w:w="4536" w:type="dxa"/>
            <w:tcBorders>
              <w:top w:val="single" w:sz="4" w:space="0" w:color="auto"/>
              <w:left w:val="single" w:sz="4" w:space="0" w:color="auto"/>
              <w:bottom w:val="single" w:sz="4" w:space="0" w:color="auto"/>
              <w:right w:val="single" w:sz="4" w:space="0" w:color="auto"/>
            </w:tcBorders>
            <w:vAlign w:val="center"/>
          </w:tcPr>
          <w:p w14:paraId="7D4EDA04"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Автоматически</w:t>
            </w:r>
          </w:p>
        </w:tc>
        <w:tc>
          <w:tcPr>
            <w:tcW w:w="1422" w:type="dxa"/>
            <w:tcBorders>
              <w:top w:val="single" w:sz="4" w:space="0" w:color="auto"/>
              <w:left w:val="single" w:sz="4" w:space="0" w:color="auto"/>
              <w:bottom w:val="single" w:sz="4" w:space="0" w:color="auto"/>
              <w:right w:val="single" w:sz="4" w:space="0" w:color="auto"/>
            </w:tcBorders>
            <w:vAlign w:val="center"/>
          </w:tcPr>
          <w:p w14:paraId="550ED9D1"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sz w:val="24"/>
                <w:szCs w:val="24"/>
              </w:rPr>
              <w:t>ОДС/ДИТ/ДКБ</w:t>
            </w:r>
          </w:p>
        </w:tc>
        <w:tc>
          <w:tcPr>
            <w:tcW w:w="1696" w:type="dxa"/>
            <w:tcBorders>
              <w:top w:val="single" w:sz="4" w:space="0" w:color="auto"/>
              <w:left w:val="single" w:sz="4" w:space="0" w:color="auto"/>
              <w:bottom w:val="single" w:sz="4" w:space="0" w:color="auto"/>
              <w:right w:val="single" w:sz="4" w:space="0" w:color="auto"/>
            </w:tcBorders>
            <w:vAlign w:val="center"/>
          </w:tcPr>
          <w:p w14:paraId="35C70543"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sz w:val="24"/>
                <w:szCs w:val="24"/>
              </w:rPr>
              <w:t>ОДС/ДИТ/ДКБ</w:t>
            </w:r>
          </w:p>
        </w:tc>
      </w:tr>
      <w:tr w:rsidR="00F42F1E" w:rsidRPr="00567BB6" w14:paraId="65875686"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3961AC34"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4</w:t>
            </w:r>
          </w:p>
        </w:tc>
        <w:tc>
          <w:tcPr>
            <w:tcW w:w="2268" w:type="dxa"/>
            <w:tcBorders>
              <w:top w:val="single" w:sz="4" w:space="0" w:color="auto"/>
              <w:left w:val="single" w:sz="4" w:space="0" w:color="auto"/>
              <w:bottom w:val="single" w:sz="4" w:space="0" w:color="auto"/>
              <w:right w:val="single" w:sz="4" w:space="0" w:color="auto"/>
            </w:tcBorders>
            <w:vAlign w:val="center"/>
          </w:tcPr>
          <w:p w14:paraId="73182B97"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Не корректная запись в журнале </w:t>
            </w:r>
            <w:r w:rsidRPr="004022A0">
              <w:rPr>
                <w:rFonts w:ascii="Times New Roman" w:hAnsi="Times New Roman" w:cs="Times New Roman"/>
                <w:b/>
                <w:color w:val="000000" w:themeColor="text1"/>
                <w:sz w:val="24"/>
                <w:szCs w:val="24"/>
              </w:rPr>
              <w:t>«</w:t>
            </w:r>
            <w:r w:rsidRPr="004022A0">
              <w:rPr>
                <w:rFonts w:ascii="Times New Roman" w:hAnsi="Times New Roman" w:cs="Times New Roman"/>
                <w:color w:val="000000" w:themeColor="text1"/>
                <w:sz w:val="24"/>
                <w:szCs w:val="24"/>
              </w:rPr>
              <w:t>Ход работы</w:t>
            </w:r>
            <w:r w:rsidRPr="004022A0">
              <w:rPr>
                <w:rFonts w:ascii="Times New Roman" w:hAnsi="Times New Roman" w:cs="Times New Roman"/>
                <w:b/>
                <w:color w:val="000000" w:themeColor="text1"/>
                <w:sz w:val="24"/>
                <w:szCs w:val="24"/>
              </w:rPr>
              <w:t>»</w:t>
            </w:r>
          </w:p>
        </w:tc>
        <w:tc>
          <w:tcPr>
            <w:tcW w:w="4962" w:type="dxa"/>
            <w:tcBorders>
              <w:top w:val="single" w:sz="4" w:space="0" w:color="auto"/>
              <w:left w:val="single" w:sz="4" w:space="0" w:color="auto"/>
              <w:bottom w:val="single" w:sz="4" w:space="0" w:color="auto"/>
              <w:right w:val="single" w:sz="4" w:space="0" w:color="auto"/>
            </w:tcBorders>
            <w:vAlign w:val="center"/>
          </w:tcPr>
          <w:p w14:paraId="014D44DB"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Не корректное заполнение поля </w:t>
            </w:r>
          </w:p>
        </w:tc>
        <w:tc>
          <w:tcPr>
            <w:tcW w:w="4536" w:type="dxa"/>
            <w:tcBorders>
              <w:top w:val="single" w:sz="4" w:space="0" w:color="auto"/>
              <w:left w:val="single" w:sz="4" w:space="0" w:color="auto"/>
              <w:bottom w:val="single" w:sz="4" w:space="0" w:color="auto"/>
              <w:right w:val="single" w:sz="4" w:space="0" w:color="auto"/>
            </w:tcBorders>
            <w:vAlign w:val="center"/>
          </w:tcPr>
          <w:p w14:paraId="0C5748EC"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0B954487"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bottom w:val="single" w:sz="4" w:space="0" w:color="auto"/>
              <w:right w:val="single" w:sz="4" w:space="0" w:color="auto"/>
            </w:tcBorders>
            <w:vAlign w:val="center"/>
          </w:tcPr>
          <w:p w14:paraId="7872B642"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63C707E9"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0B6CC268"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140F4D91"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5</w:t>
            </w:r>
          </w:p>
        </w:tc>
        <w:tc>
          <w:tcPr>
            <w:tcW w:w="2268" w:type="dxa"/>
            <w:tcBorders>
              <w:top w:val="single" w:sz="4" w:space="0" w:color="auto"/>
              <w:left w:val="single" w:sz="4" w:space="0" w:color="auto"/>
              <w:bottom w:val="single" w:sz="4" w:space="0" w:color="auto"/>
              <w:right w:val="single" w:sz="4" w:space="0" w:color="auto"/>
            </w:tcBorders>
            <w:vAlign w:val="center"/>
          </w:tcPr>
          <w:p w14:paraId="2A1F62F5"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bCs/>
                <w:color w:val="000000" w:themeColor="text1"/>
                <w:sz w:val="24"/>
                <w:szCs w:val="24"/>
              </w:rPr>
              <w:t>Не корректно указан</w:t>
            </w:r>
            <w:r w:rsidRPr="004022A0">
              <w:rPr>
                <w:rFonts w:ascii="Times New Roman" w:hAnsi="Times New Roman" w:cs="Times New Roman"/>
                <w:b/>
                <w:color w:val="000000" w:themeColor="text1"/>
                <w:sz w:val="24"/>
                <w:szCs w:val="24"/>
              </w:rPr>
              <w:t xml:space="preserve"> «</w:t>
            </w:r>
            <w:r w:rsidRPr="004022A0">
              <w:rPr>
                <w:rFonts w:ascii="Times New Roman" w:hAnsi="Times New Roman" w:cs="Times New Roman"/>
                <w:color w:val="000000" w:themeColor="text1"/>
                <w:sz w:val="24"/>
                <w:szCs w:val="24"/>
              </w:rPr>
              <w:t>Характер повреждения</w:t>
            </w:r>
            <w:r w:rsidRPr="004022A0">
              <w:rPr>
                <w:rFonts w:ascii="Times New Roman" w:hAnsi="Times New Roman" w:cs="Times New Roman"/>
                <w:b/>
                <w:color w:val="000000" w:themeColor="text1"/>
                <w:sz w:val="24"/>
                <w:szCs w:val="24"/>
              </w:rPr>
              <w:t>»</w:t>
            </w:r>
          </w:p>
        </w:tc>
        <w:tc>
          <w:tcPr>
            <w:tcW w:w="4962" w:type="dxa"/>
            <w:tcBorders>
              <w:top w:val="single" w:sz="4" w:space="0" w:color="auto"/>
              <w:left w:val="single" w:sz="4" w:space="0" w:color="auto"/>
              <w:bottom w:val="single" w:sz="4" w:space="0" w:color="auto"/>
              <w:right w:val="single" w:sz="4" w:space="0" w:color="auto"/>
            </w:tcBorders>
            <w:vAlign w:val="center"/>
          </w:tcPr>
          <w:p w14:paraId="11241C16"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bottom w:val="single" w:sz="4" w:space="0" w:color="auto"/>
              <w:right w:val="single" w:sz="4" w:space="0" w:color="auto"/>
            </w:tcBorders>
            <w:vAlign w:val="center"/>
          </w:tcPr>
          <w:p w14:paraId="31562B9E"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51D42C02"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bottom w:val="single" w:sz="4" w:space="0" w:color="auto"/>
              <w:right w:val="single" w:sz="4" w:space="0" w:color="auto"/>
            </w:tcBorders>
            <w:vAlign w:val="center"/>
          </w:tcPr>
          <w:p w14:paraId="53A919DF"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1952755A"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22A5C699"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666AD8E9"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6</w:t>
            </w:r>
          </w:p>
        </w:tc>
        <w:tc>
          <w:tcPr>
            <w:tcW w:w="2268" w:type="dxa"/>
            <w:tcBorders>
              <w:top w:val="single" w:sz="4" w:space="0" w:color="auto"/>
              <w:left w:val="single" w:sz="4" w:space="0" w:color="auto"/>
              <w:bottom w:val="single" w:sz="4" w:space="0" w:color="auto"/>
              <w:right w:val="single" w:sz="4" w:space="0" w:color="auto"/>
            </w:tcBorders>
            <w:vAlign w:val="center"/>
          </w:tcPr>
          <w:p w14:paraId="2C104746"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 указана «Зона ответственности»</w:t>
            </w:r>
          </w:p>
        </w:tc>
        <w:tc>
          <w:tcPr>
            <w:tcW w:w="4962" w:type="dxa"/>
            <w:tcBorders>
              <w:top w:val="single" w:sz="4" w:space="0" w:color="auto"/>
              <w:left w:val="single" w:sz="4" w:space="0" w:color="auto"/>
              <w:bottom w:val="single" w:sz="4" w:space="0" w:color="auto"/>
              <w:right w:val="single" w:sz="4" w:space="0" w:color="auto"/>
            </w:tcBorders>
            <w:vAlign w:val="center"/>
          </w:tcPr>
          <w:p w14:paraId="078B2019"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Не корректное заполнение поля </w:t>
            </w:r>
          </w:p>
        </w:tc>
        <w:tc>
          <w:tcPr>
            <w:tcW w:w="4536" w:type="dxa"/>
            <w:tcBorders>
              <w:top w:val="single" w:sz="4" w:space="0" w:color="auto"/>
              <w:left w:val="single" w:sz="4" w:space="0" w:color="auto"/>
              <w:right w:val="single" w:sz="4" w:space="0" w:color="auto"/>
            </w:tcBorders>
            <w:vAlign w:val="center"/>
          </w:tcPr>
          <w:p w14:paraId="7F5B267C"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66E06738"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49E4B911"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669CA654"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3B72016B"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4CC0AC81"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7</w:t>
            </w:r>
          </w:p>
        </w:tc>
        <w:tc>
          <w:tcPr>
            <w:tcW w:w="2268" w:type="dxa"/>
            <w:tcBorders>
              <w:top w:val="single" w:sz="4" w:space="0" w:color="auto"/>
              <w:left w:val="single" w:sz="4" w:space="0" w:color="auto"/>
              <w:bottom w:val="single" w:sz="4" w:space="0" w:color="auto"/>
              <w:right w:val="single" w:sz="4" w:space="0" w:color="auto"/>
            </w:tcBorders>
            <w:vAlign w:val="center"/>
          </w:tcPr>
          <w:p w14:paraId="16A6B14D" w14:textId="77777777" w:rsidR="00F42F1E" w:rsidRPr="004022A0" w:rsidRDefault="00F42F1E" w:rsidP="004022A0">
            <w:pPr>
              <w:spacing w:after="0" w:line="240" w:lineRule="auto"/>
              <w:jc w:val="both"/>
              <w:rPr>
                <w:rFonts w:ascii="Times New Roman" w:hAnsi="Times New Roman" w:cs="Times New Roman"/>
                <w:bCs/>
                <w:color w:val="000000" w:themeColor="text1"/>
                <w:sz w:val="24"/>
                <w:szCs w:val="24"/>
              </w:rPr>
            </w:pPr>
            <w:r w:rsidRPr="004022A0">
              <w:rPr>
                <w:rFonts w:ascii="Times New Roman" w:hAnsi="Times New Roman" w:cs="Times New Roman"/>
                <w:bCs/>
                <w:color w:val="000000" w:themeColor="text1"/>
                <w:sz w:val="24"/>
                <w:szCs w:val="24"/>
              </w:rPr>
              <w:t>Не корректно указана «Категория сети»</w:t>
            </w:r>
          </w:p>
        </w:tc>
        <w:tc>
          <w:tcPr>
            <w:tcW w:w="4962" w:type="dxa"/>
            <w:tcBorders>
              <w:top w:val="single" w:sz="4" w:space="0" w:color="auto"/>
              <w:left w:val="single" w:sz="4" w:space="0" w:color="auto"/>
              <w:bottom w:val="single" w:sz="4" w:space="0" w:color="auto"/>
              <w:right w:val="single" w:sz="4" w:space="0" w:color="auto"/>
            </w:tcBorders>
            <w:vAlign w:val="center"/>
          </w:tcPr>
          <w:p w14:paraId="13EC81AF"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right w:val="single" w:sz="4" w:space="0" w:color="auto"/>
            </w:tcBorders>
            <w:vAlign w:val="center"/>
          </w:tcPr>
          <w:p w14:paraId="7337DE94"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4162C2F6"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04DE2020"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58832D69"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7883D360"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1FAD2B68"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8</w:t>
            </w:r>
          </w:p>
        </w:tc>
        <w:tc>
          <w:tcPr>
            <w:tcW w:w="2268" w:type="dxa"/>
            <w:tcBorders>
              <w:top w:val="single" w:sz="4" w:space="0" w:color="auto"/>
              <w:left w:val="single" w:sz="4" w:space="0" w:color="auto"/>
              <w:bottom w:val="single" w:sz="4" w:space="0" w:color="auto"/>
              <w:right w:val="single" w:sz="4" w:space="0" w:color="auto"/>
            </w:tcBorders>
            <w:vAlign w:val="center"/>
          </w:tcPr>
          <w:p w14:paraId="5166FDD6" w14:textId="77777777" w:rsidR="00F42F1E" w:rsidRPr="004022A0" w:rsidRDefault="00F42F1E" w:rsidP="004022A0">
            <w:pPr>
              <w:spacing w:after="0" w:line="240" w:lineRule="auto"/>
              <w:jc w:val="both"/>
              <w:rPr>
                <w:rFonts w:ascii="Times New Roman" w:hAnsi="Times New Roman" w:cs="Times New Roman"/>
                <w:bCs/>
                <w:color w:val="000000" w:themeColor="text1"/>
                <w:sz w:val="24"/>
                <w:szCs w:val="24"/>
              </w:rPr>
            </w:pPr>
            <w:r w:rsidRPr="004022A0">
              <w:rPr>
                <w:rFonts w:ascii="Times New Roman" w:hAnsi="Times New Roman" w:cs="Times New Roman"/>
                <w:color w:val="000000" w:themeColor="text1"/>
                <w:sz w:val="24"/>
                <w:szCs w:val="24"/>
              </w:rPr>
              <w:t>Не корректно указано «Время возникновения аварии»</w:t>
            </w:r>
          </w:p>
        </w:tc>
        <w:tc>
          <w:tcPr>
            <w:tcW w:w="4962" w:type="dxa"/>
            <w:tcBorders>
              <w:top w:val="single" w:sz="4" w:space="0" w:color="auto"/>
              <w:left w:val="single" w:sz="4" w:space="0" w:color="auto"/>
              <w:bottom w:val="single" w:sz="4" w:space="0" w:color="auto"/>
              <w:right w:val="single" w:sz="4" w:space="0" w:color="auto"/>
            </w:tcBorders>
            <w:vAlign w:val="center"/>
          </w:tcPr>
          <w:p w14:paraId="7724D866"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right w:val="single" w:sz="4" w:space="0" w:color="auto"/>
            </w:tcBorders>
            <w:vAlign w:val="center"/>
          </w:tcPr>
          <w:p w14:paraId="5B8EC334"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0EE38F5D"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4AFFA4B9"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4C5F210D"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2912A291"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7450FA0A"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9</w:t>
            </w:r>
          </w:p>
        </w:tc>
        <w:tc>
          <w:tcPr>
            <w:tcW w:w="2268" w:type="dxa"/>
            <w:tcBorders>
              <w:top w:val="single" w:sz="4" w:space="0" w:color="auto"/>
              <w:left w:val="single" w:sz="4" w:space="0" w:color="auto"/>
              <w:bottom w:val="single" w:sz="4" w:space="0" w:color="auto"/>
              <w:right w:val="single" w:sz="4" w:space="0" w:color="auto"/>
            </w:tcBorders>
            <w:vAlign w:val="center"/>
          </w:tcPr>
          <w:p w14:paraId="61954EB0"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 указано «Подробное описание аварии»</w:t>
            </w:r>
          </w:p>
        </w:tc>
        <w:tc>
          <w:tcPr>
            <w:tcW w:w="4962" w:type="dxa"/>
            <w:tcBorders>
              <w:top w:val="single" w:sz="4" w:space="0" w:color="auto"/>
              <w:left w:val="single" w:sz="4" w:space="0" w:color="auto"/>
              <w:bottom w:val="single" w:sz="4" w:space="0" w:color="auto"/>
              <w:right w:val="single" w:sz="4" w:space="0" w:color="auto"/>
            </w:tcBorders>
            <w:vAlign w:val="center"/>
          </w:tcPr>
          <w:p w14:paraId="37F895EC"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right w:val="single" w:sz="4" w:space="0" w:color="auto"/>
            </w:tcBorders>
            <w:vAlign w:val="center"/>
          </w:tcPr>
          <w:p w14:paraId="569C4C5C"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452A4628"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01D2331E"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77FFBD6B"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6106DDE8"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4AF3666C"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tcPr>
          <w:p w14:paraId="76AD1D97"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 указаны Дата и время устранения инцидента</w:t>
            </w:r>
          </w:p>
        </w:tc>
        <w:tc>
          <w:tcPr>
            <w:tcW w:w="4962" w:type="dxa"/>
            <w:tcBorders>
              <w:top w:val="single" w:sz="4" w:space="0" w:color="auto"/>
              <w:left w:val="single" w:sz="4" w:space="0" w:color="auto"/>
              <w:bottom w:val="single" w:sz="4" w:space="0" w:color="auto"/>
              <w:right w:val="single" w:sz="4" w:space="0" w:color="auto"/>
            </w:tcBorders>
            <w:vAlign w:val="center"/>
          </w:tcPr>
          <w:p w14:paraId="6A551A52"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right w:val="single" w:sz="4" w:space="0" w:color="auto"/>
            </w:tcBorders>
            <w:vAlign w:val="center"/>
          </w:tcPr>
          <w:p w14:paraId="5DDFAE5A"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6930A87B"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0ABC6535"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788352A8"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2C4B266B"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5F7BF641"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11</w:t>
            </w:r>
          </w:p>
        </w:tc>
        <w:tc>
          <w:tcPr>
            <w:tcW w:w="2268" w:type="dxa"/>
            <w:tcBorders>
              <w:top w:val="single" w:sz="4" w:space="0" w:color="auto"/>
              <w:left w:val="single" w:sz="4" w:space="0" w:color="auto"/>
              <w:bottom w:val="single" w:sz="4" w:space="0" w:color="auto"/>
              <w:right w:val="single" w:sz="4" w:space="0" w:color="auto"/>
            </w:tcBorders>
            <w:vAlign w:val="center"/>
          </w:tcPr>
          <w:p w14:paraId="31A307D0"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корректные записи в таблице «Состояния неисправности»</w:t>
            </w:r>
          </w:p>
        </w:tc>
        <w:tc>
          <w:tcPr>
            <w:tcW w:w="4962" w:type="dxa"/>
            <w:tcBorders>
              <w:top w:val="single" w:sz="4" w:space="0" w:color="auto"/>
              <w:left w:val="single" w:sz="4" w:space="0" w:color="auto"/>
              <w:bottom w:val="single" w:sz="4" w:space="0" w:color="auto"/>
              <w:right w:val="single" w:sz="4" w:space="0" w:color="auto"/>
            </w:tcBorders>
            <w:vAlign w:val="center"/>
          </w:tcPr>
          <w:p w14:paraId="566F7520"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right w:val="single" w:sz="4" w:space="0" w:color="auto"/>
            </w:tcBorders>
            <w:vAlign w:val="center"/>
          </w:tcPr>
          <w:p w14:paraId="0CED402B"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04C3688C"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578E7BCE"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1030697A"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5B695F63"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5A0D9A15"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lastRenderedPageBreak/>
              <w:t>12</w:t>
            </w:r>
          </w:p>
        </w:tc>
        <w:tc>
          <w:tcPr>
            <w:tcW w:w="2268" w:type="dxa"/>
            <w:tcBorders>
              <w:top w:val="single" w:sz="4" w:space="0" w:color="auto"/>
              <w:left w:val="single" w:sz="4" w:space="0" w:color="auto"/>
              <w:bottom w:val="single" w:sz="4" w:space="0" w:color="auto"/>
              <w:right w:val="single" w:sz="4" w:space="0" w:color="auto"/>
            </w:tcBorders>
            <w:vAlign w:val="center"/>
          </w:tcPr>
          <w:p w14:paraId="56DCEED8"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Контроль своевременной регистрации проблемы</w:t>
            </w:r>
          </w:p>
        </w:tc>
        <w:tc>
          <w:tcPr>
            <w:tcW w:w="4962" w:type="dxa"/>
            <w:tcBorders>
              <w:top w:val="single" w:sz="4" w:space="0" w:color="auto"/>
              <w:left w:val="single" w:sz="4" w:space="0" w:color="auto"/>
              <w:bottom w:val="single" w:sz="4" w:space="0" w:color="auto"/>
              <w:right w:val="single" w:sz="4" w:space="0" w:color="auto"/>
            </w:tcBorders>
            <w:vAlign w:val="center"/>
          </w:tcPr>
          <w:p w14:paraId="74C3BECA"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Задействованы только ПБс, созданные в ручном режиме</w:t>
            </w:r>
            <w:r w:rsidRPr="004022A0">
              <w:rPr>
                <w:rFonts w:ascii="Times New Roman" w:hAnsi="Times New Roman" w:cs="Times New Roman"/>
                <w:b/>
                <w:color w:val="000000" w:themeColor="text1"/>
                <w:sz w:val="24"/>
                <w:szCs w:val="24"/>
              </w:rPr>
              <w:t>,</w:t>
            </w:r>
            <w:r w:rsidRPr="004022A0">
              <w:rPr>
                <w:rFonts w:ascii="Times New Roman" w:hAnsi="Times New Roman" w:cs="Times New Roman"/>
                <w:color w:val="000000" w:themeColor="text1"/>
                <w:sz w:val="24"/>
                <w:szCs w:val="24"/>
              </w:rPr>
              <w:t xml:space="preserve"> у которых время реагирования имеет значение большее</w:t>
            </w:r>
            <w:r w:rsidRPr="004022A0">
              <w:rPr>
                <w:rFonts w:ascii="Times New Roman" w:hAnsi="Times New Roman" w:cs="Times New Roman"/>
                <w:b/>
                <w:color w:val="000000" w:themeColor="text1"/>
                <w:sz w:val="24"/>
                <w:szCs w:val="24"/>
              </w:rPr>
              <w:t>,</w:t>
            </w:r>
            <w:r w:rsidRPr="004022A0">
              <w:rPr>
                <w:rFonts w:ascii="Times New Roman" w:hAnsi="Times New Roman" w:cs="Times New Roman"/>
                <w:color w:val="000000" w:themeColor="text1"/>
                <w:sz w:val="24"/>
                <w:szCs w:val="24"/>
              </w:rPr>
              <w:t xml:space="preserve"> чем «Пороговое значение» = 16 минут</w:t>
            </w:r>
          </w:p>
          <w:p w14:paraId="147B41EC"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Время реагирования в ПБс рассчитывается как </w:t>
            </w:r>
            <w:r w:rsidRPr="004022A0">
              <w:rPr>
                <w:rFonts w:ascii="Times New Roman" w:hAnsi="Times New Roman" w:cs="Times New Roman"/>
                <w:b/>
                <w:color w:val="000000" w:themeColor="text1"/>
                <w:sz w:val="24"/>
                <w:szCs w:val="24"/>
              </w:rPr>
              <w:t>разность</w:t>
            </w:r>
            <w:r w:rsidRPr="004022A0">
              <w:rPr>
                <w:rFonts w:ascii="Times New Roman" w:hAnsi="Times New Roman" w:cs="Times New Roman"/>
                <w:color w:val="000000" w:themeColor="text1"/>
                <w:sz w:val="24"/>
                <w:szCs w:val="24"/>
              </w:rPr>
              <w:t xml:space="preserve"> между значениями полей «Время регистрации ПБ» и «Время возникновения аварии» </w:t>
            </w:r>
          </w:p>
        </w:tc>
        <w:tc>
          <w:tcPr>
            <w:tcW w:w="4536" w:type="dxa"/>
            <w:tcBorders>
              <w:top w:val="single" w:sz="4" w:space="0" w:color="auto"/>
              <w:left w:val="single" w:sz="4" w:space="0" w:color="auto"/>
              <w:right w:val="single" w:sz="4" w:space="0" w:color="auto"/>
            </w:tcBorders>
            <w:vAlign w:val="center"/>
          </w:tcPr>
          <w:p w14:paraId="579CBBFF"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Автоматически, </w:t>
            </w:r>
          </w:p>
          <w:p w14:paraId="32E5077F"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при условии, если в ПБс: </w:t>
            </w:r>
          </w:p>
          <w:p w14:paraId="175D4F28"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 «первое значение состояния неисправности равно «1 – авария»;</w:t>
            </w:r>
          </w:p>
          <w:p w14:paraId="71B277F6"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поле «Категория сети» имеет важные значения;</w:t>
            </w:r>
          </w:p>
          <w:p w14:paraId="66B10EAD"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филиал устанавливается по Регистратору.</w:t>
            </w:r>
          </w:p>
          <w:p w14:paraId="318CFBDC" w14:textId="77777777" w:rsidR="00F42F1E" w:rsidRPr="008451EA" w:rsidRDefault="00F42F1E" w:rsidP="004022A0">
            <w:pPr>
              <w:spacing w:after="0" w:line="240" w:lineRule="auto"/>
              <w:rPr>
                <w:rFonts w:ascii="Times New Roman" w:hAnsi="Times New Roman" w:cs="Times New Roman"/>
                <w:bCs/>
                <w:color w:val="000000" w:themeColor="text1"/>
                <w:sz w:val="24"/>
                <w:szCs w:val="24"/>
                <w:lang w:val="sq-AL"/>
              </w:rPr>
            </w:pPr>
          </w:p>
        </w:tc>
        <w:tc>
          <w:tcPr>
            <w:tcW w:w="1422" w:type="dxa"/>
            <w:tcBorders>
              <w:top w:val="single" w:sz="4" w:space="0" w:color="auto"/>
              <w:left w:val="single" w:sz="4" w:space="0" w:color="auto"/>
              <w:right w:val="single" w:sz="4" w:space="0" w:color="auto"/>
            </w:tcBorders>
            <w:vAlign w:val="center"/>
          </w:tcPr>
          <w:p w14:paraId="08A6E7D0"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sz w:val="24"/>
                <w:szCs w:val="24"/>
              </w:rPr>
              <w:t>ОДС/ДИТ/ДКБ</w:t>
            </w:r>
          </w:p>
        </w:tc>
        <w:tc>
          <w:tcPr>
            <w:tcW w:w="1696" w:type="dxa"/>
            <w:tcBorders>
              <w:top w:val="single" w:sz="4" w:space="0" w:color="auto"/>
              <w:left w:val="single" w:sz="4" w:space="0" w:color="auto"/>
              <w:right w:val="single" w:sz="4" w:space="0" w:color="auto"/>
            </w:tcBorders>
            <w:vAlign w:val="center"/>
          </w:tcPr>
          <w:p w14:paraId="0617D595"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5AA572A9"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747D43E2"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13</w:t>
            </w:r>
          </w:p>
        </w:tc>
        <w:tc>
          <w:tcPr>
            <w:tcW w:w="2268" w:type="dxa"/>
            <w:tcBorders>
              <w:top w:val="single" w:sz="4" w:space="0" w:color="auto"/>
              <w:left w:val="single" w:sz="4" w:space="0" w:color="auto"/>
              <w:bottom w:val="single" w:sz="4" w:space="0" w:color="auto"/>
              <w:right w:val="single" w:sz="4" w:space="0" w:color="auto"/>
            </w:tcBorders>
            <w:vAlign w:val="center"/>
          </w:tcPr>
          <w:p w14:paraId="04A23D07"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«Тип Проблемы»</w:t>
            </w:r>
          </w:p>
        </w:tc>
        <w:tc>
          <w:tcPr>
            <w:tcW w:w="4962" w:type="dxa"/>
            <w:tcBorders>
              <w:top w:val="single" w:sz="4" w:space="0" w:color="auto"/>
              <w:left w:val="single" w:sz="4" w:space="0" w:color="auto"/>
              <w:bottom w:val="single" w:sz="4" w:space="0" w:color="auto"/>
              <w:right w:val="single" w:sz="4" w:space="0" w:color="auto"/>
            </w:tcBorders>
            <w:vAlign w:val="center"/>
          </w:tcPr>
          <w:p w14:paraId="5F0BD5D6"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Не корректное заполнение поля</w:t>
            </w:r>
          </w:p>
        </w:tc>
        <w:tc>
          <w:tcPr>
            <w:tcW w:w="4536" w:type="dxa"/>
            <w:tcBorders>
              <w:top w:val="single" w:sz="4" w:space="0" w:color="auto"/>
              <w:left w:val="single" w:sz="4" w:space="0" w:color="auto"/>
              <w:right w:val="single" w:sz="4" w:space="0" w:color="auto"/>
            </w:tcBorders>
            <w:vAlign w:val="center"/>
          </w:tcPr>
          <w:p w14:paraId="64175798"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Вручную</w:t>
            </w:r>
          </w:p>
          <w:p w14:paraId="6E884ECA"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при анализе заполнения полей ПБ</w:t>
            </w:r>
          </w:p>
        </w:tc>
        <w:tc>
          <w:tcPr>
            <w:tcW w:w="1422" w:type="dxa"/>
            <w:tcBorders>
              <w:top w:val="single" w:sz="4" w:space="0" w:color="auto"/>
              <w:left w:val="single" w:sz="4" w:space="0" w:color="auto"/>
              <w:right w:val="single" w:sz="4" w:space="0" w:color="auto"/>
            </w:tcBorders>
            <w:vAlign w:val="center"/>
          </w:tcPr>
          <w:p w14:paraId="7E437CC9"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color w:val="000000" w:themeColor="text1"/>
                <w:sz w:val="24"/>
                <w:szCs w:val="24"/>
              </w:rPr>
              <w:t xml:space="preserve">Аналитик СКК ОДС </w:t>
            </w:r>
          </w:p>
        </w:tc>
        <w:tc>
          <w:tcPr>
            <w:tcW w:w="1696" w:type="dxa"/>
            <w:tcBorders>
              <w:top w:val="single" w:sz="4" w:space="0" w:color="auto"/>
              <w:left w:val="single" w:sz="4" w:space="0" w:color="auto"/>
              <w:right w:val="single" w:sz="4" w:space="0" w:color="auto"/>
            </w:tcBorders>
            <w:vAlign w:val="center"/>
          </w:tcPr>
          <w:p w14:paraId="7E173050"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473FA39E" w14:textId="77777777" w:rsidTr="00194DAC">
        <w:trPr>
          <w:trHeight w:val="705"/>
        </w:trPr>
        <w:tc>
          <w:tcPr>
            <w:tcW w:w="567" w:type="dxa"/>
            <w:tcBorders>
              <w:top w:val="single" w:sz="4" w:space="0" w:color="auto"/>
              <w:left w:val="single" w:sz="4" w:space="0" w:color="auto"/>
              <w:bottom w:val="single" w:sz="4" w:space="0" w:color="auto"/>
              <w:right w:val="single" w:sz="4" w:space="0" w:color="auto"/>
            </w:tcBorders>
            <w:vAlign w:val="center"/>
          </w:tcPr>
          <w:p w14:paraId="182C9224" w14:textId="77777777" w:rsidR="00F42F1E" w:rsidRPr="004022A0" w:rsidRDefault="00F42F1E" w:rsidP="004022A0">
            <w:pPr>
              <w:pStyle w:val="a4"/>
              <w:spacing w:after="0" w:line="240" w:lineRule="auto"/>
              <w:ind w:left="0"/>
              <w:contextualSpacing w:val="0"/>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14</w:t>
            </w:r>
          </w:p>
        </w:tc>
        <w:tc>
          <w:tcPr>
            <w:tcW w:w="2268" w:type="dxa"/>
            <w:tcBorders>
              <w:top w:val="single" w:sz="4" w:space="0" w:color="auto"/>
              <w:left w:val="single" w:sz="4" w:space="0" w:color="auto"/>
              <w:bottom w:val="single" w:sz="4" w:space="0" w:color="auto"/>
              <w:right w:val="single" w:sz="4" w:space="0" w:color="auto"/>
            </w:tcBorders>
            <w:vAlign w:val="center"/>
          </w:tcPr>
          <w:p w14:paraId="00EF3344" w14:textId="77777777" w:rsidR="00F42F1E" w:rsidRPr="004022A0" w:rsidRDefault="00F42F1E" w:rsidP="004022A0">
            <w:pPr>
              <w:spacing w:after="0" w:line="240" w:lineRule="auto"/>
              <w:jc w:val="both"/>
              <w:rPr>
                <w:rFonts w:ascii="Times New Roman" w:hAnsi="Times New Roman" w:cs="Times New Roman"/>
                <w:color w:val="000000" w:themeColor="text1"/>
                <w:sz w:val="24"/>
                <w:szCs w:val="24"/>
              </w:rPr>
            </w:pPr>
            <w:r w:rsidRPr="004022A0">
              <w:rPr>
                <w:rFonts w:ascii="Times New Roman" w:hAnsi="Times New Roman" w:cs="Times New Roman"/>
                <w:bCs/>
                <w:color w:val="000000" w:themeColor="text1"/>
                <w:sz w:val="24"/>
                <w:szCs w:val="24"/>
              </w:rPr>
              <w:t xml:space="preserve">Претензия </w:t>
            </w:r>
            <w:r w:rsidRPr="004022A0">
              <w:rPr>
                <w:rFonts w:ascii="Times New Roman" w:hAnsi="Times New Roman" w:cs="Times New Roman"/>
                <w:sz w:val="24"/>
                <w:szCs w:val="24"/>
              </w:rPr>
              <w:t>ОДС/ДИТ/ДКБ</w:t>
            </w:r>
            <w:r w:rsidRPr="004022A0">
              <w:rPr>
                <w:rFonts w:ascii="Times New Roman" w:hAnsi="Times New Roman" w:cs="Times New Roman"/>
                <w:color w:val="000000" w:themeColor="text1"/>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vAlign w:val="center"/>
          </w:tcPr>
          <w:p w14:paraId="738E766A"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Претензия создается на поля: «Текущий ход работ»,</w:t>
            </w:r>
          </w:p>
          <w:p w14:paraId="3B61C1FC"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«Категория сети», «Зона ответственности».</w:t>
            </w:r>
          </w:p>
          <w:p w14:paraId="305BC121"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Этот тип ВИ может быть создан специалистом подразделения ОД </w:t>
            </w:r>
            <w:r w:rsidRPr="004022A0">
              <w:rPr>
                <w:rFonts w:ascii="Times New Roman" w:hAnsi="Times New Roman" w:cs="Times New Roman"/>
                <w:bCs/>
                <w:color w:val="000000" w:themeColor="text1"/>
                <w:sz w:val="24"/>
                <w:szCs w:val="24"/>
              </w:rPr>
              <w:t xml:space="preserve">ДЭСД </w:t>
            </w:r>
            <w:r w:rsidRPr="004022A0">
              <w:rPr>
                <w:rFonts w:ascii="Times New Roman" w:hAnsi="Times New Roman" w:cs="Times New Roman"/>
                <w:color w:val="000000" w:themeColor="text1"/>
                <w:sz w:val="24"/>
                <w:szCs w:val="24"/>
              </w:rPr>
              <w:t xml:space="preserve">либо аналитиком Т1 </w:t>
            </w:r>
            <w:r w:rsidRPr="004022A0">
              <w:rPr>
                <w:rFonts w:ascii="Times New Roman" w:hAnsi="Times New Roman" w:cs="Times New Roman"/>
                <w:sz w:val="24"/>
                <w:szCs w:val="24"/>
              </w:rPr>
              <w:t xml:space="preserve">ОДС/ДИТ/ДКБ </w:t>
            </w:r>
            <w:r w:rsidRPr="004022A0">
              <w:rPr>
                <w:rFonts w:ascii="Times New Roman" w:hAnsi="Times New Roman" w:cs="Times New Roman"/>
                <w:color w:val="000000" w:themeColor="text1"/>
                <w:sz w:val="24"/>
                <w:szCs w:val="24"/>
              </w:rPr>
              <w:t>при возникновении проблем взаимодействия с (например, невозможность связаться с дежурным сотрудником филиала и др.).</w:t>
            </w:r>
          </w:p>
          <w:p w14:paraId="4B0CEDFF" w14:textId="77777777" w:rsidR="00F42F1E" w:rsidRPr="004022A0" w:rsidRDefault="00F42F1E" w:rsidP="004022A0">
            <w:pPr>
              <w:spacing w:after="0" w:line="240" w:lineRule="auto"/>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 xml:space="preserve">Группа СКК ОДС не может создавать этот тип ВИ </w:t>
            </w:r>
          </w:p>
        </w:tc>
        <w:tc>
          <w:tcPr>
            <w:tcW w:w="4536" w:type="dxa"/>
            <w:tcBorders>
              <w:top w:val="single" w:sz="4" w:space="0" w:color="auto"/>
              <w:left w:val="single" w:sz="4" w:space="0" w:color="auto"/>
              <w:right w:val="single" w:sz="4" w:space="0" w:color="auto"/>
            </w:tcBorders>
            <w:vAlign w:val="center"/>
          </w:tcPr>
          <w:p w14:paraId="4A1335C4"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Вручную, </w:t>
            </w:r>
          </w:p>
          <w:p w14:paraId="5E0269C8"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при анализе заполнения полей ПБ.</w:t>
            </w:r>
          </w:p>
          <w:p w14:paraId="1DA105BC" w14:textId="77777777" w:rsidR="00F42F1E" w:rsidRPr="008451EA" w:rsidRDefault="00F42F1E" w:rsidP="004022A0">
            <w:pPr>
              <w:spacing w:after="0" w:line="240" w:lineRule="auto"/>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ВИ создается при следующих условиях:</w:t>
            </w:r>
          </w:p>
          <w:p w14:paraId="4565BC3D" w14:textId="77777777" w:rsidR="00F42F1E" w:rsidRPr="008451EA" w:rsidRDefault="00F42F1E" w:rsidP="0067648E">
            <w:pPr>
              <w:pStyle w:val="a4"/>
              <w:numPr>
                <w:ilvl w:val="0"/>
                <w:numId w:val="84"/>
              </w:numPr>
              <w:tabs>
                <w:tab w:val="left" w:pos="289"/>
              </w:tabs>
              <w:spacing w:after="0" w:line="240" w:lineRule="auto"/>
              <w:ind w:left="0" w:firstLine="0"/>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ПБ только в статусе "Закрыт" со значимой категорией сети и кодограммой "1" или "2";</w:t>
            </w:r>
          </w:p>
          <w:p w14:paraId="6AF339D0" w14:textId="77777777" w:rsidR="00F42F1E" w:rsidRPr="008451EA" w:rsidRDefault="00F42F1E" w:rsidP="0067648E">
            <w:pPr>
              <w:pStyle w:val="a4"/>
              <w:numPr>
                <w:ilvl w:val="0"/>
                <w:numId w:val="84"/>
              </w:numPr>
              <w:tabs>
                <w:tab w:val="left" w:pos="289"/>
              </w:tabs>
              <w:spacing w:after="0" w:line="240" w:lineRule="auto"/>
              <w:ind w:left="0" w:firstLine="0"/>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в ПБ занижена категория сети, либо кодограмма;</w:t>
            </w:r>
          </w:p>
          <w:p w14:paraId="0FFDCF9C" w14:textId="77777777" w:rsidR="00F42F1E" w:rsidRPr="008451EA" w:rsidRDefault="00F42F1E" w:rsidP="0067648E">
            <w:pPr>
              <w:pStyle w:val="a4"/>
              <w:numPr>
                <w:ilvl w:val="0"/>
                <w:numId w:val="84"/>
              </w:numPr>
              <w:tabs>
                <w:tab w:val="left" w:pos="289"/>
              </w:tabs>
              <w:spacing w:after="0" w:line="240" w:lineRule="auto"/>
              <w:ind w:left="0" w:firstLine="0"/>
              <w:jc w:val="both"/>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некорректно организованы работы по устранению неисправности;</w:t>
            </w:r>
          </w:p>
          <w:p w14:paraId="17124EA5" w14:textId="77777777" w:rsidR="00F42F1E" w:rsidRPr="008451EA" w:rsidRDefault="00F42F1E" w:rsidP="004022A0">
            <w:pPr>
              <w:spacing w:after="0" w:line="240" w:lineRule="auto"/>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Создание ВИ должно быть подкреплено четким обоснованием в поле "Комментарии регистратора" в карточке "Внутренний инцидент"</w:t>
            </w:r>
          </w:p>
        </w:tc>
        <w:tc>
          <w:tcPr>
            <w:tcW w:w="1422" w:type="dxa"/>
            <w:tcBorders>
              <w:top w:val="single" w:sz="4" w:space="0" w:color="auto"/>
              <w:left w:val="single" w:sz="4" w:space="0" w:color="auto"/>
              <w:right w:val="single" w:sz="4" w:space="0" w:color="auto"/>
            </w:tcBorders>
            <w:vAlign w:val="center"/>
          </w:tcPr>
          <w:p w14:paraId="345FC18C"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bCs/>
                <w:color w:val="000000" w:themeColor="text1"/>
                <w:sz w:val="24"/>
                <w:szCs w:val="24"/>
              </w:rPr>
              <w:t>ОД ДЭСД/</w:t>
            </w:r>
            <w:r w:rsidRPr="004022A0">
              <w:rPr>
                <w:rFonts w:ascii="Times New Roman" w:hAnsi="Times New Roman" w:cs="Times New Roman"/>
                <w:bCs/>
                <w:color w:val="000000" w:themeColor="text1"/>
                <w:sz w:val="24"/>
                <w:szCs w:val="24"/>
              </w:rPr>
              <w:br/>
              <w:t xml:space="preserve">Аналитик </w:t>
            </w:r>
            <w:r w:rsidRPr="004022A0">
              <w:rPr>
                <w:rFonts w:ascii="Times New Roman" w:hAnsi="Times New Roman" w:cs="Times New Roman"/>
                <w:bCs/>
                <w:color w:val="000000" w:themeColor="text1"/>
                <w:sz w:val="24"/>
                <w:szCs w:val="24"/>
              </w:rPr>
              <w:br/>
              <w:t>Т</w:t>
            </w:r>
            <w:r w:rsidRPr="004022A0">
              <w:rPr>
                <w:rFonts w:ascii="Times New Roman" w:hAnsi="Times New Roman" w:cs="Times New Roman"/>
                <w:bCs/>
                <w:color w:val="000000" w:themeColor="text1"/>
                <w:sz w:val="24"/>
                <w:szCs w:val="24"/>
                <w:lang w:val="en-US"/>
              </w:rPr>
              <w:t>ier</w:t>
            </w:r>
            <w:r w:rsidRPr="004022A0">
              <w:rPr>
                <w:rFonts w:ascii="Times New Roman" w:hAnsi="Times New Roman" w:cs="Times New Roman"/>
                <w:bCs/>
                <w:color w:val="000000" w:themeColor="text1"/>
                <w:sz w:val="24"/>
                <w:szCs w:val="24"/>
              </w:rPr>
              <w:t xml:space="preserve"> 1 </w:t>
            </w:r>
            <w:r w:rsidRPr="004022A0">
              <w:rPr>
                <w:rFonts w:ascii="Times New Roman" w:hAnsi="Times New Roman" w:cs="Times New Roman"/>
                <w:bCs/>
                <w:color w:val="000000" w:themeColor="text1"/>
                <w:sz w:val="24"/>
                <w:szCs w:val="24"/>
                <w:lang w:val="kk-KZ"/>
              </w:rPr>
              <w:t>ОДС/ДИТ/ДКБ</w:t>
            </w:r>
            <w:r w:rsidRPr="004022A0">
              <w:rPr>
                <w:rFonts w:ascii="Times New Roman" w:hAnsi="Times New Roman" w:cs="Times New Roman"/>
                <w:bCs/>
                <w:color w:val="000000" w:themeColor="text1"/>
                <w:sz w:val="24"/>
                <w:szCs w:val="24"/>
              </w:rPr>
              <w:t xml:space="preserve"> </w:t>
            </w:r>
          </w:p>
        </w:tc>
        <w:tc>
          <w:tcPr>
            <w:tcW w:w="1696" w:type="dxa"/>
            <w:tcBorders>
              <w:top w:val="single" w:sz="4" w:space="0" w:color="auto"/>
              <w:left w:val="single" w:sz="4" w:space="0" w:color="auto"/>
              <w:right w:val="single" w:sz="4" w:space="0" w:color="auto"/>
            </w:tcBorders>
            <w:vAlign w:val="center"/>
          </w:tcPr>
          <w:p w14:paraId="5890D4C6"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color w:val="000000" w:themeColor="text1"/>
                <w:sz w:val="24"/>
                <w:szCs w:val="24"/>
              </w:rPr>
              <w:t xml:space="preserve"> </w:t>
            </w:r>
            <w:r w:rsidRPr="004022A0">
              <w:rPr>
                <w:rFonts w:ascii="Times New Roman" w:hAnsi="Times New Roman" w:cs="Times New Roman"/>
                <w:sz w:val="24"/>
                <w:szCs w:val="24"/>
              </w:rPr>
              <w:t>ОДС/ДИТ/ДКБ</w:t>
            </w:r>
          </w:p>
        </w:tc>
      </w:tr>
      <w:tr w:rsidR="00F42F1E" w:rsidRPr="00567BB6" w14:paraId="6F4DDDD3" w14:textId="77777777" w:rsidTr="00F42F1E">
        <w:trPr>
          <w:trHeight w:val="470"/>
        </w:trPr>
        <w:tc>
          <w:tcPr>
            <w:tcW w:w="1545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74CF9E" w14:textId="77777777" w:rsidR="00F42F1E" w:rsidRPr="008451EA" w:rsidRDefault="00F42F1E" w:rsidP="004022A0">
            <w:pPr>
              <w:spacing w:after="0" w:line="240" w:lineRule="auto"/>
              <w:jc w:val="center"/>
              <w:rPr>
                <w:rFonts w:ascii="Times New Roman" w:hAnsi="Times New Roman" w:cs="Times New Roman"/>
                <w:sz w:val="24"/>
                <w:szCs w:val="24"/>
              </w:rPr>
            </w:pPr>
            <w:r w:rsidRPr="008451EA">
              <w:rPr>
                <w:rFonts w:ascii="Times New Roman" w:hAnsi="Times New Roman" w:cs="Times New Roman"/>
                <w:color w:val="000000" w:themeColor="text1"/>
                <w:sz w:val="24"/>
                <w:szCs w:val="24"/>
              </w:rPr>
              <w:t>ВИ, зарегистрированные в карточке Поручение ПБс</w:t>
            </w:r>
          </w:p>
        </w:tc>
      </w:tr>
      <w:tr w:rsidR="00F42F1E" w:rsidRPr="00567BB6" w14:paraId="13524C9A"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1943EA8E" w14:textId="77777777" w:rsidR="00F42F1E" w:rsidRPr="004022A0" w:rsidRDefault="00F42F1E" w:rsidP="004022A0">
            <w:pPr>
              <w:spacing w:after="0" w:line="240" w:lineRule="auto"/>
              <w:ind w:left="-105"/>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15</w:t>
            </w:r>
          </w:p>
        </w:tc>
        <w:tc>
          <w:tcPr>
            <w:tcW w:w="2268" w:type="dxa"/>
            <w:tcBorders>
              <w:top w:val="single" w:sz="4" w:space="0" w:color="auto"/>
              <w:left w:val="single" w:sz="4" w:space="0" w:color="auto"/>
              <w:bottom w:val="single" w:sz="4" w:space="0" w:color="auto"/>
              <w:right w:val="single" w:sz="4" w:space="0" w:color="auto"/>
            </w:tcBorders>
            <w:vAlign w:val="center"/>
          </w:tcPr>
          <w:p w14:paraId="5D8A09A6" w14:textId="77777777" w:rsidR="00F42F1E" w:rsidRPr="004022A0" w:rsidRDefault="00F42F1E" w:rsidP="004022A0">
            <w:pPr>
              <w:spacing w:after="0" w:line="240" w:lineRule="auto"/>
              <w:rPr>
                <w:rFonts w:ascii="Times New Roman" w:hAnsi="Times New Roman" w:cs="Times New Roman"/>
                <w:sz w:val="24"/>
                <w:szCs w:val="24"/>
                <w:lang w:eastAsia="ru-RU"/>
              </w:rPr>
            </w:pPr>
            <w:r w:rsidRPr="004022A0">
              <w:rPr>
                <w:rFonts w:ascii="Times New Roman" w:hAnsi="Times New Roman" w:cs="Times New Roman"/>
                <w:sz w:val="24"/>
                <w:szCs w:val="24"/>
                <w:lang w:eastAsia="ru-RU"/>
              </w:rPr>
              <w:t>Некорректное заполнение поля «</w:t>
            </w:r>
            <w:r w:rsidRPr="004022A0">
              <w:rPr>
                <w:rFonts w:ascii="Times New Roman" w:hAnsi="Times New Roman" w:cs="Times New Roman"/>
                <w:bCs/>
                <w:sz w:val="24"/>
                <w:szCs w:val="24"/>
                <w:lang w:eastAsia="ru-RU"/>
              </w:rPr>
              <w:t>Задание</w:t>
            </w:r>
            <w:r w:rsidRPr="004022A0">
              <w:rPr>
                <w:rFonts w:ascii="Times New Roman" w:hAnsi="Times New Roman" w:cs="Times New Roman"/>
                <w:sz w:val="24"/>
                <w:szCs w:val="24"/>
                <w:lang w:eastAsia="ru-RU"/>
              </w:rPr>
              <w:t>»</w:t>
            </w:r>
          </w:p>
          <w:p w14:paraId="13A10AC3" w14:textId="77777777" w:rsidR="00F42F1E" w:rsidRPr="004022A0" w:rsidRDefault="00F42F1E" w:rsidP="004022A0">
            <w:pPr>
              <w:spacing w:after="0" w:line="240" w:lineRule="auto"/>
              <w:jc w:val="both"/>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24268C12"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rPr>
              <w:t xml:space="preserve">Задание определено не четко, имеет формальный характер, например: </w:t>
            </w:r>
          </w:p>
          <w:p w14:paraId="75D84EF9"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rPr>
              <w:t>«Описание аварии из соответствующего поля ПБс»; «Выполнить проверку», «Произвести выезд» и т.п.</w:t>
            </w:r>
          </w:p>
        </w:tc>
        <w:tc>
          <w:tcPr>
            <w:tcW w:w="4536" w:type="dxa"/>
            <w:tcBorders>
              <w:top w:val="single" w:sz="4" w:space="0" w:color="auto"/>
              <w:left w:val="single" w:sz="4" w:space="0" w:color="auto"/>
              <w:bottom w:val="single" w:sz="4" w:space="0" w:color="auto"/>
              <w:right w:val="single" w:sz="4" w:space="0" w:color="auto"/>
            </w:tcBorders>
            <w:vAlign w:val="center"/>
          </w:tcPr>
          <w:p w14:paraId="065AAEC1" w14:textId="77777777" w:rsidR="00F42F1E" w:rsidRPr="008451EA" w:rsidRDefault="00F42F1E" w:rsidP="004022A0">
            <w:pPr>
              <w:spacing w:after="0" w:line="240" w:lineRule="auto"/>
              <w:rPr>
                <w:rFonts w:ascii="Times New Roman" w:hAnsi="Times New Roman" w:cs="Times New Roman"/>
                <w:sz w:val="24"/>
                <w:szCs w:val="24"/>
                <w:lang w:val="sq-AL"/>
              </w:rPr>
            </w:pPr>
            <w:r w:rsidRPr="008451EA">
              <w:rPr>
                <w:rFonts w:ascii="Times New Roman" w:hAnsi="Times New Roman" w:cs="Times New Roman"/>
                <w:sz w:val="24"/>
                <w:szCs w:val="24"/>
                <w:lang w:val="sq-AL"/>
              </w:rPr>
              <w:t xml:space="preserve">Вручную, </w:t>
            </w:r>
          </w:p>
          <w:p w14:paraId="5FEEE52C" w14:textId="77777777" w:rsidR="00F42F1E" w:rsidRPr="008451EA" w:rsidRDefault="00F42F1E" w:rsidP="004022A0">
            <w:pPr>
              <w:spacing w:after="0" w:line="240" w:lineRule="auto"/>
              <w:rPr>
                <w:rFonts w:ascii="Times New Roman" w:hAnsi="Times New Roman" w:cs="Times New Roman"/>
                <w:sz w:val="24"/>
                <w:szCs w:val="24"/>
              </w:rPr>
            </w:pPr>
            <w:r w:rsidRPr="008451EA">
              <w:rPr>
                <w:rFonts w:ascii="Times New Roman" w:hAnsi="Times New Roman" w:cs="Times New Roman"/>
                <w:sz w:val="24"/>
                <w:szCs w:val="24"/>
              </w:rPr>
              <w:t xml:space="preserve">после </w:t>
            </w:r>
            <w:r w:rsidRPr="008451EA">
              <w:rPr>
                <w:rFonts w:ascii="Times New Roman" w:hAnsi="Times New Roman" w:cs="Times New Roman"/>
                <w:sz w:val="24"/>
                <w:szCs w:val="24"/>
                <w:lang w:val="sq-AL"/>
              </w:rPr>
              <w:t>анализа</w:t>
            </w:r>
            <w:r w:rsidRPr="008451EA">
              <w:rPr>
                <w:rFonts w:ascii="Times New Roman" w:hAnsi="Times New Roman" w:cs="Times New Roman"/>
                <w:sz w:val="24"/>
                <w:szCs w:val="24"/>
              </w:rPr>
              <w:t xml:space="preserve"> </w:t>
            </w:r>
            <w:r w:rsidRPr="008451EA">
              <w:rPr>
                <w:rFonts w:ascii="Times New Roman" w:hAnsi="Times New Roman" w:cs="Times New Roman"/>
                <w:sz w:val="24"/>
                <w:szCs w:val="24"/>
                <w:lang w:val="sq-AL"/>
              </w:rPr>
              <w:t>заполнения пол</w:t>
            </w:r>
            <w:r w:rsidRPr="008451EA">
              <w:rPr>
                <w:rFonts w:ascii="Times New Roman" w:hAnsi="Times New Roman" w:cs="Times New Roman"/>
                <w:sz w:val="24"/>
                <w:szCs w:val="24"/>
              </w:rPr>
              <w:t>я</w:t>
            </w:r>
          </w:p>
          <w:p w14:paraId="6ADAB8A0" w14:textId="77777777" w:rsidR="00F42F1E" w:rsidRPr="008451EA" w:rsidRDefault="00F42F1E" w:rsidP="004022A0">
            <w:pPr>
              <w:spacing w:after="0" w:line="240" w:lineRule="auto"/>
              <w:jc w:val="both"/>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vAlign w:val="center"/>
          </w:tcPr>
          <w:p w14:paraId="63E9C4B0"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1A2B89CD"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7D709063"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57515C3A"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t>16</w:t>
            </w:r>
          </w:p>
        </w:tc>
        <w:tc>
          <w:tcPr>
            <w:tcW w:w="2268" w:type="dxa"/>
            <w:tcBorders>
              <w:top w:val="single" w:sz="4" w:space="0" w:color="auto"/>
              <w:left w:val="single" w:sz="4" w:space="0" w:color="auto"/>
              <w:bottom w:val="single" w:sz="4" w:space="0" w:color="auto"/>
              <w:right w:val="single" w:sz="4" w:space="0" w:color="auto"/>
            </w:tcBorders>
            <w:vAlign w:val="center"/>
          </w:tcPr>
          <w:p w14:paraId="674C0452" w14:textId="77777777" w:rsidR="00F42F1E" w:rsidRPr="004022A0" w:rsidRDefault="00F42F1E" w:rsidP="004022A0">
            <w:pPr>
              <w:spacing w:after="0" w:line="240" w:lineRule="auto"/>
              <w:rPr>
                <w:rFonts w:ascii="Times New Roman" w:hAnsi="Times New Roman" w:cs="Times New Roman"/>
                <w:b/>
                <w:sz w:val="24"/>
                <w:szCs w:val="24"/>
              </w:rPr>
            </w:pPr>
            <w:r w:rsidRPr="004022A0">
              <w:rPr>
                <w:rFonts w:ascii="Times New Roman" w:hAnsi="Times New Roman" w:cs="Times New Roman"/>
                <w:sz w:val="24"/>
                <w:szCs w:val="24"/>
                <w:lang w:eastAsia="ru-RU"/>
              </w:rPr>
              <w:t>Некорректное заполнение поля «</w:t>
            </w:r>
            <w:r w:rsidRPr="004022A0">
              <w:rPr>
                <w:rFonts w:ascii="Times New Roman" w:hAnsi="Times New Roman" w:cs="Times New Roman"/>
                <w:bCs/>
                <w:sz w:val="24"/>
                <w:szCs w:val="24"/>
                <w:lang w:eastAsia="ru-RU"/>
              </w:rPr>
              <w:t>Результат выполнения задания</w:t>
            </w:r>
            <w:r w:rsidRPr="004022A0">
              <w:rPr>
                <w:rFonts w:ascii="Times New Roman" w:hAnsi="Times New Roman" w:cs="Times New Roman"/>
                <w:sz w:val="24"/>
                <w:szCs w:val="24"/>
                <w:lang w:eastAsia="ru-RU"/>
              </w:rPr>
              <w:t>»</w:t>
            </w:r>
          </w:p>
        </w:tc>
        <w:tc>
          <w:tcPr>
            <w:tcW w:w="4962" w:type="dxa"/>
            <w:tcBorders>
              <w:top w:val="single" w:sz="4" w:space="0" w:color="auto"/>
              <w:left w:val="single" w:sz="4" w:space="0" w:color="auto"/>
              <w:bottom w:val="single" w:sz="4" w:space="0" w:color="auto"/>
              <w:right w:val="single" w:sz="4" w:space="0" w:color="auto"/>
            </w:tcBorders>
            <w:vAlign w:val="center"/>
          </w:tcPr>
          <w:p w14:paraId="6A4EA32A"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rPr>
              <w:t>Внесенные данные не содержат информацию о конкретно выполненных мероприятиях по устранению неисправности, о результате выполнения задания</w:t>
            </w:r>
          </w:p>
        </w:tc>
        <w:tc>
          <w:tcPr>
            <w:tcW w:w="4536" w:type="dxa"/>
            <w:tcBorders>
              <w:top w:val="single" w:sz="4" w:space="0" w:color="auto"/>
              <w:left w:val="single" w:sz="4" w:space="0" w:color="auto"/>
              <w:bottom w:val="single" w:sz="4" w:space="0" w:color="auto"/>
              <w:right w:val="single" w:sz="4" w:space="0" w:color="auto"/>
            </w:tcBorders>
            <w:vAlign w:val="center"/>
          </w:tcPr>
          <w:p w14:paraId="65D6793E" w14:textId="77777777" w:rsidR="00F42F1E" w:rsidRPr="008451EA" w:rsidRDefault="00F42F1E" w:rsidP="004022A0">
            <w:pPr>
              <w:spacing w:after="0" w:line="240" w:lineRule="auto"/>
              <w:rPr>
                <w:rFonts w:ascii="Times New Roman" w:hAnsi="Times New Roman" w:cs="Times New Roman"/>
                <w:sz w:val="24"/>
                <w:szCs w:val="24"/>
                <w:lang w:val="sq-AL"/>
              </w:rPr>
            </w:pPr>
            <w:r w:rsidRPr="008451EA">
              <w:rPr>
                <w:rFonts w:ascii="Times New Roman" w:hAnsi="Times New Roman" w:cs="Times New Roman"/>
                <w:sz w:val="24"/>
                <w:szCs w:val="24"/>
                <w:lang w:val="sq-AL"/>
              </w:rPr>
              <w:t xml:space="preserve">Вручную, </w:t>
            </w:r>
          </w:p>
          <w:p w14:paraId="6FF62A72" w14:textId="77777777" w:rsidR="00F42F1E" w:rsidRPr="008451EA" w:rsidRDefault="00F42F1E" w:rsidP="004022A0">
            <w:pPr>
              <w:spacing w:after="0" w:line="240" w:lineRule="auto"/>
              <w:rPr>
                <w:rFonts w:ascii="Times New Roman" w:hAnsi="Times New Roman" w:cs="Times New Roman"/>
                <w:sz w:val="24"/>
                <w:szCs w:val="24"/>
              </w:rPr>
            </w:pPr>
            <w:r w:rsidRPr="008451EA">
              <w:rPr>
                <w:rFonts w:ascii="Times New Roman" w:hAnsi="Times New Roman" w:cs="Times New Roman"/>
                <w:sz w:val="24"/>
                <w:szCs w:val="24"/>
              </w:rPr>
              <w:t xml:space="preserve">после </w:t>
            </w:r>
            <w:r w:rsidRPr="008451EA">
              <w:rPr>
                <w:rFonts w:ascii="Times New Roman" w:hAnsi="Times New Roman" w:cs="Times New Roman"/>
                <w:sz w:val="24"/>
                <w:szCs w:val="24"/>
                <w:lang w:val="sq-AL"/>
              </w:rPr>
              <w:t>анализа</w:t>
            </w:r>
            <w:r w:rsidRPr="008451EA">
              <w:rPr>
                <w:rFonts w:ascii="Times New Roman" w:hAnsi="Times New Roman" w:cs="Times New Roman"/>
                <w:sz w:val="24"/>
                <w:szCs w:val="24"/>
              </w:rPr>
              <w:t xml:space="preserve"> </w:t>
            </w:r>
            <w:r w:rsidRPr="008451EA">
              <w:rPr>
                <w:rFonts w:ascii="Times New Roman" w:hAnsi="Times New Roman" w:cs="Times New Roman"/>
                <w:sz w:val="24"/>
                <w:szCs w:val="24"/>
                <w:lang w:val="sq-AL"/>
              </w:rPr>
              <w:t>заполнения пол</w:t>
            </w:r>
            <w:r w:rsidRPr="008451EA">
              <w:rPr>
                <w:rFonts w:ascii="Times New Roman" w:hAnsi="Times New Roman" w:cs="Times New Roman"/>
                <w:sz w:val="24"/>
                <w:szCs w:val="24"/>
              </w:rPr>
              <w:t>я</w:t>
            </w:r>
          </w:p>
        </w:tc>
        <w:tc>
          <w:tcPr>
            <w:tcW w:w="1422" w:type="dxa"/>
            <w:tcBorders>
              <w:top w:val="single" w:sz="4" w:space="0" w:color="auto"/>
              <w:left w:val="single" w:sz="4" w:space="0" w:color="auto"/>
              <w:bottom w:val="single" w:sz="4" w:space="0" w:color="auto"/>
              <w:right w:val="single" w:sz="4" w:space="0" w:color="auto"/>
            </w:tcBorders>
            <w:vAlign w:val="center"/>
          </w:tcPr>
          <w:p w14:paraId="51C738F8" w14:textId="77777777" w:rsidR="00F42F1E" w:rsidRPr="004022A0" w:rsidRDefault="00F42F1E" w:rsidP="004022A0">
            <w:pPr>
              <w:spacing w:after="0" w:line="240" w:lineRule="auto"/>
              <w:jc w:val="center"/>
              <w:rPr>
                <w:rFonts w:ascii="Times New Roman" w:hAnsi="Times New Roman" w:cs="Times New Roman"/>
                <w:bCs/>
                <w:sz w:val="24"/>
                <w:szCs w:val="24"/>
              </w:rPr>
            </w:pPr>
            <w:r w:rsidRPr="004022A0">
              <w:rPr>
                <w:rFonts w:ascii="Times New Roman" w:hAnsi="Times New Roman" w:cs="Times New Roman"/>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62E16F1D"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39245A3C"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62601289" w14:textId="77777777" w:rsidR="00F42F1E" w:rsidRPr="004022A0" w:rsidRDefault="00F42F1E" w:rsidP="004022A0">
            <w:pPr>
              <w:spacing w:after="0" w:line="240" w:lineRule="auto"/>
              <w:jc w:val="center"/>
              <w:rPr>
                <w:rFonts w:ascii="Times New Roman" w:hAnsi="Times New Roman" w:cs="Times New Roman"/>
                <w:color w:val="000000" w:themeColor="text1"/>
                <w:sz w:val="24"/>
                <w:szCs w:val="24"/>
              </w:rPr>
            </w:pPr>
            <w:r w:rsidRPr="004022A0">
              <w:rPr>
                <w:rFonts w:ascii="Times New Roman" w:hAnsi="Times New Roman" w:cs="Times New Roman"/>
                <w:color w:val="000000" w:themeColor="text1"/>
                <w:sz w:val="24"/>
                <w:szCs w:val="24"/>
              </w:rPr>
              <w:lastRenderedPageBreak/>
              <w:t>17</w:t>
            </w:r>
          </w:p>
        </w:tc>
        <w:tc>
          <w:tcPr>
            <w:tcW w:w="2268" w:type="dxa"/>
            <w:tcBorders>
              <w:top w:val="single" w:sz="4" w:space="0" w:color="auto"/>
              <w:left w:val="single" w:sz="4" w:space="0" w:color="auto"/>
              <w:bottom w:val="single" w:sz="4" w:space="0" w:color="auto"/>
              <w:right w:val="single" w:sz="4" w:space="0" w:color="auto"/>
            </w:tcBorders>
            <w:vAlign w:val="center"/>
          </w:tcPr>
          <w:p w14:paraId="1AB3F341" w14:textId="77777777" w:rsidR="00F42F1E" w:rsidRPr="004022A0" w:rsidRDefault="00F42F1E" w:rsidP="004022A0">
            <w:pPr>
              <w:spacing w:after="0" w:line="240" w:lineRule="auto"/>
              <w:rPr>
                <w:rFonts w:ascii="Times New Roman" w:hAnsi="Times New Roman" w:cs="Times New Roman"/>
                <w:b/>
                <w:sz w:val="24"/>
                <w:szCs w:val="24"/>
              </w:rPr>
            </w:pPr>
            <w:r w:rsidRPr="004022A0">
              <w:rPr>
                <w:rFonts w:ascii="Times New Roman" w:hAnsi="Times New Roman" w:cs="Times New Roman"/>
                <w:sz w:val="24"/>
                <w:szCs w:val="24"/>
                <w:lang w:eastAsia="ru-RU"/>
              </w:rPr>
              <w:t>Некорректное заполнение поля «</w:t>
            </w:r>
            <w:r w:rsidRPr="004022A0">
              <w:rPr>
                <w:rFonts w:ascii="Times New Roman" w:hAnsi="Times New Roman" w:cs="Times New Roman"/>
                <w:bCs/>
                <w:sz w:val="24"/>
                <w:szCs w:val="24"/>
                <w:lang w:eastAsia="ru-RU"/>
              </w:rPr>
              <w:t>Фактическая дата выполнения задания</w:t>
            </w:r>
            <w:r w:rsidRPr="004022A0">
              <w:rPr>
                <w:rFonts w:ascii="Times New Roman" w:hAnsi="Times New Roman" w:cs="Times New Roman"/>
                <w:sz w:val="24"/>
                <w:szCs w:val="24"/>
                <w:lang w:eastAsia="ru-RU"/>
              </w:rPr>
              <w:t>»</w:t>
            </w:r>
          </w:p>
        </w:tc>
        <w:tc>
          <w:tcPr>
            <w:tcW w:w="4962" w:type="dxa"/>
            <w:tcBorders>
              <w:top w:val="single" w:sz="4" w:space="0" w:color="auto"/>
              <w:left w:val="single" w:sz="4" w:space="0" w:color="auto"/>
              <w:bottom w:val="single" w:sz="4" w:space="0" w:color="auto"/>
              <w:right w:val="single" w:sz="4" w:space="0" w:color="auto"/>
            </w:tcBorders>
            <w:vAlign w:val="center"/>
          </w:tcPr>
          <w:p w14:paraId="0487C428"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lang w:eastAsia="ru-RU"/>
              </w:rPr>
              <w:t xml:space="preserve">Дата внесена не корректно </w:t>
            </w:r>
          </w:p>
        </w:tc>
        <w:tc>
          <w:tcPr>
            <w:tcW w:w="4536" w:type="dxa"/>
            <w:tcBorders>
              <w:top w:val="single" w:sz="4" w:space="0" w:color="auto"/>
              <w:left w:val="single" w:sz="4" w:space="0" w:color="auto"/>
              <w:bottom w:val="single" w:sz="4" w:space="0" w:color="auto"/>
              <w:right w:val="single" w:sz="4" w:space="0" w:color="auto"/>
            </w:tcBorders>
            <w:vAlign w:val="center"/>
          </w:tcPr>
          <w:p w14:paraId="677CE734" w14:textId="77777777" w:rsidR="00F42F1E" w:rsidRPr="008451EA" w:rsidRDefault="00F42F1E" w:rsidP="004022A0">
            <w:pPr>
              <w:spacing w:after="0" w:line="240" w:lineRule="auto"/>
              <w:rPr>
                <w:rFonts w:ascii="Times New Roman" w:hAnsi="Times New Roman" w:cs="Times New Roman"/>
                <w:bCs/>
                <w:sz w:val="24"/>
                <w:szCs w:val="24"/>
                <w:lang w:val="sq-AL"/>
              </w:rPr>
            </w:pPr>
            <w:r w:rsidRPr="008451EA">
              <w:rPr>
                <w:rFonts w:ascii="Times New Roman" w:hAnsi="Times New Roman" w:cs="Times New Roman"/>
                <w:bCs/>
                <w:sz w:val="24"/>
                <w:szCs w:val="24"/>
                <w:lang w:val="sq-AL"/>
              </w:rPr>
              <w:t xml:space="preserve">Вручную, </w:t>
            </w:r>
          </w:p>
          <w:p w14:paraId="3DBEAA54" w14:textId="77777777" w:rsidR="00F42F1E" w:rsidRPr="008451EA" w:rsidRDefault="00F42F1E" w:rsidP="004022A0">
            <w:pPr>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 xml:space="preserve">после </w:t>
            </w:r>
            <w:r w:rsidRPr="008451EA">
              <w:rPr>
                <w:rFonts w:ascii="Times New Roman" w:hAnsi="Times New Roman" w:cs="Times New Roman"/>
                <w:bCs/>
                <w:sz w:val="24"/>
                <w:szCs w:val="24"/>
                <w:lang w:val="sq-AL"/>
              </w:rPr>
              <w:t>анализа</w:t>
            </w:r>
            <w:r w:rsidRPr="008451EA">
              <w:rPr>
                <w:rFonts w:ascii="Times New Roman" w:hAnsi="Times New Roman" w:cs="Times New Roman"/>
                <w:bCs/>
                <w:sz w:val="24"/>
                <w:szCs w:val="24"/>
              </w:rPr>
              <w:t xml:space="preserve"> </w:t>
            </w:r>
            <w:r w:rsidRPr="008451EA">
              <w:rPr>
                <w:rFonts w:ascii="Times New Roman" w:hAnsi="Times New Roman" w:cs="Times New Roman"/>
                <w:bCs/>
                <w:sz w:val="24"/>
                <w:szCs w:val="24"/>
                <w:lang w:val="sq-AL"/>
              </w:rPr>
              <w:t>заполнения пол</w:t>
            </w:r>
            <w:r w:rsidRPr="008451EA">
              <w:rPr>
                <w:rFonts w:ascii="Times New Roman" w:hAnsi="Times New Roman" w:cs="Times New Roman"/>
                <w:bCs/>
                <w:sz w:val="24"/>
                <w:szCs w:val="24"/>
              </w:rPr>
              <w:t>я</w:t>
            </w:r>
          </w:p>
        </w:tc>
        <w:tc>
          <w:tcPr>
            <w:tcW w:w="1422" w:type="dxa"/>
            <w:tcBorders>
              <w:top w:val="single" w:sz="4" w:space="0" w:color="auto"/>
              <w:left w:val="single" w:sz="4" w:space="0" w:color="auto"/>
              <w:bottom w:val="single" w:sz="4" w:space="0" w:color="auto"/>
              <w:right w:val="single" w:sz="4" w:space="0" w:color="auto"/>
            </w:tcBorders>
            <w:vAlign w:val="center"/>
          </w:tcPr>
          <w:p w14:paraId="56993CB2" w14:textId="77777777" w:rsidR="00F42F1E" w:rsidRPr="004022A0" w:rsidRDefault="00F42F1E" w:rsidP="004022A0">
            <w:pPr>
              <w:spacing w:after="0" w:line="240" w:lineRule="auto"/>
              <w:jc w:val="center"/>
              <w:rPr>
                <w:rFonts w:ascii="Times New Roman" w:hAnsi="Times New Roman" w:cs="Times New Roman"/>
                <w:bCs/>
                <w:sz w:val="24"/>
                <w:szCs w:val="24"/>
              </w:rPr>
            </w:pPr>
            <w:r w:rsidRPr="004022A0">
              <w:rPr>
                <w:rFonts w:ascii="Times New Roman" w:hAnsi="Times New Roman" w:cs="Times New Roman"/>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4FBA4CE2"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119D4E35"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42A68B5C"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vAlign w:val="center"/>
          </w:tcPr>
          <w:p w14:paraId="0A3D20EA"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rPr>
              <w:t>Неоднократное возобновление Поручения с типом обращения Инцидент на одну и ту же Службу</w:t>
            </w:r>
          </w:p>
          <w:p w14:paraId="66247856" w14:textId="77777777" w:rsidR="00F42F1E" w:rsidRPr="004022A0" w:rsidRDefault="00F42F1E" w:rsidP="004022A0">
            <w:pPr>
              <w:spacing w:after="0" w:line="240" w:lineRule="auto"/>
              <w:rPr>
                <w:rFonts w:ascii="Times New Roman" w:hAnsi="Times New Roman" w:cs="Times New Roman"/>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vAlign w:val="center"/>
          </w:tcPr>
          <w:p w14:paraId="20297873" w14:textId="77777777" w:rsidR="00F42F1E" w:rsidRPr="004022A0" w:rsidRDefault="00F42F1E" w:rsidP="004022A0">
            <w:pPr>
              <w:spacing w:after="0" w:line="240" w:lineRule="auto"/>
              <w:rPr>
                <w:rFonts w:ascii="Times New Roman" w:hAnsi="Times New Roman" w:cs="Times New Roman"/>
                <w:sz w:val="24"/>
                <w:szCs w:val="24"/>
                <w:lang w:eastAsia="ru-RU"/>
              </w:rPr>
            </w:pPr>
            <w:r w:rsidRPr="004022A0">
              <w:rPr>
                <w:rFonts w:ascii="Times New Roman" w:hAnsi="Times New Roman" w:cs="Times New Roman"/>
                <w:sz w:val="24"/>
                <w:szCs w:val="24"/>
              </w:rPr>
              <w:t>Контролирует превышение порогового значения возобновления поручения</w:t>
            </w:r>
          </w:p>
        </w:tc>
        <w:tc>
          <w:tcPr>
            <w:tcW w:w="4536" w:type="dxa"/>
            <w:tcBorders>
              <w:top w:val="single" w:sz="4" w:space="0" w:color="auto"/>
              <w:left w:val="single" w:sz="4" w:space="0" w:color="auto"/>
              <w:bottom w:val="single" w:sz="4" w:space="0" w:color="auto"/>
              <w:right w:val="single" w:sz="4" w:space="0" w:color="auto"/>
            </w:tcBorders>
            <w:vAlign w:val="center"/>
          </w:tcPr>
          <w:p w14:paraId="71FE9B42" w14:textId="77777777" w:rsidR="00F42F1E" w:rsidRPr="008451EA" w:rsidRDefault="00F42F1E" w:rsidP="004022A0">
            <w:pPr>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 xml:space="preserve">Автоматически, </w:t>
            </w:r>
          </w:p>
          <w:p w14:paraId="4F9717C1" w14:textId="77777777" w:rsidR="00F42F1E" w:rsidRPr="008451EA" w:rsidRDefault="00F42F1E" w:rsidP="004022A0">
            <w:pPr>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ВИ формируется при выполнении действия «Возобновить» по Поручению более двух раз и последующем переводе Поручения в следующий конечный статус:</w:t>
            </w:r>
          </w:p>
          <w:p w14:paraId="72772CCA" w14:textId="77777777" w:rsidR="00F42F1E" w:rsidRPr="008451EA" w:rsidRDefault="00F42F1E" w:rsidP="004022A0">
            <w:pPr>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1. Поручение Исполнено – ВИ формируется на Исполнителя Поручения;</w:t>
            </w:r>
          </w:p>
          <w:p w14:paraId="60FE2DE1" w14:textId="77777777" w:rsidR="00F42F1E" w:rsidRPr="008451EA" w:rsidRDefault="00F42F1E" w:rsidP="004022A0">
            <w:pPr>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2. Поручение Отвергнуто - ВИ формируется на Регистратора Поручения.</w:t>
            </w:r>
          </w:p>
        </w:tc>
        <w:tc>
          <w:tcPr>
            <w:tcW w:w="1422" w:type="dxa"/>
            <w:tcBorders>
              <w:top w:val="single" w:sz="4" w:space="0" w:color="auto"/>
              <w:left w:val="single" w:sz="4" w:space="0" w:color="auto"/>
              <w:bottom w:val="single" w:sz="4" w:space="0" w:color="auto"/>
              <w:right w:val="single" w:sz="4" w:space="0" w:color="auto"/>
            </w:tcBorders>
            <w:vAlign w:val="center"/>
          </w:tcPr>
          <w:p w14:paraId="1232EB2E"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c>
          <w:tcPr>
            <w:tcW w:w="1696" w:type="dxa"/>
            <w:tcBorders>
              <w:top w:val="single" w:sz="4" w:space="0" w:color="auto"/>
              <w:left w:val="single" w:sz="4" w:space="0" w:color="auto"/>
              <w:bottom w:val="single" w:sz="4" w:space="0" w:color="auto"/>
              <w:right w:val="single" w:sz="4" w:space="0" w:color="auto"/>
            </w:tcBorders>
            <w:vAlign w:val="center"/>
          </w:tcPr>
          <w:p w14:paraId="46750067"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29CE187B" w14:textId="77777777" w:rsidTr="00F42F1E">
        <w:trPr>
          <w:trHeight w:val="473"/>
        </w:trPr>
        <w:tc>
          <w:tcPr>
            <w:tcW w:w="1545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CDF21D" w14:textId="77777777" w:rsidR="00F42F1E" w:rsidRPr="008451EA" w:rsidRDefault="00F42F1E" w:rsidP="004022A0">
            <w:pPr>
              <w:spacing w:after="0" w:line="240" w:lineRule="auto"/>
              <w:jc w:val="center"/>
              <w:rPr>
                <w:rFonts w:ascii="Times New Roman" w:hAnsi="Times New Roman" w:cs="Times New Roman"/>
                <w:bCs/>
                <w:sz w:val="24"/>
                <w:szCs w:val="24"/>
              </w:rPr>
            </w:pPr>
            <w:r w:rsidRPr="008451EA">
              <w:rPr>
                <w:rFonts w:ascii="Times New Roman" w:hAnsi="Times New Roman" w:cs="Times New Roman"/>
                <w:bCs/>
                <w:sz w:val="24"/>
                <w:szCs w:val="24"/>
              </w:rPr>
              <w:t>ВИ, зарегистрированные в ПБр</w:t>
            </w:r>
          </w:p>
        </w:tc>
      </w:tr>
      <w:tr w:rsidR="00F42F1E" w:rsidRPr="00567BB6" w14:paraId="1015A6D5"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628DE745"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19</w:t>
            </w:r>
          </w:p>
        </w:tc>
        <w:tc>
          <w:tcPr>
            <w:tcW w:w="2268" w:type="dxa"/>
            <w:tcBorders>
              <w:top w:val="single" w:sz="4" w:space="0" w:color="auto"/>
              <w:left w:val="single" w:sz="4" w:space="0" w:color="auto"/>
              <w:bottom w:val="single" w:sz="4" w:space="0" w:color="auto"/>
              <w:right w:val="single" w:sz="4" w:space="0" w:color="auto"/>
            </w:tcBorders>
            <w:vAlign w:val="center"/>
          </w:tcPr>
          <w:p w14:paraId="78EE31EE"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rPr>
              <w:t>Не корректное заполнение таблицы «Состояние неисправности»</w:t>
            </w:r>
          </w:p>
        </w:tc>
        <w:tc>
          <w:tcPr>
            <w:tcW w:w="4962" w:type="dxa"/>
            <w:tcBorders>
              <w:top w:val="single" w:sz="4" w:space="0" w:color="auto"/>
              <w:left w:val="single" w:sz="4" w:space="0" w:color="auto"/>
              <w:bottom w:val="single" w:sz="4" w:space="0" w:color="auto"/>
              <w:right w:val="single" w:sz="4" w:space="0" w:color="auto"/>
            </w:tcBorders>
            <w:vAlign w:val="center"/>
          </w:tcPr>
          <w:p w14:paraId="64FE7EEE" w14:textId="77777777" w:rsidR="00F42F1E" w:rsidRPr="004022A0" w:rsidRDefault="00F42F1E" w:rsidP="004022A0">
            <w:pPr>
              <w:spacing w:after="0" w:line="240" w:lineRule="auto"/>
              <w:jc w:val="both"/>
              <w:rPr>
                <w:rFonts w:ascii="Times New Roman" w:hAnsi="Times New Roman" w:cs="Times New Roman"/>
                <w:sz w:val="24"/>
                <w:szCs w:val="24"/>
              </w:rPr>
            </w:pPr>
            <w:r w:rsidRPr="004022A0">
              <w:rPr>
                <w:rFonts w:ascii="Times New Roman" w:hAnsi="Times New Roman" w:cs="Times New Roman"/>
                <w:sz w:val="24"/>
                <w:szCs w:val="24"/>
              </w:rPr>
              <w:t>Поле имеет некорректное значение</w:t>
            </w:r>
          </w:p>
          <w:p w14:paraId="125859E3" w14:textId="77777777" w:rsidR="00F42F1E" w:rsidRPr="004022A0" w:rsidRDefault="00F42F1E" w:rsidP="004022A0">
            <w:pPr>
              <w:spacing w:after="0" w:line="240" w:lineRule="auto"/>
              <w:jc w:val="both"/>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627D22BE" w14:textId="77777777" w:rsidR="00F42F1E" w:rsidRPr="008451EA" w:rsidRDefault="00F42F1E" w:rsidP="004022A0">
            <w:pPr>
              <w:spacing w:after="0" w:line="240" w:lineRule="auto"/>
              <w:rPr>
                <w:rFonts w:ascii="Times New Roman" w:hAnsi="Times New Roman" w:cs="Times New Roman"/>
                <w:bCs/>
                <w:sz w:val="24"/>
                <w:szCs w:val="24"/>
                <w:lang w:val="sq-AL"/>
              </w:rPr>
            </w:pPr>
            <w:r w:rsidRPr="008451EA">
              <w:rPr>
                <w:rFonts w:ascii="Times New Roman" w:hAnsi="Times New Roman" w:cs="Times New Roman"/>
                <w:bCs/>
                <w:sz w:val="24"/>
                <w:szCs w:val="24"/>
                <w:lang w:val="sq-AL"/>
              </w:rPr>
              <w:t xml:space="preserve">Вручную, </w:t>
            </w:r>
          </w:p>
          <w:p w14:paraId="75AAC596" w14:textId="77777777" w:rsidR="00F42F1E" w:rsidRPr="008451EA" w:rsidRDefault="00F42F1E" w:rsidP="004022A0">
            <w:pPr>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 xml:space="preserve">после </w:t>
            </w:r>
            <w:r w:rsidRPr="008451EA">
              <w:rPr>
                <w:rFonts w:ascii="Times New Roman" w:hAnsi="Times New Roman" w:cs="Times New Roman"/>
                <w:bCs/>
                <w:sz w:val="24"/>
                <w:szCs w:val="24"/>
                <w:lang w:val="sq-AL"/>
              </w:rPr>
              <w:t>анализа</w:t>
            </w:r>
            <w:r w:rsidRPr="008451EA">
              <w:rPr>
                <w:rFonts w:ascii="Times New Roman" w:hAnsi="Times New Roman" w:cs="Times New Roman"/>
                <w:bCs/>
                <w:sz w:val="24"/>
                <w:szCs w:val="24"/>
              </w:rPr>
              <w:t xml:space="preserve"> </w:t>
            </w:r>
            <w:r w:rsidRPr="008451EA">
              <w:rPr>
                <w:rFonts w:ascii="Times New Roman" w:hAnsi="Times New Roman" w:cs="Times New Roman"/>
                <w:bCs/>
                <w:sz w:val="24"/>
                <w:szCs w:val="24"/>
                <w:lang w:val="sq-AL"/>
              </w:rPr>
              <w:t>заполнения пол</w:t>
            </w:r>
            <w:r w:rsidRPr="008451EA">
              <w:rPr>
                <w:rFonts w:ascii="Times New Roman" w:hAnsi="Times New Roman" w:cs="Times New Roman"/>
                <w:bCs/>
                <w:sz w:val="24"/>
                <w:szCs w:val="24"/>
              </w:rPr>
              <w:t>я</w:t>
            </w:r>
          </w:p>
        </w:tc>
        <w:tc>
          <w:tcPr>
            <w:tcW w:w="1422" w:type="dxa"/>
            <w:tcBorders>
              <w:top w:val="single" w:sz="4" w:space="0" w:color="auto"/>
              <w:left w:val="single" w:sz="4" w:space="0" w:color="auto"/>
              <w:bottom w:val="single" w:sz="4" w:space="0" w:color="auto"/>
              <w:right w:val="single" w:sz="4" w:space="0" w:color="auto"/>
            </w:tcBorders>
            <w:vAlign w:val="center"/>
          </w:tcPr>
          <w:p w14:paraId="336B0148"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2B1CEF50"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508F92D9"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29ADF9E5"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20</w:t>
            </w:r>
          </w:p>
        </w:tc>
        <w:tc>
          <w:tcPr>
            <w:tcW w:w="2268" w:type="dxa"/>
            <w:tcBorders>
              <w:top w:val="single" w:sz="4" w:space="0" w:color="auto"/>
              <w:left w:val="single" w:sz="4" w:space="0" w:color="auto"/>
              <w:bottom w:val="single" w:sz="4" w:space="0" w:color="auto"/>
              <w:right w:val="single" w:sz="4" w:space="0" w:color="auto"/>
            </w:tcBorders>
            <w:vAlign w:val="center"/>
          </w:tcPr>
          <w:p w14:paraId="125888BB" w14:textId="77777777" w:rsidR="00F42F1E" w:rsidRPr="004022A0" w:rsidRDefault="00F42F1E" w:rsidP="004022A0">
            <w:pPr>
              <w:spacing w:after="0" w:line="240" w:lineRule="auto"/>
              <w:rPr>
                <w:rFonts w:ascii="Times New Roman" w:hAnsi="Times New Roman" w:cs="Times New Roman"/>
                <w:sz w:val="24"/>
                <w:szCs w:val="24"/>
              </w:rPr>
            </w:pPr>
            <w:r w:rsidRPr="004022A0">
              <w:rPr>
                <w:rFonts w:ascii="Times New Roman" w:hAnsi="Times New Roman" w:cs="Times New Roman"/>
                <w:sz w:val="24"/>
                <w:szCs w:val="24"/>
              </w:rPr>
              <w:t>Не корректное заполнение поля «Итоговая причина и описание решения»</w:t>
            </w:r>
          </w:p>
        </w:tc>
        <w:tc>
          <w:tcPr>
            <w:tcW w:w="4962" w:type="dxa"/>
            <w:tcBorders>
              <w:top w:val="single" w:sz="4" w:space="0" w:color="auto"/>
              <w:left w:val="single" w:sz="4" w:space="0" w:color="auto"/>
              <w:bottom w:val="single" w:sz="4" w:space="0" w:color="auto"/>
              <w:right w:val="single" w:sz="4" w:space="0" w:color="auto"/>
            </w:tcBorders>
            <w:vAlign w:val="center"/>
          </w:tcPr>
          <w:p w14:paraId="69822CCC" w14:textId="77777777" w:rsidR="00F42F1E" w:rsidRPr="004022A0" w:rsidRDefault="00F42F1E" w:rsidP="004022A0">
            <w:pPr>
              <w:spacing w:after="0" w:line="240" w:lineRule="auto"/>
              <w:jc w:val="both"/>
              <w:rPr>
                <w:rFonts w:ascii="Times New Roman" w:hAnsi="Times New Roman" w:cs="Times New Roman"/>
                <w:sz w:val="24"/>
                <w:szCs w:val="24"/>
              </w:rPr>
            </w:pPr>
            <w:r w:rsidRPr="004022A0">
              <w:rPr>
                <w:rFonts w:ascii="Times New Roman" w:hAnsi="Times New Roman" w:cs="Times New Roman"/>
                <w:sz w:val="24"/>
                <w:szCs w:val="24"/>
              </w:rPr>
              <w:t xml:space="preserve">Поле имеет некорректное значение, </w:t>
            </w:r>
          </w:p>
          <w:p w14:paraId="41FD7729" w14:textId="77777777" w:rsidR="00F42F1E" w:rsidRPr="004022A0" w:rsidRDefault="00F42F1E" w:rsidP="004022A0">
            <w:pPr>
              <w:spacing w:after="0" w:line="240" w:lineRule="auto"/>
              <w:jc w:val="both"/>
              <w:rPr>
                <w:rFonts w:ascii="Times New Roman" w:hAnsi="Times New Roman" w:cs="Times New Roman"/>
                <w:sz w:val="24"/>
                <w:szCs w:val="24"/>
              </w:rPr>
            </w:pPr>
            <w:r w:rsidRPr="004022A0">
              <w:rPr>
                <w:rFonts w:ascii="Times New Roman" w:hAnsi="Times New Roman" w:cs="Times New Roman"/>
                <w:sz w:val="24"/>
                <w:szCs w:val="24"/>
              </w:rPr>
              <w:t xml:space="preserve">не несет информацию о конкретно выполненных мероприятиях по устранению неисправности на ресурсах сети, либо имеет формальное значение (например, значение равно пробелам или другим подобным символам, не несущим какую-либо смысловую нагрузку) </w:t>
            </w:r>
          </w:p>
        </w:tc>
        <w:tc>
          <w:tcPr>
            <w:tcW w:w="4536" w:type="dxa"/>
            <w:tcBorders>
              <w:top w:val="single" w:sz="4" w:space="0" w:color="auto"/>
              <w:left w:val="single" w:sz="4" w:space="0" w:color="auto"/>
              <w:bottom w:val="single" w:sz="4" w:space="0" w:color="auto"/>
              <w:right w:val="single" w:sz="4" w:space="0" w:color="auto"/>
            </w:tcBorders>
            <w:vAlign w:val="center"/>
          </w:tcPr>
          <w:p w14:paraId="33D12CB2" w14:textId="77777777" w:rsidR="00F42F1E" w:rsidRPr="008451EA" w:rsidRDefault="00F42F1E" w:rsidP="004022A0">
            <w:pPr>
              <w:spacing w:after="0" w:line="240" w:lineRule="auto"/>
              <w:rPr>
                <w:rFonts w:ascii="Times New Roman" w:hAnsi="Times New Roman" w:cs="Times New Roman"/>
                <w:bCs/>
                <w:sz w:val="24"/>
                <w:szCs w:val="24"/>
                <w:lang w:val="sq-AL"/>
              </w:rPr>
            </w:pPr>
            <w:r w:rsidRPr="008451EA">
              <w:rPr>
                <w:rFonts w:ascii="Times New Roman" w:hAnsi="Times New Roman" w:cs="Times New Roman"/>
                <w:bCs/>
                <w:sz w:val="24"/>
                <w:szCs w:val="24"/>
                <w:lang w:val="sq-AL"/>
              </w:rPr>
              <w:t xml:space="preserve">Вручную, </w:t>
            </w:r>
          </w:p>
          <w:p w14:paraId="7AAC8978" w14:textId="77777777" w:rsidR="00F42F1E" w:rsidRPr="008451EA" w:rsidRDefault="00F42F1E" w:rsidP="004022A0">
            <w:pPr>
              <w:spacing w:after="0" w:line="240" w:lineRule="auto"/>
              <w:jc w:val="both"/>
              <w:rPr>
                <w:rFonts w:ascii="Times New Roman" w:hAnsi="Times New Roman" w:cs="Times New Roman"/>
                <w:bCs/>
                <w:sz w:val="24"/>
                <w:szCs w:val="24"/>
              </w:rPr>
            </w:pPr>
            <w:r w:rsidRPr="008451EA">
              <w:rPr>
                <w:rFonts w:ascii="Times New Roman" w:hAnsi="Times New Roman" w:cs="Times New Roman"/>
                <w:bCs/>
                <w:sz w:val="24"/>
                <w:szCs w:val="24"/>
              </w:rPr>
              <w:t xml:space="preserve">после </w:t>
            </w:r>
            <w:r w:rsidRPr="008451EA">
              <w:rPr>
                <w:rFonts w:ascii="Times New Roman" w:hAnsi="Times New Roman" w:cs="Times New Roman"/>
                <w:bCs/>
                <w:sz w:val="24"/>
                <w:szCs w:val="24"/>
                <w:lang w:val="sq-AL"/>
              </w:rPr>
              <w:t>анализа</w:t>
            </w:r>
            <w:r w:rsidRPr="008451EA">
              <w:rPr>
                <w:rFonts w:ascii="Times New Roman" w:hAnsi="Times New Roman" w:cs="Times New Roman"/>
                <w:bCs/>
                <w:sz w:val="24"/>
                <w:szCs w:val="24"/>
              </w:rPr>
              <w:t xml:space="preserve"> </w:t>
            </w:r>
            <w:r w:rsidRPr="008451EA">
              <w:rPr>
                <w:rFonts w:ascii="Times New Roman" w:hAnsi="Times New Roman" w:cs="Times New Roman"/>
                <w:bCs/>
                <w:sz w:val="24"/>
                <w:szCs w:val="24"/>
                <w:lang w:val="sq-AL"/>
              </w:rPr>
              <w:t>заполнения пол</w:t>
            </w:r>
            <w:r w:rsidRPr="008451EA">
              <w:rPr>
                <w:rFonts w:ascii="Times New Roman" w:hAnsi="Times New Roman" w:cs="Times New Roman"/>
                <w:bCs/>
                <w:sz w:val="24"/>
                <w:szCs w:val="24"/>
              </w:rPr>
              <w:t>я</w:t>
            </w:r>
          </w:p>
        </w:tc>
        <w:tc>
          <w:tcPr>
            <w:tcW w:w="1422" w:type="dxa"/>
            <w:tcBorders>
              <w:top w:val="single" w:sz="4" w:space="0" w:color="auto"/>
              <w:left w:val="single" w:sz="4" w:space="0" w:color="auto"/>
              <w:bottom w:val="single" w:sz="4" w:space="0" w:color="auto"/>
              <w:right w:val="single" w:sz="4" w:space="0" w:color="auto"/>
            </w:tcBorders>
            <w:vAlign w:val="center"/>
          </w:tcPr>
          <w:p w14:paraId="4822B482"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 xml:space="preserve">Аналитик СКК ОДС </w:t>
            </w:r>
          </w:p>
        </w:tc>
        <w:tc>
          <w:tcPr>
            <w:tcW w:w="1696" w:type="dxa"/>
            <w:tcBorders>
              <w:top w:val="single" w:sz="4" w:space="0" w:color="auto"/>
              <w:left w:val="single" w:sz="4" w:space="0" w:color="auto"/>
              <w:bottom w:val="single" w:sz="4" w:space="0" w:color="auto"/>
              <w:right w:val="single" w:sz="4" w:space="0" w:color="auto"/>
            </w:tcBorders>
            <w:vAlign w:val="center"/>
          </w:tcPr>
          <w:p w14:paraId="7673B910"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5AAFB17F"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2F01685F"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21</w:t>
            </w:r>
          </w:p>
        </w:tc>
        <w:tc>
          <w:tcPr>
            <w:tcW w:w="2268" w:type="dxa"/>
            <w:tcBorders>
              <w:top w:val="single" w:sz="4" w:space="0" w:color="auto"/>
              <w:left w:val="single" w:sz="4" w:space="0" w:color="auto"/>
              <w:bottom w:val="single" w:sz="4" w:space="0" w:color="auto"/>
              <w:right w:val="single" w:sz="4" w:space="0" w:color="auto"/>
            </w:tcBorders>
            <w:vAlign w:val="center"/>
          </w:tcPr>
          <w:p w14:paraId="640DE0AC" w14:textId="77777777" w:rsidR="00F42F1E" w:rsidRPr="004022A0" w:rsidRDefault="00F42F1E" w:rsidP="004022A0">
            <w:pPr>
              <w:spacing w:after="0" w:line="240" w:lineRule="auto"/>
              <w:jc w:val="both"/>
              <w:rPr>
                <w:rFonts w:ascii="Times New Roman" w:hAnsi="Times New Roman" w:cs="Times New Roman"/>
                <w:sz w:val="24"/>
                <w:szCs w:val="24"/>
              </w:rPr>
            </w:pPr>
            <w:r w:rsidRPr="004022A0">
              <w:rPr>
                <w:rFonts w:ascii="Times New Roman" w:hAnsi="Times New Roman" w:cs="Times New Roman"/>
                <w:sz w:val="24"/>
                <w:szCs w:val="24"/>
              </w:rPr>
              <w:t>Неоднократное возобновление ПБр с типом обращения Инцидент на одну и ту же группу</w:t>
            </w:r>
          </w:p>
          <w:p w14:paraId="0371105D" w14:textId="77777777" w:rsidR="00F42F1E" w:rsidRPr="004022A0" w:rsidRDefault="00F42F1E" w:rsidP="004022A0">
            <w:pPr>
              <w:spacing w:after="0" w:line="240" w:lineRule="auto"/>
              <w:jc w:val="both"/>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238D6627" w14:textId="77777777" w:rsidR="00F42F1E" w:rsidRPr="004022A0" w:rsidRDefault="00F42F1E" w:rsidP="004022A0">
            <w:pPr>
              <w:spacing w:after="0" w:line="240" w:lineRule="auto"/>
              <w:jc w:val="both"/>
              <w:rPr>
                <w:rFonts w:ascii="Times New Roman" w:hAnsi="Times New Roman" w:cs="Times New Roman"/>
                <w:sz w:val="24"/>
                <w:szCs w:val="24"/>
              </w:rPr>
            </w:pPr>
            <w:r w:rsidRPr="004022A0">
              <w:rPr>
                <w:rFonts w:ascii="Times New Roman" w:hAnsi="Times New Roman" w:cs="Times New Roman"/>
                <w:sz w:val="24"/>
                <w:szCs w:val="24"/>
              </w:rPr>
              <w:t>Контролирует превышение порогового значения возобновления ПБр</w:t>
            </w:r>
          </w:p>
        </w:tc>
        <w:tc>
          <w:tcPr>
            <w:tcW w:w="4536" w:type="dxa"/>
            <w:tcBorders>
              <w:top w:val="single" w:sz="4" w:space="0" w:color="auto"/>
              <w:left w:val="single" w:sz="4" w:space="0" w:color="auto"/>
              <w:bottom w:val="single" w:sz="4" w:space="0" w:color="auto"/>
              <w:right w:val="single" w:sz="4" w:space="0" w:color="auto"/>
            </w:tcBorders>
            <w:vAlign w:val="center"/>
          </w:tcPr>
          <w:p w14:paraId="029499A6" w14:textId="77777777" w:rsidR="00F42F1E" w:rsidRPr="008451EA" w:rsidRDefault="00F42F1E" w:rsidP="004022A0">
            <w:pPr>
              <w:spacing w:after="0" w:line="240" w:lineRule="auto"/>
              <w:jc w:val="both"/>
              <w:rPr>
                <w:rFonts w:ascii="Times New Roman" w:hAnsi="Times New Roman" w:cs="Times New Roman"/>
                <w:bCs/>
                <w:sz w:val="24"/>
                <w:szCs w:val="24"/>
              </w:rPr>
            </w:pPr>
            <w:r w:rsidRPr="008451EA">
              <w:rPr>
                <w:rFonts w:ascii="Times New Roman" w:hAnsi="Times New Roman" w:cs="Times New Roman"/>
                <w:bCs/>
                <w:sz w:val="24"/>
                <w:szCs w:val="24"/>
              </w:rPr>
              <w:t xml:space="preserve">Автоматически, </w:t>
            </w:r>
          </w:p>
          <w:p w14:paraId="19D7209E" w14:textId="77777777" w:rsidR="00F42F1E" w:rsidRPr="008451EA" w:rsidRDefault="00F42F1E" w:rsidP="004022A0">
            <w:pPr>
              <w:spacing w:after="0" w:line="240" w:lineRule="auto"/>
              <w:jc w:val="both"/>
              <w:rPr>
                <w:rFonts w:ascii="Times New Roman" w:hAnsi="Times New Roman" w:cs="Times New Roman"/>
                <w:bCs/>
                <w:sz w:val="24"/>
                <w:szCs w:val="24"/>
              </w:rPr>
            </w:pPr>
            <w:r w:rsidRPr="008451EA">
              <w:rPr>
                <w:rFonts w:ascii="Times New Roman" w:hAnsi="Times New Roman" w:cs="Times New Roman"/>
                <w:bCs/>
                <w:sz w:val="24"/>
                <w:szCs w:val="24"/>
              </w:rPr>
              <w:t>ВИ формируется при выполнении действия «Возобновить» по ПБр более двух раз и последующем переводе ПБр в следующую задачу:</w:t>
            </w:r>
          </w:p>
          <w:p w14:paraId="6D0B006D" w14:textId="77777777" w:rsidR="00F42F1E" w:rsidRPr="008451EA" w:rsidRDefault="00F42F1E" w:rsidP="004022A0">
            <w:pPr>
              <w:spacing w:after="0" w:line="240" w:lineRule="auto"/>
              <w:jc w:val="both"/>
              <w:rPr>
                <w:rFonts w:ascii="Times New Roman" w:hAnsi="Times New Roman" w:cs="Times New Roman"/>
                <w:bCs/>
                <w:sz w:val="24"/>
                <w:szCs w:val="24"/>
              </w:rPr>
            </w:pPr>
            <w:r w:rsidRPr="008451EA">
              <w:rPr>
                <w:rFonts w:ascii="Times New Roman" w:hAnsi="Times New Roman" w:cs="Times New Roman"/>
                <w:bCs/>
                <w:sz w:val="24"/>
                <w:szCs w:val="24"/>
              </w:rPr>
              <w:lastRenderedPageBreak/>
              <w:t>1. ПБр Исполнен или ПБр направлен Супервизору ТП – ВИ формируется на Исполнителя ПБр;</w:t>
            </w:r>
          </w:p>
          <w:p w14:paraId="5A1C3AD3" w14:textId="77777777" w:rsidR="00F42F1E" w:rsidRPr="008451EA" w:rsidRDefault="00F42F1E" w:rsidP="004022A0">
            <w:pPr>
              <w:spacing w:after="0" w:line="240" w:lineRule="auto"/>
              <w:jc w:val="both"/>
              <w:rPr>
                <w:rFonts w:ascii="Times New Roman" w:hAnsi="Times New Roman" w:cs="Times New Roman"/>
                <w:bCs/>
                <w:sz w:val="24"/>
                <w:szCs w:val="24"/>
              </w:rPr>
            </w:pPr>
            <w:r w:rsidRPr="008451EA">
              <w:rPr>
                <w:rFonts w:ascii="Times New Roman" w:hAnsi="Times New Roman" w:cs="Times New Roman"/>
                <w:bCs/>
                <w:sz w:val="24"/>
                <w:szCs w:val="24"/>
              </w:rPr>
              <w:t>2. ПБр Отвергнут - ВИ формируется на Регистратора ПБр.</w:t>
            </w:r>
          </w:p>
        </w:tc>
        <w:tc>
          <w:tcPr>
            <w:tcW w:w="1422" w:type="dxa"/>
            <w:tcBorders>
              <w:top w:val="single" w:sz="4" w:space="0" w:color="auto"/>
              <w:left w:val="single" w:sz="4" w:space="0" w:color="auto"/>
              <w:bottom w:val="single" w:sz="4" w:space="0" w:color="auto"/>
              <w:right w:val="single" w:sz="4" w:space="0" w:color="auto"/>
            </w:tcBorders>
            <w:vAlign w:val="center"/>
          </w:tcPr>
          <w:p w14:paraId="080999C8"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lastRenderedPageBreak/>
              <w:t>ОДС/ДИТ/ДКБ</w:t>
            </w:r>
          </w:p>
        </w:tc>
        <w:tc>
          <w:tcPr>
            <w:tcW w:w="1696" w:type="dxa"/>
            <w:tcBorders>
              <w:top w:val="single" w:sz="4" w:space="0" w:color="auto"/>
              <w:left w:val="single" w:sz="4" w:space="0" w:color="auto"/>
              <w:bottom w:val="single" w:sz="4" w:space="0" w:color="auto"/>
              <w:right w:val="single" w:sz="4" w:space="0" w:color="auto"/>
            </w:tcBorders>
            <w:vAlign w:val="center"/>
          </w:tcPr>
          <w:p w14:paraId="735D3B0F"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2DC590B6" w14:textId="77777777" w:rsidTr="00F42F1E">
        <w:trPr>
          <w:trHeight w:val="473"/>
        </w:trPr>
        <w:tc>
          <w:tcPr>
            <w:tcW w:w="1545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394981" w14:textId="77777777" w:rsidR="00F42F1E" w:rsidRPr="008451EA" w:rsidRDefault="00F42F1E" w:rsidP="004022A0">
            <w:pPr>
              <w:spacing w:after="0" w:line="240" w:lineRule="auto"/>
              <w:jc w:val="center"/>
              <w:rPr>
                <w:rFonts w:ascii="Times New Roman" w:hAnsi="Times New Roman" w:cs="Times New Roman"/>
                <w:bCs/>
                <w:sz w:val="24"/>
                <w:szCs w:val="24"/>
              </w:rPr>
            </w:pPr>
            <w:r w:rsidRPr="008451EA">
              <w:rPr>
                <w:rFonts w:ascii="Times New Roman" w:hAnsi="Times New Roman" w:cs="Times New Roman"/>
                <w:bCs/>
                <w:sz w:val="24"/>
                <w:szCs w:val="24"/>
              </w:rPr>
              <w:t>ВИ, зарегистрированные в ПБс/Карточке Поручение/ПБр</w:t>
            </w:r>
          </w:p>
        </w:tc>
      </w:tr>
      <w:tr w:rsidR="00F42F1E" w:rsidRPr="00567BB6" w14:paraId="2059A78F" w14:textId="77777777" w:rsidTr="00194DAC">
        <w:trPr>
          <w:trHeight w:val="473"/>
        </w:trPr>
        <w:tc>
          <w:tcPr>
            <w:tcW w:w="567" w:type="dxa"/>
            <w:tcBorders>
              <w:top w:val="single" w:sz="4" w:space="0" w:color="auto"/>
              <w:left w:val="single" w:sz="4" w:space="0" w:color="auto"/>
              <w:bottom w:val="single" w:sz="4" w:space="0" w:color="auto"/>
              <w:right w:val="single" w:sz="4" w:space="0" w:color="auto"/>
            </w:tcBorders>
            <w:vAlign w:val="center"/>
          </w:tcPr>
          <w:p w14:paraId="0F4D6E76"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22</w:t>
            </w:r>
          </w:p>
        </w:tc>
        <w:tc>
          <w:tcPr>
            <w:tcW w:w="2268" w:type="dxa"/>
            <w:tcBorders>
              <w:top w:val="single" w:sz="4" w:space="0" w:color="auto"/>
              <w:left w:val="single" w:sz="4" w:space="0" w:color="auto"/>
              <w:bottom w:val="single" w:sz="4" w:space="0" w:color="auto"/>
              <w:right w:val="single" w:sz="4" w:space="0" w:color="auto"/>
            </w:tcBorders>
            <w:vAlign w:val="center"/>
          </w:tcPr>
          <w:p w14:paraId="28935E44" w14:textId="77777777" w:rsidR="00F42F1E" w:rsidRPr="004022A0" w:rsidRDefault="00F42F1E" w:rsidP="004022A0">
            <w:pPr>
              <w:spacing w:after="0" w:line="240" w:lineRule="auto"/>
              <w:jc w:val="both"/>
              <w:rPr>
                <w:rFonts w:ascii="Times New Roman" w:hAnsi="Times New Roman" w:cs="Times New Roman"/>
                <w:sz w:val="24"/>
                <w:szCs w:val="24"/>
              </w:rPr>
            </w:pPr>
          </w:p>
          <w:p w14:paraId="38940F6D" w14:textId="77777777" w:rsidR="00F42F1E" w:rsidRPr="004022A0" w:rsidRDefault="00F42F1E" w:rsidP="004022A0">
            <w:pPr>
              <w:spacing w:after="0" w:line="240" w:lineRule="auto"/>
              <w:jc w:val="both"/>
              <w:rPr>
                <w:rFonts w:ascii="Times New Roman" w:hAnsi="Times New Roman" w:cs="Times New Roman"/>
                <w:sz w:val="24"/>
                <w:szCs w:val="24"/>
              </w:rPr>
            </w:pPr>
          </w:p>
          <w:p w14:paraId="23208F55" w14:textId="77777777" w:rsidR="00F42F1E" w:rsidRPr="004022A0" w:rsidRDefault="00F42F1E" w:rsidP="004022A0">
            <w:pPr>
              <w:spacing w:after="0" w:line="240" w:lineRule="auto"/>
              <w:jc w:val="both"/>
              <w:rPr>
                <w:rFonts w:ascii="Times New Roman" w:hAnsi="Times New Roman" w:cs="Times New Roman"/>
                <w:sz w:val="24"/>
                <w:szCs w:val="24"/>
              </w:rPr>
            </w:pPr>
          </w:p>
          <w:p w14:paraId="33277557" w14:textId="77777777" w:rsidR="00F42F1E" w:rsidRPr="004022A0" w:rsidRDefault="00F42F1E" w:rsidP="004022A0">
            <w:pPr>
              <w:spacing w:after="0" w:line="240" w:lineRule="auto"/>
              <w:jc w:val="both"/>
              <w:rPr>
                <w:rFonts w:ascii="Times New Roman" w:hAnsi="Times New Roman" w:cs="Times New Roman"/>
                <w:sz w:val="24"/>
                <w:szCs w:val="24"/>
              </w:rPr>
            </w:pPr>
          </w:p>
          <w:p w14:paraId="0BCD4CB2" w14:textId="77777777" w:rsidR="00F42F1E" w:rsidRPr="004022A0" w:rsidRDefault="00F42F1E" w:rsidP="004022A0">
            <w:pPr>
              <w:spacing w:after="0" w:line="240" w:lineRule="auto"/>
              <w:jc w:val="both"/>
              <w:rPr>
                <w:rFonts w:ascii="Times New Roman" w:hAnsi="Times New Roman" w:cs="Times New Roman"/>
                <w:sz w:val="24"/>
                <w:szCs w:val="24"/>
              </w:rPr>
            </w:pPr>
          </w:p>
          <w:p w14:paraId="5E040415" w14:textId="77777777" w:rsidR="00F42F1E" w:rsidRPr="004022A0" w:rsidRDefault="00F42F1E" w:rsidP="004022A0">
            <w:pPr>
              <w:spacing w:after="0" w:line="240" w:lineRule="auto"/>
              <w:jc w:val="both"/>
              <w:rPr>
                <w:rFonts w:ascii="Times New Roman" w:hAnsi="Times New Roman" w:cs="Times New Roman"/>
                <w:sz w:val="24"/>
                <w:szCs w:val="24"/>
              </w:rPr>
            </w:pPr>
            <w:r w:rsidRPr="004022A0">
              <w:rPr>
                <w:rFonts w:ascii="Times New Roman" w:hAnsi="Times New Roman" w:cs="Times New Roman"/>
                <w:sz w:val="24"/>
                <w:szCs w:val="24"/>
              </w:rPr>
              <w:t>Не внесение в текущий ход работы записи в ПБс находящихся в статусе «В работе», Поручение/ПБр находящихся в статусе «Исполнение» в зависимости от кода неисправности и важности категории сети</w:t>
            </w:r>
          </w:p>
          <w:p w14:paraId="5B1D750A" w14:textId="77777777" w:rsidR="00F42F1E" w:rsidRPr="004022A0" w:rsidRDefault="00F42F1E" w:rsidP="004022A0">
            <w:pPr>
              <w:spacing w:after="0" w:line="240" w:lineRule="auto"/>
              <w:jc w:val="both"/>
              <w:rPr>
                <w:rFonts w:ascii="Times New Roman" w:hAnsi="Times New Roman" w:cs="Times New Roman"/>
                <w:sz w:val="24"/>
                <w:szCs w:val="24"/>
              </w:rPr>
            </w:pPr>
          </w:p>
          <w:p w14:paraId="141FF18E" w14:textId="77777777" w:rsidR="00F42F1E" w:rsidRPr="004022A0" w:rsidRDefault="00F42F1E" w:rsidP="004022A0">
            <w:pPr>
              <w:spacing w:after="0" w:line="240" w:lineRule="auto"/>
              <w:jc w:val="both"/>
              <w:rPr>
                <w:rFonts w:ascii="Times New Roman" w:hAnsi="Times New Roman" w:cs="Times New Roman"/>
                <w:sz w:val="24"/>
                <w:szCs w:val="24"/>
              </w:rPr>
            </w:pPr>
          </w:p>
          <w:p w14:paraId="28827DCC" w14:textId="77777777" w:rsidR="00F42F1E" w:rsidRPr="004022A0" w:rsidRDefault="00F42F1E" w:rsidP="004022A0">
            <w:pPr>
              <w:spacing w:after="0" w:line="240" w:lineRule="auto"/>
              <w:jc w:val="both"/>
              <w:rPr>
                <w:rFonts w:ascii="Times New Roman" w:hAnsi="Times New Roman" w:cs="Times New Roman"/>
                <w:sz w:val="24"/>
                <w:szCs w:val="24"/>
              </w:rPr>
            </w:pPr>
          </w:p>
          <w:p w14:paraId="3120D134" w14:textId="77777777" w:rsidR="00F42F1E" w:rsidRPr="004022A0" w:rsidRDefault="00F42F1E" w:rsidP="004022A0">
            <w:pPr>
              <w:spacing w:after="0" w:line="240" w:lineRule="auto"/>
              <w:jc w:val="both"/>
              <w:rPr>
                <w:rFonts w:ascii="Times New Roman" w:hAnsi="Times New Roman" w:cs="Times New Roman"/>
                <w:sz w:val="24"/>
                <w:szCs w:val="24"/>
              </w:rPr>
            </w:pPr>
          </w:p>
          <w:p w14:paraId="5306866A" w14:textId="77777777" w:rsidR="00F42F1E" w:rsidRPr="004022A0" w:rsidRDefault="00F42F1E" w:rsidP="004022A0">
            <w:pPr>
              <w:spacing w:after="0" w:line="240" w:lineRule="auto"/>
              <w:jc w:val="both"/>
              <w:rPr>
                <w:rFonts w:ascii="Times New Roman" w:hAnsi="Times New Roman" w:cs="Times New Roman"/>
                <w:sz w:val="24"/>
                <w:szCs w:val="24"/>
              </w:rPr>
            </w:pPr>
          </w:p>
          <w:p w14:paraId="3C5F7822" w14:textId="77777777" w:rsidR="00F42F1E" w:rsidRPr="004022A0" w:rsidRDefault="00F42F1E" w:rsidP="004022A0">
            <w:pPr>
              <w:spacing w:after="0" w:line="240" w:lineRule="auto"/>
              <w:jc w:val="both"/>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35909235" w14:textId="77777777" w:rsidR="00F42F1E" w:rsidRPr="008451EA" w:rsidRDefault="00F42F1E" w:rsidP="004022A0">
            <w:pPr>
              <w:spacing w:after="0" w:line="240" w:lineRule="auto"/>
              <w:jc w:val="both"/>
              <w:rPr>
                <w:rFonts w:ascii="Times New Roman" w:hAnsi="Times New Roman" w:cs="Times New Roman"/>
                <w:bCs/>
                <w:sz w:val="24"/>
                <w:szCs w:val="24"/>
              </w:rPr>
            </w:pPr>
            <w:r w:rsidRPr="008451EA">
              <w:rPr>
                <w:rFonts w:ascii="Times New Roman" w:hAnsi="Times New Roman" w:cs="Times New Roman"/>
                <w:bCs/>
                <w:sz w:val="24"/>
                <w:szCs w:val="24"/>
              </w:rPr>
              <w:t xml:space="preserve">Контролирует своевременное внесение информации в соответствии с установленными сроками </w:t>
            </w:r>
          </w:p>
        </w:tc>
        <w:tc>
          <w:tcPr>
            <w:tcW w:w="4536" w:type="dxa"/>
            <w:tcBorders>
              <w:top w:val="single" w:sz="4" w:space="0" w:color="auto"/>
              <w:left w:val="single" w:sz="4" w:space="0" w:color="auto"/>
              <w:bottom w:val="single" w:sz="4" w:space="0" w:color="auto"/>
              <w:right w:val="single" w:sz="4" w:space="0" w:color="auto"/>
            </w:tcBorders>
            <w:vAlign w:val="center"/>
          </w:tcPr>
          <w:p w14:paraId="0645DDA3" w14:textId="77777777" w:rsidR="00F42F1E" w:rsidRPr="008451EA" w:rsidRDefault="00F42F1E" w:rsidP="004022A0">
            <w:pPr>
              <w:tabs>
                <w:tab w:val="left" w:pos="0"/>
              </w:tabs>
              <w:spacing w:after="0" w:line="240" w:lineRule="auto"/>
              <w:rPr>
                <w:rFonts w:ascii="Times New Roman" w:hAnsi="Times New Roman" w:cs="Times New Roman"/>
                <w:bCs/>
                <w:sz w:val="24"/>
                <w:szCs w:val="24"/>
              </w:rPr>
            </w:pPr>
            <w:r w:rsidRPr="008451EA">
              <w:rPr>
                <w:rFonts w:ascii="Times New Roman" w:hAnsi="Times New Roman" w:cs="Times New Roman"/>
                <w:bCs/>
                <w:sz w:val="24"/>
                <w:szCs w:val="24"/>
              </w:rPr>
              <w:t xml:space="preserve">Автоматически, </w:t>
            </w:r>
          </w:p>
          <w:p w14:paraId="41547CA6" w14:textId="77777777" w:rsidR="00F42F1E" w:rsidRPr="008451EA" w:rsidRDefault="00F42F1E" w:rsidP="004022A0">
            <w:pPr>
              <w:pStyle w:val="a4"/>
              <w:tabs>
                <w:tab w:val="left" w:pos="0"/>
              </w:tabs>
              <w:spacing w:after="0" w:line="240" w:lineRule="auto"/>
              <w:ind w:left="0"/>
              <w:rPr>
                <w:rFonts w:ascii="Times New Roman" w:hAnsi="Times New Roman" w:cs="Times New Roman"/>
                <w:bCs/>
                <w:sz w:val="24"/>
                <w:szCs w:val="24"/>
              </w:rPr>
            </w:pPr>
            <w:r w:rsidRPr="008451EA">
              <w:rPr>
                <w:rFonts w:ascii="Times New Roman" w:hAnsi="Times New Roman" w:cs="Times New Roman"/>
                <w:bCs/>
                <w:sz w:val="24"/>
                <w:szCs w:val="24"/>
              </w:rPr>
              <w:t xml:space="preserve">ВИ формируется на группу/службу исполнителей ПБс/Поручения/ПБр при нарушении периодичности заполнения поля Ход работы/Комментарии в соответствии с Приложением 5. </w:t>
            </w:r>
          </w:p>
          <w:p w14:paraId="613EBC40" w14:textId="77777777" w:rsidR="00F42F1E" w:rsidRPr="008451EA" w:rsidRDefault="00F42F1E" w:rsidP="004022A0">
            <w:pPr>
              <w:pStyle w:val="a4"/>
              <w:tabs>
                <w:tab w:val="left" w:pos="0"/>
              </w:tabs>
              <w:spacing w:after="0" w:line="240" w:lineRule="auto"/>
              <w:ind w:left="0"/>
              <w:rPr>
                <w:rFonts w:ascii="Times New Roman" w:hAnsi="Times New Roman" w:cs="Times New Roman"/>
                <w:bCs/>
                <w:sz w:val="24"/>
                <w:szCs w:val="24"/>
              </w:rPr>
            </w:pPr>
            <w:r w:rsidRPr="008451EA">
              <w:rPr>
                <w:rFonts w:ascii="Times New Roman" w:hAnsi="Times New Roman" w:cs="Times New Roman"/>
                <w:bCs/>
                <w:sz w:val="24"/>
                <w:szCs w:val="24"/>
              </w:rPr>
              <w:t>Контролируемое время периодичности заполнения поля Ход работы/Комментарии должно пересекаться с соответствующим кодом неисправности в ПБс/ПБр и временем регистрации/закрытия (нахождением в работе) ПБс/Поручения/ПБр. При этом статус Поручения/ПБр должен быть - «Исполнение». Внутренний инцидент в рамках одного ПБс/Поручения/ПБр и каждого кода неисправности формируется только один раз на одно подразделение – на последующие нарушения периодичности заполнения поля Ход работы/Комментарии новый ВИ не формируется. В рамках одного ПБс ВИ формируется на каждое связанное Поручение/ПБр с нарушением.</w:t>
            </w:r>
          </w:p>
        </w:tc>
        <w:tc>
          <w:tcPr>
            <w:tcW w:w="1422" w:type="dxa"/>
            <w:tcBorders>
              <w:top w:val="single" w:sz="4" w:space="0" w:color="auto"/>
              <w:left w:val="single" w:sz="4" w:space="0" w:color="auto"/>
              <w:bottom w:val="single" w:sz="4" w:space="0" w:color="auto"/>
              <w:right w:val="single" w:sz="4" w:space="0" w:color="auto"/>
            </w:tcBorders>
            <w:vAlign w:val="center"/>
          </w:tcPr>
          <w:p w14:paraId="3EC8DC2F"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c>
          <w:tcPr>
            <w:tcW w:w="1696" w:type="dxa"/>
            <w:tcBorders>
              <w:top w:val="single" w:sz="4" w:space="0" w:color="auto"/>
              <w:left w:val="single" w:sz="4" w:space="0" w:color="auto"/>
              <w:bottom w:val="single" w:sz="4" w:space="0" w:color="auto"/>
              <w:right w:val="single" w:sz="4" w:space="0" w:color="auto"/>
            </w:tcBorders>
            <w:vAlign w:val="center"/>
          </w:tcPr>
          <w:p w14:paraId="3AB3D75C" w14:textId="77777777" w:rsidR="00F42F1E" w:rsidRPr="004022A0" w:rsidRDefault="00F42F1E" w:rsidP="004022A0">
            <w:pPr>
              <w:spacing w:after="0" w:line="240" w:lineRule="auto"/>
              <w:jc w:val="center"/>
              <w:rPr>
                <w:rFonts w:ascii="Times New Roman" w:hAnsi="Times New Roman" w:cs="Times New Roman"/>
                <w:sz w:val="24"/>
                <w:szCs w:val="24"/>
              </w:rPr>
            </w:pPr>
            <w:r w:rsidRPr="004022A0">
              <w:rPr>
                <w:rFonts w:ascii="Times New Roman" w:hAnsi="Times New Roman" w:cs="Times New Roman"/>
                <w:sz w:val="24"/>
                <w:szCs w:val="24"/>
              </w:rPr>
              <w:t>ОДС/ДИТ/ДКБ</w:t>
            </w:r>
          </w:p>
        </w:tc>
      </w:tr>
      <w:tr w:rsidR="00F42F1E" w:rsidRPr="00567BB6" w14:paraId="7EA6AF96" w14:textId="77777777" w:rsidTr="0004556F">
        <w:trPr>
          <w:trHeight w:val="1288"/>
        </w:trPr>
        <w:tc>
          <w:tcPr>
            <w:tcW w:w="15451" w:type="dxa"/>
            <w:gridSpan w:val="6"/>
            <w:tcBorders>
              <w:top w:val="single" w:sz="4" w:space="0" w:color="auto"/>
              <w:left w:val="single" w:sz="4" w:space="0" w:color="auto"/>
              <w:bottom w:val="single" w:sz="4" w:space="0" w:color="auto"/>
              <w:right w:val="single" w:sz="4" w:space="0" w:color="auto"/>
            </w:tcBorders>
            <w:vAlign w:val="center"/>
          </w:tcPr>
          <w:p w14:paraId="2A7DE933" w14:textId="77777777" w:rsidR="00F42F1E" w:rsidRPr="0004556F" w:rsidRDefault="00F42F1E" w:rsidP="004022A0">
            <w:pPr>
              <w:spacing w:after="0" w:line="240" w:lineRule="auto"/>
              <w:jc w:val="both"/>
              <w:rPr>
                <w:rFonts w:ascii="Times New Roman" w:hAnsi="Times New Roman" w:cs="Times New Roman"/>
              </w:rPr>
            </w:pPr>
            <w:r w:rsidRPr="0004556F">
              <w:rPr>
                <w:rFonts w:ascii="Times New Roman" w:hAnsi="Times New Roman" w:cs="Times New Roman"/>
              </w:rPr>
              <w:t>Примечания:</w:t>
            </w:r>
          </w:p>
          <w:p w14:paraId="3B68119C" w14:textId="77777777" w:rsidR="00F42F1E" w:rsidRPr="0004556F" w:rsidRDefault="00F42F1E" w:rsidP="0067648E">
            <w:pPr>
              <w:pStyle w:val="a4"/>
              <w:numPr>
                <w:ilvl w:val="0"/>
                <w:numId w:val="85"/>
              </w:numPr>
              <w:spacing w:after="0" w:line="240" w:lineRule="auto"/>
              <w:jc w:val="both"/>
              <w:rPr>
                <w:rFonts w:ascii="Times New Roman" w:hAnsi="Times New Roman" w:cs="Times New Roman"/>
              </w:rPr>
            </w:pPr>
            <w:r w:rsidRPr="0004556F">
              <w:rPr>
                <w:rFonts w:ascii="Times New Roman" w:hAnsi="Times New Roman" w:cs="Times New Roman"/>
              </w:rPr>
              <w:t>Запрещено создание повторного ВИ на одну и ту же группу по одному типу ручного ВИ. Допускается создавать «ручные» ВИ по одному типу ВИ на разные филиалы.</w:t>
            </w:r>
          </w:p>
          <w:p w14:paraId="22785D79" w14:textId="77777777" w:rsidR="00F42F1E" w:rsidRPr="004022A0" w:rsidRDefault="00F42F1E" w:rsidP="0067648E">
            <w:pPr>
              <w:pStyle w:val="a4"/>
              <w:numPr>
                <w:ilvl w:val="0"/>
                <w:numId w:val="85"/>
              </w:numPr>
              <w:spacing w:after="0" w:line="240" w:lineRule="auto"/>
              <w:jc w:val="both"/>
              <w:rPr>
                <w:rFonts w:ascii="Times New Roman" w:hAnsi="Times New Roman" w:cs="Times New Roman"/>
                <w:sz w:val="24"/>
                <w:szCs w:val="24"/>
              </w:rPr>
            </w:pPr>
            <w:r w:rsidRPr="0004556F">
              <w:rPr>
                <w:rFonts w:ascii="Times New Roman" w:hAnsi="Times New Roman" w:cs="Times New Roman"/>
              </w:rPr>
              <w:t>В отчетах по ВИ (КПР 9.1, 9.2) в общем количестве ПБ, участвующих в расчете (и в детализации количества ПБ), один и тот же билет учитывается столько раз, сколько раз были созданы ВИ.</w:t>
            </w:r>
          </w:p>
        </w:tc>
      </w:tr>
    </w:tbl>
    <w:p w14:paraId="37F8AA13" w14:textId="77777777" w:rsidR="00F42F1E" w:rsidRDefault="00F42F1E" w:rsidP="00F42F1E">
      <w:pPr>
        <w:rPr>
          <w:rFonts w:ascii="Times New Roman" w:hAnsi="Times New Roman" w:cs="Times New Roman"/>
          <w:sz w:val="28"/>
          <w:szCs w:val="28"/>
        </w:rPr>
        <w:sectPr w:rsidR="00F42F1E" w:rsidSect="00F42F1E">
          <w:pgSz w:w="16838" w:h="11906" w:orient="landscape"/>
          <w:pgMar w:top="1134" w:right="567" w:bottom="567" w:left="567" w:header="709" w:footer="709" w:gutter="0"/>
          <w:cols w:space="708"/>
          <w:titlePg/>
          <w:docGrid w:linePitch="360"/>
        </w:sectPr>
      </w:pPr>
    </w:p>
    <w:p w14:paraId="59A161B5" w14:textId="77777777" w:rsidR="00F42F1E" w:rsidRPr="009D0003" w:rsidRDefault="00F42F1E" w:rsidP="009D0003">
      <w:pPr>
        <w:spacing w:after="0" w:line="240" w:lineRule="auto"/>
        <w:ind w:firstLine="5670"/>
        <w:rPr>
          <w:rFonts w:ascii="Times New Roman" w:hAnsi="Times New Roman" w:cs="Times New Roman"/>
          <w:sz w:val="24"/>
          <w:szCs w:val="24"/>
        </w:rPr>
      </w:pPr>
      <w:r w:rsidRPr="009D0003">
        <w:rPr>
          <w:rFonts w:ascii="Times New Roman" w:hAnsi="Times New Roman" w:cs="Times New Roman"/>
          <w:sz w:val="24"/>
          <w:szCs w:val="24"/>
        </w:rPr>
        <w:lastRenderedPageBreak/>
        <w:t>Приложение 7</w:t>
      </w:r>
    </w:p>
    <w:p w14:paraId="1F2E4F8C" w14:textId="77777777" w:rsidR="00F42F1E" w:rsidRPr="009D0003" w:rsidRDefault="00F42F1E" w:rsidP="009D0003">
      <w:pPr>
        <w:spacing w:after="0" w:line="240" w:lineRule="auto"/>
        <w:ind w:firstLine="5670"/>
        <w:rPr>
          <w:rFonts w:ascii="Times New Roman" w:hAnsi="Times New Roman" w:cs="Times New Roman"/>
          <w:sz w:val="24"/>
          <w:szCs w:val="24"/>
        </w:rPr>
      </w:pPr>
      <w:r w:rsidRPr="009D0003">
        <w:rPr>
          <w:rFonts w:ascii="Times New Roman" w:hAnsi="Times New Roman" w:cs="Times New Roman"/>
          <w:sz w:val="24"/>
          <w:szCs w:val="24"/>
        </w:rPr>
        <w:t xml:space="preserve">к Регламенту устранения неисправностей </w:t>
      </w:r>
    </w:p>
    <w:p w14:paraId="4EAE6BD3" w14:textId="77777777" w:rsidR="00F42F1E" w:rsidRPr="009D0003" w:rsidRDefault="00F42F1E" w:rsidP="009D0003">
      <w:pPr>
        <w:spacing w:after="0" w:line="240" w:lineRule="auto"/>
        <w:ind w:firstLine="5670"/>
        <w:rPr>
          <w:rFonts w:ascii="Times New Roman" w:hAnsi="Times New Roman" w:cs="Times New Roman"/>
          <w:sz w:val="24"/>
          <w:szCs w:val="24"/>
        </w:rPr>
      </w:pPr>
      <w:r w:rsidRPr="009D0003">
        <w:rPr>
          <w:rFonts w:ascii="Times New Roman" w:hAnsi="Times New Roman" w:cs="Times New Roman"/>
          <w:sz w:val="24"/>
          <w:szCs w:val="24"/>
        </w:rPr>
        <w:t>ресурсов сетей телекоммуникаций</w:t>
      </w:r>
    </w:p>
    <w:p w14:paraId="146B5FD0" w14:textId="77777777" w:rsidR="00F42F1E" w:rsidRPr="009D0003" w:rsidRDefault="00F42F1E" w:rsidP="009D0003">
      <w:pPr>
        <w:spacing w:after="0" w:line="240" w:lineRule="auto"/>
        <w:ind w:firstLine="5670"/>
        <w:rPr>
          <w:rFonts w:ascii="Times New Roman" w:hAnsi="Times New Roman" w:cs="Times New Roman"/>
          <w:sz w:val="24"/>
          <w:szCs w:val="24"/>
        </w:rPr>
      </w:pPr>
      <w:r w:rsidRPr="009D0003">
        <w:rPr>
          <w:rFonts w:ascii="Times New Roman" w:hAnsi="Times New Roman" w:cs="Times New Roman"/>
          <w:sz w:val="24"/>
          <w:szCs w:val="24"/>
        </w:rPr>
        <w:t>АО «Казахтелеком»</w:t>
      </w:r>
    </w:p>
    <w:p w14:paraId="76476016" w14:textId="77777777" w:rsidR="00F42F1E" w:rsidRDefault="00F42F1E" w:rsidP="00A7274E">
      <w:pPr>
        <w:pStyle w:val="a4"/>
        <w:spacing w:after="0" w:line="240" w:lineRule="auto"/>
        <w:ind w:left="927"/>
        <w:contextualSpacing w:val="0"/>
        <w:jc w:val="both"/>
        <w:rPr>
          <w:rFonts w:ascii="Times New Roman" w:hAnsi="Times New Roman" w:cs="Times New Roman"/>
          <w:sz w:val="28"/>
          <w:szCs w:val="28"/>
        </w:rPr>
      </w:pPr>
    </w:p>
    <w:p w14:paraId="2B3E2EAB" w14:textId="77777777" w:rsidR="00F42F1E" w:rsidRDefault="00F42F1E" w:rsidP="00A7274E">
      <w:pPr>
        <w:pStyle w:val="a4"/>
        <w:spacing w:after="0" w:line="240" w:lineRule="auto"/>
        <w:ind w:left="927"/>
        <w:contextualSpacing w:val="0"/>
        <w:jc w:val="both"/>
        <w:rPr>
          <w:rFonts w:ascii="Times New Roman" w:hAnsi="Times New Roman" w:cs="Times New Roman"/>
          <w:sz w:val="28"/>
          <w:szCs w:val="28"/>
        </w:rPr>
      </w:pPr>
    </w:p>
    <w:p w14:paraId="0B912792" w14:textId="77777777" w:rsidR="00F42F1E" w:rsidRPr="00995325" w:rsidRDefault="00F42F1E" w:rsidP="00004464">
      <w:pPr>
        <w:pStyle w:val="10"/>
        <w:jc w:val="center"/>
        <w:rPr>
          <w:rStyle w:val="21"/>
          <w:rFonts w:ascii="Times New Roman" w:hAnsi="Times New Roman" w:cs="Times New Roman"/>
          <w:bCs/>
          <w:color w:val="auto"/>
          <w:sz w:val="28"/>
          <w:szCs w:val="28"/>
        </w:rPr>
      </w:pPr>
      <w:bookmarkStart w:id="434" w:name="_Toc146878815"/>
      <w:r w:rsidRPr="00995325">
        <w:rPr>
          <w:rStyle w:val="21"/>
          <w:rFonts w:ascii="Times New Roman" w:hAnsi="Times New Roman" w:cs="Times New Roman"/>
          <w:bCs/>
          <w:color w:val="auto"/>
          <w:sz w:val="28"/>
          <w:szCs w:val="28"/>
        </w:rPr>
        <w:t>П.7  АДМИНИСТРИРОВАНИЕ ПОЛЬЗОВАТЕЛЕЙ СИСТЕМЫ. СПРАВОЧНИКИ</w:t>
      </w:r>
      <w:bookmarkEnd w:id="434"/>
    </w:p>
    <w:p w14:paraId="5AA7D086" w14:textId="77777777" w:rsidR="00F42F1E" w:rsidRPr="00995325" w:rsidRDefault="00F42F1E" w:rsidP="00004464">
      <w:pPr>
        <w:pStyle w:val="a4"/>
        <w:spacing w:after="0" w:line="240" w:lineRule="auto"/>
        <w:ind w:left="927"/>
        <w:contextualSpacing w:val="0"/>
        <w:jc w:val="both"/>
        <w:rPr>
          <w:rStyle w:val="21"/>
          <w:rFonts w:ascii="Times New Roman" w:hAnsi="Times New Roman" w:cs="Times New Roman"/>
          <w:b/>
          <w:bCs/>
          <w:noProof/>
          <w:color w:val="auto"/>
          <w:kern w:val="28"/>
          <w:sz w:val="28"/>
          <w:szCs w:val="28"/>
          <w:lang w:eastAsia="ru-RU"/>
        </w:rPr>
      </w:pPr>
    </w:p>
    <w:p w14:paraId="72F77F44" w14:textId="77777777" w:rsidR="00F42F1E" w:rsidRDefault="00F42F1E" w:rsidP="00004464">
      <w:pPr>
        <w:pStyle w:val="a4"/>
        <w:spacing w:after="0" w:line="240" w:lineRule="auto"/>
        <w:ind w:left="927"/>
        <w:contextualSpacing w:val="0"/>
        <w:jc w:val="both"/>
        <w:rPr>
          <w:rFonts w:ascii="Times New Roman" w:hAnsi="Times New Roman" w:cs="Times New Roman"/>
          <w:sz w:val="28"/>
          <w:szCs w:val="28"/>
        </w:rPr>
      </w:pPr>
    </w:p>
    <w:p w14:paraId="1BDA44B3" w14:textId="1F29E7CB" w:rsidR="00F42F1E" w:rsidRPr="00995325" w:rsidRDefault="00F42F1E" w:rsidP="00004464">
      <w:pPr>
        <w:pStyle w:val="20"/>
        <w:numPr>
          <w:ilvl w:val="0"/>
          <w:numId w:val="89"/>
        </w:numPr>
        <w:tabs>
          <w:tab w:val="left" w:pos="426"/>
        </w:tabs>
        <w:spacing w:before="0" w:line="240" w:lineRule="auto"/>
        <w:ind w:left="0" w:firstLine="0"/>
        <w:jc w:val="center"/>
        <w:rPr>
          <w:rFonts w:ascii="Times New Roman" w:hAnsi="Times New Roman" w:cs="Times New Roman"/>
          <w:b/>
          <w:bCs/>
          <w:color w:val="auto"/>
          <w:sz w:val="28"/>
          <w:szCs w:val="28"/>
        </w:rPr>
      </w:pPr>
      <w:bookmarkStart w:id="435" w:name="_Toc146878816"/>
      <w:r w:rsidRPr="00995325">
        <w:rPr>
          <w:rFonts w:ascii="Times New Roman" w:hAnsi="Times New Roman" w:cs="Times New Roman"/>
          <w:b/>
          <w:bCs/>
          <w:color w:val="auto"/>
          <w:sz w:val="28"/>
          <w:szCs w:val="28"/>
        </w:rPr>
        <w:t>Администрирование пользователей системы</w:t>
      </w:r>
      <w:bookmarkEnd w:id="435"/>
    </w:p>
    <w:p w14:paraId="1F8A3735" w14:textId="77777777" w:rsidR="00F42F1E" w:rsidRPr="00F1484B" w:rsidRDefault="00F42F1E" w:rsidP="00995325">
      <w:pPr>
        <w:spacing w:after="0" w:line="240" w:lineRule="auto"/>
        <w:rPr>
          <w:lang w:val="kk-KZ"/>
        </w:rPr>
      </w:pPr>
    </w:p>
    <w:p w14:paraId="1474BE3A" w14:textId="6CEAED02" w:rsidR="00F42F1E" w:rsidRPr="004F7745" w:rsidRDefault="00F42F1E" w:rsidP="004F7745">
      <w:pPr>
        <w:pStyle w:val="a4"/>
        <w:numPr>
          <w:ilvl w:val="0"/>
          <w:numId w:val="112"/>
        </w:numPr>
        <w:tabs>
          <w:tab w:val="left" w:pos="993"/>
        </w:tabs>
        <w:spacing w:after="0" w:line="240" w:lineRule="auto"/>
        <w:ind w:left="0" w:firstLine="567"/>
        <w:contextualSpacing w:val="0"/>
        <w:jc w:val="both"/>
        <w:rPr>
          <w:rFonts w:ascii="Times New Roman" w:hAnsi="Times New Roman" w:cs="Times New Roman"/>
          <w:sz w:val="28"/>
          <w:szCs w:val="28"/>
        </w:rPr>
      </w:pPr>
      <w:r w:rsidRPr="004F7745">
        <w:rPr>
          <w:rFonts w:ascii="Times New Roman" w:hAnsi="Times New Roman" w:cs="Times New Roman"/>
          <w:color w:val="000000" w:themeColor="text1"/>
          <w:sz w:val="28"/>
          <w:szCs w:val="28"/>
        </w:rPr>
        <w:t xml:space="preserve">Редактированием имен пользователей системы занимается </w:t>
      </w:r>
      <w:r w:rsidR="004F7745">
        <w:rPr>
          <w:rFonts w:ascii="Times New Roman" w:hAnsi="Times New Roman" w:cs="Times New Roman"/>
          <w:color w:val="000000" w:themeColor="text1"/>
          <w:sz w:val="28"/>
          <w:szCs w:val="28"/>
        </w:rPr>
        <w:t xml:space="preserve">в ОДС </w:t>
      </w:r>
      <w:r w:rsidR="004F7745" w:rsidRPr="004F7745">
        <w:rPr>
          <w:rFonts w:ascii="Times New Roman" w:hAnsi="Times New Roman" w:cs="Times New Roman"/>
          <w:sz w:val="28"/>
          <w:szCs w:val="28"/>
        </w:rPr>
        <w:t xml:space="preserve">Администратор </w:t>
      </w:r>
      <w:r w:rsidR="004F7745" w:rsidRPr="004F7745">
        <w:rPr>
          <w:rFonts w:ascii="Times New Roman" w:hAnsi="Times New Roman" w:cs="Times New Roman"/>
          <w:sz w:val="28"/>
          <w:szCs w:val="28"/>
          <w:lang w:val="en-US"/>
        </w:rPr>
        <w:t>Remedy</w:t>
      </w:r>
      <w:r w:rsidR="004F7745" w:rsidRPr="004F7745">
        <w:rPr>
          <w:rFonts w:ascii="Times New Roman" w:hAnsi="Times New Roman" w:cs="Times New Roman"/>
          <w:sz w:val="28"/>
          <w:szCs w:val="28"/>
        </w:rPr>
        <w:t xml:space="preserve"> (ССУиА </w:t>
      </w:r>
      <w:r w:rsidR="004F7745" w:rsidRPr="004F7745">
        <w:rPr>
          <w:rFonts w:ascii="Times New Roman" w:hAnsi="Times New Roman" w:cs="Times New Roman"/>
          <w:sz w:val="28"/>
          <w:szCs w:val="28"/>
          <w:lang w:val="en-US"/>
        </w:rPr>
        <w:t>OSS</w:t>
      </w:r>
      <w:r w:rsidR="004F7745" w:rsidRPr="004F7745">
        <w:rPr>
          <w:rFonts w:ascii="Times New Roman" w:hAnsi="Times New Roman" w:cs="Times New Roman"/>
          <w:sz w:val="28"/>
          <w:szCs w:val="28"/>
        </w:rPr>
        <w:t>и</w:t>
      </w:r>
      <w:r w:rsidR="004F7745" w:rsidRPr="004F7745">
        <w:rPr>
          <w:rFonts w:ascii="Times New Roman" w:hAnsi="Times New Roman" w:cs="Times New Roman"/>
          <w:sz w:val="28"/>
          <w:szCs w:val="28"/>
          <w:lang w:val="en-US"/>
        </w:rPr>
        <w:t>IT</w:t>
      </w:r>
      <w:r w:rsidR="004F7745" w:rsidRPr="004F7745">
        <w:rPr>
          <w:rFonts w:ascii="Times New Roman" w:hAnsi="Times New Roman" w:cs="Times New Roman"/>
          <w:sz w:val="28"/>
          <w:szCs w:val="28"/>
        </w:rPr>
        <w:t>), согласно поступившим запросам от подразделений ОДС. По филиалам ДКБ/ДИТ – ответственный сотрудник ДКБ/ДИТ.</w:t>
      </w:r>
    </w:p>
    <w:p w14:paraId="26655A8D" w14:textId="2769780E" w:rsidR="00F42F1E" w:rsidRPr="00995325" w:rsidRDefault="00F42F1E" w:rsidP="0067648E">
      <w:pPr>
        <w:pStyle w:val="a4"/>
        <w:numPr>
          <w:ilvl w:val="0"/>
          <w:numId w:val="11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995325">
        <w:rPr>
          <w:rFonts w:ascii="Times New Roman" w:hAnsi="Times New Roman" w:cs="Times New Roman"/>
          <w:color w:val="000000" w:themeColor="text1"/>
          <w:sz w:val="28"/>
          <w:szCs w:val="28"/>
        </w:rPr>
        <w:t xml:space="preserve">Централизованным редактированием имен групп пользователей системы занимается ответственное лицо, имеющее права на работу с таблицей GROUP: – Администратор </w:t>
      </w:r>
      <w:r w:rsidR="004F7745" w:rsidRPr="004F7745">
        <w:rPr>
          <w:rFonts w:ascii="Times New Roman" w:hAnsi="Times New Roman" w:cs="Times New Roman"/>
          <w:sz w:val="28"/>
          <w:szCs w:val="28"/>
          <w:lang w:val="en-US"/>
        </w:rPr>
        <w:t>Remedy</w:t>
      </w:r>
      <w:r w:rsidR="004F7745" w:rsidRPr="004F7745">
        <w:rPr>
          <w:rFonts w:ascii="Times New Roman" w:hAnsi="Times New Roman" w:cs="Times New Roman"/>
          <w:sz w:val="28"/>
          <w:szCs w:val="28"/>
        </w:rPr>
        <w:t xml:space="preserve"> (ССУиА </w:t>
      </w:r>
      <w:r w:rsidR="004F7745" w:rsidRPr="004F7745">
        <w:rPr>
          <w:rFonts w:ascii="Times New Roman" w:hAnsi="Times New Roman" w:cs="Times New Roman"/>
          <w:sz w:val="28"/>
          <w:szCs w:val="28"/>
          <w:lang w:val="en-US"/>
        </w:rPr>
        <w:t>OSS</w:t>
      </w:r>
      <w:r w:rsidR="004F7745" w:rsidRPr="004F7745">
        <w:rPr>
          <w:rFonts w:ascii="Times New Roman" w:hAnsi="Times New Roman" w:cs="Times New Roman"/>
          <w:sz w:val="28"/>
          <w:szCs w:val="28"/>
        </w:rPr>
        <w:t>и</w:t>
      </w:r>
      <w:r w:rsidR="004F7745" w:rsidRPr="004F7745">
        <w:rPr>
          <w:rFonts w:ascii="Times New Roman" w:hAnsi="Times New Roman" w:cs="Times New Roman"/>
          <w:sz w:val="28"/>
          <w:szCs w:val="28"/>
          <w:lang w:val="en-US"/>
        </w:rPr>
        <w:t>IT</w:t>
      </w:r>
      <w:r w:rsidR="004F7745" w:rsidRPr="004F7745">
        <w:rPr>
          <w:rFonts w:ascii="Times New Roman" w:hAnsi="Times New Roman" w:cs="Times New Roman"/>
          <w:sz w:val="28"/>
          <w:szCs w:val="28"/>
        </w:rPr>
        <w:t>)</w:t>
      </w:r>
      <w:r w:rsidRPr="004F7745">
        <w:rPr>
          <w:rFonts w:ascii="Times New Roman" w:hAnsi="Times New Roman" w:cs="Times New Roman"/>
          <w:sz w:val="28"/>
          <w:szCs w:val="28"/>
        </w:rPr>
        <w:t>.</w:t>
      </w:r>
    </w:p>
    <w:p w14:paraId="194F880D" w14:textId="288605AF" w:rsidR="00F42F1E" w:rsidRPr="00995325" w:rsidRDefault="00166981" w:rsidP="00004464">
      <w:pPr>
        <w:pStyle w:val="a4"/>
        <w:numPr>
          <w:ilvl w:val="0"/>
          <w:numId w:val="112"/>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Обязанности </w:t>
      </w:r>
      <w:r w:rsidR="00F42F1E" w:rsidRPr="00995325">
        <w:rPr>
          <w:rFonts w:ascii="Times New Roman" w:hAnsi="Times New Roman" w:cs="Times New Roman"/>
          <w:color w:val="000000" w:themeColor="text1"/>
          <w:sz w:val="28"/>
          <w:szCs w:val="28"/>
        </w:rPr>
        <w:t xml:space="preserve">Администраторов учетных записей ПБс ПК «СУПБС» </w:t>
      </w:r>
      <w:r w:rsidR="00C819B8">
        <w:rPr>
          <w:rFonts w:ascii="Times New Roman" w:hAnsi="Times New Roman" w:cs="Times New Roman"/>
          <w:color w:val="000000" w:themeColor="text1"/>
          <w:sz w:val="28"/>
          <w:szCs w:val="28"/>
        </w:rPr>
        <w:t xml:space="preserve">изложены </w:t>
      </w:r>
      <w:r>
        <w:rPr>
          <w:rFonts w:ascii="Times New Roman" w:hAnsi="Times New Roman" w:cs="Times New Roman"/>
          <w:color w:val="000000" w:themeColor="text1"/>
          <w:sz w:val="28"/>
          <w:szCs w:val="28"/>
        </w:rPr>
        <w:t>в</w:t>
      </w:r>
      <w:r w:rsidR="00C819B8">
        <w:rPr>
          <w:rFonts w:ascii="Times New Roman" w:hAnsi="Times New Roman" w:cs="Times New Roman"/>
          <w:color w:val="000000" w:themeColor="text1"/>
          <w:sz w:val="28"/>
          <w:szCs w:val="28"/>
        </w:rPr>
        <w:t xml:space="preserve"> Приложени</w:t>
      </w:r>
      <w:r>
        <w:rPr>
          <w:rFonts w:ascii="Times New Roman" w:hAnsi="Times New Roman" w:cs="Times New Roman"/>
          <w:color w:val="000000" w:themeColor="text1"/>
          <w:sz w:val="28"/>
          <w:szCs w:val="28"/>
        </w:rPr>
        <w:t>и</w:t>
      </w:r>
      <w:r w:rsidR="00C819B8">
        <w:rPr>
          <w:rFonts w:ascii="Times New Roman" w:hAnsi="Times New Roman" w:cs="Times New Roman"/>
          <w:color w:val="000000" w:themeColor="text1"/>
          <w:sz w:val="28"/>
          <w:szCs w:val="28"/>
        </w:rPr>
        <w:t xml:space="preserve"> 1 настоящего Регламента</w:t>
      </w:r>
      <w:r w:rsidR="00F42F1E" w:rsidRPr="00995325">
        <w:rPr>
          <w:rFonts w:ascii="Times New Roman" w:hAnsi="Times New Roman" w:cs="Times New Roman"/>
          <w:color w:val="000000" w:themeColor="text1"/>
          <w:sz w:val="28"/>
          <w:szCs w:val="28"/>
        </w:rPr>
        <w:t>.</w:t>
      </w:r>
    </w:p>
    <w:p w14:paraId="1B232760" w14:textId="77777777" w:rsidR="00F42F1E" w:rsidRPr="00995325" w:rsidRDefault="00F42F1E" w:rsidP="00004464">
      <w:pPr>
        <w:pStyle w:val="a4"/>
        <w:tabs>
          <w:tab w:val="left" w:pos="851"/>
          <w:tab w:val="left" w:pos="1276"/>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2EAA60BF" w14:textId="77777777" w:rsidR="00F42F1E" w:rsidRPr="00995325" w:rsidRDefault="00F42F1E" w:rsidP="00004464">
      <w:pPr>
        <w:pStyle w:val="a4"/>
        <w:tabs>
          <w:tab w:val="left" w:pos="851"/>
          <w:tab w:val="left" w:pos="1276"/>
          <w:tab w:val="left" w:pos="1701"/>
        </w:tabs>
        <w:spacing w:after="0" w:line="240" w:lineRule="auto"/>
        <w:ind w:left="567"/>
        <w:contextualSpacing w:val="0"/>
        <w:jc w:val="both"/>
        <w:rPr>
          <w:rFonts w:ascii="Times New Roman" w:hAnsi="Times New Roman" w:cs="Times New Roman"/>
          <w:color w:val="000000" w:themeColor="text1"/>
          <w:sz w:val="28"/>
          <w:szCs w:val="28"/>
        </w:rPr>
      </w:pPr>
    </w:p>
    <w:p w14:paraId="594E552E" w14:textId="77777777" w:rsidR="00F42F1E" w:rsidRPr="00995325" w:rsidRDefault="00F42F1E" w:rsidP="00004464">
      <w:pPr>
        <w:pStyle w:val="20"/>
        <w:numPr>
          <w:ilvl w:val="0"/>
          <w:numId w:val="89"/>
        </w:numPr>
        <w:tabs>
          <w:tab w:val="left" w:pos="426"/>
        </w:tabs>
        <w:spacing w:before="0" w:line="240" w:lineRule="auto"/>
        <w:ind w:left="0" w:firstLine="0"/>
        <w:jc w:val="center"/>
        <w:rPr>
          <w:rFonts w:ascii="Times New Roman" w:hAnsi="Times New Roman" w:cs="Times New Roman"/>
          <w:b/>
          <w:bCs/>
          <w:color w:val="auto"/>
          <w:sz w:val="28"/>
          <w:szCs w:val="28"/>
        </w:rPr>
      </w:pPr>
      <w:bookmarkStart w:id="436" w:name="_Toc297555918"/>
      <w:bookmarkStart w:id="437" w:name="_Toc517718547"/>
      <w:bookmarkStart w:id="438" w:name="_Toc33431201"/>
      <w:bookmarkStart w:id="439" w:name="_Toc50463432"/>
      <w:bookmarkStart w:id="440" w:name="_Toc146878817"/>
      <w:r w:rsidRPr="00995325">
        <w:rPr>
          <w:rFonts w:ascii="Times New Roman" w:hAnsi="Times New Roman" w:cs="Times New Roman"/>
          <w:b/>
          <w:bCs/>
          <w:color w:val="auto"/>
          <w:sz w:val="28"/>
          <w:szCs w:val="28"/>
        </w:rPr>
        <w:t>Удаление неиспользованных имен пользователей</w:t>
      </w:r>
      <w:bookmarkEnd w:id="436"/>
      <w:bookmarkEnd w:id="437"/>
      <w:bookmarkEnd w:id="438"/>
      <w:bookmarkEnd w:id="439"/>
      <w:bookmarkEnd w:id="440"/>
    </w:p>
    <w:p w14:paraId="2D269EBA" w14:textId="77777777" w:rsidR="00F42F1E" w:rsidRPr="00995325" w:rsidRDefault="00F42F1E" w:rsidP="00004464">
      <w:pPr>
        <w:spacing w:after="0" w:line="240" w:lineRule="auto"/>
        <w:rPr>
          <w:rFonts w:ascii="Times New Roman" w:hAnsi="Times New Roman" w:cs="Times New Roman"/>
          <w:sz w:val="28"/>
          <w:szCs w:val="28"/>
          <w:lang w:val="kk-KZ"/>
        </w:rPr>
      </w:pPr>
    </w:p>
    <w:p w14:paraId="33D54A23" w14:textId="3F482950" w:rsidR="00D112BC" w:rsidRPr="003B368E" w:rsidRDefault="00F42F1E" w:rsidP="00004464">
      <w:pPr>
        <w:pStyle w:val="a4"/>
        <w:numPr>
          <w:ilvl w:val="0"/>
          <w:numId w:val="131"/>
        </w:numPr>
        <w:tabs>
          <w:tab w:val="left" w:pos="993"/>
        </w:tabs>
        <w:spacing w:after="0" w:line="240" w:lineRule="auto"/>
        <w:ind w:left="0" w:firstLine="567"/>
        <w:contextualSpacing w:val="0"/>
        <w:jc w:val="both"/>
        <w:rPr>
          <w:rFonts w:ascii="Times New Roman" w:hAnsi="Times New Roman" w:cs="Times New Roman"/>
          <w:color w:val="FF0000"/>
          <w:sz w:val="28"/>
          <w:szCs w:val="28"/>
          <w:lang w:eastAsia="ko-KR"/>
        </w:rPr>
      </w:pPr>
      <w:r w:rsidRPr="003B368E">
        <w:rPr>
          <w:rFonts w:ascii="Times New Roman" w:hAnsi="Times New Roman" w:cs="Times New Roman"/>
          <w:color w:val="000000" w:themeColor="text1"/>
          <w:sz w:val="28"/>
          <w:szCs w:val="28"/>
        </w:rPr>
        <w:t xml:space="preserve">Удаление неиспользуемых имен осуществляется по истечении 3 лет с момента блокировки. </w:t>
      </w:r>
      <w:r w:rsidR="00D112BC" w:rsidRPr="003B368E">
        <w:rPr>
          <w:rFonts w:ascii="Times New Roman" w:hAnsi="Times New Roman" w:cs="Times New Roman"/>
          <w:sz w:val="28"/>
          <w:szCs w:val="28"/>
        </w:rPr>
        <w:t>(Процедура выполняется только специалистами ТП в период действия Договор на ТП.)</w:t>
      </w:r>
    </w:p>
    <w:p w14:paraId="5B1F5EC8" w14:textId="77777777" w:rsidR="00F42F1E" w:rsidRPr="00995325" w:rsidRDefault="00F42F1E" w:rsidP="00004464">
      <w:pPr>
        <w:pStyle w:val="a4"/>
        <w:spacing w:after="0" w:line="240" w:lineRule="auto"/>
        <w:ind w:left="0" w:firstLine="567"/>
        <w:contextualSpacing w:val="0"/>
        <w:jc w:val="both"/>
        <w:rPr>
          <w:rFonts w:ascii="Times New Roman" w:hAnsi="Times New Roman" w:cs="Times New Roman"/>
          <w:sz w:val="28"/>
          <w:szCs w:val="28"/>
        </w:rPr>
      </w:pPr>
    </w:p>
    <w:p w14:paraId="5D840F1F" w14:textId="77777777" w:rsidR="00F42F1E" w:rsidRPr="00995325" w:rsidRDefault="00F42F1E" w:rsidP="00004464">
      <w:pPr>
        <w:pStyle w:val="a4"/>
        <w:spacing w:after="0" w:line="240" w:lineRule="auto"/>
        <w:ind w:left="0" w:firstLine="567"/>
        <w:contextualSpacing w:val="0"/>
        <w:jc w:val="both"/>
        <w:rPr>
          <w:rFonts w:ascii="Times New Roman" w:hAnsi="Times New Roman" w:cs="Times New Roman"/>
          <w:sz w:val="28"/>
          <w:szCs w:val="28"/>
        </w:rPr>
      </w:pPr>
    </w:p>
    <w:p w14:paraId="2E450AC1" w14:textId="0F4D713B" w:rsidR="00F42F1E" w:rsidRPr="00995325" w:rsidRDefault="00F42F1E" w:rsidP="00957E5C">
      <w:pPr>
        <w:pStyle w:val="20"/>
        <w:numPr>
          <w:ilvl w:val="0"/>
          <w:numId w:val="89"/>
        </w:numPr>
        <w:tabs>
          <w:tab w:val="left" w:pos="426"/>
        </w:tabs>
        <w:spacing w:before="0" w:line="240" w:lineRule="auto"/>
        <w:jc w:val="center"/>
        <w:rPr>
          <w:rFonts w:ascii="Times New Roman" w:hAnsi="Times New Roman" w:cs="Times New Roman"/>
          <w:b/>
          <w:bCs/>
          <w:color w:val="auto"/>
          <w:sz w:val="28"/>
          <w:szCs w:val="28"/>
        </w:rPr>
      </w:pPr>
      <w:bookmarkStart w:id="441" w:name="_Toc146878818"/>
      <w:r w:rsidRPr="00995325">
        <w:rPr>
          <w:rFonts w:ascii="Times New Roman" w:hAnsi="Times New Roman" w:cs="Times New Roman"/>
          <w:b/>
          <w:bCs/>
          <w:color w:val="auto"/>
          <w:sz w:val="28"/>
          <w:szCs w:val="28"/>
        </w:rPr>
        <w:t>Справочники</w:t>
      </w:r>
      <w:bookmarkEnd w:id="441"/>
    </w:p>
    <w:p w14:paraId="29BA5692" w14:textId="77777777" w:rsidR="00F42F1E" w:rsidRPr="00995325" w:rsidRDefault="00F42F1E" w:rsidP="00004464">
      <w:pPr>
        <w:spacing w:after="0" w:line="240" w:lineRule="auto"/>
        <w:rPr>
          <w:rFonts w:ascii="Times New Roman" w:hAnsi="Times New Roman" w:cs="Times New Roman"/>
          <w:sz w:val="28"/>
          <w:szCs w:val="28"/>
          <w:lang w:val="kk-KZ"/>
        </w:rPr>
      </w:pPr>
    </w:p>
    <w:p w14:paraId="6C97EB50" w14:textId="77777777" w:rsidR="00F42F1E" w:rsidRPr="00995325" w:rsidRDefault="00F42F1E" w:rsidP="00957E5C">
      <w:pPr>
        <w:pStyle w:val="a4"/>
        <w:numPr>
          <w:ilvl w:val="0"/>
          <w:numId w:val="89"/>
        </w:numPr>
        <w:tabs>
          <w:tab w:val="left" w:pos="993"/>
        </w:tabs>
        <w:spacing w:after="0" w:line="240" w:lineRule="auto"/>
        <w:ind w:left="0" w:firstLine="567"/>
        <w:contextualSpacing w:val="0"/>
        <w:jc w:val="both"/>
        <w:rPr>
          <w:rFonts w:ascii="Times New Roman" w:hAnsi="Times New Roman" w:cs="Times New Roman"/>
          <w:sz w:val="28"/>
          <w:szCs w:val="28"/>
        </w:rPr>
      </w:pPr>
      <w:r w:rsidRPr="00995325">
        <w:rPr>
          <w:rFonts w:ascii="Times New Roman" w:hAnsi="Times New Roman" w:cs="Times New Roman"/>
          <w:sz w:val="28"/>
          <w:szCs w:val="28"/>
        </w:rPr>
        <w:t>Ведение справочников предусмотрено как централизовано, так и децентрализовано.</w:t>
      </w:r>
    </w:p>
    <w:p w14:paraId="1B2B58D2" w14:textId="77777777" w:rsidR="00F42F1E" w:rsidRPr="00995325" w:rsidRDefault="00F42F1E" w:rsidP="00924090">
      <w:pPr>
        <w:pStyle w:val="a4"/>
        <w:spacing w:after="0" w:line="240" w:lineRule="auto"/>
        <w:ind w:left="567"/>
        <w:contextualSpacing w:val="0"/>
        <w:jc w:val="both"/>
        <w:rPr>
          <w:rFonts w:ascii="Times New Roman" w:hAnsi="Times New Roman" w:cs="Times New Roman"/>
          <w:sz w:val="28"/>
          <w:szCs w:val="28"/>
        </w:rPr>
      </w:pPr>
    </w:p>
    <w:p w14:paraId="68FB3466" w14:textId="77777777" w:rsidR="00F42F1E" w:rsidRPr="00995325" w:rsidRDefault="00F42F1E" w:rsidP="00A7274E">
      <w:pPr>
        <w:pStyle w:val="a4"/>
        <w:spacing w:after="0" w:line="240" w:lineRule="auto"/>
        <w:ind w:left="567"/>
        <w:contextualSpacing w:val="0"/>
        <w:jc w:val="both"/>
        <w:rPr>
          <w:rFonts w:ascii="Times New Roman" w:hAnsi="Times New Roman" w:cs="Times New Roman"/>
          <w:sz w:val="28"/>
          <w:szCs w:val="28"/>
        </w:rPr>
      </w:pPr>
      <w:bookmarkStart w:id="442" w:name="_Hlk143158845"/>
      <w:r w:rsidRPr="00995325">
        <w:rPr>
          <w:rFonts w:ascii="Times New Roman" w:hAnsi="Times New Roman" w:cs="Times New Roman"/>
          <w:sz w:val="28"/>
          <w:szCs w:val="28"/>
        </w:rPr>
        <w:t>Таблица. Перечень Справочников</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6873"/>
        <w:gridCol w:w="2410"/>
      </w:tblGrid>
      <w:tr w:rsidR="00F42F1E" w:rsidRPr="00C95883" w14:paraId="5ABB21A1" w14:textId="77777777" w:rsidTr="00A7274E">
        <w:trPr>
          <w:trHeight w:val="400"/>
        </w:trPr>
        <w:tc>
          <w:tcPr>
            <w:tcW w:w="635" w:type="dxa"/>
            <w:shd w:val="clear" w:color="auto" w:fill="F2F2F2" w:themeFill="background1" w:themeFillShade="F2"/>
          </w:tcPr>
          <w:bookmarkEnd w:id="442"/>
          <w:p w14:paraId="08160B2B" w14:textId="77777777" w:rsidR="00F42F1E" w:rsidRPr="008451EA" w:rsidRDefault="00F42F1E" w:rsidP="00F42F1E">
            <w:pPr>
              <w:tabs>
                <w:tab w:val="left" w:pos="1260"/>
              </w:tabs>
              <w:spacing w:before="120" w:after="120" w:line="240" w:lineRule="auto"/>
              <w:ind w:right="-6"/>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w:t>
            </w:r>
          </w:p>
        </w:tc>
        <w:tc>
          <w:tcPr>
            <w:tcW w:w="6873" w:type="dxa"/>
            <w:shd w:val="clear" w:color="auto" w:fill="F2F2F2" w:themeFill="background1" w:themeFillShade="F2"/>
          </w:tcPr>
          <w:p w14:paraId="50B7297E" w14:textId="77777777" w:rsidR="00F42F1E" w:rsidRPr="008451EA" w:rsidRDefault="00F42F1E" w:rsidP="00F42F1E">
            <w:pPr>
              <w:tabs>
                <w:tab w:val="left" w:pos="1260"/>
              </w:tabs>
              <w:spacing w:before="120" w:after="120" w:line="240" w:lineRule="auto"/>
              <w:ind w:right="-6"/>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Название справочника</w:t>
            </w:r>
          </w:p>
        </w:tc>
        <w:tc>
          <w:tcPr>
            <w:tcW w:w="2410" w:type="dxa"/>
            <w:shd w:val="clear" w:color="auto" w:fill="F2F2F2" w:themeFill="background1" w:themeFillShade="F2"/>
          </w:tcPr>
          <w:p w14:paraId="1DBF9B72" w14:textId="77777777" w:rsidR="00F42F1E" w:rsidRPr="008451EA" w:rsidRDefault="00F42F1E" w:rsidP="00F42F1E">
            <w:pPr>
              <w:tabs>
                <w:tab w:val="left" w:pos="1260"/>
              </w:tabs>
              <w:spacing w:before="120" w:after="120" w:line="240" w:lineRule="auto"/>
              <w:ind w:right="-6"/>
              <w:jc w:val="center"/>
              <w:rPr>
                <w:rFonts w:ascii="Times New Roman" w:hAnsi="Times New Roman" w:cs="Times New Roman"/>
                <w:bCs/>
                <w:color w:val="000000" w:themeColor="text1"/>
                <w:sz w:val="24"/>
                <w:szCs w:val="24"/>
              </w:rPr>
            </w:pPr>
            <w:r w:rsidRPr="008451EA">
              <w:rPr>
                <w:rFonts w:ascii="Times New Roman" w:hAnsi="Times New Roman" w:cs="Times New Roman"/>
                <w:bCs/>
                <w:color w:val="000000" w:themeColor="text1"/>
                <w:sz w:val="24"/>
                <w:szCs w:val="24"/>
              </w:rPr>
              <w:t xml:space="preserve">Ответственный </w:t>
            </w:r>
          </w:p>
        </w:tc>
      </w:tr>
      <w:tr w:rsidR="0061219D" w:rsidRPr="00C95883" w14:paraId="27083CAA" w14:textId="77777777" w:rsidTr="00F42F1E">
        <w:tc>
          <w:tcPr>
            <w:tcW w:w="635" w:type="dxa"/>
            <w:shd w:val="clear" w:color="auto" w:fill="auto"/>
            <w:vAlign w:val="center"/>
          </w:tcPr>
          <w:p w14:paraId="580606B0"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7A3B68AC"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График дежурств инженеров на местах</w:t>
            </w:r>
          </w:p>
        </w:tc>
        <w:tc>
          <w:tcPr>
            <w:tcW w:w="2410" w:type="dxa"/>
            <w:vMerge w:val="restart"/>
            <w:shd w:val="clear" w:color="auto" w:fill="auto"/>
            <w:vAlign w:val="center"/>
          </w:tcPr>
          <w:p w14:paraId="542B8D69" w14:textId="77777777" w:rsidR="0061219D" w:rsidRPr="00995325" w:rsidRDefault="0061219D" w:rsidP="00F42F1E">
            <w:pPr>
              <w:tabs>
                <w:tab w:val="left" w:pos="1260"/>
              </w:tabs>
              <w:spacing w:after="0" w:line="240" w:lineRule="auto"/>
              <w:jc w:val="center"/>
              <w:rPr>
                <w:rFonts w:ascii="Times New Roman" w:hAnsi="Times New Roman" w:cs="Times New Roman"/>
                <w:sz w:val="24"/>
                <w:szCs w:val="24"/>
              </w:rPr>
            </w:pPr>
            <w:r w:rsidRPr="00995325">
              <w:rPr>
                <w:rFonts w:ascii="Times New Roman" w:hAnsi="Times New Roman" w:cs="Times New Roman"/>
                <w:sz w:val="24"/>
                <w:szCs w:val="24"/>
              </w:rPr>
              <w:t xml:space="preserve">Служба систем управления и администрирования </w:t>
            </w:r>
            <w:r w:rsidRPr="00995325">
              <w:rPr>
                <w:rFonts w:ascii="Times New Roman" w:hAnsi="Times New Roman" w:cs="Times New Roman"/>
                <w:sz w:val="24"/>
                <w:szCs w:val="24"/>
                <w:lang w:val="en-US"/>
              </w:rPr>
              <w:t>OSS</w:t>
            </w:r>
            <w:r w:rsidRPr="00995325">
              <w:rPr>
                <w:rFonts w:ascii="Times New Roman" w:hAnsi="Times New Roman" w:cs="Times New Roman"/>
                <w:sz w:val="24"/>
                <w:szCs w:val="24"/>
                <w:lang w:val="kk-KZ"/>
              </w:rPr>
              <w:t xml:space="preserve"> и</w:t>
            </w:r>
            <w:r w:rsidRPr="00995325">
              <w:rPr>
                <w:rFonts w:ascii="Times New Roman" w:hAnsi="Times New Roman" w:cs="Times New Roman"/>
                <w:sz w:val="24"/>
                <w:szCs w:val="24"/>
              </w:rPr>
              <w:t xml:space="preserve"> </w:t>
            </w:r>
            <w:r w:rsidRPr="00995325">
              <w:rPr>
                <w:rFonts w:ascii="Times New Roman" w:hAnsi="Times New Roman" w:cs="Times New Roman"/>
                <w:sz w:val="24"/>
                <w:szCs w:val="24"/>
                <w:lang w:val="en-US"/>
              </w:rPr>
              <w:t>IT</w:t>
            </w:r>
          </w:p>
          <w:p w14:paraId="25DCE9F6" w14:textId="6AF1D957"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Администратор ДИ</w:t>
            </w:r>
            <w:r w:rsidRPr="00995325">
              <w:rPr>
                <w:rFonts w:ascii="Times New Roman" w:hAnsi="Times New Roman" w:cs="Times New Roman"/>
                <w:color w:val="000000" w:themeColor="text1"/>
                <w:sz w:val="24"/>
                <w:szCs w:val="24"/>
                <w:lang w:val="kk-KZ"/>
              </w:rPr>
              <w:t>Т</w:t>
            </w:r>
          </w:p>
        </w:tc>
      </w:tr>
      <w:tr w:rsidR="0061219D" w:rsidRPr="00C95883" w14:paraId="0DDED1A0" w14:textId="77777777" w:rsidTr="00F42F1E">
        <w:tc>
          <w:tcPr>
            <w:tcW w:w="635" w:type="dxa"/>
            <w:shd w:val="clear" w:color="auto" w:fill="auto"/>
            <w:vAlign w:val="center"/>
          </w:tcPr>
          <w:p w14:paraId="020C0560"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2236EF85"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Персонал</w:t>
            </w:r>
          </w:p>
        </w:tc>
        <w:tc>
          <w:tcPr>
            <w:tcW w:w="2410" w:type="dxa"/>
            <w:vMerge/>
            <w:shd w:val="clear" w:color="auto" w:fill="auto"/>
            <w:vAlign w:val="center"/>
          </w:tcPr>
          <w:p w14:paraId="308F8B46" w14:textId="060AE4A2"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63A2D726" w14:textId="77777777" w:rsidTr="00F42F1E">
        <w:tc>
          <w:tcPr>
            <w:tcW w:w="635" w:type="dxa"/>
            <w:shd w:val="clear" w:color="auto" w:fill="auto"/>
            <w:vAlign w:val="center"/>
          </w:tcPr>
          <w:p w14:paraId="381CAEC2"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3F6914D4"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Объекты сетей телекоммуникаций</w:t>
            </w:r>
          </w:p>
        </w:tc>
        <w:tc>
          <w:tcPr>
            <w:tcW w:w="2410" w:type="dxa"/>
            <w:vMerge/>
            <w:shd w:val="clear" w:color="auto" w:fill="auto"/>
            <w:vAlign w:val="center"/>
          </w:tcPr>
          <w:p w14:paraId="3D50E660" w14:textId="23D52734"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1E79F63A" w14:textId="77777777" w:rsidTr="00F42F1E">
        <w:tc>
          <w:tcPr>
            <w:tcW w:w="635" w:type="dxa"/>
            <w:shd w:val="clear" w:color="auto" w:fill="auto"/>
            <w:vAlign w:val="center"/>
          </w:tcPr>
          <w:p w14:paraId="7924CAAE"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13807B69" w14:textId="289E55C0" w:rsidR="0061219D" w:rsidRPr="00D461E2" w:rsidRDefault="0061219D" w:rsidP="00F42F1E">
            <w:pPr>
              <w:tabs>
                <w:tab w:val="left" w:pos="1260"/>
              </w:tabs>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Контакты</w:t>
            </w:r>
          </w:p>
        </w:tc>
        <w:tc>
          <w:tcPr>
            <w:tcW w:w="2410" w:type="dxa"/>
            <w:vMerge/>
            <w:shd w:val="clear" w:color="auto" w:fill="auto"/>
            <w:vAlign w:val="center"/>
          </w:tcPr>
          <w:p w14:paraId="430B2AE9" w14:textId="0698FF5A"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29B8EEDD" w14:textId="77777777" w:rsidTr="00F42F1E">
        <w:tc>
          <w:tcPr>
            <w:tcW w:w="635" w:type="dxa"/>
            <w:shd w:val="clear" w:color="auto" w:fill="auto"/>
            <w:vAlign w:val="center"/>
          </w:tcPr>
          <w:p w14:paraId="47E7D0C8"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23416DF6" w14:textId="520CDD68" w:rsidR="0061219D" w:rsidRPr="00D461E2" w:rsidRDefault="0061219D" w:rsidP="00F42F1E">
            <w:pPr>
              <w:tabs>
                <w:tab w:val="left" w:pos="1260"/>
              </w:tabs>
              <w:spacing w:after="0" w:line="24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Indirect</w:t>
            </w:r>
          </w:p>
        </w:tc>
        <w:tc>
          <w:tcPr>
            <w:tcW w:w="2410" w:type="dxa"/>
            <w:vMerge/>
            <w:shd w:val="clear" w:color="auto" w:fill="auto"/>
            <w:vAlign w:val="center"/>
          </w:tcPr>
          <w:p w14:paraId="20244006" w14:textId="0B6144E6"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2C9EAE48" w14:textId="77777777" w:rsidTr="00F42F1E">
        <w:tc>
          <w:tcPr>
            <w:tcW w:w="635" w:type="dxa"/>
            <w:shd w:val="clear" w:color="auto" w:fill="auto"/>
            <w:vAlign w:val="center"/>
          </w:tcPr>
          <w:p w14:paraId="36B04F1B"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24D788D7"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bCs/>
                <w:color w:val="000000" w:themeColor="text1"/>
                <w:sz w:val="24"/>
                <w:szCs w:val="24"/>
              </w:rPr>
              <w:t>Организационная структура</w:t>
            </w:r>
          </w:p>
        </w:tc>
        <w:tc>
          <w:tcPr>
            <w:tcW w:w="2410" w:type="dxa"/>
            <w:vMerge/>
            <w:shd w:val="clear" w:color="auto" w:fill="auto"/>
            <w:vAlign w:val="center"/>
          </w:tcPr>
          <w:p w14:paraId="7BA96543" w14:textId="61E9EA11"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1166FE51" w14:textId="77777777" w:rsidTr="00F42F1E">
        <w:tc>
          <w:tcPr>
            <w:tcW w:w="635" w:type="dxa"/>
            <w:shd w:val="clear" w:color="auto" w:fill="auto"/>
            <w:vAlign w:val="center"/>
          </w:tcPr>
          <w:p w14:paraId="0013F4DC"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18A55D30"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bCs/>
                <w:color w:val="000000" w:themeColor="text1"/>
                <w:sz w:val="24"/>
                <w:szCs w:val="24"/>
              </w:rPr>
              <w:t>Местонахождени</w:t>
            </w:r>
            <w:r w:rsidRPr="00995325">
              <w:rPr>
                <w:rFonts w:ascii="Times New Roman" w:hAnsi="Times New Roman" w:cs="Times New Roman"/>
                <w:color w:val="000000" w:themeColor="text1"/>
                <w:sz w:val="24"/>
                <w:szCs w:val="24"/>
              </w:rPr>
              <w:t>е</w:t>
            </w:r>
          </w:p>
        </w:tc>
        <w:tc>
          <w:tcPr>
            <w:tcW w:w="2410" w:type="dxa"/>
            <w:vMerge/>
            <w:shd w:val="clear" w:color="auto" w:fill="auto"/>
            <w:vAlign w:val="center"/>
          </w:tcPr>
          <w:p w14:paraId="38F45B80" w14:textId="5C7A4931"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6869607A" w14:textId="77777777" w:rsidTr="00F42F1E">
        <w:tc>
          <w:tcPr>
            <w:tcW w:w="635" w:type="dxa"/>
            <w:shd w:val="clear" w:color="auto" w:fill="auto"/>
            <w:vAlign w:val="center"/>
          </w:tcPr>
          <w:p w14:paraId="37372179"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590BF3B3" w14:textId="77777777" w:rsidR="0061219D" w:rsidRPr="00995325" w:rsidRDefault="0061219D" w:rsidP="00F42F1E">
            <w:pPr>
              <w:tabs>
                <w:tab w:val="left" w:pos="1260"/>
              </w:tabs>
              <w:spacing w:after="0" w:line="240" w:lineRule="auto"/>
              <w:rPr>
                <w:rFonts w:ascii="Times New Roman" w:hAnsi="Times New Roman" w:cs="Times New Roman"/>
                <w:bCs/>
                <w:color w:val="000000" w:themeColor="text1"/>
                <w:sz w:val="24"/>
                <w:szCs w:val="24"/>
              </w:rPr>
            </w:pPr>
            <w:r w:rsidRPr="00995325">
              <w:rPr>
                <w:rFonts w:ascii="Times New Roman" w:hAnsi="Times New Roman" w:cs="Times New Roman"/>
                <w:color w:val="000000" w:themeColor="text1"/>
                <w:sz w:val="24"/>
                <w:szCs w:val="24"/>
              </w:rPr>
              <w:t xml:space="preserve">Шифры закрытия </w:t>
            </w:r>
          </w:p>
        </w:tc>
        <w:tc>
          <w:tcPr>
            <w:tcW w:w="2410" w:type="dxa"/>
            <w:vMerge/>
            <w:shd w:val="clear" w:color="auto" w:fill="auto"/>
            <w:vAlign w:val="center"/>
          </w:tcPr>
          <w:p w14:paraId="3A910493" w14:textId="6C8259E9"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389D09AB" w14:textId="77777777" w:rsidTr="00F42F1E">
        <w:tc>
          <w:tcPr>
            <w:tcW w:w="635" w:type="dxa"/>
            <w:shd w:val="clear" w:color="auto" w:fill="auto"/>
            <w:vAlign w:val="center"/>
          </w:tcPr>
          <w:p w14:paraId="2DA729CC"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00FB4C28"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Филиалы</w:t>
            </w:r>
          </w:p>
        </w:tc>
        <w:tc>
          <w:tcPr>
            <w:tcW w:w="2410" w:type="dxa"/>
            <w:vMerge/>
            <w:shd w:val="clear" w:color="auto" w:fill="auto"/>
            <w:vAlign w:val="center"/>
          </w:tcPr>
          <w:p w14:paraId="43A5543A" w14:textId="4F861B74"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5BCE451D" w14:textId="77777777" w:rsidTr="00F42F1E">
        <w:tc>
          <w:tcPr>
            <w:tcW w:w="635" w:type="dxa"/>
            <w:shd w:val="clear" w:color="auto" w:fill="auto"/>
            <w:vAlign w:val="center"/>
          </w:tcPr>
          <w:p w14:paraId="7B88A6D4"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shd w:val="clear" w:color="auto" w:fill="auto"/>
            <w:vAlign w:val="center"/>
          </w:tcPr>
          <w:p w14:paraId="44751EAF"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Районы</w:t>
            </w:r>
          </w:p>
        </w:tc>
        <w:tc>
          <w:tcPr>
            <w:tcW w:w="2410" w:type="dxa"/>
            <w:vMerge/>
            <w:shd w:val="clear" w:color="auto" w:fill="auto"/>
            <w:vAlign w:val="center"/>
          </w:tcPr>
          <w:p w14:paraId="5C26E93A" w14:textId="109872D5"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265E4059" w14:textId="77777777" w:rsidTr="00F42F1E">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133E4AB8"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57C53EDF"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Населенные пункты</w:t>
            </w:r>
          </w:p>
        </w:tc>
        <w:tc>
          <w:tcPr>
            <w:tcW w:w="2410" w:type="dxa"/>
            <w:vMerge/>
            <w:shd w:val="clear" w:color="auto" w:fill="auto"/>
            <w:vAlign w:val="center"/>
          </w:tcPr>
          <w:p w14:paraId="4509DC89" w14:textId="6B717152"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70D686BE" w14:textId="77777777" w:rsidTr="00F42F1E">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08D7623D"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49E071B6"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Инициатор ПБ</w:t>
            </w:r>
          </w:p>
        </w:tc>
        <w:tc>
          <w:tcPr>
            <w:tcW w:w="2410" w:type="dxa"/>
            <w:vMerge/>
            <w:shd w:val="clear" w:color="auto" w:fill="auto"/>
            <w:vAlign w:val="center"/>
          </w:tcPr>
          <w:p w14:paraId="42772BC2" w14:textId="1C1043A7"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558D33CB" w14:textId="77777777" w:rsidTr="00CA6C6B">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70FC1BFC"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12CA8138"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Роли подразделений</w:t>
            </w:r>
          </w:p>
          <w:p w14:paraId="7DCBFFC1" w14:textId="77777777"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(указываются роли в соответствии с данным процессом)</w:t>
            </w:r>
          </w:p>
        </w:tc>
        <w:tc>
          <w:tcPr>
            <w:tcW w:w="2410" w:type="dxa"/>
            <w:vMerge/>
            <w:shd w:val="clear" w:color="auto" w:fill="auto"/>
            <w:vAlign w:val="center"/>
          </w:tcPr>
          <w:p w14:paraId="161F9B15" w14:textId="3BA9BAB5"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1D983178" w14:textId="77777777" w:rsidTr="00CA6C6B">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0244B05B"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202E3980" w14:textId="0ECEFA19"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Производители и тип оборудования</w:t>
            </w:r>
          </w:p>
        </w:tc>
        <w:tc>
          <w:tcPr>
            <w:tcW w:w="2410" w:type="dxa"/>
            <w:vMerge/>
            <w:shd w:val="clear" w:color="auto" w:fill="auto"/>
            <w:vAlign w:val="center"/>
          </w:tcPr>
          <w:p w14:paraId="28609DF3" w14:textId="750B8769"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56E2988C" w14:textId="77777777" w:rsidTr="00CA6C6B">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641DCCFF"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664E43DA" w14:textId="0E598631" w:rsidR="0061219D" w:rsidRPr="00995325" w:rsidRDefault="0061219D" w:rsidP="00F42F1E">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Перечень аварийных сообщений</w:t>
            </w:r>
          </w:p>
        </w:tc>
        <w:tc>
          <w:tcPr>
            <w:tcW w:w="2410" w:type="dxa"/>
            <w:vMerge/>
            <w:shd w:val="clear" w:color="auto" w:fill="auto"/>
            <w:vAlign w:val="center"/>
          </w:tcPr>
          <w:p w14:paraId="638DEDA4" w14:textId="4FCBB478"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3A666F33" w14:textId="77777777" w:rsidTr="00CA6C6B">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5E1C54B6"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650D980F" w14:textId="77777777" w:rsidR="0061219D" w:rsidRPr="00995325" w:rsidRDefault="0061219D"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 xml:space="preserve">Аварийные сообщения </w:t>
            </w:r>
          </w:p>
          <w:p w14:paraId="7FEAA574" w14:textId="558F6CB6" w:rsidR="0061219D" w:rsidRPr="00995325" w:rsidRDefault="0061219D"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(в поля «Контрольный срок устранения неисправности» и «Время ожидания закрывающего сообщения» изменения вносит ДУТП)</w:t>
            </w:r>
          </w:p>
        </w:tc>
        <w:tc>
          <w:tcPr>
            <w:tcW w:w="2410" w:type="dxa"/>
            <w:vMerge/>
            <w:shd w:val="clear" w:color="auto" w:fill="auto"/>
            <w:vAlign w:val="center"/>
          </w:tcPr>
          <w:p w14:paraId="67DA3D16" w14:textId="67BA9833"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1520ED96" w14:textId="77777777" w:rsidTr="00CA6C6B">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405EADCF" w14:textId="77777777" w:rsidR="0061219D" w:rsidRPr="00995325" w:rsidRDefault="0061219D" w:rsidP="0067648E">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2F0388F4" w14:textId="77777777" w:rsidR="0061219D" w:rsidRPr="00995325" w:rsidRDefault="0061219D"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Межсайтовая и односайтовая корреляция сетевых событий</w:t>
            </w:r>
          </w:p>
          <w:p w14:paraId="0B3EB1F9" w14:textId="35A9B5C8" w:rsidR="0061219D" w:rsidRPr="00995325" w:rsidRDefault="0061219D"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(справочник определяет корреляционные комбинации событий, поступающих в СУСТ, минимизируя количество симптомных ПБ)</w:t>
            </w:r>
          </w:p>
        </w:tc>
        <w:tc>
          <w:tcPr>
            <w:tcW w:w="2410" w:type="dxa"/>
            <w:vMerge/>
            <w:shd w:val="clear" w:color="auto" w:fill="auto"/>
            <w:vAlign w:val="center"/>
          </w:tcPr>
          <w:p w14:paraId="7F3E53C7" w14:textId="571A1507"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069AA305" w14:textId="77777777" w:rsidTr="00CA6C6B">
        <w:trPr>
          <w:trHeight w:val="477"/>
        </w:trPr>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630ECA09" w14:textId="77777777" w:rsidR="0061219D" w:rsidRPr="00995325" w:rsidRDefault="0061219D" w:rsidP="00D461E2">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4969B7F3" w14:textId="57E4F1DE" w:rsidR="0061219D" w:rsidRPr="00995325" w:rsidRDefault="0061219D"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bCs/>
                <w:color w:val="000000" w:themeColor="text1"/>
                <w:sz w:val="24"/>
                <w:szCs w:val="24"/>
              </w:rPr>
              <w:t xml:space="preserve">Настройка назначения подразделений в поручениях </w:t>
            </w:r>
          </w:p>
        </w:tc>
        <w:tc>
          <w:tcPr>
            <w:tcW w:w="2410" w:type="dxa"/>
            <w:vMerge/>
            <w:shd w:val="clear" w:color="auto" w:fill="auto"/>
            <w:vAlign w:val="center"/>
          </w:tcPr>
          <w:p w14:paraId="77C2C8B4" w14:textId="3EE078EA"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61219D" w:rsidRPr="00C95883" w14:paraId="64FB4620" w14:textId="77777777" w:rsidTr="00226DE5">
        <w:trPr>
          <w:trHeight w:val="477"/>
        </w:trPr>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06995605" w14:textId="77777777" w:rsidR="0061219D" w:rsidRPr="00995325" w:rsidRDefault="0061219D" w:rsidP="00D461E2">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tcBorders>
            <w:shd w:val="clear" w:color="auto" w:fill="auto"/>
            <w:vAlign w:val="center"/>
          </w:tcPr>
          <w:p w14:paraId="4385BC02" w14:textId="5F7747C7" w:rsidR="0061219D" w:rsidRPr="00995325" w:rsidRDefault="0061219D" w:rsidP="00D461E2">
            <w:pPr>
              <w:tabs>
                <w:tab w:val="left" w:pos="1260"/>
              </w:tabs>
              <w:spacing w:after="0" w:line="240" w:lineRule="auto"/>
              <w:rPr>
                <w:rFonts w:ascii="Times New Roman" w:hAnsi="Times New Roman" w:cs="Times New Roman"/>
                <w:bCs/>
                <w:color w:val="000000" w:themeColor="text1"/>
                <w:sz w:val="24"/>
                <w:szCs w:val="24"/>
              </w:rPr>
            </w:pPr>
            <w:r w:rsidRPr="00995325">
              <w:rPr>
                <w:rFonts w:ascii="Times New Roman" w:hAnsi="Times New Roman" w:cs="Times New Roman"/>
                <w:color w:val="000000" w:themeColor="text1"/>
                <w:sz w:val="24"/>
                <w:szCs w:val="24"/>
              </w:rPr>
              <w:t>Шифр причины неисправности</w:t>
            </w:r>
          </w:p>
        </w:tc>
        <w:tc>
          <w:tcPr>
            <w:tcW w:w="2410" w:type="dxa"/>
            <w:vMerge/>
            <w:tcBorders>
              <w:bottom w:val="single" w:sz="4" w:space="0" w:color="auto"/>
            </w:tcBorders>
            <w:shd w:val="clear" w:color="auto" w:fill="auto"/>
            <w:vAlign w:val="center"/>
          </w:tcPr>
          <w:p w14:paraId="7C8A696C" w14:textId="77777777" w:rsidR="0061219D" w:rsidRPr="00995325" w:rsidRDefault="0061219D" w:rsidP="00D461E2">
            <w:pPr>
              <w:tabs>
                <w:tab w:val="left" w:pos="1260"/>
              </w:tabs>
              <w:spacing w:after="0" w:line="240" w:lineRule="auto"/>
              <w:jc w:val="center"/>
              <w:rPr>
                <w:rFonts w:ascii="Times New Roman" w:hAnsi="Times New Roman" w:cs="Times New Roman"/>
                <w:color w:val="000000" w:themeColor="text1"/>
                <w:sz w:val="24"/>
                <w:szCs w:val="24"/>
              </w:rPr>
            </w:pPr>
          </w:p>
        </w:tc>
      </w:tr>
      <w:tr w:rsidR="00226DE5" w:rsidRPr="00C95883" w14:paraId="46A867FB" w14:textId="77777777" w:rsidTr="00F42F1E">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063EC1D3" w14:textId="77777777" w:rsidR="00226DE5" w:rsidRPr="00995325" w:rsidRDefault="00226DE5" w:rsidP="00D461E2">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right w:val="single" w:sz="4" w:space="0" w:color="auto"/>
            </w:tcBorders>
            <w:shd w:val="clear" w:color="auto" w:fill="auto"/>
            <w:vAlign w:val="center"/>
          </w:tcPr>
          <w:p w14:paraId="309E7845" w14:textId="77777777" w:rsidR="00226DE5" w:rsidRPr="00995325" w:rsidRDefault="00226DE5"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Контактная информация СЦ производителей оборудования</w:t>
            </w:r>
          </w:p>
          <w:p w14:paraId="4A78C6E2" w14:textId="77777777" w:rsidR="00226DE5" w:rsidRPr="00995325" w:rsidRDefault="00226DE5"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(с учетом наличия централизованной ТП)</w:t>
            </w:r>
          </w:p>
        </w:tc>
        <w:tc>
          <w:tcPr>
            <w:tcW w:w="2410" w:type="dxa"/>
            <w:vMerge w:val="restart"/>
            <w:tcBorders>
              <w:left w:val="single" w:sz="4" w:space="0" w:color="auto"/>
              <w:right w:val="single" w:sz="4" w:space="0" w:color="auto"/>
            </w:tcBorders>
            <w:shd w:val="clear" w:color="auto" w:fill="auto"/>
            <w:vAlign w:val="center"/>
          </w:tcPr>
          <w:p w14:paraId="1672A173" w14:textId="569976B0" w:rsidR="00226DE5" w:rsidRPr="00995325" w:rsidRDefault="00226DE5" w:rsidP="00D461E2">
            <w:pPr>
              <w:tabs>
                <w:tab w:val="left" w:pos="1260"/>
              </w:tabs>
              <w:spacing w:after="0" w:line="240" w:lineRule="auto"/>
              <w:jc w:val="center"/>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Супервизор</w:t>
            </w:r>
          </w:p>
        </w:tc>
      </w:tr>
      <w:tr w:rsidR="00226DE5" w:rsidRPr="00C95883" w14:paraId="6D310383" w14:textId="77777777" w:rsidTr="00F42F1E">
        <w:tc>
          <w:tcPr>
            <w:tcW w:w="635" w:type="dxa"/>
            <w:tcBorders>
              <w:top w:val="single" w:sz="4" w:space="0" w:color="auto"/>
              <w:left w:val="single" w:sz="4" w:space="0" w:color="auto"/>
              <w:bottom w:val="single" w:sz="4" w:space="0" w:color="auto"/>
              <w:right w:val="single" w:sz="4" w:space="0" w:color="auto"/>
            </w:tcBorders>
            <w:shd w:val="clear" w:color="auto" w:fill="auto"/>
            <w:vAlign w:val="center"/>
          </w:tcPr>
          <w:p w14:paraId="45A9F2A8" w14:textId="77777777" w:rsidR="00226DE5" w:rsidRPr="00995325" w:rsidRDefault="00226DE5" w:rsidP="00D461E2">
            <w:pPr>
              <w:pStyle w:val="a4"/>
              <w:numPr>
                <w:ilvl w:val="0"/>
                <w:numId w:val="68"/>
              </w:numPr>
              <w:tabs>
                <w:tab w:val="left" w:pos="1260"/>
              </w:tabs>
              <w:spacing w:after="0" w:line="240" w:lineRule="auto"/>
              <w:ind w:left="0" w:firstLine="0"/>
              <w:contextualSpacing w:val="0"/>
              <w:jc w:val="center"/>
              <w:rPr>
                <w:rFonts w:ascii="Times New Roman" w:hAnsi="Times New Roman" w:cs="Times New Roman"/>
                <w:color w:val="000000" w:themeColor="text1"/>
                <w:sz w:val="24"/>
                <w:szCs w:val="24"/>
              </w:rPr>
            </w:pPr>
          </w:p>
        </w:tc>
        <w:tc>
          <w:tcPr>
            <w:tcW w:w="6873" w:type="dxa"/>
            <w:tcBorders>
              <w:top w:val="single" w:sz="4" w:space="0" w:color="auto"/>
              <w:left w:val="single" w:sz="4" w:space="0" w:color="auto"/>
              <w:bottom w:val="single" w:sz="4" w:space="0" w:color="auto"/>
              <w:right w:val="single" w:sz="4" w:space="0" w:color="auto"/>
            </w:tcBorders>
            <w:shd w:val="clear" w:color="auto" w:fill="auto"/>
            <w:vAlign w:val="center"/>
          </w:tcPr>
          <w:p w14:paraId="23CEF525" w14:textId="77777777" w:rsidR="00226DE5" w:rsidRPr="00995325" w:rsidRDefault="00226DE5"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Связь групп Супервизоров ТП с объектами сетей телекоммуникаций</w:t>
            </w:r>
          </w:p>
          <w:p w14:paraId="559F4550" w14:textId="77777777" w:rsidR="00226DE5" w:rsidRPr="00995325" w:rsidRDefault="00226DE5" w:rsidP="00D461E2">
            <w:pPr>
              <w:tabs>
                <w:tab w:val="left" w:pos="1260"/>
              </w:tabs>
              <w:spacing w:after="0" w:line="240" w:lineRule="auto"/>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(Супервизор определяет соответствие с объектами справочника «Объекты сетей телекоммуникаций» только для своей группы)</w:t>
            </w:r>
          </w:p>
        </w:tc>
        <w:tc>
          <w:tcPr>
            <w:tcW w:w="2410" w:type="dxa"/>
            <w:vMerge/>
            <w:tcBorders>
              <w:left w:val="single" w:sz="4" w:space="0" w:color="auto"/>
              <w:right w:val="single" w:sz="4" w:space="0" w:color="auto"/>
            </w:tcBorders>
            <w:shd w:val="clear" w:color="auto" w:fill="auto"/>
            <w:vAlign w:val="center"/>
          </w:tcPr>
          <w:p w14:paraId="5A32E2BB" w14:textId="21E7D9C1" w:rsidR="00226DE5" w:rsidRPr="00995325" w:rsidRDefault="00226DE5" w:rsidP="00D461E2">
            <w:pPr>
              <w:tabs>
                <w:tab w:val="left" w:pos="1260"/>
              </w:tabs>
              <w:spacing w:after="0" w:line="240" w:lineRule="auto"/>
              <w:jc w:val="center"/>
              <w:rPr>
                <w:rFonts w:ascii="Times New Roman" w:hAnsi="Times New Roman" w:cs="Times New Roman"/>
                <w:color w:val="000000" w:themeColor="text1"/>
                <w:sz w:val="24"/>
                <w:szCs w:val="24"/>
              </w:rPr>
            </w:pPr>
          </w:p>
        </w:tc>
      </w:tr>
      <w:tr w:rsidR="00D461E2" w:rsidRPr="00476857" w14:paraId="1BADAA58" w14:textId="77777777" w:rsidTr="00F42F1E">
        <w:tc>
          <w:tcPr>
            <w:tcW w:w="9918" w:type="dxa"/>
            <w:gridSpan w:val="3"/>
            <w:shd w:val="clear" w:color="auto" w:fill="auto"/>
          </w:tcPr>
          <w:p w14:paraId="4D219067" w14:textId="77777777" w:rsidR="00D461E2" w:rsidRPr="00995325" w:rsidRDefault="00D461E2" w:rsidP="00D461E2">
            <w:pPr>
              <w:rPr>
                <w:rFonts w:ascii="Times New Roman" w:hAnsi="Times New Roman" w:cs="Times New Roman"/>
                <w:color w:val="000000" w:themeColor="text1"/>
                <w:sz w:val="24"/>
                <w:szCs w:val="24"/>
              </w:rPr>
            </w:pPr>
            <w:r w:rsidRPr="00995325">
              <w:rPr>
                <w:rFonts w:ascii="Times New Roman" w:hAnsi="Times New Roman" w:cs="Times New Roman"/>
                <w:color w:val="000000" w:themeColor="text1"/>
                <w:sz w:val="24"/>
                <w:szCs w:val="24"/>
              </w:rPr>
              <w:t>Примечание - ДУТП консультирует по заполнению справочников</w:t>
            </w:r>
          </w:p>
        </w:tc>
      </w:tr>
    </w:tbl>
    <w:p w14:paraId="706CAD29" w14:textId="77777777" w:rsidR="00F42F1E" w:rsidRPr="005A5594" w:rsidRDefault="00F42F1E" w:rsidP="00F42F1E">
      <w:pPr>
        <w:tabs>
          <w:tab w:val="left" w:pos="284"/>
        </w:tabs>
        <w:spacing w:after="0" w:line="240" w:lineRule="auto"/>
        <w:ind w:left="360"/>
        <w:jc w:val="both"/>
        <w:rPr>
          <w:rFonts w:ascii="Times New Roman" w:hAnsi="Times New Roman" w:cs="Times New Roman"/>
          <w:sz w:val="28"/>
          <w:szCs w:val="28"/>
        </w:rPr>
      </w:pPr>
    </w:p>
    <w:p w14:paraId="143BEAC5" w14:textId="77777777" w:rsidR="00F42F1E" w:rsidRDefault="00F42F1E" w:rsidP="00957E5C">
      <w:pPr>
        <w:pStyle w:val="a4"/>
        <w:numPr>
          <w:ilvl w:val="0"/>
          <w:numId w:val="89"/>
        </w:numPr>
        <w:tabs>
          <w:tab w:val="left" w:pos="993"/>
          <w:tab w:val="left" w:pos="1418"/>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Ответственные по ведению Справочников должны:</w:t>
      </w:r>
    </w:p>
    <w:p w14:paraId="59AA3832" w14:textId="77777777" w:rsidR="00F42F1E" w:rsidRDefault="00F42F1E" w:rsidP="0067648E">
      <w:pPr>
        <w:pStyle w:val="a4"/>
        <w:numPr>
          <w:ilvl w:val="0"/>
          <w:numId w:val="90"/>
        </w:numPr>
        <w:tabs>
          <w:tab w:val="left" w:pos="1276"/>
          <w:tab w:val="left" w:pos="1418"/>
        </w:tabs>
        <w:spacing w:after="0" w:line="240" w:lineRule="auto"/>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централизованно вести и корректировать Справочники СУПБ в зоне своей ответственности;</w:t>
      </w:r>
    </w:p>
    <w:p w14:paraId="723AAB94" w14:textId="77777777" w:rsidR="00F42F1E" w:rsidRPr="008765C9" w:rsidRDefault="00F42F1E" w:rsidP="0067648E">
      <w:pPr>
        <w:pStyle w:val="a4"/>
        <w:numPr>
          <w:ilvl w:val="0"/>
          <w:numId w:val="90"/>
        </w:numPr>
        <w:tabs>
          <w:tab w:val="left" w:pos="1276"/>
          <w:tab w:val="left" w:pos="1418"/>
        </w:tabs>
        <w:spacing w:after="0" w:line="240" w:lineRule="auto"/>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решать проблемы, связанные с некорректными значениями Справочника или их отсутствием; </w:t>
      </w:r>
    </w:p>
    <w:p w14:paraId="52481207" w14:textId="77777777" w:rsidR="005C5825" w:rsidRPr="00FB4819" w:rsidRDefault="005C5825" w:rsidP="00957E5C">
      <w:pPr>
        <w:pStyle w:val="a0"/>
        <w:numPr>
          <w:ilvl w:val="0"/>
          <w:numId w:val="89"/>
        </w:numPr>
        <w:tabs>
          <w:tab w:val="left" w:pos="993"/>
        </w:tabs>
        <w:spacing w:after="0" w:line="240" w:lineRule="auto"/>
        <w:ind w:left="0" w:firstLine="567"/>
        <w:jc w:val="both"/>
        <w:rPr>
          <w:rFonts w:ascii="Times New Roman" w:hAnsi="Times New Roman" w:cs="Times New Roman"/>
          <w:sz w:val="28"/>
          <w:szCs w:val="28"/>
          <w:lang w:val="kk-KZ" w:eastAsia="ru-RU"/>
        </w:rPr>
      </w:pPr>
      <w:r>
        <w:rPr>
          <w:rFonts w:ascii="Times New Roman" w:hAnsi="Times New Roman" w:cs="Times New Roman"/>
          <w:sz w:val="28"/>
          <w:szCs w:val="28"/>
        </w:rPr>
        <w:t xml:space="preserve">При вводе </w:t>
      </w:r>
      <w:r w:rsidRPr="00FB4819">
        <w:rPr>
          <w:rFonts w:ascii="Times New Roman" w:hAnsi="Times New Roman" w:cs="Times New Roman"/>
          <w:color w:val="000000" w:themeColor="text1"/>
          <w:sz w:val="28"/>
          <w:szCs w:val="28"/>
        </w:rPr>
        <w:t xml:space="preserve">в эксплуатацию </w:t>
      </w:r>
      <w:r>
        <w:rPr>
          <w:rFonts w:ascii="Times New Roman" w:hAnsi="Times New Roman" w:cs="Times New Roman"/>
          <w:color w:val="000000" w:themeColor="text1"/>
          <w:sz w:val="28"/>
          <w:szCs w:val="28"/>
        </w:rPr>
        <w:t xml:space="preserve">нового </w:t>
      </w:r>
      <w:r w:rsidRPr="00FB4819">
        <w:rPr>
          <w:rFonts w:ascii="Times New Roman" w:hAnsi="Times New Roman" w:cs="Times New Roman"/>
          <w:color w:val="000000" w:themeColor="text1"/>
          <w:sz w:val="28"/>
          <w:szCs w:val="28"/>
        </w:rPr>
        <w:t>объекта</w:t>
      </w:r>
      <w:r>
        <w:rPr>
          <w:rFonts w:ascii="Times New Roman" w:hAnsi="Times New Roman" w:cs="Times New Roman"/>
          <w:color w:val="000000" w:themeColor="text1"/>
          <w:sz w:val="28"/>
          <w:szCs w:val="28"/>
        </w:rPr>
        <w:t xml:space="preserve">, подразделение, на балансе которого находится объект, обязано направить официальную корреспонденцию (для ОДС – </w:t>
      </w:r>
      <w:r>
        <w:rPr>
          <w:rFonts w:ascii="Times New Roman" w:hAnsi="Times New Roman" w:cs="Times New Roman"/>
          <w:color w:val="000000" w:themeColor="text1"/>
          <w:sz w:val="28"/>
          <w:szCs w:val="28"/>
          <w:lang w:val="en-US"/>
        </w:rPr>
        <w:t>NOR</w:t>
      </w:r>
      <w:r w:rsidRPr="00653D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адрес руководителя структурного подразделения соответствующего Супервизора ТП</w:t>
      </w:r>
      <w:r w:rsidRPr="00653D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для ОДС </w:t>
      </w:r>
      <w:r>
        <w:rPr>
          <w:rFonts w:ascii="Times New Roman" w:hAnsi="Times New Roman" w:cs="Times New Roman"/>
          <w:color w:val="000000" w:themeColor="text1"/>
          <w:sz w:val="28"/>
          <w:szCs w:val="28"/>
        </w:rPr>
        <w:t xml:space="preserve">– в адрес ССУиА </w:t>
      </w:r>
      <w:r>
        <w:rPr>
          <w:rFonts w:ascii="Times New Roman" w:hAnsi="Times New Roman" w:cs="Times New Roman"/>
          <w:color w:val="000000" w:themeColor="text1"/>
          <w:sz w:val="28"/>
          <w:szCs w:val="28"/>
          <w:lang w:val="en-US"/>
        </w:rPr>
        <w:t>OSS</w:t>
      </w:r>
      <w:r>
        <w:rPr>
          <w:rFonts w:ascii="Times New Roman" w:hAnsi="Times New Roman" w:cs="Times New Roman"/>
          <w:color w:val="000000" w:themeColor="text1"/>
          <w:sz w:val="28"/>
          <w:szCs w:val="28"/>
        </w:rPr>
        <w:t xml:space="preserve"> и </w:t>
      </w:r>
      <w:r>
        <w:rPr>
          <w:rFonts w:ascii="Times New Roman" w:hAnsi="Times New Roman" w:cs="Times New Roman"/>
          <w:color w:val="000000" w:themeColor="text1"/>
          <w:sz w:val="28"/>
          <w:szCs w:val="28"/>
          <w:lang w:val="en-US"/>
        </w:rPr>
        <w:t>IT</w:t>
      </w:r>
      <w:r>
        <w:rPr>
          <w:rFonts w:ascii="Times New Roman" w:hAnsi="Times New Roman" w:cs="Times New Roman"/>
          <w:color w:val="000000" w:themeColor="text1"/>
          <w:sz w:val="28"/>
          <w:szCs w:val="28"/>
        </w:rPr>
        <w:t xml:space="preserve">) с информацией о новом объекте и указанием наименования типа оборудования, версии программного обеспечения. </w:t>
      </w:r>
    </w:p>
    <w:p w14:paraId="31E86EF6" w14:textId="77777777" w:rsidR="005C5825" w:rsidRPr="008765C9" w:rsidRDefault="005C5825" w:rsidP="00957E5C">
      <w:pPr>
        <w:pStyle w:val="a0"/>
        <w:numPr>
          <w:ilvl w:val="0"/>
          <w:numId w:val="89"/>
        </w:numPr>
        <w:tabs>
          <w:tab w:val="left" w:pos="993"/>
        </w:tabs>
        <w:spacing w:after="0" w:line="240" w:lineRule="auto"/>
        <w:ind w:left="0" w:firstLine="567"/>
        <w:jc w:val="both"/>
        <w:rPr>
          <w:rFonts w:ascii="Times New Roman" w:hAnsi="Times New Roman" w:cs="Times New Roman"/>
          <w:sz w:val="28"/>
          <w:szCs w:val="28"/>
          <w:lang w:val="kk-KZ" w:eastAsia="ru-RU"/>
        </w:rPr>
      </w:pPr>
      <w:r>
        <w:rPr>
          <w:rFonts w:ascii="Times New Roman" w:hAnsi="Times New Roman" w:cs="Times New Roman"/>
          <w:color w:val="000000" w:themeColor="text1"/>
          <w:sz w:val="28"/>
          <w:szCs w:val="28"/>
        </w:rPr>
        <w:t>Супервизор ТП должен ввести указанную информацию в справочник «Типы оборудования» (СУСТ).</w:t>
      </w:r>
    </w:p>
    <w:p w14:paraId="3CF593BB" w14:textId="39D8A43E" w:rsidR="005C5825" w:rsidRPr="008765C9" w:rsidRDefault="005C5825" w:rsidP="00957E5C">
      <w:pPr>
        <w:pStyle w:val="a4"/>
        <w:numPr>
          <w:ilvl w:val="0"/>
          <w:numId w:val="89"/>
        </w:numPr>
        <w:tabs>
          <w:tab w:val="left" w:pos="1276"/>
          <w:tab w:val="left" w:pos="1418"/>
        </w:tabs>
        <w:spacing w:after="0" w:line="240" w:lineRule="auto"/>
        <w:ind w:left="0" w:firstLine="567"/>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8765C9">
        <w:rPr>
          <w:rFonts w:ascii="Times New Roman" w:hAnsi="Times New Roman" w:cs="Times New Roman"/>
          <w:color w:val="000000" w:themeColor="text1"/>
          <w:sz w:val="28"/>
          <w:szCs w:val="28"/>
        </w:rPr>
        <w:t xml:space="preserve">После ввода или изменения данных объекта в справочнике СУСТ соответствующий супервизор получает сообщение на e-mail. В случае, если в справочнике супервизор не определен, то сообщение на e-mail </w:t>
      </w:r>
      <w:r w:rsidR="00103574">
        <w:rPr>
          <w:rFonts w:ascii="Times New Roman" w:hAnsi="Times New Roman" w:cs="Times New Roman"/>
          <w:color w:val="000000" w:themeColor="text1"/>
          <w:sz w:val="28"/>
          <w:szCs w:val="28"/>
          <w:lang w:val="kk-KZ"/>
        </w:rPr>
        <w:t>направляется</w:t>
      </w:r>
      <w:r w:rsidRPr="008765C9">
        <w:rPr>
          <w:rFonts w:ascii="Times New Roman" w:hAnsi="Times New Roman" w:cs="Times New Roman"/>
          <w:color w:val="000000" w:themeColor="text1"/>
          <w:sz w:val="28"/>
          <w:szCs w:val="28"/>
        </w:rPr>
        <w:t xml:space="preserve"> в адрес </w:t>
      </w:r>
      <w:r w:rsidR="005B4126">
        <w:rPr>
          <w:rFonts w:ascii="Times New Roman" w:hAnsi="Times New Roman" w:cs="Times New Roman"/>
          <w:color w:val="000000" w:themeColor="text1"/>
          <w:sz w:val="28"/>
          <w:szCs w:val="28"/>
        </w:rPr>
        <w:t xml:space="preserve"> руководителе</w:t>
      </w:r>
      <w:r w:rsidR="00103574">
        <w:rPr>
          <w:rFonts w:ascii="Times New Roman" w:hAnsi="Times New Roman" w:cs="Times New Roman"/>
          <w:color w:val="000000" w:themeColor="text1"/>
          <w:sz w:val="28"/>
          <w:szCs w:val="28"/>
          <w:lang w:val="kk-KZ"/>
        </w:rPr>
        <w:t>я</w:t>
      </w:r>
      <w:r w:rsidR="005B4126">
        <w:rPr>
          <w:rFonts w:ascii="Times New Roman" w:hAnsi="Times New Roman" w:cs="Times New Roman"/>
          <w:color w:val="000000" w:themeColor="text1"/>
          <w:sz w:val="28"/>
          <w:szCs w:val="28"/>
        </w:rPr>
        <w:t xml:space="preserve"> их СП</w:t>
      </w:r>
      <w:r w:rsidRPr="008765C9">
        <w:rPr>
          <w:rFonts w:ascii="Times New Roman" w:hAnsi="Times New Roman" w:cs="Times New Roman"/>
          <w:color w:val="000000" w:themeColor="text1"/>
          <w:sz w:val="28"/>
          <w:szCs w:val="28"/>
        </w:rPr>
        <w:t>.</w:t>
      </w:r>
    </w:p>
    <w:p w14:paraId="7EE32DA1" w14:textId="2A811136" w:rsidR="00F42F1E" w:rsidRPr="003A4DAC" w:rsidRDefault="00F42F1E" w:rsidP="00957E5C">
      <w:pPr>
        <w:pStyle w:val="a4"/>
        <w:numPr>
          <w:ilvl w:val="0"/>
          <w:numId w:val="89"/>
        </w:numPr>
        <w:tabs>
          <w:tab w:val="left" w:pos="993"/>
        </w:tabs>
        <w:spacing w:after="0" w:line="240" w:lineRule="auto"/>
        <w:ind w:left="0" w:firstLine="567"/>
        <w:contextualSpacing w:val="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sidRPr="003A4DAC">
        <w:rPr>
          <w:rFonts w:ascii="Times New Roman" w:hAnsi="Times New Roman" w:cs="Times New Roman"/>
          <w:color w:val="000000" w:themeColor="text1"/>
          <w:sz w:val="28"/>
          <w:szCs w:val="28"/>
        </w:rPr>
        <w:t xml:space="preserve">В случае, если тип оборудования не значится в списках оборудования, состоящего на обслуживании в технической поддержке, вводом в справочник СУСТ данного типа будет заниматься </w:t>
      </w:r>
      <w:r w:rsidR="003B368E" w:rsidRPr="003B368E">
        <w:rPr>
          <w:rFonts w:ascii="Times New Roman" w:hAnsi="Times New Roman" w:cs="Times New Roman"/>
          <w:sz w:val="28"/>
          <w:szCs w:val="28"/>
        </w:rPr>
        <w:t xml:space="preserve">Администратор </w:t>
      </w:r>
      <w:r w:rsidR="003B368E" w:rsidRPr="003B368E">
        <w:rPr>
          <w:rFonts w:ascii="Times New Roman" w:hAnsi="Times New Roman" w:cs="Times New Roman"/>
          <w:sz w:val="28"/>
          <w:szCs w:val="28"/>
          <w:lang w:val="en-US"/>
        </w:rPr>
        <w:t>Remedy</w:t>
      </w:r>
      <w:r w:rsidR="003B368E" w:rsidRPr="003B368E">
        <w:rPr>
          <w:rFonts w:ascii="Times New Roman" w:hAnsi="Times New Roman" w:cs="Times New Roman"/>
          <w:sz w:val="28"/>
          <w:szCs w:val="28"/>
        </w:rPr>
        <w:t xml:space="preserve">  (специалист ССУиА </w:t>
      </w:r>
      <w:r w:rsidR="003B368E" w:rsidRPr="003B368E">
        <w:rPr>
          <w:rFonts w:ascii="Times New Roman" w:hAnsi="Times New Roman" w:cs="Times New Roman"/>
          <w:sz w:val="28"/>
          <w:szCs w:val="28"/>
          <w:lang w:val="en-US"/>
        </w:rPr>
        <w:t>OSS</w:t>
      </w:r>
      <w:r w:rsidR="003B368E" w:rsidRPr="003B368E">
        <w:rPr>
          <w:rFonts w:ascii="Times New Roman" w:hAnsi="Times New Roman" w:cs="Times New Roman"/>
          <w:sz w:val="28"/>
          <w:szCs w:val="28"/>
        </w:rPr>
        <w:t>и</w:t>
      </w:r>
      <w:r w:rsidR="003B368E" w:rsidRPr="003B368E">
        <w:rPr>
          <w:rFonts w:ascii="Times New Roman" w:hAnsi="Times New Roman" w:cs="Times New Roman"/>
          <w:sz w:val="28"/>
          <w:szCs w:val="28"/>
          <w:lang w:val="en-US"/>
        </w:rPr>
        <w:t>IT</w:t>
      </w:r>
      <w:r w:rsidR="003B368E" w:rsidRPr="003B368E">
        <w:rPr>
          <w:rFonts w:ascii="Times New Roman" w:hAnsi="Times New Roman" w:cs="Times New Roman"/>
          <w:sz w:val="28"/>
          <w:szCs w:val="28"/>
        </w:rPr>
        <w:t>)</w:t>
      </w:r>
      <w:r w:rsidR="003B368E" w:rsidRPr="003A4DAC">
        <w:rPr>
          <w:rFonts w:ascii="Times New Roman" w:hAnsi="Times New Roman" w:cs="Times New Roman"/>
          <w:color w:val="000000" w:themeColor="text1"/>
          <w:sz w:val="28"/>
          <w:szCs w:val="28"/>
        </w:rPr>
        <w:t xml:space="preserve"> </w:t>
      </w:r>
      <w:r w:rsidRPr="003A4DAC">
        <w:rPr>
          <w:rFonts w:ascii="Times New Roman" w:hAnsi="Times New Roman" w:cs="Times New Roman"/>
          <w:color w:val="000000" w:themeColor="text1"/>
          <w:sz w:val="28"/>
          <w:szCs w:val="28"/>
        </w:rPr>
        <w:t>после получения от супервизора ТП или аналитика T</w:t>
      </w:r>
      <w:r w:rsidRPr="003A4DAC">
        <w:rPr>
          <w:rFonts w:ascii="Times New Roman" w:hAnsi="Times New Roman" w:cs="Times New Roman"/>
          <w:color w:val="000000" w:themeColor="text1"/>
          <w:sz w:val="28"/>
          <w:szCs w:val="28"/>
          <w:lang w:val="en-US"/>
        </w:rPr>
        <w:t>ier</w:t>
      </w:r>
      <w:r w:rsidRPr="003A4DAC">
        <w:rPr>
          <w:rFonts w:ascii="Times New Roman" w:hAnsi="Times New Roman" w:cs="Times New Roman"/>
          <w:color w:val="000000" w:themeColor="text1"/>
          <w:sz w:val="28"/>
          <w:szCs w:val="28"/>
        </w:rPr>
        <w:t xml:space="preserve"> 3 (ответственного за оборудование) соответствующего сообщения посредством официальной корреспонденции</w:t>
      </w:r>
      <w:r w:rsidR="003B368E">
        <w:rPr>
          <w:rFonts w:ascii="Times New Roman" w:hAnsi="Times New Roman" w:cs="Times New Roman"/>
          <w:color w:val="000000" w:themeColor="text1"/>
          <w:sz w:val="28"/>
          <w:szCs w:val="28"/>
        </w:rPr>
        <w:t xml:space="preserve"> (в т.ч. </w:t>
      </w:r>
      <w:r w:rsidR="003B368E">
        <w:rPr>
          <w:rFonts w:ascii="Times New Roman" w:hAnsi="Times New Roman" w:cs="Times New Roman"/>
          <w:color w:val="000000" w:themeColor="text1"/>
          <w:sz w:val="28"/>
          <w:szCs w:val="28"/>
          <w:lang w:val="en-US"/>
        </w:rPr>
        <w:t>NOR</w:t>
      </w:r>
      <w:r w:rsidR="003B368E" w:rsidRPr="003B368E">
        <w:rPr>
          <w:rFonts w:ascii="Times New Roman" w:hAnsi="Times New Roman" w:cs="Times New Roman"/>
          <w:color w:val="000000" w:themeColor="text1"/>
          <w:sz w:val="28"/>
          <w:szCs w:val="28"/>
        </w:rPr>
        <w:t>)</w:t>
      </w:r>
      <w:r>
        <w:rPr>
          <w:rFonts w:ascii="Times New Roman" w:hAnsi="Times New Roman" w:cs="Times New Roman"/>
          <w:bCs/>
          <w:color w:val="000000" w:themeColor="text1"/>
          <w:sz w:val="28"/>
          <w:szCs w:val="28"/>
        </w:rPr>
        <w:t>.</w:t>
      </w:r>
      <w:r w:rsidR="003B368E" w:rsidRPr="003B368E">
        <w:rPr>
          <w:rFonts w:ascii="Times New Roman" w:hAnsi="Times New Roman" w:cs="Times New Roman"/>
          <w:bCs/>
          <w:color w:val="000000" w:themeColor="text1"/>
          <w:sz w:val="28"/>
          <w:szCs w:val="28"/>
        </w:rPr>
        <w:t xml:space="preserve"> </w:t>
      </w:r>
    </w:p>
    <w:p w14:paraId="6C5A86A7" w14:textId="199D5991" w:rsidR="00F42F1E" w:rsidRPr="00042C63" w:rsidRDefault="00F42F1E" w:rsidP="00957E5C">
      <w:pPr>
        <w:pStyle w:val="a4"/>
        <w:numPr>
          <w:ilvl w:val="0"/>
          <w:numId w:val="89"/>
        </w:numPr>
        <w:tabs>
          <w:tab w:val="left" w:pos="1134"/>
        </w:tabs>
        <w:spacing w:after="0" w:line="240" w:lineRule="auto"/>
        <w:ind w:left="0" w:firstLine="567"/>
        <w:contextualSpacing w:val="0"/>
        <w:jc w:val="both"/>
        <w:rPr>
          <w:rFonts w:ascii="Times New Roman" w:hAnsi="Times New Roman" w:cs="Times New Roman"/>
          <w:sz w:val="28"/>
          <w:szCs w:val="28"/>
        </w:rPr>
      </w:pPr>
      <w:r w:rsidRPr="00042C63">
        <w:rPr>
          <w:rFonts w:ascii="Times New Roman" w:hAnsi="Times New Roman" w:cs="Times New Roman"/>
          <w:sz w:val="28"/>
          <w:szCs w:val="28"/>
        </w:rPr>
        <w:t xml:space="preserve">В случае изменения наименования объекта мониторинга, либо добавления нового объекта мониторинга в систему управления какого-либо оборудования или </w:t>
      </w:r>
      <w:r w:rsidRPr="00042C63">
        <w:rPr>
          <w:rFonts w:ascii="Times New Roman" w:hAnsi="Times New Roman" w:cs="Times New Roman"/>
          <w:sz w:val="28"/>
          <w:szCs w:val="28"/>
        </w:rPr>
        <w:lastRenderedPageBreak/>
        <w:t>удаления объекта из мониторинга системы управления, необходимо предоставить информацию в трех</w:t>
      </w:r>
      <w:r>
        <w:rPr>
          <w:rFonts w:ascii="Times New Roman" w:hAnsi="Times New Roman" w:cs="Times New Roman"/>
          <w:sz w:val="28"/>
          <w:szCs w:val="28"/>
        </w:rPr>
        <w:t>-</w:t>
      </w:r>
      <w:r w:rsidRPr="00042C63">
        <w:rPr>
          <w:rFonts w:ascii="Times New Roman" w:hAnsi="Times New Roman" w:cs="Times New Roman"/>
          <w:sz w:val="28"/>
          <w:szCs w:val="28"/>
        </w:rPr>
        <w:t xml:space="preserve">дневный срок </w:t>
      </w:r>
      <w:r w:rsidR="003B368E">
        <w:rPr>
          <w:rFonts w:ascii="Times New Roman" w:hAnsi="Times New Roman" w:cs="Times New Roman"/>
          <w:sz w:val="28"/>
          <w:szCs w:val="28"/>
          <w:lang w:val="kk-KZ"/>
        </w:rPr>
        <w:t>в С</w:t>
      </w:r>
      <w:r w:rsidR="00BC279B">
        <w:rPr>
          <w:rFonts w:ascii="Times New Roman" w:hAnsi="Times New Roman" w:cs="Times New Roman"/>
          <w:sz w:val="28"/>
          <w:szCs w:val="28"/>
          <w:lang w:val="kk-KZ"/>
        </w:rPr>
        <w:t>СУиА</w:t>
      </w:r>
      <w:r w:rsidR="003B368E">
        <w:rPr>
          <w:rFonts w:ascii="Times New Roman" w:hAnsi="Times New Roman" w:cs="Times New Roman"/>
          <w:sz w:val="28"/>
          <w:szCs w:val="28"/>
          <w:lang w:val="kk-KZ"/>
        </w:rPr>
        <w:t xml:space="preserve"> </w:t>
      </w:r>
      <w:r w:rsidR="003B368E">
        <w:rPr>
          <w:rFonts w:ascii="Times New Roman" w:hAnsi="Times New Roman" w:cs="Times New Roman"/>
          <w:sz w:val="28"/>
          <w:szCs w:val="28"/>
          <w:lang w:val="en-US"/>
        </w:rPr>
        <w:t>OSS</w:t>
      </w:r>
      <w:r w:rsidR="003B368E">
        <w:rPr>
          <w:rFonts w:ascii="Times New Roman" w:hAnsi="Times New Roman" w:cs="Times New Roman"/>
          <w:sz w:val="28"/>
          <w:szCs w:val="28"/>
        </w:rPr>
        <w:t xml:space="preserve"> и </w:t>
      </w:r>
      <w:r w:rsidR="003B368E">
        <w:rPr>
          <w:rFonts w:ascii="Times New Roman" w:hAnsi="Times New Roman" w:cs="Times New Roman"/>
          <w:sz w:val="28"/>
          <w:szCs w:val="28"/>
          <w:lang w:val="en-US"/>
        </w:rPr>
        <w:t>IT</w:t>
      </w:r>
      <w:r w:rsidR="003B368E">
        <w:rPr>
          <w:rFonts w:ascii="Times New Roman" w:hAnsi="Times New Roman" w:cs="Times New Roman"/>
          <w:sz w:val="28"/>
          <w:szCs w:val="28"/>
        </w:rPr>
        <w:t xml:space="preserve">. </w:t>
      </w:r>
      <w:r w:rsidRPr="00042C63">
        <w:rPr>
          <w:rFonts w:ascii="Times New Roman" w:hAnsi="Times New Roman" w:cs="Times New Roman"/>
          <w:sz w:val="28"/>
          <w:szCs w:val="28"/>
        </w:rPr>
        <w:t xml:space="preserve">Администратор IRISnGEN </w:t>
      </w:r>
      <w:r w:rsidR="003B368E">
        <w:rPr>
          <w:rFonts w:ascii="Times New Roman" w:hAnsi="Times New Roman" w:cs="Times New Roman"/>
          <w:sz w:val="28"/>
          <w:szCs w:val="28"/>
        </w:rPr>
        <w:t xml:space="preserve">производит ввод данной информации </w:t>
      </w:r>
      <w:r w:rsidRPr="00042C63">
        <w:rPr>
          <w:rFonts w:ascii="Times New Roman" w:hAnsi="Times New Roman" w:cs="Times New Roman"/>
          <w:sz w:val="28"/>
          <w:szCs w:val="28"/>
        </w:rPr>
        <w:t>в Справочник СУСТ, и последующей эскалации данной информации в техподдержку СУСТФ. При удалении объекта мониторинга из системы управления предоставлять в обязательном порядке обоснование (№ РНР или иной официальный документ в электронном виде).</w:t>
      </w:r>
    </w:p>
    <w:p w14:paraId="67EC9699" w14:textId="4E1E62ED" w:rsidR="00F42F1E" w:rsidRPr="001A61F7" w:rsidRDefault="00F42F1E" w:rsidP="00957E5C">
      <w:pPr>
        <w:pStyle w:val="a4"/>
        <w:numPr>
          <w:ilvl w:val="0"/>
          <w:numId w:val="89"/>
        </w:numPr>
        <w:tabs>
          <w:tab w:val="left" w:pos="1134"/>
        </w:tabs>
        <w:autoSpaceDE w:val="0"/>
        <w:autoSpaceDN w:val="0"/>
        <w:adjustRightInd w:val="0"/>
        <w:spacing w:after="0" w:line="240" w:lineRule="auto"/>
        <w:ind w:left="0" w:firstLine="567"/>
        <w:contextualSpacing w:val="0"/>
        <w:jc w:val="both"/>
        <w:rPr>
          <w:rFonts w:ascii="Times New Roman" w:hAnsi="Times New Roman" w:cs="Times New Roman"/>
          <w:color w:val="000000" w:themeColor="text1"/>
          <w:sz w:val="28"/>
          <w:szCs w:val="28"/>
        </w:rPr>
      </w:pPr>
      <w:r w:rsidRPr="001A61F7">
        <w:rPr>
          <w:rFonts w:ascii="Times New Roman" w:hAnsi="Times New Roman" w:cs="Times New Roman"/>
          <w:color w:val="000000" w:themeColor="text1"/>
          <w:sz w:val="28"/>
          <w:szCs w:val="28"/>
        </w:rPr>
        <w:t xml:space="preserve">Партнеры могут иметь права на </w:t>
      </w:r>
      <w:r w:rsidR="003B368E">
        <w:rPr>
          <w:rFonts w:ascii="Times New Roman" w:hAnsi="Times New Roman" w:cs="Times New Roman"/>
          <w:color w:val="000000" w:themeColor="text1"/>
          <w:sz w:val="28"/>
          <w:szCs w:val="28"/>
        </w:rPr>
        <w:t>просмотр</w:t>
      </w:r>
      <w:r w:rsidRPr="001A61F7">
        <w:rPr>
          <w:rFonts w:ascii="Times New Roman" w:hAnsi="Times New Roman" w:cs="Times New Roman"/>
          <w:color w:val="000000" w:themeColor="text1"/>
          <w:sz w:val="28"/>
          <w:szCs w:val="28"/>
        </w:rPr>
        <w:t xml:space="preserve"> таблиц</w:t>
      </w:r>
      <w:r w:rsidR="003B368E">
        <w:rPr>
          <w:rFonts w:ascii="Times New Roman" w:hAnsi="Times New Roman" w:cs="Times New Roman"/>
          <w:color w:val="000000" w:themeColor="text1"/>
          <w:sz w:val="28"/>
          <w:szCs w:val="28"/>
        </w:rPr>
        <w:t>ы</w:t>
      </w:r>
      <w:r w:rsidRPr="001A61F7">
        <w:rPr>
          <w:rFonts w:ascii="Times New Roman" w:hAnsi="Times New Roman" w:cs="Times New Roman"/>
          <w:color w:val="000000" w:themeColor="text1"/>
          <w:sz w:val="28"/>
          <w:szCs w:val="28"/>
        </w:rPr>
        <w:t xml:space="preserve"> </w:t>
      </w:r>
      <w:r w:rsidRPr="001A61F7">
        <w:rPr>
          <w:rFonts w:ascii="Times New Roman" w:hAnsi="Times New Roman" w:cs="Times New Roman"/>
          <w:b/>
          <w:color w:val="000000" w:themeColor="text1"/>
          <w:sz w:val="28"/>
          <w:szCs w:val="28"/>
        </w:rPr>
        <w:t>«</w:t>
      </w:r>
      <w:r w:rsidRPr="001A61F7">
        <w:rPr>
          <w:rFonts w:ascii="Times New Roman" w:hAnsi="Times New Roman" w:cs="Times New Roman"/>
          <w:color w:val="000000" w:themeColor="text1"/>
          <w:sz w:val="28"/>
          <w:szCs w:val="28"/>
        </w:rPr>
        <w:t>Объекты</w:t>
      </w:r>
      <w:r w:rsidRPr="001A61F7">
        <w:rPr>
          <w:rFonts w:ascii="Times New Roman" w:hAnsi="Times New Roman" w:cs="Times New Roman"/>
          <w:b/>
          <w:color w:val="000000" w:themeColor="text1"/>
          <w:sz w:val="28"/>
          <w:szCs w:val="28"/>
        </w:rPr>
        <w:t xml:space="preserve">» </w:t>
      </w:r>
      <w:r w:rsidRPr="001A61F7">
        <w:rPr>
          <w:rFonts w:ascii="Times New Roman" w:hAnsi="Times New Roman" w:cs="Times New Roman"/>
          <w:color w:val="000000" w:themeColor="text1"/>
          <w:sz w:val="28"/>
          <w:szCs w:val="28"/>
        </w:rPr>
        <w:t>справочника СУСТ для заведения в нем объектов, находящихся на их балансе</w:t>
      </w:r>
      <w:r>
        <w:rPr>
          <w:rFonts w:ascii="Times New Roman" w:hAnsi="Times New Roman" w:cs="Times New Roman"/>
          <w:color w:val="000000" w:themeColor="text1"/>
          <w:sz w:val="28"/>
          <w:szCs w:val="28"/>
        </w:rPr>
        <w:t>.</w:t>
      </w:r>
    </w:p>
    <w:p w14:paraId="0CBFD415" w14:textId="6188CD2B" w:rsidR="00F42F1E" w:rsidRPr="00995325" w:rsidRDefault="00F42F1E" w:rsidP="00957E5C">
      <w:pPr>
        <w:numPr>
          <w:ilvl w:val="0"/>
          <w:numId w:val="89"/>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rsidRPr="00995325">
        <w:rPr>
          <w:rFonts w:ascii="Times New Roman" w:hAnsi="Times New Roman" w:cs="Times New Roman"/>
          <w:color w:val="000000" w:themeColor="text1"/>
          <w:sz w:val="28"/>
          <w:szCs w:val="28"/>
        </w:rPr>
        <w:t>Типы оборудования, к которым имеют отношения объекты партнеров, в справочник СУСТ завод</w:t>
      </w:r>
      <w:r w:rsidR="00CC7D23">
        <w:rPr>
          <w:rFonts w:ascii="Times New Roman" w:hAnsi="Times New Roman" w:cs="Times New Roman"/>
          <w:color w:val="000000" w:themeColor="text1"/>
          <w:sz w:val="28"/>
          <w:szCs w:val="28"/>
        </w:rPr>
        <w:t>и</w:t>
      </w:r>
      <w:r w:rsidRPr="00995325">
        <w:rPr>
          <w:rFonts w:ascii="Times New Roman" w:hAnsi="Times New Roman" w:cs="Times New Roman"/>
          <w:color w:val="000000" w:themeColor="text1"/>
          <w:sz w:val="28"/>
          <w:szCs w:val="28"/>
        </w:rPr>
        <w:t xml:space="preserve">т </w:t>
      </w:r>
      <w:r w:rsidR="00CC7D23">
        <w:rPr>
          <w:rFonts w:ascii="Times New Roman" w:hAnsi="Times New Roman" w:cs="Times New Roman"/>
          <w:color w:val="000000" w:themeColor="text1"/>
          <w:sz w:val="28"/>
          <w:szCs w:val="28"/>
        </w:rPr>
        <w:t xml:space="preserve">Администратор ССУиА </w:t>
      </w:r>
      <w:r w:rsidR="00CC7D23">
        <w:rPr>
          <w:rFonts w:ascii="Times New Roman" w:hAnsi="Times New Roman" w:cs="Times New Roman"/>
          <w:color w:val="000000" w:themeColor="text1"/>
          <w:sz w:val="28"/>
          <w:szCs w:val="28"/>
          <w:lang w:val="en-US"/>
        </w:rPr>
        <w:t>OSS</w:t>
      </w:r>
      <w:r w:rsidR="00CC7D23" w:rsidRPr="00CC7D23">
        <w:rPr>
          <w:rFonts w:ascii="Times New Roman" w:hAnsi="Times New Roman" w:cs="Times New Roman"/>
          <w:color w:val="000000" w:themeColor="text1"/>
          <w:sz w:val="28"/>
          <w:szCs w:val="28"/>
        </w:rPr>
        <w:t xml:space="preserve"> </w:t>
      </w:r>
      <w:r w:rsidR="00CC7D23">
        <w:rPr>
          <w:rFonts w:ascii="Times New Roman" w:hAnsi="Times New Roman" w:cs="Times New Roman"/>
          <w:color w:val="000000" w:themeColor="text1"/>
          <w:sz w:val="28"/>
          <w:szCs w:val="28"/>
          <w:lang w:val="kk-KZ"/>
        </w:rPr>
        <w:t xml:space="preserve">и </w:t>
      </w:r>
      <w:r w:rsidR="00CC7D23">
        <w:rPr>
          <w:rFonts w:ascii="Times New Roman" w:hAnsi="Times New Roman" w:cs="Times New Roman"/>
          <w:color w:val="000000" w:themeColor="text1"/>
          <w:sz w:val="28"/>
          <w:szCs w:val="28"/>
          <w:lang w:val="en-US"/>
        </w:rPr>
        <w:t>IT</w:t>
      </w:r>
      <w:r w:rsidRPr="00995325">
        <w:rPr>
          <w:rFonts w:ascii="Times New Roman" w:hAnsi="Times New Roman" w:cs="Times New Roman"/>
          <w:color w:val="000000" w:themeColor="text1"/>
          <w:sz w:val="28"/>
          <w:szCs w:val="28"/>
        </w:rPr>
        <w:t>.</w:t>
      </w:r>
    </w:p>
    <w:p w14:paraId="3637E0B4" w14:textId="77777777" w:rsidR="00F42F1E" w:rsidRDefault="00F42F1E" w:rsidP="00F42F1E">
      <w:pPr>
        <w:rPr>
          <w:rFonts w:ascii="Times New Roman" w:hAnsi="Times New Roman" w:cs="Times New Roman"/>
          <w:sz w:val="28"/>
          <w:szCs w:val="28"/>
        </w:rPr>
      </w:pPr>
    </w:p>
    <w:p w14:paraId="037231B4" w14:textId="28480813" w:rsidR="00537FEE" w:rsidRPr="00537FEE" w:rsidRDefault="00537FEE" w:rsidP="00957E5C">
      <w:pPr>
        <w:pStyle w:val="20"/>
        <w:numPr>
          <w:ilvl w:val="0"/>
          <w:numId w:val="112"/>
        </w:numPr>
        <w:tabs>
          <w:tab w:val="left" w:pos="426"/>
        </w:tabs>
        <w:spacing w:before="0" w:line="240" w:lineRule="auto"/>
        <w:jc w:val="center"/>
        <w:rPr>
          <w:rFonts w:ascii="Times New Roman" w:hAnsi="Times New Roman" w:cs="Times New Roman"/>
          <w:b/>
          <w:bCs/>
          <w:color w:val="auto"/>
          <w:sz w:val="28"/>
          <w:szCs w:val="28"/>
        </w:rPr>
      </w:pPr>
      <w:bookmarkStart w:id="443" w:name="_Toc146878819"/>
      <w:r w:rsidRPr="00537FEE">
        <w:rPr>
          <w:rFonts w:ascii="Times New Roman" w:hAnsi="Times New Roman" w:cs="Times New Roman"/>
          <w:b/>
          <w:bCs/>
          <w:color w:val="auto"/>
          <w:sz w:val="28"/>
          <w:szCs w:val="28"/>
        </w:rPr>
        <w:t>С</w:t>
      </w:r>
      <w:r>
        <w:rPr>
          <w:rFonts w:ascii="Times New Roman" w:hAnsi="Times New Roman" w:cs="Times New Roman"/>
          <w:b/>
          <w:bCs/>
          <w:color w:val="auto"/>
          <w:sz w:val="28"/>
          <w:szCs w:val="28"/>
        </w:rPr>
        <w:t>правочники в</w:t>
      </w:r>
      <w:r w:rsidRPr="00537FEE">
        <w:rPr>
          <w:rFonts w:ascii="Times New Roman" w:hAnsi="Times New Roman" w:cs="Times New Roman"/>
          <w:b/>
          <w:bCs/>
          <w:color w:val="auto"/>
          <w:sz w:val="28"/>
          <w:szCs w:val="28"/>
        </w:rPr>
        <w:t xml:space="preserve"> ПБ</w:t>
      </w:r>
      <w:bookmarkEnd w:id="443"/>
    </w:p>
    <w:p w14:paraId="4EE974D8" w14:textId="77777777" w:rsidR="00537FEE" w:rsidRPr="009F3AB2" w:rsidRDefault="00537FEE" w:rsidP="00537FEE">
      <w:pPr>
        <w:spacing w:after="0" w:line="240" w:lineRule="auto"/>
        <w:rPr>
          <w:lang w:val="kk-KZ"/>
        </w:rPr>
      </w:pPr>
    </w:p>
    <w:p w14:paraId="6D3473FC" w14:textId="77777777" w:rsidR="00537FEE" w:rsidRPr="008864AD" w:rsidRDefault="00537FEE" w:rsidP="00537FEE">
      <w:pPr>
        <w:pStyle w:val="a4"/>
        <w:numPr>
          <w:ilvl w:val="0"/>
          <w:numId w:val="129"/>
        </w:numPr>
        <w:tabs>
          <w:tab w:val="left" w:pos="993"/>
        </w:tabs>
        <w:spacing w:after="0" w:line="240" w:lineRule="auto"/>
        <w:ind w:left="0" w:firstLine="567"/>
        <w:contextualSpacing w:val="0"/>
        <w:jc w:val="both"/>
        <w:rPr>
          <w:rFonts w:ascii="Times New Roman" w:hAnsi="Times New Roman" w:cs="Times New Roman"/>
          <w:sz w:val="28"/>
          <w:szCs w:val="28"/>
          <w:u w:color="FF0000"/>
        </w:rPr>
      </w:pPr>
      <w:r>
        <w:rPr>
          <w:rFonts w:ascii="Times New Roman" w:hAnsi="Times New Roman" w:cs="Times New Roman"/>
          <w:color w:val="000000" w:themeColor="text1"/>
          <w:sz w:val="28"/>
          <w:szCs w:val="28"/>
          <w:u w:color="FF0000"/>
        </w:rPr>
        <w:t xml:space="preserve"> </w:t>
      </w:r>
      <w:r w:rsidRPr="005D2676">
        <w:rPr>
          <w:rFonts w:ascii="Times New Roman" w:hAnsi="Times New Roman" w:cs="Times New Roman"/>
          <w:color w:val="000000" w:themeColor="text1"/>
          <w:sz w:val="28"/>
          <w:szCs w:val="28"/>
          <w:u w:color="FF0000"/>
        </w:rPr>
        <w:t xml:space="preserve">Справочники заполняются и корректируются работниками </w:t>
      </w:r>
      <w:r w:rsidRPr="008864AD">
        <w:rPr>
          <w:rFonts w:ascii="Times New Roman" w:hAnsi="Times New Roman" w:cs="Times New Roman"/>
          <w:sz w:val="28"/>
          <w:szCs w:val="28"/>
          <w:u w:color="FF0000"/>
        </w:rPr>
        <w:t xml:space="preserve">Службы систем управления и администрирования </w:t>
      </w:r>
      <w:r w:rsidRPr="008864AD">
        <w:rPr>
          <w:rFonts w:ascii="Times New Roman" w:hAnsi="Times New Roman" w:cs="Times New Roman"/>
          <w:sz w:val="28"/>
          <w:szCs w:val="28"/>
          <w:u w:color="FF0000"/>
          <w:lang w:val="en-US"/>
        </w:rPr>
        <w:t>OSS</w:t>
      </w:r>
      <w:r w:rsidRPr="008864AD">
        <w:rPr>
          <w:rFonts w:ascii="Times New Roman" w:hAnsi="Times New Roman" w:cs="Times New Roman"/>
          <w:sz w:val="28"/>
          <w:szCs w:val="28"/>
          <w:u w:color="FF0000"/>
        </w:rPr>
        <w:t xml:space="preserve"> </w:t>
      </w:r>
      <w:r w:rsidRPr="008864AD">
        <w:rPr>
          <w:rFonts w:ascii="Times New Roman" w:hAnsi="Times New Roman" w:cs="Times New Roman"/>
          <w:sz w:val="28"/>
          <w:szCs w:val="28"/>
          <w:u w:color="FF0000"/>
          <w:lang w:val="en-US"/>
        </w:rPr>
        <w:t>IT</w:t>
      </w:r>
      <w:r w:rsidRPr="008864AD">
        <w:rPr>
          <w:rFonts w:ascii="Times New Roman" w:hAnsi="Times New Roman" w:cs="Times New Roman"/>
          <w:sz w:val="28"/>
          <w:szCs w:val="28"/>
          <w:u w:color="FF0000"/>
        </w:rPr>
        <w:t xml:space="preserve"> ОДС.</w:t>
      </w:r>
    </w:p>
    <w:p w14:paraId="10526B82" w14:textId="77777777" w:rsidR="00537FEE" w:rsidRPr="008864AD" w:rsidRDefault="00537FEE" w:rsidP="00537FEE">
      <w:pPr>
        <w:pStyle w:val="a4"/>
        <w:numPr>
          <w:ilvl w:val="0"/>
          <w:numId w:val="129"/>
        </w:numPr>
        <w:tabs>
          <w:tab w:val="left" w:pos="993"/>
        </w:tabs>
        <w:spacing w:after="0" w:line="240" w:lineRule="auto"/>
        <w:ind w:left="0" w:firstLine="567"/>
        <w:contextualSpacing w:val="0"/>
        <w:jc w:val="both"/>
        <w:rPr>
          <w:rFonts w:ascii="Times New Roman" w:hAnsi="Times New Roman" w:cs="Times New Roman"/>
          <w:sz w:val="28"/>
          <w:szCs w:val="28"/>
          <w:u w:color="FF0000"/>
        </w:rPr>
      </w:pPr>
      <w:r w:rsidRPr="008864AD">
        <w:rPr>
          <w:rFonts w:ascii="Times New Roman" w:hAnsi="Times New Roman" w:cs="Times New Roman"/>
          <w:sz w:val="28"/>
          <w:szCs w:val="28"/>
          <w:u w:color="FF0000"/>
        </w:rPr>
        <w:t xml:space="preserve">Справочники «Инженеры на местах» заполняют и корректируют работники Службы систем управления и администрирования </w:t>
      </w:r>
      <w:r w:rsidRPr="008864AD">
        <w:rPr>
          <w:rFonts w:ascii="Times New Roman" w:hAnsi="Times New Roman" w:cs="Times New Roman"/>
          <w:sz w:val="28"/>
          <w:szCs w:val="28"/>
          <w:u w:color="FF0000"/>
          <w:lang w:val="en-US"/>
        </w:rPr>
        <w:t>OSS</w:t>
      </w:r>
      <w:r w:rsidRPr="008864AD">
        <w:rPr>
          <w:rFonts w:ascii="Times New Roman" w:hAnsi="Times New Roman" w:cs="Times New Roman"/>
          <w:sz w:val="28"/>
          <w:szCs w:val="28"/>
          <w:u w:color="FF0000"/>
        </w:rPr>
        <w:t xml:space="preserve"> </w:t>
      </w:r>
      <w:r w:rsidRPr="008864AD">
        <w:rPr>
          <w:rFonts w:ascii="Times New Roman" w:hAnsi="Times New Roman" w:cs="Times New Roman"/>
          <w:sz w:val="28"/>
          <w:szCs w:val="28"/>
          <w:u w:color="FF0000"/>
          <w:lang w:val="en-US"/>
        </w:rPr>
        <w:t>IT</w:t>
      </w:r>
      <w:r w:rsidRPr="008864AD">
        <w:rPr>
          <w:rFonts w:ascii="Times New Roman" w:hAnsi="Times New Roman" w:cs="Times New Roman"/>
          <w:sz w:val="28"/>
          <w:szCs w:val="28"/>
          <w:u w:color="FF0000"/>
        </w:rPr>
        <w:t xml:space="preserve"> </w:t>
      </w:r>
      <w:r w:rsidRPr="008864AD">
        <w:rPr>
          <w:rFonts w:ascii="Times New Roman" w:hAnsi="Times New Roman" w:cs="Times New Roman"/>
          <w:sz w:val="28"/>
          <w:szCs w:val="28"/>
          <w:u w:color="FF0000"/>
          <w:lang w:val="kk-KZ"/>
        </w:rPr>
        <w:t>ОДС</w:t>
      </w:r>
      <w:r w:rsidRPr="008864AD">
        <w:rPr>
          <w:rFonts w:ascii="Times New Roman" w:hAnsi="Times New Roman" w:cs="Times New Roman"/>
          <w:sz w:val="28"/>
          <w:szCs w:val="28"/>
          <w:u w:color="FF0000"/>
        </w:rPr>
        <w:t>.</w:t>
      </w:r>
    </w:p>
    <w:p w14:paraId="44F30F80" w14:textId="77777777" w:rsidR="00537FEE" w:rsidRPr="005D2676" w:rsidRDefault="00537FEE" w:rsidP="00537FEE">
      <w:pPr>
        <w:pStyle w:val="a4"/>
        <w:spacing w:after="0" w:line="240" w:lineRule="auto"/>
        <w:ind w:left="927"/>
        <w:contextualSpacing w:val="0"/>
        <w:jc w:val="both"/>
        <w:rPr>
          <w:rFonts w:ascii="Times New Roman" w:hAnsi="Times New Roman" w:cs="Times New Roman"/>
          <w:color w:val="000000" w:themeColor="text1"/>
          <w:sz w:val="28"/>
          <w:szCs w:val="28"/>
          <w:u w:color="FF0000"/>
        </w:rPr>
      </w:pPr>
    </w:p>
    <w:p w14:paraId="3BA680F6" w14:textId="77777777" w:rsidR="00537FEE" w:rsidRPr="005A5594" w:rsidRDefault="00537FEE" w:rsidP="00537FEE">
      <w:pPr>
        <w:spacing w:after="0" w:line="240" w:lineRule="auto"/>
        <w:ind w:firstLine="567"/>
        <w:jc w:val="center"/>
        <w:rPr>
          <w:rFonts w:ascii="Times New Roman" w:hAnsi="Times New Roman" w:cs="Times New Roman"/>
          <w:color w:val="000000" w:themeColor="text1"/>
          <w:sz w:val="28"/>
          <w:szCs w:val="28"/>
          <w:u w:color="FF0000"/>
        </w:rPr>
      </w:pPr>
      <w:r w:rsidRPr="005A5594">
        <w:rPr>
          <w:rFonts w:ascii="Times New Roman" w:hAnsi="Times New Roman" w:cs="Times New Roman"/>
          <w:b/>
          <w:noProof/>
          <w:color w:val="000000" w:themeColor="text1"/>
          <w:sz w:val="28"/>
          <w:szCs w:val="28"/>
          <w:u w:color="FF0000"/>
          <w:lang w:eastAsia="ru-RU"/>
        </w:rPr>
        <w:drawing>
          <wp:inline distT="0" distB="0" distL="0" distR="0" wp14:anchorId="7DAE2093" wp14:editId="1C24A4FC">
            <wp:extent cx="3771100" cy="1952625"/>
            <wp:effectExtent l="0" t="0" r="1270" b="0"/>
            <wp:docPr id="3"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69" cstate="print"/>
                    <a:srcRect/>
                    <a:stretch>
                      <a:fillRect/>
                    </a:stretch>
                  </pic:blipFill>
                  <pic:spPr bwMode="auto">
                    <a:xfrm>
                      <a:off x="0" y="0"/>
                      <a:ext cx="3785812" cy="1960243"/>
                    </a:xfrm>
                    <a:prstGeom prst="rect">
                      <a:avLst/>
                    </a:prstGeom>
                    <a:noFill/>
                    <a:ln w="9525">
                      <a:noFill/>
                      <a:miter lim="800000"/>
                      <a:headEnd/>
                      <a:tailEnd/>
                    </a:ln>
                  </pic:spPr>
                </pic:pic>
              </a:graphicData>
            </a:graphic>
          </wp:inline>
        </w:drawing>
      </w:r>
    </w:p>
    <w:bookmarkEnd w:id="0"/>
    <w:bookmarkEnd w:id="25"/>
    <w:bookmarkEnd w:id="26"/>
    <w:bookmarkEnd w:id="27"/>
    <w:p w14:paraId="177A15F1" w14:textId="41A878C5" w:rsidR="00F26920" w:rsidRDefault="00F26920" w:rsidP="00F26920">
      <w:pPr>
        <w:spacing w:before="240" w:after="240" w:line="240" w:lineRule="auto"/>
        <w:ind w:left="567"/>
        <w:jc w:val="both"/>
        <w:rPr>
          <w:rFonts w:ascii="Times New Roman" w:hAnsi="Times New Roman" w:cs="Times New Roman"/>
          <w:b/>
          <w:bCs/>
          <w:color w:val="000000" w:themeColor="text1"/>
          <w:sz w:val="24"/>
          <w:szCs w:val="24"/>
        </w:rPr>
      </w:pPr>
    </w:p>
    <w:p w14:paraId="772DFC93" w14:textId="3A3F7988" w:rsidR="00F26920" w:rsidRDefault="00F26920" w:rsidP="00F26920">
      <w:pPr>
        <w:spacing w:before="240" w:after="240" w:line="240" w:lineRule="auto"/>
        <w:ind w:left="567"/>
        <w:jc w:val="both"/>
        <w:rPr>
          <w:rFonts w:ascii="Times New Roman" w:hAnsi="Times New Roman" w:cs="Times New Roman"/>
          <w:b/>
          <w:bCs/>
          <w:color w:val="000000" w:themeColor="text1"/>
          <w:sz w:val="24"/>
          <w:szCs w:val="24"/>
        </w:rPr>
      </w:pPr>
    </w:p>
    <w:p w14:paraId="30262010" w14:textId="41A8CE7E" w:rsidR="00F26920" w:rsidRDefault="00F26920" w:rsidP="00F26920">
      <w:pPr>
        <w:spacing w:before="240" w:after="240" w:line="240" w:lineRule="auto"/>
        <w:ind w:left="567"/>
        <w:jc w:val="both"/>
        <w:rPr>
          <w:rFonts w:ascii="Times New Roman" w:hAnsi="Times New Roman" w:cs="Times New Roman"/>
          <w:b/>
          <w:bCs/>
          <w:color w:val="000000" w:themeColor="text1"/>
          <w:sz w:val="24"/>
          <w:szCs w:val="24"/>
        </w:rPr>
      </w:pPr>
    </w:p>
    <w:p w14:paraId="040698F6" w14:textId="77777777" w:rsidR="00F26920" w:rsidRPr="000919B0" w:rsidRDefault="00F26920" w:rsidP="00F26920">
      <w:pPr>
        <w:spacing w:before="240" w:after="240" w:line="240" w:lineRule="auto"/>
        <w:ind w:left="567"/>
        <w:jc w:val="both"/>
        <w:rPr>
          <w:rFonts w:ascii="Times New Roman" w:hAnsi="Times New Roman" w:cs="Times New Roman"/>
          <w:b/>
          <w:bCs/>
          <w:color w:val="000000" w:themeColor="text1"/>
          <w:sz w:val="24"/>
          <w:szCs w:val="24"/>
        </w:rPr>
      </w:pPr>
    </w:p>
    <w:p w14:paraId="5A844F96" w14:textId="77777777" w:rsidR="00E76E58" w:rsidRPr="000919B0" w:rsidRDefault="00E76E58" w:rsidP="00EB0231">
      <w:pPr>
        <w:tabs>
          <w:tab w:val="left" w:pos="142"/>
        </w:tabs>
        <w:spacing w:after="0" w:line="240" w:lineRule="auto"/>
        <w:jc w:val="both"/>
        <w:rPr>
          <w:rFonts w:ascii="Times New Roman" w:hAnsi="Times New Roman" w:cs="Times New Roman"/>
          <w:color w:val="000000" w:themeColor="text1"/>
          <w:sz w:val="24"/>
          <w:szCs w:val="24"/>
        </w:rPr>
      </w:pPr>
    </w:p>
    <w:p w14:paraId="20EE1425" w14:textId="77777777" w:rsidR="00E76E58" w:rsidRPr="000919B0" w:rsidRDefault="00E76E58" w:rsidP="00EB0231">
      <w:pPr>
        <w:tabs>
          <w:tab w:val="left" w:pos="142"/>
        </w:tabs>
        <w:spacing w:after="0" w:line="240" w:lineRule="auto"/>
        <w:jc w:val="both"/>
        <w:rPr>
          <w:rFonts w:ascii="Times New Roman" w:hAnsi="Times New Roman" w:cs="Times New Roman"/>
          <w:color w:val="000000" w:themeColor="text1"/>
          <w:sz w:val="24"/>
          <w:szCs w:val="24"/>
        </w:rPr>
      </w:pPr>
    </w:p>
    <w:p w14:paraId="6887A36F" w14:textId="77777777" w:rsidR="00E76E58" w:rsidRDefault="00E76E58" w:rsidP="00EB0231">
      <w:pPr>
        <w:tabs>
          <w:tab w:val="left" w:pos="142"/>
        </w:tabs>
        <w:spacing w:after="0" w:line="240" w:lineRule="auto"/>
        <w:jc w:val="both"/>
        <w:rPr>
          <w:rFonts w:ascii="Times New Roman" w:hAnsi="Times New Roman" w:cs="Times New Roman"/>
          <w:color w:val="000000" w:themeColor="text1"/>
        </w:rPr>
      </w:pPr>
    </w:p>
    <w:sectPr w:rsidR="00E76E58" w:rsidSect="00F14BE0">
      <w:headerReference w:type="default" r:id="rId70"/>
      <w:footerReference w:type="default" r:id="rId71"/>
      <w:pgSz w:w="11906" w:h="16838"/>
      <w:pgMar w:top="567" w:right="567" w:bottom="567" w:left="1134"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ACE17" w14:textId="77777777" w:rsidR="00092A1F" w:rsidRDefault="00092A1F" w:rsidP="00747133">
      <w:pPr>
        <w:spacing w:after="0" w:line="240" w:lineRule="auto"/>
      </w:pPr>
      <w:r>
        <w:separator/>
      </w:r>
    </w:p>
  </w:endnote>
  <w:endnote w:type="continuationSeparator" w:id="0">
    <w:p w14:paraId="37D0D683" w14:textId="77777777" w:rsidR="00092A1F" w:rsidRDefault="00092A1F" w:rsidP="00747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E49CB" w14:textId="5BB0BED3" w:rsidR="00DB0632" w:rsidRDefault="00DB0632">
    <w:pPr>
      <w:pStyle w:val="ad"/>
      <w:jc w:val="center"/>
    </w:pPr>
  </w:p>
  <w:p w14:paraId="5E7E36FB" w14:textId="6625997D" w:rsidR="00DB0632" w:rsidRPr="00204E9F" w:rsidRDefault="00DB0632" w:rsidP="006E7D98">
    <w:pPr>
      <w:pStyle w:val="ad"/>
      <w:ind w:right="36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88AB" w14:textId="77777777" w:rsidR="00092A1F" w:rsidRDefault="00092A1F" w:rsidP="00747133">
      <w:pPr>
        <w:spacing w:after="0" w:line="240" w:lineRule="auto"/>
      </w:pPr>
      <w:r>
        <w:separator/>
      </w:r>
    </w:p>
  </w:footnote>
  <w:footnote w:type="continuationSeparator" w:id="0">
    <w:p w14:paraId="3DDDDAE9" w14:textId="77777777" w:rsidR="00092A1F" w:rsidRDefault="00092A1F" w:rsidP="00747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819108"/>
      <w:docPartObj>
        <w:docPartGallery w:val="Page Numbers (Top of Page)"/>
        <w:docPartUnique/>
      </w:docPartObj>
    </w:sdtPr>
    <w:sdtEndPr/>
    <w:sdtContent>
      <w:p w14:paraId="28E34F79" w14:textId="77777777" w:rsidR="00DB0632" w:rsidRDefault="00DB0632">
        <w:pPr>
          <w:pStyle w:val="ab"/>
          <w:jc w:val="center"/>
        </w:pPr>
        <w:r>
          <w:fldChar w:fldCharType="begin"/>
        </w:r>
        <w:r>
          <w:instrText>PAGE   \* MERGEFORMAT</w:instrText>
        </w:r>
        <w:r>
          <w:fldChar w:fldCharType="separate"/>
        </w:r>
        <w:r>
          <w:t>2</w:t>
        </w:r>
        <w:r>
          <w:fldChar w:fldCharType="end"/>
        </w:r>
      </w:p>
    </w:sdtContent>
  </w:sdt>
  <w:p w14:paraId="336C9998" w14:textId="77777777" w:rsidR="00DB0632" w:rsidRDefault="00DB063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665293"/>
      <w:docPartObj>
        <w:docPartGallery w:val="Page Numbers (Top of Page)"/>
        <w:docPartUnique/>
      </w:docPartObj>
    </w:sdtPr>
    <w:sdtEndPr>
      <w:rPr>
        <w:rFonts w:ascii="Times New Roman" w:hAnsi="Times New Roman" w:cs="Times New Roman"/>
        <w:color w:val="FFFFFF" w:themeColor="background1"/>
      </w:rPr>
    </w:sdtEndPr>
    <w:sdtContent>
      <w:p w14:paraId="719357FC" w14:textId="77777777" w:rsidR="00DB0632" w:rsidRPr="00CA6C6B" w:rsidRDefault="00DB0632">
        <w:pPr>
          <w:pStyle w:val="ab"/>
          <w:jc w:val="center"/>
          <w:rPr>
            <w:rFonts w:ascii="Times New Roman" w:hAnsi="Times New Roman" w:cs="Times New Roman"/>
            <w:color w:val="FFFFFF" w:themeColor="background1"/>
          </w:rPr>
        </w:pPr>
        <w:r w:rsidRPr="00CA6C6B">
          <w:rPr>
            <w:rFonts w:ascii="Times New Roman" w:hAnsi="Times New Roman" w:cs="Times New Roman"/>
            <w:color w:val="FFFFFF" w:themeColor="background1"/>
          </w:rPr>
          <w:fldChar w:fldCharType="begin"/>
        </w:r>
        <w:r w:rsidRPr="00CA6C6B">
          <w:rPr>
            <w:rFonts w:ascii="Times New Roman" w:hAnsi="Times New Roman" w:cs="Times New Roman"/>
            <w:color w:val="FFFFFF" w:themeColor="background1"/>
          </w:rPr>
          <w:instrText>PAGE   \* MERGEFORMAT</w:instrText>
        </w:r>
        <w:r w:rsidRPr="00CA6C6B">
          <w:rPr>
            <w:rFonts w:ascii="Times New Roman" w:hAnsi="Times New Roman" w:cs="Times New Roman"/>
            <w:color w:val="FFFFFF" w:themeColor="background1"/>
          </w:rPr>
          <w:fldChar w:fldCharType="separate"/>
        </w:r>
        <w:r w:rsidRPr="00CA6C6B">
          <w:rPr>
            <w:rFonts w:ascii="Times New Roman" w:hAnsi="Times New Roman" w:cs="Times New Roman"/>
            <w:color w:val="FFFFFF" w:themeColor="background1"/>
          </w:rPr>
          <w:t>2</w:t>
        </w:r>
        <w:r w:rsidRPr="00CA6C6B">
          <w:rPr>
            <w:rFonts w:ascii="Times New Roman" w:hAnsi="Times New Roman" w:cs="Times New Roman"/>
            <w:color w:val="FFFFFF" w:themeColor="background1"/>
          </w:rPr>
          <w:fldChar w:fldCharType="end"/>
        </w:r>
      </w:p>
    </w:sdtContent>
  </w:sdt>
  <w:p w14:paraId="3CA35C34" w14:textId="77777777" w:rsidR="00DB0632" w:rsidRDefault="00DB0632">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127592"/>
      <w:docPartObj>
        <w:docPartGallery w:val="Page Numbers (Top of Page)"/>
        <w:docPartUnique/>
      </w:docPartObj>
    </w:sdtPr>
    <w:sdtEndPr/>
    <w:sdtContent>
      <w:p w14:paraId="5AF68136" w14:textId="77777777" w:rsidR="00DB0632" w:rsidRDefault="00DB0632">
        <w:pPr>
          <w:pStyle w:val="ab"/>
          <w:jc w:val="center"/>
        </w:pPr>
        <w:r>
          <w:fldChar w:fldCharType="begin"/>
        </w:r>
        <w:r>
          <w:instrText>PAGE   \* MERGEFORMAT</w:instrText>
        </w:r>
        <w:r>
          <w:fldChar w:fldCharType="separate"/>
        </w:r>
        <w:r>
          <w:t>2</w:t>
        </w:r>
        <w:r>
          <w:fldChar w:fldCharType="end"/>
        </w:r>
      </w:p>
    </w:sdtContent>
  </w:sdt>
  <w:p w14:paraId="3DC7D859" w14:textId="77777777" w:rsidR="00DB0632" w:rsidRDefault="00DB0632">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BA14F" w14:textId="77777777" w:rsidR="00DB0632" w:rsidRDefault="00DB0632">
    <w:pPr>
      <w:pStyle w:val="ab"/>
      <w:jc w:val="center"/>
    </w:pPr>
  </w:p>
  <w:p w14:paraId="7E2806A6" w14:textId="77777777" w:rsidR="00DB0632" w:rsidRDefault="00DB0632">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974735"/>
      <w:docPartObj>
        <w:docPartGallery w:val="Page Numbers (Top of Page)"/>
        <w:docPartUnique/>
      </w:docPartObj>
    </w:sdtPr>
    <w:sdtEndPr/>
    <w:sdtContent>
      <w:p w14:paraId="1CE54194" w14:textId="16A5E55C" w:rsidR="00DB0632" w:rsidRDefault="00DB0632">
        <w:pPr>
          <w:pStyle w:val="ab"/>
          <w:jc w:val="center"/>
        </w:pPr>
        <w:r>
          <w:fldChar w:fldCharType="begin"/>
        </w:r>
        <w:r>
          <w:instrText>PAGE   \* MERGEFORMAT</w:instrText>
        </w:r>
        <w:r>
          <w:fldChar w:fldCharType="separate"/>
        </w:r>
        <w:r>
          <w:t>2</w:t>
        </w:r>
        <w:r>
          <w:fldChar w:fldCharType="end"/>
        </w:r>
      </w:p>
    </w:sdtContent>
  </w:sdt>
  <w:p w14:paraId="466A4C90" w14:textId="77777777" w:rsidR="00DB0632" w:rsidRDefault="00DB063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D7C"/>
    <w:multiLevelType w:val="hybridMultilevel"/>
    <w:tmpl w:val="E1C49A12"/>
    <w:lvl w:ilvl="0" w:tplc="69321272">
      <w:start w:val="5"/>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005E10"/>
    <w:multiLevelType w:val="hybridMultilevel"/>
    <w:tmpl w:val="B00681AE"/>
    <w:lvl w:ilvl="0" w:tplc="20B4FEA8">
      <w:start w:val="2"/>
      <w:numFmt w:val="decimal"/>
      <w:lvlText w:val="%1."/>
      <w:lvlJc w:val="left"/>
      <w:pPr>
        <w:ind w:left="50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225E9"/>
    <w:multiLevelType w:val="hybridMultilevel"/>
    <w:tmpl w:val="1A720D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2E2DB7"/>
    <w:multiLevelType w:val="hybridMultilevel"/>
    <w:tmpl w:val="E4C28E9A"/>
    <w:lvl w:ilvl="0" w:tplc="CB4EF342">
      <w:start w:val="1"/>
      <w:numFmt w:val="decimal"/>
      <w:lvlText w:val="%1"/>
      <w:lvlJc w:val="left"/>
      <w:pPr>
        <w:ind w:left="437" w:hanging="360"/>
      </w:pPr>
      <w:rPr>
        <w:rFonts w:cs="Times New Roman" w:hint="default"/>
        <w:b w:val="0"/>
        <w:color w:val="auto"/>
      </w:rPr>
    </w:lvl>
    <w:lvl w:ilvl="1" w:tplc="AB88F112" w:tentative="1">
      <w:start w:val="1"/>
      <w:numFmt w:val="lowerLetter"/>
      <w:lvlText w:val="%2."/>
      <w:lvlJc w:val="left"/>
      <w:pPr>
        <w:ind w:left="1157" w:hanging="360"/>
      </w:pPr>
    </w:lvl>
    <w:lvl w:ilvl="2" w:tplc="F6F25612" w:tentative="1">
      <w:start w:val="1"/>
      <w:numFmt w:val="lowerRoman"/>
      <w:lvlText w:val="%3."/>
      <w:lvlJc w:val="right"/>
      <w:pPr>
        <w:ind w:left="1877" w:hanging="180"/>
      </w:pPr>
    </w:lvl>
    <w:lvl w:ilvl="3" w:tplc="497EBB26" w:tentative="1">
      <w:start w:val="1"/>
      <w:numFmt w:val="decimal"/>
      <w:lvlText w:val="%4."/>
      <w:lvlJc w:val="left"/>
      <w:pPr>
        <w:ind w:left="2597" w:hanging="360"/>
      </w:pPr>
    </w:lvl>
    <w:lvl w:ilvl="4" w:tplc="3814CC46" w:tentative="1">
      <w:start w:val="1"/>
      <w:numFmt w:val="lowerLetter"/>
      <w:lvlText w:val="%5."/>
      <w:lvlJc w:val="left"/>
      <w:pPr>
        <w:ind w:left="3317" w:hanging="360"/>
      </w:pPr>
    </w:lvl>
    <w:lvl w:ilvl="5" w:tplc="1DA0E0DE" w:tentative="1">
      <w:start w:val="1"/>
      <w:numFmt w:val="lowerRoman"/>
      <w:lvlText w:val="%6."/>
      <w:lvlJc w:val="right"/>
      <w:pPr>
        <w:ind w:left="4037" w:hanging="180"/>
      </w:pPr>
    </w:lvl>
    <w:lvl w:ilvl="6" w:tplc="34A6484A" w:tentative="1">
      <w:start w:val="1"/>
      <w:numFmt w:val="decimal"/>
      <w:lvlText w:val="%7."/>
      <w:lvlJc w:val="left"/>
      <w:pPr>
        <w:ind w:left="4757" w:hanging="360"/>
      </w:pPr>
    </w:lvl>
    <w:lvl w:ilvl="7" w:tplc="C8109434" w:tentative="1">
      <w:start w:val="1"/>
      <w:numFmt w:val="lowerLetter"/>
      <w:lvlText w:val="%8."/>
      <w:lvlJc w:val="left"/>
      <w:pPr>
        <w:ind w:left="5477" w:hanging="360"/>
      </w:pPr>
    </w:lvl>
    <w:lvl w:ilvl="8" w:tplc="0DAE22D4" w:tentative="1">
      <w:start w:val="1"/>
      <w:numFmt w:val="lowerRoman"/>
      <w:lvlText w:val="%9."/>
      <w:lvlJc w:val="right"/>
      <w:pPr>
        <w:ind w:left="6197" w:hanging="180"/>
      </w:pPr>
    </w:lvl>
  </w:abstractNum>
  <w:abstractNum w:abstractNumId="4" w15:restartNumberingAfterBreak="0">
    <w:nsid w:val="04295812"/>
    <w:multiLevelType w:val="hybridMultilevel"/>
    <w:tmpl w:val="07C6AE56"/>
    <w:lvl w:ilvl="0" w:tplc="BA4C8F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4E15D74"/>
    <w:multiLevelType w:val="hybridMultilevel"/>
    <w:tmpl w:val="C93EDD60"/>
    <w:lvl w:ilvl="0" w:tplc="5FCC7FE6">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E97C88"/>
    <w:multiLevelType w:val="hybridMultilevel"/>
    <w:tmpl w:val="90E889AE"/>
    <w:lvl w:ilvl="0" w:tplc="0450EC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5E01A0D"/>
    <w:multiLevelType w:val="hybridMultilevel"/>
    <w:tmpl w:val="073E2834"/>
    <w:lvl w:ilvl="0" w:tplc="5F34C98C">
      <w:start w:val="1"/>
      <w:numFmt w:val="decimal"/>
      <w:lvlText w:val="%1)"/>
      <w:lvlJc w:val="left"/>
      <w:pPr>
        <w:ind w:left="927" w:hanging="360"/>
      </w:pPr>
      <w:rPr>
        <w:rFonts w:hint="default"/>
      </w:rPr>
    </w:lvl>
    <w:lvl w:ilvl="1" w:tplc="04190003">
      <w:start w:val="1"/>
      <w:numFmt w:val="lowerLetter"/>
      <w:lvlText w:val="%2."/>
      <w:lvlJc w:val="left"/>
      <w:pPr>
        <w:ind w:left="1647" w:hanging="360"/>
      </w:pPr>
    </w:lvl>
    <w:lvl w:ilvl="2" w:tplc="04190005">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8" w15:restartNumberingAfterBreak="0">
    <w:nsid w:val="05FA05B0"/>
    <w:multiLevelType w:val="hybridMultilevel"/>
    <w:tmpl w:val="E482F016"/>
    <w:lvl w:ilvl="0" w:tplc="75EA1876">
      <w:start w:val="8"/>
      <w:numFmt w:val="decimal"/>
      <w:lvlText w:val="%1."/>
      <w:lvlJc w:val="left"/>
      <w:pPr>
        <w:ind w:left="1070" w:hanging="360"/>
      </w:pPr>
      <w:rPr>
        <w:rFonts w:ascii="Times New Roman"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015604"/>
    <w:multiLevelType w:val="hybridMultilevel"/>
    <w:tmpl w:val="5C127FD4"/>
    <w:lvl w:ilvl="0" w:tplc="D4F08ED2">
      <w:start w:val="1"/>
      <w:numFmt w:val="decimal"/>
      <w:lvlText w:val="%1)"/>
      <w:lvlJc w:val="left"/>
      <w:pPr>
        <w:tabs>
          <w:tab w:val="num" w:pos="1134"/>
        </w:tabs>
        <w:ind w:left="567" w:firstLine="567"/>
      </w:pPr>
      <w:rPr>
        <w:rFonts w:hint="default"/>
        <w:b w:val="0"/>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0" w15:restartNumberingAfterBreak="0">
    <w:nsid w:val="09A5338E"/>
    <w:multiLevelType w:val="hybridMultilevel"/>
    <w:tmpl w:val="11625040"/>
    <w:lvl w:ilvl="0" w:tplc="D0F877CC">
      <w:start w:val="1"/>
      <w:numFmt w:val="decimal"/>
      <w:lvlText w:val="%1)"/>
      <w:lvlJc w:val="left"/>
      <w:pPr>
        <w:ind w:left="786" w:hanging="360"/>
      </w:pPr>
    </w:lvl>
    <w:lvl w:ilvl="1" w:tplc="56FA4170" w:tentative="1">
      <w:start w:val="1"/>
      <w:numFmt w:val="lowerLetter"/>
      <w:lvlText w:val="%2."/>
      <w:lvlJc w:val="left"/>
      <w:pPr>
        <w:ind w:left="1440" w:hanging="360"/>
      </w:pPr>
    </w:lvl>
    <w:lvl w:ilvl="2" w:tplc="CF2C5078" w:tentative="1">
      <w:start w:val="1"/>
      <w:numFmt w:val="lowerRoman"/>
      <w:lvlText w:val="%3."/>
      <w:lvlJc w:val="right"/>
      <w:pPr>
        <w:ind w:left="2160" w:hanging="180"/>
      </w:pPr>
    </w:lvl>
    <w:lvl w:ilvl="3" w:tplc="816EF5E8" w:tentative="1">
      <w:start w:val="1"/>
      <w:numFmt w:val="decimal"/>
      <w:lvlText w:val="%4."/>
      <w:lvlJc w:val="left"/>
      <w:pPr>
        <w:ind w:left="2880" w:hanging="360"/>
      </w:pPr>
    </w:lvl>
    <w:lvl w:ilvl="4" w:tplc="5B9E4E38" w:tentative="1">
      <w:start w:val="1"/>
      <w:numFmt w:val="lowerLetter"/>
      <w:lvlText w:val="%5."/>
      <w:lvlJc w:val="left"/>
      <w:pPr>
        <w:ind w:left="3600" w:hanging="360"/>
      </w:pPr>
    </w:lvl>
    <w:lvl w:ilvl="5" w:tplc="45ECF1EC" w:tentative="1">
      <w:start w:val="1"/>
      <w:numFmt w:val="lowerRoman"/>
      <w:lvlText w:val="%6."/>
      <w:lvlJc w:val="right"/>
      <w:pPr>
        <w:ind w:left="4320" w:hanging="180"/>
      </w:pPr>
    </w:lvl>
    <w:lvl w:ilvl="6" w:tplc="B1BE58BE" w:tentative="1">
      <w:start w:val="1"/>
      <w:numFmt w:val="decimal"/>
      <w:lvlText w:val="%7."/>
      <w:lvlJc w:val="left"/>
      <w:pPr>
        <w:ind w:left="5040" w:hanging="360"/>
      </w:pPr>
    </w:lvl>
    <w:lvl w:ilvl="7" w:tplc="D876E93C" w:tentative="1">
      <w:start w:val="1"/>
      <w:numFmt w:val="lowerLetter"/>
      <w:lvlText w:val="%8."/>
      <w:lvlJc w:val="left"/>
      <w:pPr>
        <w:ind w:left="5760" w:hanging="360"/>
      </w:pPr>
    </w:lvl>
    <w:lvl w:ilvl="8" w:tplc="45FE7538" w:tentative="1">
      <w:start w:val="1"/>
      <w:numFmt w:val="lowerRoman"/>
      <w:lvlText w:val="%9."/>
      <w:lvlJc w:val="right"/>
      <w:pPr>
        <w:ind w:left="6480" w:hanging="180"/>
      </w:pPr>
    </w:lvl>
  </w:abstractNum>
  <w:abstractNum w:abstractNumId="11" w15:restartNumberingAfterBreak="0">
    <w:nsid w:val="0AC85501"/>
    <w:multiLevelType w:val="hybridMultilevel"/>
    <w:tmpl w:val="8138B682"/>
    <w:lvl w:ilvl="0" w:tplc="AFDE79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0AD778F9"/>
    <w:multiLevelType w:val="hybridMultilevel"/>
    <w:tmpl w:val="79F2BC5E"/>
    <w:lvl w:ilvl="0" w:tplc="6CBA7456">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0B8C2E82"/>
    <w:multiLevelType w:val="hybridMultilevel"/>
    <w:tmpl w:val="2E364BA4"/>
    <w:lvl w:ilvl="0" w:tplc="D53ACA5E">
      <w:start w:val="1"/>
      <w:numFmt w:val="decimal"/>
      <w:lvlText w:val="%1."/>
      <w:lvlJc w:val="left"/>
      <w:pPr>
        <w:ind w:left="786"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8466B382">
      <w:start w:val="1"/>
      <w:numFmt w:val="decimal"/>
      <w:lvlText w:val="%7."/>
      <w:lvlJc w:val="left"/>
      <w:pPr>
        <w:ind w:left="5040" w:hanging="360"/>
      </w:pPr>
      <w:rPr>
        <w:rFonts w:hint="default"/>
      </w:r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B8E709D"/>
    <w:multiLevelType w:val="hybridMultilevel"/>
    <w:tmpl w:val="09E02802"/>
    <w:lvl w:ilvl="0" w:tplc="82BE50CC">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413F48"/>
    <w:multiLevelType w:val="hybridMultilevel"/>
    <w:tmpl w:val="C7F0E080"/>
    <w:lvl w:ilvl="0" w:tplc="D53ACA5E">
      <w:start w:val="1"/>
      <w:numFmt w:val="decimal"/>
      <w:lvlText w:val="%1."/>
      <w:lvlJc w:val="left"/>
      <w:pPr>
        <w:ind w:left="786"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EF29C8C">
      <w:start w:val="7"/>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DA47315"/>
    <w:multiLevelType w:val="hybridMultilevel"/>
    <w:tmpl w:val="94C6E9AA"/>
    <w:lvl w:ilvl="0" w:tplc="B61240AE">
      <w:start w:val="1"/>
      <w:numFmt w:val="decimal"/>
      <w:lvlText w:val="%1)"/>
      <w:lvlJc w:val="left"/>
      <w:pPr>
        <w:ind w:left="720" w:hanging="360"/>
      </w:pPr>
      <w:rPr>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E00C96"/>
    <w:multiLevelType w:val="hybridMultilevel"/>
    <w:tmpl w:val="08A297FA"/>
    <w:lvl w:ilvl="0" w:tplc="C02E54C2">
      <w:start w:val="2"/>
      <w:numFmt w:val="decimal"/>
      <w:lvlText w:val="%1."/>
      <w:lvlJc w:val="left"/>
      <w:pPr>
        <w:ind w:left="1287"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6F37C7"/>
    <w:multiLevelType w:val="hybridMultilevel"/>
    <w:tmpl w:val="835E3A66"/>
    <w:lvl w:ilvl="0" w:tplc="A3F0CAE4">
      <w:start w:val="1"/>
      <w:numFmt w:val="decimal"/>
      <w:lvlText w:val="%1)"/>
      <w:lvlJc w:val="left"/>
      <w:pPr>
        <w:ind w:left="1287" w:hanging="360"/>
      </w:pPr>
      <w:rPr>
        <w:rFonts w:ascii="Times New Roman" w:eastAsiaTheme="minorHAnsi" w:hAnsi="Times New Roman" w:cs="Times New Roman"/>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118E1783"/>
    <w:multiLevelType w:val="hybridMultilevel"/>
    <w:tmpl w:val="46F22340"/>
    <w:lvl w:ilvl="0" w:tplc="F692F136">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23B0D82"/>
    <w:multiLevelType w:val="hybridMultilevel"/>
    <w:tmpl w:val="BF909F28"/>
    <w:lvl w:ilvl="0" w:tplc="670CCA4A">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891D2F"/>
    <w:multiLevelType w:val="hybridMultilevel"/>
    <w:tmpl w:val="7B46C3A4"/>
    <w:lvl w:ilvl="0" w:tplc="C6C032D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4012BB5"/>
    <w:multiLevelType w:val="hybridMultilevel"/>
    <w:tmpl w:val="E36C311E"/>
    <w:lvl w:ilvl="0" w:tplc="2BA48686">
      <w:start w:val="25"/>
      <w:numFmt w:val="decimal"/>
      <w:lvlText w:val="%1."/>
      <w:lvlJc w:val="left"/>
      <w:pPr>
        <w:ind w:left="1713"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4F23081"/>
    <w:multiLevelType w:val="hybridMultilevel"/>
    <w:tmpl w:val="0D582F30"/>
    <w:lvl w:ilvl="0" w:tplc="CE44AE3E">
      <w:start w:val="1"/>
      <w:numFmt w:val="decimal"/>
      <w:lvlText w:val="%1)"/>
      <w:lvlJc w:val="left"/>
      <w:pPr>
        <w:ind w:left="1287" w:hanging="360"/>
      </w:pPr>
      <w:rPr>
        <w:rFonts w:ascii="Times New Roman" w:hAnsi="Times New Roman" w:cs="Times New Roman" w:hint="default"/>
        <w:b w:val="0"/>
        <w:i w:val="0"/>
        <w:sz w:val="28"/>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173A3F14"/>
    <w:multiLevelType w:val="hybridMultilevel"/>
    <w:tmpl w:val="C9A074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830198F"/>
    <w:multiLevelType w:val="hybridMultilevel"/>
    <w:tmpl w:val="72FA58B2"/>
    <w:lvl w:ilvl="0" w:tplc="330EE87A">
      <w:start w:val="2"/>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9852A21"/>
    <w:multiLevelType w:val="hybridMultilevel"/>
    <w:tmpl w:val="DA30E938"/>
    <w:lvl w:ilvl="0" w:tplc="7D36EB0E">
      <w:start w:val="26"/>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C552DCA"/>
    <w:multiLevelType w:val="multilevel"/>
    <w:tmpl w:val="AD587EE6"/>
    <w:styleLink w:val="1"/>
    <w:lvl w:ilvl="0">
      <w:start w:val="1"/>
      <w:numFmt w:val="decimal"/>
      <w:lvlText w:val="%1"/>
      <w:lvlJc w:val="left"/>
      <w:pPr>
        <w:tabs>
          <w:tab w:val="num" w:pos="851"/>
        </w:tabs>
        <w:ind w:left="0" w:firstLine="567"/>
      </w:pPr>
      <w:rPr>
        <w:rFonts w:ascii="Times New Roman" w:hAnsi="Times New Roman" w:cs="Times New Roman" w:hint="default"/>
        <w:b w:val="0"/>
        <w:i w:val="0"/>
        <w:sz w:val="28"/>
        <w:szCs w:val="28"/>
      </w:rPr>
    </w:lvl>
    <w:lvl w:ilvl="1">
      <w:start w:val="1"/>
      <w:numFmt w:val="decimal"/>
      <w:lvlText w:val="%1.%2"/>
      <w:lvlJc w:val="left"/>
      <w:pPr>
        <w:tabs>
          <w:tab w:val="num" w:pos="851"/>
        </w:tabs>
        <w:ind w:left="0" w:firstLine="567"/>
      </w:pPr>
      <w:rPr>
        <w:rFonts w:cs="Times New Roman" w:hint="default"/>
        <w:b w:val="0"/>
        <w:strike w:val="0"/>
        <w:sz w:val="28"/>
        <w:szCs w:val="28"/>
      </w:rPr>
    </w:lvl>
    <w:lvl w:ilvl="2">
      <w:start w:val="2"/>
      <w:numFmt w:val="decimal"/>
      <w:lvlText w:val="%1.%2.1"/>
      <w:lvlJc w:val="left"/>
      <w:pPr>
        <w:tabs>
          <w:tab w:val="num" w:pos="1134"/>
        </w:tabs>
        <w:ind w:left="0" w:firstLine="567"/>
      </w:pPr>
      <w:rPr>
        <w:rFonts w:cs="Times New Roman" w:hint="default"/>
        <w:b w:val="0"/>
        <w:color w:val="auto"/>
        <w:sz w:val="24"/>
        <w:szCs w:val="24"/>
      </w:rPr>
    </w:lvl>
    <w:lvl w:ilvl="3">
      <w:start w:val="1"/>
      <w:numFmt w:val="decimal"/>
      <w:lvlText w:val="%1.%2.1.%4"/>
      <w:lvlJc w:val="left"/>
      <w:pPr>
        <w:tabs>
          <w:tab w:val="num" w:pos="567"/>
        </w:tabs>
        <w:ind w:left="0" w:firstLine="567"/>
      </w:pPr>
      <w:rPr>
        <w:rFonts w:cs="Times New Roman" w:hint="default"/>
        <w:b w:val="0"/>
      </w:rPr>
    </w:lvl>
    <w:lvl w:ilvl="4">
      <w:start w:val="1"/>
      <w:numFmt w:val="decimal"/>
      <w:lvlText w:val="%1.%2.%3.%4.%5"/>
      <w:lvlJc w:val="left"/>
      <w:pPr>
        <w:tabs>
          <w:tab w:val="num" w:pos="567"/>
        </w:tabs>
        <w:ind w:left="0" w:firstLine="567"/>
      </w:pPr>
      <w:rPr>
        <w:rFonts w:cs="Times New Roman" w:hint="default"/>
      </w:rPr>
    </w:lvl>
    <w:lvl w:ilvl="5">
      <w:start w:val="1"/>
      <w:numFmt w:val="decimal"/>
      <w:lvlText w:val="%1.%2.%3.%4.%5.%6"/>
      <w:lvlJc w:val="left"/>
      <w:pPr>
        <w:tabs>
          <w:tab w:val="num" w:pos="567"/>
        </w:tabs>
        <w:ind w:left="0" w:firstLine="567"/>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1CB02FF9"/>
    <w:multiLevelType w:val="hybridMultilevel"/>
    <w:tmpl w:val="288839F4"/>
    <w:lvl w:ilvl="0" w:tplc="D53ACA5E">
      <w:start w:val="1"/>
      <w:numFmt w:val="decimal"/>
      <w:lvlText w:val="%1."/>
      <w:lvlJc w:val="left"/>
      <w:pPr>
        <w:ind w:left="786"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6A220C40">
      <w:start w:val="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2697A"/>
    <w:multiLevelType w:val="hybridMultilevel"/>
    <w:tmpl w:val="9594C8D0"/>
    <w:lvl w:ilvl="0" w:tplc="44D04068">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F263B06"/>
    <w:multiLevelType w:val="hybridMultilevel"/>
    <w:tmpl w:val="D82215CE"/>
    <w:lvl w:ilvl="0" w:tplc="04190011">
      <w:start w:val="1"/>
      <w:numFmt w:val="decimal"/>
      <w:lvlText w:val="%1)"/>
      <w:lvlJc w:val="left"/>
      <w:pPr>
        <w:ind w:left="720" w:hanging="360"/>
      </w:pPr>
    </w:lvl>
    <w:lvl w:ilvl="1" w:tplc="9EB62110">
      <w:start w:val="1"/>
      <w:numFmt w:val="decimal"/>
      <w:lvlText w:val="%2)"/>
      <w:lvlJc w:val="left"/>
      <w:pPr>
        <w:ind w:left="1440" w:hanging="360"/>
      </w:pPr>
      <w:rPr>
        <w:rFonts w:hint="default"/>
        <w:sz w:val="28"/>
      </w:rPr>
    </w:lvl>
    <w:lvl w:ilvl="2" w:tplc="63D8CF80">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FDE4236"/>
    <w:multiLevelType w:val="hybridMultilevel"/>
    <w:tmpl w:val="396AFDF8"/>
    <w:lvl w:ilvl="0" w:tplc="9BDCE5B8">
      <w:start w:val="1"/>
      <w:numFmt w:val="decimal"/>
      <w:lvlText w:val="%1."/>
      <w:lvlJc w:val="left"/>
      <w:pPr>
        <w:ind w:left="786"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FFA6CD4"/>
    <w:multiLevelType w:val="hybridMultilevel"/>
    <w:tmpl w:val="94C6E9AA"/>
    <w:lvl w:ilvl="0" w:tplc="60D8D8DA">
      <w:start w:val="1"/>
      <w:numFmt w:val="decimal"/>
      <w:lvlText w:val="%1)"/>
      <w:lvlJc w:val="left"/>
      <w:pPr>
        <w:ind w:left="720" w:hanging="360"/>
      </w:pPr>
      <w:rPr>
        <w:b w:val="0"/>
        <w:strike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3" w15:restartNumberingAfterBreak="0">
    <w:nsid w:val="201910EE"/>
    <w:multiLevelType w:val="hybridMultilevel"/>
    <w:tmpl w:val="396AFDF8"/>
    <w:lvl w:ilvl="0" w:tplc="9BDCE5B8">
      <w:start w:val="1"/>
      <w:numFmt w:val="decimal"/>
      <w:lvlText w:val="%1."/>
      <w:lvlJc w:val="left"/>
      <w:pPr>
        <w:ind w:left="786"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08F3C86"/>
    <w:multiLevelType w:val="hybridMultilevel"/>
    <w:tmpl w:val="C21E7E44"/>
    <w:lvl w:ilvl="0" w:tplc="21842A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214F7A3A"/>
    <w:multiLevelType w:val="hybridMultilevel"/>
    <w:tmpl w:val="427AB34C"/>
    <w:lvl w:ilvl="0" w:tplc="AD5668F0">
      <w:start w:val="2"/>
      <w:numFmt w:val="decimal"/>
      <w:lvlText w:val="%1)"/>
      <w:lvlJc w:val="left"/>
      <w:pPr>
        <w:ind w:left="1287" w:hanging="360"/>
      </w:pPr>
      <w:rPr>
        <w:rFonts w:cstheme="minorBidi"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21D7768D"/>
    <w:multiLevelType w:val="hybridMultilevel"/>
    <w:tmpl w:val="A53436B2"/>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7" w15:restartNumberingAfterBreak="0">
    <w:nsid w:val="222050D7"/>
    <w:multiLevelType w:val="hybridMultilevel"/>
    <w:tmpl w:val="11625040"/>
    <w:lvl w:ilvl="0" w:tplc="779E80C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3C44004"/>
    <w:multiLevelType w:val="hybridMultilevel"/>
    <w:tmpl w:val="10B2BD1A"/>
    <w:lvl w:ilvl="0" w:tplc="E6668BFE">
      <w:start w:val="1"/>
      <w:numFmt w:val="decimal"/>
      <w:lvlText w:val="%1)"/>
      <w:lvlJc w:val="left"/>
      <w:pPr>
        <w:ind w:left="938" w:hanging="360"/>
      </w:pPr>
      <w:rPr>
        <w:rFonts w:ascii="Times New Roman" w:hAnsi="Times New Roman" w:cs="Times New Roman" w:hint="default"/>
        <w:sz w:val="28"/>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39" w15:restartNumberingAfterBreak="0">
    <w:nsid w:val="241E3E1A"/>
    <w:multiLevelType w:val="hybridMultilevel"/>
    <w:tmpl w:val="528405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65665EC"/>
    <w:multiLevelType w:val="hybridMultilevel"/>
    <w:tmpl w:val="0FBC0928"/>
    <w:lvl w:ilvl="0" w:tplc="98FA2C4E">
      <w:start w:val="1"/>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41" w15:restartNumberingAfterBreak="0">
    <w:nsid w:val="27BB7058"/>
    <w:multiLevelType w:val="hybridMultilevel"/>
    <w:tmpl w:val="7ABE5C46"/>
    <w:lvl w:ilvl="0" w:tplc="F9CA4EBC">
      <w:start w:val="1"/>
      <w:numFmt w:val="decimal"/>
      <w:lvlText w:val="%1"/>
      <w:lvlJc w:val="left"/>
      <w:pPr>
        <w:ind w:left="720" w:hanging="360"/>
      </w:pPr>
      <w:rPr>
        <w:rFonts w:hint="default"/>
      </w:rPr>
    </w:lvl>
    <w:lvl w:ilvl="1" w:tplc="E98C4718" w:tentative="1">
      <w:start w:val="1"/>
      <w:numFmt w:val="lowerLetter"/>
      <w:lvlText w:val="%2."/>
      <w:lvlJc w:val="left"/>
      <w:pPr>
        <w:ind w:left="1440" w:hanging="360"/>
      </w:pPr>
    </w:lvl>
    <w:lvl w:ilvl="2" w:tplc="B33C89CC" w:tentative="1">
      <w:start w:val="1"/>
      <w:numFmt w:val="lowerRoman"/>
      <w:lvlText w:val="%3."/>
      <w:lvlJc w:val="right"/>
      <w:pPr>
        <w:ind w:left="2160" w:hanging="180"/>
      </w:pPr>
    </w:lvl>
    <w:lvl w:ilvl="3" w:tplc="E75C54A2" w:tentative="1">
      <w:start w:val="1"/>
      <w:numFmt w:val="decimal"/>
      <w:lvlText w:val="%4."/>
      <w:lvlJc w:val="left"/>
      <w:pPr>
        <w:ind w:left="2880" w:hanging="360"/>
      </w:pPr>
    </w:lvl>
    <w:lvl w:ilvl="4" w:tplc="37E0D842" w:tentative="1">
      <w:start w:val="1"/>
      <w:numFmt w:val="lowerLetter"/>
      <w:lvlText w:val="%5."/>
      <w:lvlJc w:val="left"/>
      <w:pPr>
        <w:ind w:left="3600" w:hanging="360"/>
      </w:pPr>
    </w:lvl>
    <w:lvl w:ilvl="5" w:tplc="D542D36C" w:tentative="1">
      <w:start w:val="1"/>
      <w:numFmt w:val="lowerRoman"/>
      <w:lvlText w:val="%6."/>
      <w:lvlJc w:val="right"/>
      <w:pPr>
        <w:ind w:left="4320" w:hanging="180"/>
      </w:pPr>
    </w:lvl>
    <w:lvl w:ilvl="6" w:tplc="5C466CFA" w:tentative="1">
      <w:start w:val="1"/>
      <w:numFmt w:val="decimal"/>
      <w:lvlText w:val="%7."/>
      <w:lvlJc w:val="left"/>
      <w:pPr>
        <w:ind w:left="5040" w:hanging="360"/>
      </w:pPr>
    </w:lvl>
    <w:lvl w:ilvl="7" w:tplc="2B04AE90" w:tentative="1">
      <w:start w:val="1"/>
      <w:numFmt w:val="lowerLetter"/>
      <w:lvlText w:val="%8."/>
      <w:lvlJc w:val="left"/>
      <w:pPr>
        <w:ind w:left="5760" w:hanging="360"/>
      </w:pPr>
    </w:lvl>
    <w:lvl w:ilvl="8" w:tplc="6A166FF4" w:tentative="1">
      <w:start w:val="1"/>
      <w:numFmt w:val="lowerRoman"/>
      <w:lvlText w:val="%9."/>
      <w:lvlJc w:val="right"/>
      <w:pPr>
        <w:ind w:left="6480" w:hanging="180"/>
      </w:pPr>
    </w:lvl>
  </w:abstractNum>
  <w:abstractNum w:abstractNumId="42" w15:restartNumberingAfterBreak="0">
    <w:nsid w:val="288C458A"/>
    <w:multiLevelType w:val="hybridMultilevel"/>
    <w:tmpl w:val="085AE796"/>
    <w:lvl w:ilvl="0" w:tplc="CD88936C">
      <w:start w:val="1"/>
      <w:numFmt w:val="decimal"/>
      <w:lvlText w:val="%1)"/>
      <w:lvlJc w:val="left"/>
      <w:pPr>
        <w:ind w:left="720" w:hanging="360"/>
      </w:pPr>
      <w:rPr>
        <w:rFonts w:hint="default"/>
      </w:rPr>
    </w:lvl>
    <w:lvl w:ilvl="1" w:tplc="00AC1DBA" w:tentative="1">
      <w:start w:val="1"/>
      <w:numFmt w:val="lowerLetter"/>
      <w:lvlText w:val="%2."/>
      <w:lvlJc w:val="left"/>
      <w:pPr>
        <w:ind w:left="1440" w:hanging="360"/>
      </w:pPr>
    </w:lvl>
    <w:lvl w:ilvl="2" w:tplc="C8D64F22" w:tentative="1">
      <w:start w:val="1"/>
      <w:numFmt w:val="lowerRoman"/>
      <w:lvlText w:val="%3."/>
      <w:lvlJc w:val="right"/>
      <w:pPr>
        <w:ind w:left="2160" w:hanging="180"/>
      </w:pPr>
    </w:lvl>
    <w:lvl w:ilvl="3" w:tplc="5DCA85DA" w:tentative="1">
      <w:start w:val="1"/>
      <w:numFmt w:val="decimal"/>
      <w:lvlText w:val="%4."/>
      <w:lvlJc w:val="left"/>
      <w:pPr>
        <w:ind w:left="2880" w:hanging="360"/>
      </w:pPr>
    </w:lvl>
    <w:lvl w:ilvl="4" w:tplc="86F62F34" w:tentative="1">
      <w:start w:val="1"/>
      <w:numFmt w:val="lowerLetter"/>
      <w:lvlText w:val="%5."/>
      <w:lvlJc w:val="left"/>
      <w:pPr>
        <w:ind w:left="3600" w:hanging="360"/>
      </w:pPr>
    </w:lvl>
    <w:lvl w:ilvl="5" w:tplc="5010E9C4" w:tentative="1">
      <w:start w:val="1"/>
      <w:numFmt w:val="lowerRoman"/>
      <w:lvlText w:val="%6."/>
      <w:lvlJc w:val="right"/>
      <w:pPr>
        <w:ind w:left="4320" w:hanging="180"/>
      </w:pPr>
    </w:lvl>
    <w:lvl w:ilvl="6" w:tplc="8A5A0CF8" w:tentative="1">
      <w:start w:val="1"/>
      <w:numFmt w:val="decimal"/>
      <w:lvlText w:val="%7."/>
      <w:lvlJc w:val="left"/>
      <w:pPr>
        <w:ind w:left="5040" w:hanging="360"/>
      </w:pPr>
    </w:lvl>
    <w:lvl w:ilvl="7" w:tplc="E6803FB0" w:tentative="1">
      <w:start w:val="1"/>
      <w:numFmt w:val="lowerLetter"/>
      <w:lvlText w:val="%8."/>
      <w:lvlJc w:val="left"/>
      <w:pPr>
        <w:ind w:left="5760" w:hanging="360"/>
      </w:pPr>
    </w:lvl>
    <w:lvl w:ilvl="8" w:tplc="9E8E4D0C" w:tentative="1">
      <w:start w:val="1"/>
      <w:numFmt w:val="lowerRoman"/>
      <w:lvlText w:val="%9."/>
      <w:lvlJc w:val="right"/>
      <w:pPr>
        <w:ind w:left="6480" w:hanging="180"/>
      </w:pPr>
    </w:lvl>
  </w:abstractNum>
  <w:abstractNum w:abstractNumId="43" w15:restartNumberingAfterBreak="0">
    <w:nsid w:val="28DE0641"/>
    <w:multiLevelType w:val="hybridMultilevel"/>
    <w:tmpl w:val="26E0B64A"/>
    <w:lvl w:ilvl="0" w:tplc="286890FA">
      <w:start w:val="2"/>
      <w:numFmt w:val="decimal"/>
      <w:lvlText w:val="%1."/>
      <w:lvlJc w:val="left"/>
      <w:pPr>
        <w:ind w:left="927"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BBE6199"/>
    <w:multiLevelType w:val="hybridMultilevel"/>
    <w:tmpl w:val="F092AF10"/>
    <w:lvl w:ilvl="0" w:tplc="FC50438A">
      <w:start w:val="12"/>
      <w:numFmt w:val="decimal"/>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6020D8"/>
    <w:multiLevelType w:val="hybridMultilevel"/>
    <w:tmpl w:val="C56C40D2"/>
    <w:lvl w:ilvl="0" w:tplc="7C08A3A6">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46" w15:restartNumberingAfterBreak="0">
    <w:nsid w:val="2D57216E"/>
    <w:multiLevelType w:val="hybridMultilevel"/>
    <w:tmpl w:val="CDDE57F0"/>
    <w:lvl w:ilvl="0" w:tplc="501A73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15:restartNumberingAfterBreak="0">
    <w:nsid w:val="2E7209A4"/>
    <w:multiLevelType w:val="hybridMultilevel"/>
    <w:tmpl w:val="7396D8CC"/>
    <w:lvl w:ilvl="0" w:tplc="25A80136">
      <w:start w:val="1"/>
      <w:numFmt w:val="decimal"/>
      <w:lvlText w:val="%1"/>
      <w:lvlJc w:val="left"/>
      <w:pPr>
        <w:tabs>
          <w:tab w:val="num" w:pos="851"/>
        </w:tabs>
        <w:ind w:firstLine="567"/>
      </w:pPr>
      <w:rPr>
        <w:rFonts w:cs="Times New Roman" w:hint="default"/>
        <w:b w:val="0"/>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8" w15:restartNumberingAfterBreak="0">
    <w:nsid w:val="2E9C504A"/>
    <w:multiLevelType w:val="multilevel"/>
    <w:tmpl w:val="247AE63C"/>
    <w:styleLink w:val="SymbolSymbol25110"/>
    <w:lvl w:ilvl="0">
      <w:start w:val="1"/>
      <w:numFmt w:val="decimal"/>
      <w:lvlText w:val="%1"/>
      <w:lvlJc w:val="left"/>
      <w:pPr>
        <w:tabs>
          <w:tab w:val="num" w:pos="2836"/>
        </w:tabs>
        <w:ind w:left="1985" w:firstLine="567"/>
      </w:pPr>
      <w:rPr>
        <w:rFonts w:ascii="Times New Roman" w:hAnsi="Times New Roman" w:cs="Times New Roman" w:hint="default"/>
        <w:b/>
        <w:i w:val="0"/>
        <w:color w:val="auto"/>
        <w:sz w:val="24"/>
        <w:szCs w:val="24"/>
      </w:rPr>
    </w:lvl>
    <w:lvl w:ilvl="1">
      <w:start w:val="1"/>
      <w:numFmt w:val="decimal"/>
      <w:lvlText w:val="%1.%2"/>
      <w:lvlJc w:val="left"/>
      <w:pPr>
        <w:tabs>
          <w:tab w:val="num" w:pos="568"/>
        </w:tabs>
        <w:ind w:left="-283" w:firstLine="567"/>
      </w:pPr>
      <w:rPr>
        <w:rFonts w:ascii="Times New Roman" w:hAnsi="Times New Roman" w:hint="default"/>
        <w:b w:val="0"/>
        <w:i w:val="0"/>
        <w:strike w:val="0"/>
        <w:color w:val="auto"/>
        <w:sz w:val="24"/>
        <w:szCs w:val="24"/>
      </w:rPr>
    </w:lvl>
    <w:lvl w:ilvl="2">
      <w:start w:val="1"/>
      <w:numFmt w:val="decimal"/>
      <w:lvlText w:val="%1.%2.%3"/>
      <w:lvlJc w:val="left"/>
      <w:pPr>
        <w:tabs>
          <w:tab w:val="num" w:pos="1561"/>
        </w:tabs>
        <w:ind w:left="710" w:firstLine="567"/>
      </w:pPr>
      <w:rPr>
        <w:rFonts w:ascii="Times New Roman" w:hAnsi="Times New Roman" w:cs="Times New Roman" w:hint="default"/>
        <w:b w:val="0"/>
        <w:bCs w:val="0"/>
        <w:i w:val="0"/>
        <w:iCs w:val="0"/>
        <w:caps w:val="0"/>
        <w:smallCaps w:val="0"/>
        <w:strike w:val="0"/>
        <w:dstrike w:val="0"/>
        <w:color w:val="000000"/>
        <w:spacing w:val="0"/>
        <w:w w:val="100"/>
        <w:kern w:val="0"/>
        <w:position w:val="0"/>
        <w:sz w:val="24"/>
        <w:szCs w:val="24"/>
        <w:u w:val="none"/>
        <w:effect w:val="none"/>
        <w:em w:val="none"/>
      </w:rPr>
    </w:lvl>
    <w:lvl w:ilvl="3">
      <w:start w:val="1"/>
      <w:numFmt w:val="decimal"/>
      <w:lvlText w:val="%4)"/>
      <w:lvlJc w:val="left"/>
      <w:pPr>
        <w:ind w:left="2204" w:hanging="360"/>
      </w:pPr>
      <w:rPr>
        <w:rFonts w:hint="default"/>
      </w:rPr>
    </w:lvl>
    <w:lvl w:ilvl="4">
      <w:start w:val="1"/>
      <w:numFmt w:val="decimal"/>
      <w:lvlText w:val="%5)"/>
      <w:lvlJc w:val="left"/>
      <w:pPr>
        <w:ind w:left="927" w:hanging="360"/>
      </w:pPr>
      <w:rPr>
        <w:rFonts w:hint="default"/>
      </w:rPr>
    </w:lvl>
    <w:lvl w:ilvl="5">
      <w:start w:val="1"/>
      <w:numFmt w:val="decimal"/>
      <w:lvlText w:val="%6)"/>
      <w:lvlJc w:val="left"/>
      <w:pPr>
        <w:ind w:left="2160" w:hanging="360"/>
      </w:pPr>
      <w:rPr>
        <w:rFonts w:hint="default"/>
      </w:rPr>
    </w:lvl>
    <w:lvl w:ilvl="6">
      <w:start w:val="3"/>
      <w:numFmt w:val="decimal"/>
      <w:lvlText w:val="%7)"/>
      <w:lvlJc w:val="left"/>
      <w:pPr>
        <w:ind w:left="2520" w:hanging="360"/>
      </w:pPr>
      <w:rPr>
        <w:rFonts w:cs="Times New Roman"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9" w15:restartNumberingAfterBreak="0">
    <w:nsid w:val="2F477655"/>
    <w:multiLevelType w:val="hybridMultilevel"/>
    <w:tmpl w:val="F3CC8E5E"/>
    <w:lvl w:ilvl="0" w:tplc="C0169EB8">
      <w:start w:val="1"/>
      <w:numFmt w:val="decimal"/>
      <w:lvlText w:val="%1)"/>
      <w:lvlJc w:val="left"/>
      <w:pPr>
        <w:tabs>
          <w:tab w:val="num" w:pos="1134"/>
        </w:tabs>
        <w:ind w:left="0" w:firstLine="567"/>
      </w:pPr>
      <w:rPr>
        <w:rFonts w:hint="default"/>
        <w:b w:val="0"/>
      </w:rPr>
    </w:lvl>
    <w:lvl w:ilvl="1" w:tplc="9F5610D2">
      <w:start w:val="1"/>
      <w:numFmt w:val="lowerLetter"/>
      <w:lvlText w:val="%2."/>
      <w:lvlJc w:val="left"/>
      <w:pPr>
        <w:tabs>
          <w:tab w:val="num" w:pos="1440"/>
        </w:tabs>
        <w:ind w:left="1440" w:hanging="360"/>
      </w:pPr>
    </w:lvl>
    <w:lvl w:ilvl="2" w:tplc="C290A994" w:tentative="1">
      <w:start w:val="1"/>
      <w:numFmt w:val="lowerRoman"/>
      <w:lvlText w:val="%3."/>
      <w:lvlJc w:val="right"/>
      <w:pPr>
        <w:tabs>
          <w:tab w:val="num" w:pos="2160"/>
        </w:tabs>
        <w:ind w:left="2160" w:hanging="180"/>
      </w:pPr>
    </w:lvl>
    <w:lvl w:ilvl="3" w:tplc="FCCCA352" w:tentative="1">
      <w:start w:val="1"/>
      <w:numFmt w:val="decimal"/>
      <w:lvlText w:val="%4."/>
      <w:lvlJc w:val="left"/>
      <w:pPr>
        <w:tabs>
          <w:tab w:val="num" w:pos="2880"/>
        </w:tabs>
        <w:ind w:left="2880" w:hanging="360"/>
      </w:pPr>
    </w:lvl>
    <w:lvl w:ilvl="4" w:tplc="181E7FFA" w:tentative="1">
      <w:start w:val="1"/>
      <w:numFmt w:val="lowerLetter"/>
      <w:lvlText w:val="%5."/>
      <w:lvlJc w:val="left"/>
      <w:pPr>
        <w:tabs>
          <w:tab w:val="num" w:pos="3600"/>
        </w:tabs>
        <w:ind w:left="3600" w:hanging="360"/>
      </w:pPr>
    </w:lvl>
    <w:lvl w:ilvl="5" w:tplc="16D2F54A" w:tentative="1">
      <w:start w:val="1"/>
      <w:numFmt w:val="lowerRoman"/>
      <w:lvlText w:val="%6."/>
      <w:lvlJc w:val="right"/>
      <w:pPr>
        <w:tabs>
          <w:tab w:val="num" w:pos="4320"/>
        </w:tabs>
        <w:ind w:left="4320" w:hanging="180"/>
      </w:pPr>
    </w:lvl>
    <w:lvl w:ilvl="6" w:tplc="9FB8BCCC" w:tentative="1">
      <w:start w:val="1"/>
      <w:numFmt w:val="decimal"/>
      <w:lvlText w:val="%7."/>
      <w:lvlJc w:val="left"/>
      <w:pPr>
        <w:tabs>
          <w:tab w:val="num" w:pos="5040"/>
        </w:tabs>
        <w:ind w:left="5040" w:hanging="360"/>
      </w:pPr>
    </w:lvl>
    <w:lvl w:ilvl="7" w:tplc="7FB26934" w:tentative="1">
      <w:start w:val="1"/>
      <w:numFmt w:val="lowerLetter"/>
      <w:lvlText w:val="%8."/>
      <w:lvlJc w:val="left"/>
      <w:pPr>
        <w:tabs>
          <w:tab w:val="num" w:pos="5760"/>
        </w:tabs>
        <w:ind w:left="5760" w:hanging="360"/>
      </w:pPr>
    </w:lvl>
    <w:lvl w:ilvl="8" w:tplc="4CEA1E18" w:tentative="1">
      <w:start w:val="1"/>
      <w:numFmt w:val="lowerRoman"/>
      <w:lvlText w:val="%9."/>
      <w:lvlJc w:val="right"/>
      <w:pPr>
        <w:tabs>
          <w:tab w:val="num" w:pos="6480"/>
        </w:tabs>
        <w:ind w:left="6480" w:hanging="180"/>
      </w:pPr>
    </w:lvl>
  </w:abstractNum>
  <w:abstractNum w:abstractNumId="50" w15:restartNumberingAfterBreak="0">
    <w:nsid w:val="2F6D2859"/>
    <w:multiLevelType w:val="hybridMultilevel"/>
    <w:tmpl w:val="1102D858"/>
    <w:lvl w:ilvl="0" w:tplc="1F3CAB5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304C7DFE"/>
    <w:multiLevelType w:val="hybridMultilevel"/>
    <w:tmpl w:val="847E801A"/>
    <w:lvl w:ilvl="0" w:tplc="45F060E6">
      <w:start w:val="1"/>
      <w:numFmt w:val="decimal"/>
      <w:lvlText w:val="%1)"/>
      <w:lvlJc w:val="left"/>
      <w:pPr>
        <w:tabs>
          <w:tab w:val="num" w:pos="1134"/>
        </w:tabs>
        <w:ind w:left="567" w:firstLine="567"/>
      </w:pPr>
      <w:rPr>
        <w:rFonts w:hint="default"/>
        <w:b w:val="0"/>
      </w:rPr>
    </w:lvl>
    <w:lvl w:ilvl="1" w:tplc="F036EFC0" w:tentative="1">
      <w:start w:val="1"/>
      <w:numFmt w:val="lowerLetter"/>
      <w:lvlText w:val="%2."/>
      <w:lvlJc w:val="left"/>
      <w:pPr>
        <w:tabs>
          <w:tab w:val="num" w:pos="2007"/>
        </w:tabs>
        <w:ind w:left="2007" w:hanging="360"/>
      </w:pPr>
    </w:lvl>
    <w:lvl w:ilvl="2" w:tplc="414A0986" w:tentative="1">
      <w:start w:val="1"/>
      <w:numFmt w:val="lowerRoman"/>
      <w:lvlText w:val="%3."/>
      <w:lvlJc w:val="right"/>
      <w:pPr>
        <w:tabs>
          <w:tab w:val="num" w:pos="2727"/>
        </w:tabs>
        <w:ind w:left="2727" w:hanging="180"/>
      </w:pPr>
    </w:lvl>
    <w:lvl w:ilvl="3" w:tplc="DE5AA5AE" w:tentative="1">
      <w:start w:val="1"/>
      <w:numFmt w:val="decimal"/>
      <w:lvlText w:val="%4."/>
      <w:lvlJc w:val="left"/>
      <w:pPr>
        <w:tabs>
          <w:tab w:val="num" w:pos="3447"/>
        </w:tabs>
        <w:ind w:left="3447" w:hanging="360"/>
      </w:pPr>
    </w:lvl>
    <w:lvl w:ilvl="4" w:tplc="9454CF62" w:tentative="1">
      <w:start w:val="1"/>
      <w:numFmt w:val="lowerLetter"/>
      <w:lvlText w:val="%5."/>
      <w:lvlJc w:val="left"/>
      <w:pPr>
        <w:tabs>
          <w:tab w:val="num" w:pos="4167"/>
        </w:tabs>
        <w:ind w:left="4167" w:hanging="360"/>
      </w:pPr>
    </w:lvl>
    <w:lvl w:ilvl="5" w:tplc="8E4A3EC2" w:tentative="1">
      <w:start w:val="1"/>
      <w:numFmt w:val="lowerRoman"/>
      <w:lvlText w:val="%6."/>
      <w:lvlJc w:val="right"/>
      <w:pPr>
        <w:tabs>
          <w:tab w:val="num" w:pos="4887"/>
        </w:tabs>
        <w:ind w:left="4887" w:hanging="180"/>
      </w:pPr>
    </w:lvl>
    <w:lvl w:ilvl="6" w:tplc="FC0C23E6" w:tentative="1">
      <w:start w:val="1"/>
      <w:numFmt w:val="decimal"/>
      <w:lvlText w:val="%7."/>
      <w:lvlJc w:val="left"/>
      <w:pPr>
        <w:tabs>
          <w:tab w:val="num" w:pos="5607"/>
        </w:tabs>
        <w:ind w:left="5607" w:hanging="360"/>
      </w:pPr>
    </w:lvl>
    <w:lvl w:ilvl="7" w:tplc="9B00CC34" w:tentative="1">
      <w:start w:val="1"/>
      <w:numFmt w:val="lowerLetter"/>
      <w:lvlText w:val="%8."/>
      <w:lvlJc w:val="left"/>
      <w:pPr>
        <w:tabs>
          <w:tab w:val="num" w:pos="6327"/>
        </w:tabs>
        <w:ind w:left="6327" w:hanging="360"/>
      </w:pPr>
    </w:lvl>
    <w:lvl w:ilvl="8" w:tplc="8F4A83BE" w:tentative="1">
      <w:start w:val="1"/>
      <w:numFmt w:val="lowerRoman"/>
      <w:lvlText w:val="%9."/>
      <w:lvlJc w:val="right"/>
      <w:pPr>
        <w:tabs>
          <w:tab w:val="num" w:pos="7047"/>
        </w:tabs>
        <w:ind w:left="7047" w:hanging="180"/>
      </w:pPr>
    </w:lvl>
  </w:abstractNum>
  <w:abstractNum w:abstractNumId="52" w15:restartNumberingAfterBreak="0">
    <w:nsid w:val="3087744B"/>
    <w:multiLevelType w:val="hybridMultilevel"/>
    <w:tmpl w:val="70DAD918"/>
    <w:lvl w:ilvl="0" w:tplc="BA04C580">
      <w:start w:val="1"/>
      <w:numFmt w:val="decimal"/>
      <w:lvlText w:val="%1)"/>
      <w:lvlJc w:val="left"/>
      <w:pPr>
        <w:ind w:left="1287" w:hanging="360"/>
      </w:pPr>
      <w:rPr>
        <w:rFonts w:hint="default"/>
      </w:rPr>
    </w:lvl>
    <w:lvl w:ilvl="1" w:tplc="6218AD08" w:tentative="1">
      <w:start w:val="1"/>
      <w:numFmt w:val="bullet"/>
      <w:lvlText w:val="o"/>
      <w:lvlJc w:val="left"/>
      <w:pPr>
        <w:ind w:left="2007" w:hanging="360"/>
      </w:pPr>
      <w:rPr>
        <w:rFonts w:ascii="Courier New" w:hAnsi="Courier New" w:cs="Courier New" w:hint="default"/>
      </w:rPr>
    </w:lvl>
    <w:lvl w:ilvl="2" w:tplc="7648230E" w:tentative="1">
      <w:start w:val="1"/>
      <w:numFmt w:val="bullet"/>
      <w:lvlText w:val=""/>
      <w:lvlJc w:val="left"/>
      <w:pPr>
        <w:ind w:left="2727" w:hanging="360"/>
      </w:pPr>
      <w:rPr>
        <w:rFonts w:ascii="Wingdings" w:hAnsi="Wingdings" w:hint="default"/>
      </w:rPr>
    </w:lvl>
    <w:lvl w:ilvl="3" w:tplc="3A64A062" w:tentative="1">
      <w:start w:val="1"/>
      <w:numFmt w:val="bullet"/>
      <w:lvlText w:val=""/>
      <w:lvlJc w:val="left"/>
      <w:pPr>
        <w:ind w:left="3447" w:hanging="360"/>
      </w:pPr>
      <w:rPr>
        <w:rFonts w:ascii="Symbol" w:hAnsi="Symbol" w:hint="default"/>
      </w:rPr>
    </w:lvl>
    <w:lvl w:ilvl="4" w:tplc="7472AB7C" w:tentative="1">
      <w:start w:val="1"/>
      <w:numFmt w:val="bullet"/>
      <w:lvlText w:val="o"/>
      <w:lvlJc w:val="left"/>
      <w:pPr>
        <w:ind w:left="4167" w:hanging="360"/>
      </w:pPr>
      <w:rPr>
        <w:rFonts w:ascii="Courier New" w:hAnsi="Courier New" w:cs="Courier New" w:hint="default"/>
      </w:rPr>
    </w:lvl>
    <w:lvl w:ilvl="5" w:tplc="392EF3DC" w:tentative="1">
      <w:start w:val="1"/>
      <w:numFmt w:val="bullet"/>
      <w:lvlText w:val=""/>
      <w:lvlJc w:val="left"/>
      <w:pPr>
        <w:ind w:left="4887" w:hanging="360"/>
      </w:pPr>
      <w:rPr>
        <w:rFonts w:ascii="Wingdings" w:hAnsi="Wingdings" w:hint="default"/>
      </w:rPr>
    </w:lvl>
    <w:lvl w:ilvl="6" w:tplc="CBF6223C" w:tentative="1">
      <w:start w:val="1"/>
      <w:numFmt w:val="bullet"/>
      <w:lvlText w:val=""/>
      <w:lvlJc w:val="left"/>
      <w:pPr>
        <w:ind w:left="5607" w:hanging="360"/>
      </w:pPr>
      <w:rPr>
        <w:rFonts w:ascii="Symbol" w:hAnsi="Symbol" w:hint="default"/>
      </w:rPr>
    </w:lvl>
    <w:lvl w:ilvl="7" w:tplc="9CB2BE28" w:tentative="1">
      <w:start w:val="1"/>
      <w:numFmt w:val="bullet"/>
      <w:lvlText w:val="o"/>
      <w:lvlJc w:val="left"/>
      <w:pPr>
        <w:ind w:left="6327" w:hanging="360"/>
      </w:pPr>
      <w:rPr>
        <w:rFonts w:ascii="Courier New" w:hAnsi="Courier New" w:cs="Courier New" w:hint="default"/>
      </w:rPr>
    </w:lvl>
    <w:lvl w:ilvl="8" w:tplc="7EA611BC" w:tentative="1">
      <w:start w:val="1"/>
      <w:numFmt w:val="bullet"/>
      <w:lvlText w:val=""/>
      <w:lvlJc w:val="left"/>
      <w:pPr>
        <w:ind w:left="7047" w:hanging="360"/>
      </w:pPr>
      <w:rPr>
        <w:rFonts w:ascii="Wingdings" w:hAnsi="Wingdings" w:hint="default"/>
      </w:rPr>
    </w:lvl>
  </w:abstractNum>
  <w:abstractNum w:abstractNumId="53" w15:restartNumberingAfterBreak="0">
    <w:nsid w:val="31151E97"/>
    <w:multiLevelType w:val="hybridMultilevel"/>
    <w:tmpl w:val="09660468"/>
    <w:lvl w:ilvl="0" w:tplc="E34A533E">
      <w:start w:val="4"/>
      <w:numFmt w:val="decimal"/>
      <w:lvlText w:val="%1."/>
      <w:lvlJc w:val="left"/>
      <w:pPr>
        <w:ind w:left="720" w:hanging="360"/>
      </w:pPr>
      <w:rPr>
        <w:rFonts w:ascii="Times New Roman" w:hAnsi="Times New Roman" w:cs="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1BF2E61"/>
    <w:multiLevelType w:val="hybridMultilevel"/>
    <w:tmpl w:val="18FA7A8E"/>
    <w:lvl w:ilvl="0" w:tplc="197025A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197025AE">
      <w:start w:val="1"/>
      <w:numFmt w:val="decimal"/>
      <w:lvlText w:val="%3)"/>
      <w:lvlJc w:val="left"/>
      <w:pPr>
        <w:ind w:left="2160" w:hanging="180"/>
      </w:pPr>
      <w:rPr>
        <w:rFonts w:hint="default"/>
        <w:sz w:val="28"/>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1C100A8"/>
    <w:multiLevelType w:val="hybridMultilevel"/>
    <w:tmpl w:val="1294F7DC"/>
    <w:lvl w:ilvl="0" w:tplc="46DCE532">
      <w:start w:val="1"/>
      <w:numFmt w:val="decimal"/>
      <w:lvlText w:val="%1)"/>
      <w:lvlJc w:val="left"/>
      <w:pPr>
        <w:ind w:left="1353" w:hanging="360"/>
      </w:pPr>
      <w:rPr>
        <w:rFonts w:ascii="Times New Roman" w:eastAsia="Times New Roman" w:hAnsi="Times New Roman" w:cs="Times New Roman"/>
      </w:rPr>
    </w:lvl>
    <w:lvl w:ilvl="1" w:tplc="A5FE7F50">
      <w:start w:val="1"/>
      <w:numFmt w:val="lowerLetter"/>
      <w:lvlText w:val="%2."/>
      <w:lvlJc w:val="left"/>
      <w:pPr>
        <w:ind w:left="2073" w:hanging="360"/>
      </w:pPr>
    </w:lvl>
    <w:lvl w:ilvl="2" w:tplc="A91AEC7E" w:tentative="1">
      <w:start w:val="1"/>
      <w:numFmt w:val="lowerRoman"/>
      <w:lvlText w:val="%3."/>
      <w:lvlJc w:val="right"/>
      <w:pPr>
        <w:ind w:left="2793" w:hanging="180"/>
      </w:pPr>
    </w:lvl>
    <w:lvl w:ilvl="3" w:tplc="5B869BAE" w:tentative="1">
      <w:start w:val="1"/>
      <w:numFmt w:val="decimal"/>
      <w:lvlText w:val="%4."/>
      <w:lvlJc w:val="left"/>
      <w:pPr>
        <w:ind w:left="3513" w:hanging="360"/>
      </w:pPr>
    </w:lvl>
    <w:lvl w:ilvl="4" w:tplc="F25EC198" w:tentative="1">
      <w:start w:val="1"/>
      <w:numFmt w:val="lowerLetter"/>
      <w:lvlText w:val="%5."/>
      <w:lvlJc w:val="left"/>
      <w:pPr>
        <w:ind w:left="4233" w:hanging="360"/>
      </w:pPr>
    </w:lvl>
    <w:lvl w:ilvl="5" w:tplc="91A01CA8" w:tentative="1">
      <w:start w:val="1"/>
      <w:numFmt w:val="lowerRoman"/>
      <w:lvlText w:val="%6."/>
      <w:lvlJc w:val="right"/>
      <w:pPr>
        <w:ind w:left="4953" w:hanging="180"/>
      </w:pPr>
    </w:lvl>
    <w:lvl w:ilvl="6" w:tplc="C98C74B2" w:tentative="1">
      <w:start w:val="1"/>
      <w:numFmt w:val="decimal"/>
      <w:lvlText w:val="%7."/>
      <w:lvlJc w:val="left"/>
      <w:pPr>
        <w:ind w:left="5673" w:hanging="360"/>
      </w:pPr>
    </w:lvl>
    <w:lvl w:ilvl="7" w:tplc="4E767EAC" w:tentative="1">
      <w:start w:val="1"/>
      <w:numFmt w:val="lowerLetter"/>
      <w:lvlText w:val="%8."/>
      <w:lvlJc w:val="left"/>
      <w:pPr>
        <w:ind w:left="6393" w:hanging="360"/>
      </w:pPr>
    </w:lvl>
    <w:lvl w:ilvl="8" w:tplc="2C8203FE" w:tentative="1">
      <w:start w:val="1"/>
      <w:numFmt w:val="lowerRoman"/>
      <w:lvlText w:val="%9."/>
      <w:lvlJc w:val="right"/>
      <w:pPr>
        <w:ind w:left="7113" w:hanging="180"/>
      </w:pPr>
    </w:lvl>
  </w:abstractNum>
  <w:abstractNum w:abstractNumId="56" w15:restartNumberingAfterBreak="0">
    <w:nsid w:val="329E0319"/>
    <w:multiLevelType w:val="hybridMultilevel"/>
    <w:tmpl w:val="94C6E9AA"/>
    <w:lvl w:ilvl="0" w:tplc="EFC4F08A">
      <w:start w:val="1"/>
      <w:numFmt w:val="decimal"/>
      <w:lvlText w:val="%1)"/>
      <w:lvlJc w:val="left"/>
      <w:pPr>
        <w:ind w:left="720" w:hanging="360"/>
      </w:pPr>
      <w:rPr>
        <w:b w:val="0"/>
        <w:strike w:val="0"/>
      </w:rPr>
    </w:lvl>
    <w:lvl w:ilvl="1" w:tplc="8F727CA4" w:tentative="1">
      <w:start w:val="1"/>
      <w:numFmt w:val="lowerLetter"/>
      <w:lvlText w:val="%2."/>
      <w:lvlJc w:val="left"/>
      <w:pPr>
        <w:ind w:left="1440" w:hanging="360"/>
      </w:pPr>
    </w:lvl>
    <w:lvl w:ilvl="2" w:tplc="FF5E4096" w:tentative="1">
      <w:start w:val="1"/>
      <w:numFmt w:val="lowerRoman"/>
      <w:lvlText w:val="%3."/>
      <w:lvlJc w:val="right"/>
      <w:pPr>
        <w:ind w:left="2160" w:hanging="180"/>
      </w:pPr>
    </w:lvl>
    <w:lvl w:ilvl="3" w:tplc="3D16E8DA" w:tentative="1">
      <w:start w:val="1"/>
      <w:numFmt w:val="decimal"/>
      <w:lvlText w:val="%4."/>
      <w:lvlJc w:val="left"/>
      <w:pPr>
        <w:ind w:left="2880" w:hanging="360"/>
      </w:pPr>
    </w:lvl>
    <w:lvl w:ilvl="4" w:tplc="AFCEF246" w:tentative="1">
      <w:start w:val="1"/>
      <w:numFmt w:val="lowerLetter"/>
      <w:lvlText w:val="%5."/>
      <w:lvlJc w:val="left"/>
      <w:pPr>
        <w:ind w:left="3600" w:hanging="360"/>
      </w:pPr>
    </w:lvl>
    <w:lvl w:ilvl="5" w:tplc="E8AC9736" w:tentative="1">
      <w:start w:val="1"/>
      <w:numFmt w:val="lowerRoman"/>
      <w:lvlText w:val="%6."/>
      <w:lvlJc w:val="right"/>
      <w:pPr>
        <w:ind w:left="4320" w:hanging="180"/>
      </w:pPr>
    </w:lvl>
    <w:lvl w:ilvl="6" w:tplc="62C6B03E" w:tentative="1">
      <w:start w:val="1"/>
      <w:numFmt w:val="decimal"/>
      <w:lvlText w:val="%7."/>
      <w:lvlJc w:val="left"/>
      <w:pPr>
        <w:ind w:left="5040" w:hanging="360"/>
      </w:pPr>
    </w:lvl>
    <w:lvl w:ilvl="7" w:tplc="E8D612CA" w:tentative="1">
      <w:start w:val="1"/>
      <w:numFmt w:val="lowerLetter"/>
      <w:lvlText w:val="%8."/>
      <w:lvlJc w:val="left"/>
      <w:pPr>
        <w:ind w:left="5760" w:hanging="360"/>
      </w:pPr>
    </w:lvl>
    <w:lvl w:ilvl="8" w:tplc="2DEE6D00" w:tentative="1">
      <w:start w:val="1"/>
      <w:numFmt w:val="lowerRoman"/>
      <w:lvlText w:val="%9."/>
      <w:lvlJc w:val="right"/>
      <w:pPr>
        <w:ind w:left="6480" w:hanging="180"/>
      </w:pPr>
    </w:lvl>
  </w:abstractNum>
  <w:abstractNum w:abstractNumId="57" w15:restartNumberingAfterBreak="0">
    <w:nsid w:val="33A8717B"/>
    <w:multiLevelType w:val="hybridMultilevel"/>
    <w:tmpl w:val="C45CB06A"/>
    <w:lvl w:ilvl="0" w:tplc="C29E9F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5AE204B"/>
    <w:multiLevelType w:val="hybridMultilevel"/>
    <w:tmpl w:val="07A23054"/>
    <w:lvl w:ilvl="0" w:tplc="D53ACA5E">
      <w:start w:val="1"/>
      <w:numFmt w:val="decimal"/>
      <w:lvlText w:val="%1."/>
      <w:lvlJc w:val="left"/>
      <w:pPr>
        <w:ind w:left="786"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44422A8A">
      <w:start w:val="9"/>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7853707"/>
    <w:multiLevelType w:val="hybridMultilevel"/>
    <w:tmpl w:val="901271CC"/>
    <w:lvl w:ilvl="0" w:tplc="9D36C3E0">
      <w:start w:val="1"/>
      <w:numFmt w:val="decimal"/>
      <w:lvlText w:val="%1)"/>
      <w:lvlJc w:val="left"/>
      <w:pPr>
        <w:ind w:left="1287" w:hanging="360"/>
      </w:pPr>
      <w:rPr>
        <w:rFonts w:ascii="Times New Roman" w:hAnsi="Times New Roman" w:cs="Times New Roman" w:hint="default"/>
        <w:sz w:val="28"/>
        <w:szCs w:val="24"/>
        <w:vertAlign w:val="baseli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15:restartNumberingAfterBreak="0">
    <w:nsid w:val="37C25C93"/>
    <w:multiLevelType w:val="hybridMultilevel"/>
    <w:tmpl w:val="A4B8AE88"/>
    <w:lvl w:ilvl="0" w:tplc="CB2AA8F6">
      <w:start w:val="1"/>
      <w:numFmt w:val="decimal"/>
      <w:lvlText w:val="%1)"/>
      <w:lvlJc w:val="left"/>
      <w:pPr>
        <w:tabs>
          <w:tab w:val="num" w:pos="1134"/>
        </w:tabs>
        <w:ind w:left="0" w:firstLine="567"/>
      </w:pPr>
      <w:rPr>
        <w:rFonts w:hint="default"/>
        <w:b w:val="0"/>
      </w:rPr>
    </w:lvl>
    <w:lvl w:ilvl="1" w:tplc="04190019">
      <w:start w:val="1"/>
      <w:numFmt w:val="decimal"/>
      <w:lvlText w:val="%2)"/>
      <w:lvlJc w:val="left"/>
      <w:pPr>
        <w:tabs>
          <w:tab w:val="num" w:pos="1440"/>
        </w:tabs>
        <w:ind w:left="1440" w:hanging="360"/>
      </w:pPr>
    </w:lvl>
    <w:lvl w:ilvl="2" w:tplc="40D6E574">
      <w:start w:val="5"/>
      <w:numFmt w:val="decimal"/>
      <w:lvlText w:val="%3."/>
      <w:lvlJc w:val="left"/>
      <w:pPr>
        <w:ind w:left="2340" w:hanging="360"/>
      </w:pPr>
      <w:rPr>
        <w:rFonts w:hint="default"/>
      </w:rPr>
    </w:lvl>
    <w:lvl w:ilvl="3" w:tplc="56649908">
      <w:start w:val="1"/>
      <w:numFmt w:val="upperRoman"/>
      <w:lvlText w:val="%4."/>
      <w:lvlJc w:val="left"/>
      <w:pPr>
        <w:ind w:left="3240" w:hanging="72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398261CF"/>
    <w:multiLevelType w:val="hybridMultilevel"/>
    <w:tmpl w:val="7BF267CC"/>
    <w:lvl w:ilvl="0" w:tplc="F328D1A6">
      <w:start w:val="9"/>
      <w:numFmt w:val="decimal"/>
      <w:lvlText w:val="%1)"/>
      <w:lvlJc w:val="left"/>
      <w:pPr>
        <w:ind w:left="2520" w:hanging="360"/>
      </w:pPr>
      <w:rPr>
        <w:rFonts w:hint="default"/>
        <w:color w:val="auto"/>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62" w15:restartNumberingAfterBreak="0">
    <w:nsid w:val="3A3F4A2A"/>
    <w:multiLevelType w:val="hybridMultilevel"/>
    <w:tmpl w:val="D80270CE"/>
    <w:lvl w:ilvl="0" w:tplc="66043360">
      <w:start w:val="3"/>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A587467"/>
    <w:multiLevelType w:val="multilevel"/>
    <w:tmpl w:val="B0F2D92E"/>
    <w:lvl w:ilvl="0">
      <w:start w:val="1"/>
      <w:numFmt w:val="decimal"/>
      <w:lvlText w:val="%1."/>
      <w:lvlJc w:val="left"/>
      <w:pPr>
        <w:tabs>
          <w:tab w:val="num" w:pos="1419"/>
        </w:tabs>
        <w:ind w:left="1702" w:hanging="567"/>
      </w:pPr>
      <w:rPr>
        <w:rFonts w:hint="default"/>
        <w:b/>
        <w:i w:val="0"/>
        <w:color w:val="auto"/>
        <w:sz w:val="28"/>
        <w:szCs w:val="24"/>
      </w:rPr>
    </w:lvl>
    <w:lvl w:ilvl="1">
      <w:start w:val="1"/>
      <w:numFmt w:val="decimal"/>
      <w:lvlText w:val="%2."/>
      <w:lvlJc w:val="left"/>
      <w:pPr>
        <w:tabs>
          <w:tab w:val="num" w:pos="1135"/>
        </w:tabs>
        <w:ind w:left="284" w:firstLine="567"/>
      </w:pPr>
      <w:rPr>
        <w:rFonts w:hint="default"/>
        <w:b w:val="0"/>
        <w:i w:val="0"/>
        <w:strike w:val="0"/>
        <w:color w:val="000000"/>
        <w:sz w:val="28"/>
        <w:szCs w:val="24"/>
      </w:rPr>
    </w:lvl>
    <w:lvl w:ilvl="2">
      <w:start w:val="1"/>
      <w:numFmt w:val="decimal"/>
      <w:lvlText w:val="%1.%2.%3"/>
      <w:lvlJc w:val="left"/>
      <w:pPr>
        <w:tabs>
          <w:tab w:val="num" w:pos="2768"/>
        </w:tabs>
        <w:ind w:left="1844" w:firstLine="567"/>
      </w:pPr>
      <w:rPr>
        <w:rFonts w:ascii="Times New Roman" w:hAnsi="Times New Roman" w:cs="Times New Roman" w:hint="default"/>
        <w:b w:val="0"/>
        <w:i w:val="0"/>
        <w:strike w:val="0"/>
        <w:color w:val="000000"/>
        <w:sz w:val="24"/>
        <w:szCs w:val="24"/>
        <w:u w:val="none"/>
      </w:rPr>
    </w:lvl>
    <w:lvl w:ilvl="3">
      <w:start w:val="1"/>
      <w:numFmt w:val="decimal"/>
      <w:lvlText w:val="%1.%2.%3.%4"/>
      <w:lvlJc w:val="left"/>
      <w:pPr>
        <w:tabs>
          <w:tab w:val="num" w:pos="1824"/>
        </w:tabs>
        <w:ind w:left="333" w:firstLine="567"/>
      </w:pPr>
      <w:rPr>
        <w:rFonts w:hint="default"/>
        <w:b w:val="0"/>
        <w:i w:val="0"/>
        <w:color w:val="000000"/>
        <w:sz w:val="24"/>
        <w:szCs w:val="24"/>
      </w:rPr>
    </w:lvl>
    <w:lvl w:ilvl="4">
      <w:start w:val="1"/>
      <w:numFmt w:val="decimal"/>
      <w:lvlText w:val="%1.%2.%3.%4.%5"/>
      <w:lvlJc w:val="left"/>
      <w:pPr>
        <w:tabs>
          <w:tab w:val="num" w:pos="1491"/>
        </w:tabs>
        <w:ind w:left="0" w:firstLine="567"/>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482"/>
        </w:tabs>
        <w:ind w:left="4482" w:hanging="108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64" w15:restartNumberingAfterBreak="0">
    <w:nsid w:val="3B9E52DE"/>
    <w:multiLevelType w:val="hybridMultilevel"/>
    <w:tmpl w:val="C8BC78EC"/>
    <w:lvl w:ilvl="0" w:tplc="D6CE30A0">
      <w:start w:val="1"/>
      <w:numFmt w:val="decimal"/>
      <w:lvlText w:val="%1)"/>
      <w:lvlJc w:val="left"/>
      <w:pPr>
        <w:ind w:left="398" w:hanging="360"/>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65" w15:restartNumberingAfterBreak="0">
    <w:nsid w:val="3C3171F4"/>
    <w:multiLevelType w:val="hybridMultilevel"/>
    <w:tmpl w:val="9F12ECA4"/>
    <w:lvl w:ilvl="0" w:tplc="2B4674E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6" w15:restartNumberingAfterBreak="0">
    <w:nsid w:val="3C513967"/>
    <w:multiLevelType w:val="multilevel"/>
    <w:tmpl w:val="DEF28EF8"/>
    <w:lvl w:ilvl="0">
      <w:start w:val="9"/>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3DCA1D6B"/>
    <w:multiLevelType w:val="hybridMultilevel"/>
    <w:tmpl w:val="E21E2BE8"/>
    <w:lvl w:ilvl="0" w:tplc="E36658D8">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1354646"/>
    <w:multiLevelType w:val="hybridMultilevel"/>
    <w:tmpl w:val="518CF178"/>
    <w:lvl w:ilvl="0" w:tplc="CF1E721E">
      <w:start w:val="4"/>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1604127"/>
    <w:multiLevelType w:val="hybridMultilevel"/>
    <w:tmpl w:val="6C9E7A52"/>
    <w:lvl w:ilvl="0" w:tplc="083638C0">
      <w:start w:val="5"/>
      <w:numFmt w:val="decimal"/>
      <w:lvlText w:val="%1."/>
      <w:lvlJc w:val="left"/>
      <w:pPr>
        <w:ind w:left="504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1C90932"/>
    <w:multiLevelType w:val="hybridMultilevel"/>
    <w:tmpl w:val="CC127AB4"/>
    <w:lvl w:ilvl="0" w:tplc="B34276AE">
      <w:start w:val="1"/>
      <w:numFmt w:val="decimal"/>
      <w:lvlText w:val="%1."/>
      <w:lvlJc w:val="left"/>
      <w:pPr>
        <w:ind w:left="927"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21862A6"/>
    <w:multiLevelType w:val="hybridMultilevel"/>
    <w:tmpl w:val="65AC0698"/>
    <w:lvl w:ilvl="0" w:tplc="ED2678A8">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72" w15:restartNumberingAfterBreak="0">
    <w:nsid w:val="42EE6FB5"/>
    <w:multiLevelType w:val="hybridMultilevel"/>
    <w:tmpl w:val="6974EF98"/>
    <w:lvl w:ilvl="0" w:tplc="D702217A">
      <w:start w:val="1"/>
      <w:numFmt w:val="decimal"/>
      <w:lvlText w:val="%1."/>
      <w:lvlJc w:val="left"/>
      <w:pPr>
        <w:ind w:left="786" w:hanging="360"/>
      </w:pPr>
      <w:rPr>
        <w:rFonts w:ascii="Times New Roman" w:hAnsi="Times New Roman" w:cstheme="majorBidi" w:hint="default"/>
        <w:b w:val="0"/>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3111DC2"/>
    <w:multiLevelType w:val="hybridMultilevel"/>
    <w:tmpl w:val="841A64B6"/>
    <w:lvl w:ilvl="0" w:tplc="D53ACA5E">
      <w:start w:val="1"/>
      <w:numFmt w:val="decimal"/>
      <w:lvlText w:val="%1."/>
      <w:lvlJc w:val="left"/>
      <w:pPr>
        <w:ind w:left="786"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BC92E722">
      <w:start w:val="1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50F0EA5"/>
    <w:multiLevelType w:val="hybridMultilevel"/>
    <w:tmpl w:val="BD76CBB2"/>
    <w:lvl w:ilvl="0" w:tplc="D5F4861E">
      <w:start w:val="1"/>
      <w:numFmt w:val="decimal"/>
      <w:lvlText w:val="%1)"/>
      <w:lvlJc w:val="left"/>
      <w:pPr>
        <w:ind w:left="475" w:hanging="45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75" w15:restartNumberingAfterBreak="0">
    <w:nsid w:val="453D69B2"/>
    <w:multiLevelType w:val="hybridMultilevel"/>
    <w:tmpl w:val="88EE8AAE"/>
    <w:lvl w:ilvl="0" w:tplc="E7DA1CCE">
      <w:start w:val="1"/>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76" w15:restartNumberingAfterBreak="0">
    <w:nsid w:val="45963F0D"/>
    <w:multiLevelType w:val="hybridMultilevel"/>
    <w:tmpl w:val="3B881EFA"/>
    <w:lvl w:ilvl="0" w:tplc="CDE421B6">
      <w:start w:val="11"/>
      <w:numFmt w:val="decimal"/>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5DE2668"/>
    <w:multiLevelType w:val="hybridMultilevel"/>
    <w:tmpl w:val="5984A670"/>
    <w:lvl w:ilvl="0" w:tplc="0900B746">
      <w:start w:val="2"/>
      <w:numFmt w:val="decimal"/>
      <w:lvlText w:val="%1."/>
      <w:lvlJc w:val="left"/>
      <w:pPr>
        <w:ind w:left="786" w:hanging="360"/>
      </w:pPr>
      <w:rPr>
        <w:rFonts w:ascii="Times New Roman" w:hAnsi="Times New Roman" w:cstheme="majorBidi" w:hint="default"/>
        <w:b/>
        <w:i w:val="0"/>
        <w:color w:val="000000" w:themeColor="text1"/>
        <w:sz w:val="28"/>
      </w:rPr>
    </w:lvl>
    <w:lvl w:ilvl="1" w:tplc="35904856">
      <w:start w:val="1"/>
      <w:numFmt w:val="upperRoman"/>
      <w:lvlText w:val="%2."/>
      <w:lvlJc w:val="left"/>
      <w:pPr>
        <w:ind w:left="2364" w:hanging="720"/>
      </w:pPr>
      <w:rPr>
        <w:rFonts w:hint="default"/>
      </w:rPr>
    </w:lvl>
    <w:lvl w:ilvl="2" w:tplc="AC001012">
      <w:start w:val="1"/>
      <w:numFmt w:val="decimal"/>
      <w:lvlText w:val="%3)"/>
      <w:lvlJc w:val="left"/>
      <w:pPr>
        <w:ind w:left="2904" w:hanging="360"/>
      </w:pPr>
      <w:rPr>
        <w:rFonts w:hint="default"/>
      </w:rPr>
    </w:lvl>
    <w:lvl w:ilvl="3" w:tplc="CBAC1304">
      <w:start w:val="1"/>
      <w:numFmt w:val="decimal"/>
      <w:lvlText w:val="%4."/>
      <w:lvlJc w:val="left"/>
      <w:pPr>
        <w:ind w:left="3444" w:hanging="360"/>
      </w:pPr>
      <w:rPr>
        <w:rFonts w:hint="default"/>
        <w:b w:val="0"/>
        <w:i w:val="0"/>
      </w:rPr>
    </w:lvl>
    <w:lvl w:ilvl="4" w:tplc="04190019" w:tentative="1">
      <w:start w:val="1"/>
      <w:numFmt w:val="lowerLetter"/>
      <w:lvlText w:val="%5."/>
      <w:lvlJc w:val="left"/>
      <w:pPr>
        <w:ind w:left="4164" w:hanging="360"/>
      </w:pPr>
    </w:lvl>
    <w:lvl w:ilvl="5" w:tplc="0419001B" w:tentative="1">
      <w:start w:val="1"/>
      <w:numFmt w:val="lowerRoman"/>
      <w:lvlText w:val="%6."/>
      <w:lvlJc w:val="right"/>
      <w:pPr>
        <w:ind w:left="4884" w:hanging="180"/>
      </w:pPr>
    </w:lvl>
    <w:lvl w:ilvl="6" w:tplc="0419000F">
      <w:start w:val="1"/>
      <w:numFmt w:val="decimal"/>
      <w:lvlText w:val="%7."/>
      <w:lvlJc w:val="left"/>
      <w:pPr>
        <w:ind w:left="5604" w:hanging="360"/>
      </w:pPr>
    </w:lvl>
    <w:lvl w:ilvl="7" w:tplc="04190019" w:tentative="1">
      <w:start w:val="1"/>
      <w:numFmt w:val="lowerLetter"/>
      <w:lvlText w:val="%8."/>
      <w:lvlJc w:val="left"/>
      <w:pPr>
        <w:ind w:left="6324" w:hanging="360"/>
      </w:pPr>
    </w:lvl>
    <w:lvl w:ilvl="8" w:tplc="0419001B" w:tentative="1">
      <w:start w:val="1"/>
      <w:numFmt w:val="lowerRoman"/>
      <w:lvlText w:val="%9."/>
      <w:lvlJc w:val="right"/>
      <w:pPr>
        <w:ind w:left="7044" w:hanging="180"/>
      </w:pPr>
    </w:lvl>
  </w:abstractNum>
  <w:abstractNum w:abstractNumId="78" w15:restartNumberingAfterBreak="0">
    <w:nsid w:val="46364AF6"/>
    <w:multiLevelType w:val="hybridMultilevel"/>
    <w:tmpl w:val="8F089810"/>
    <w:lvl w:ilvl="0" w:tplc="0809000F">
      <w:start w:val="1"/>
      <w:numFmt w:val="lowerRoman"/>
      <w:lvlText w:val="%1."/>
      <w:lvlJc w:val="right"/>
      <w:pPr>
        <w:ind w:left="720" w:hanging="360"/>
      </w:pPr>
    </w:lvl>
    <w:lvl w:ilvl="1" w:tplc="144C221A">
      <w:start w:val="1"/>
      <w:numFmt w:val="lowerLetter"/>
      <w:lvlText w:val="%2."/>
      <w:lvlJc w:val="left"/>
      <w:pPr>
        <w:ind w:left="1440" w:hanging="360"/>
      </w:pPr>
    </w:lvl>
    <w:lvl w:ilvl="2" w:tplc="C68ED5AE">
      <w:start w:val="1"/>
      <w:numFmt w:val="decimal"/>
      <w:lvlText w:val="%3)"/>
      <w:lvlJc w:val="left"/>
      <w:pPr>
        <w:ind w:left="1173" w:hanging="180"/>
      </w:pPr>
      <w:rPr>
        <w:rFonts w:ascii="Times New Roman" w:eastAsia="Times New Roman" w:hAnsi="Times New Roman" w:cs="Times New Roman"/>
      </w:rPr>
    </w:lvl>
    <w:lvl w:ilvl="3" w:tplc="9752CC2A">
      <w:start w:val="17"/>
      <w:numFmt w:val="decimal"/>
      <w:lvlText w:val="%4."/>
      <w:lvlJc w:val="left"/>
      <w:pPr>
        <w:ind w:left="2895" w:hanging="375"/>
      </w:pPr>
      <w:rPr>
        <w:rFonts w:hint="default"/>
      </w:rPr>
    </w:lvl>
    <w:lvl w:ilvl="4" w:tplc="4894EB3E">
      <w:start w:val="1"/>
      <w:numFmt w:val="upperRoman"/>
      <w:lvlText w:val="%5."/>
      <w:lvlJc w:val="left"/>
      <w:pPr>
        <w:ind w:left="3960" w:hanging="720"/>
      </w:pPr>
      <w:rPr>
        <w:rFonts w:hint="default"/>
      </w:rPr>
    </w:lvl>
    <w:lvl w:ilvl="5" w:tplc="041A9398">
      <w:start w:val="9"/>
      <w:numFmt w:val="decimal"/>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46F2659C"/>
    <w:multiLevelType w:val="hybridMultilevel"/>
    <w:tmpl w:val="3D94C790"/>
    <w:lvl w:ilvl="0" w:tplc="E50A6B0C">
      <w:start w:val="1"/>
      <w:numFmt w:val="decimal"/>
      <w:lvlText w:val="%1)"/>
      <w:lvlJc w:val="left"/>
      <w:pPr>
        <w:ind w:left="720" w:hanging="360"/>
      </w:pPr>
      <w:rPr>
        <w:rFonts w:ascii="Times New Roman" w:hAnsi="Times New Roman" w:cs="Times New Roman" w:hint="default"/>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8564EB8"/>
    <w:multiLevelType w:val="hybridMultilevel"/>
    <w:tmpl w:val="2F204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95B78EB"/>
    <w:multiLevelType w:val="hybridMultilevel"/>
    <w:tmpl w:val="E31AFA68"/>
    <w:lvl w:ilvl="0" w:tplc="0419001B">
      <w:start w:val="1"/>
      <w:numFmt w:val="decimal"/>
      <w:lvlText w:val="%1)"/>
      <w:lvlJc w:val="left"/>
      <w:pPr>
        <w:ind w:left="775" w:hanging="360"/>
      </w:pPr>
      <w:rPr>
        <w:b w:val="0"/>
      </w:rPr>
    </w:lvl>
    <w:lvl w:ilvl="1" w:tplc="04190019" w:tentative="1">
      <w:start w:val="1"/>
      <w:numFmt w:val="lowerLetter"/>
      <w:lvlText w:val="%2."/>
      <w:lvlJc w:val="left"/>
      <w:pPr>
        <w:ind w:left="1495" w:hanging="360"/>
      </w:pPr>
    </w:lvl>
    <w:lvl w:ilvl="2" w:tplc="25A80136"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82" w15:restartNumberingAfterBreak="0">
    <w:nsid w:val="4A9B6698"/>
    <w:multiLevelType w:val="hybridMultilevel"/>
    <w:tmpl w:val="E07ED51A"/>
    <w:lvl w:ilvl="0" w:tplc="4E06BCD6">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83" w15:restartNumberingAfterBreak="0">
    <w:nsid w:val="4B9147C7"/>
    <w:multiLevelType w:val="hybridMultilevel"/>
    <w:tmpl w:val="398032D4"/>
    <w:lvl w:ilvl="0" w:tplc="15662798">
      <w:start w:val="20"/>
      <w:numFmt w:val="decimal"/>
      <w:lvlText w:val="%1."/>
      <w:lvlJc w:val="left"/>
      <w:pPr>
        <w:ind w:left="786" w:hanging="360"/>
      </w:pPr>
      <w:rPr>
        <w:rFonts w:ascii="Times New Roman" w:hAnsi="Times New Roman" w:cstheme="majorBidi" w:hint="default"/>
        <w:b/>
        <w:i w:val="0"/>
        <w:color w:val="000000" w:themeColor="text1"/>
        <w:sz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C1B730A"/>
    <w:multiLevelType w:val="hybridMultilevel"/>
    <w:tmpl w:val="4FDACFD8"/>
    <w:lvl w:ilvl="0" w:tplc="8C924996">
      <w:start w:val="11"/>
      <w:numFmt w:val="decimal"/>
      <w:lvlText w:val="%1."/>
      <w:lvlJc w:val="left"/>
      <w:pPr>
        <w:ind w:left="289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C831282"/>
    <w:multiLevelType w:val="hybridMultilevel"/>
    <w:tmpl w:val="D8CA39D2"/>
    <w:lvl w:ilvl="0" w:tplc="8E666C4A">
      <w:start w:val="52"/>
      <w:numFmt w:val="decimal"/>
      <w:lvlText w:val="%1."/>
      <w:lvlJc w:val="left"/>
      <w:pPr>
        <w:ind w:left="2895" w:hanging="375"/>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CB46C99"/>
    <w:multiLevelType w:val="multilevel"/>
    <w:tmpl w:val="2B8CF970"/>
    <w:styleLink w:val="2"/>
    <w:lvl w:ilvl="0">
      <w:start w:val="1"/>
      <w:numFmt w:val="decimal"/>
      <w:lvlText w:val="%1"/>
      <w:lvlJc w:val="left"/>
      <w:pPr>
        <w:tabs>
          <w:tab w:val="num" w:pos="851"/>
        </w:tabs>
        <w:ind w:left="1134" w:hanging="567"/>
      </w:pPr>
      <w:rPr>
        <w:rFonts w:ascii="Times New Roman" w:hAnsi="Times New Roman" w:hint="default"/>
        <w:b/>
        <w:i w:val="0"/>
        <w:color w:val="auto"/>
        <w:sz w:val="24"/>
        <w:szCs w:val="24"/>
      </w:rPr>
    </w:lvl>
    <w:lvl w:ilvl="1">
      <w:start w:val="1"/>
      <w:numFmt w:val="decimal"/>
      <w:lvlText w:val="%1.%2"/>
      <w:lvlJc w:val="left"/>
      <w:pPr>
        <w:tabs>
          <w:tab w:val="num" w:pos="1004"/>
        </w:tabs>
        <w:ind w:left="153" w:firstLine="567"/>
      </w:pPr>
      <w:rPr>
        <w:rFonts w:hint="default"/>
        <w:b/>
        <w:i w:val="0"/>
        <w:strike w:val="0"/>
        <w:color w:val="000000"/>
        <w:sz w:val="24"/>
        <w:szCs w:val="24"/>
      </w:rPr>
    </w:lvl>
    <w:lvl w:ilvl="2">
      <w:start w:val="1"/>
      <w:numFmt w:val="decimal"/>
      <w:lvlText w:val="%1.%2.%3"/>
      <w:lvlJc w:val="left"/>
      <w:pPr>
        <w:tabs>
          <w:tab w:val="num" w:pos="1077"/>
        </w:tabs>
        <w:ind w:left="153" w:firstLine="567"/>
      </w:pPr>
      <w:rPr>
        <w:rFonts w:hint="default"/>
        <w:b w:val="0"/>
        <w:i w:val="0"/>
        <w:strike w:val="0"/>
        <w:color w:val="000000"/>
        <w:sz w:val="24"/>
        <w:szCs w:val="24"/>
        <w:u w:val="none"/>
      </w:rPr>
    </w:lvl>
    <w:lvl w:ilvl="3">
      <w:start w:val="1"/>
      <w:numFmt w:val="decimal"/>
      <w:lvlText w:val="%1.%2.%3.%4"/>
      <w:lvlJc w:val="left"/>
      <w:pPr>
        <w:tabs>
          <w:tab w:val="num" w:pos="1824"/>
        </w:tabs>
        <w:ind w:left="333" w:firstLine="567"/>
      </w:pPr>
      <w:rPr>
        <w:rFonts w:hint="default"/>
        <w:b w:val="0"/>
        <w:i w:val="0"/>
        <w:color w:val="000000"/>
        <w:sz w:val="24"/>
        <w:szCs w:val="24"/>
      </w:rPr>
    </w:lvl>
    <w:lvl w:ilvl="4">
      <w:start w:val="1"/>
      <w:numFmt w:val="decimal"/>
      <w:lvlText w:val="%1.%2.%3.%4.%5"/>
      <w:lvlJc w:val="left"/>
      <w:pPr>
        <w:tabs>
          <w:tab w:val="num" w:pos="1491"/>
        </w:tabs>
        <w:ind w:left="0" w:firstLine="567"/>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482"/>
        </w:tabs>
        <w:ind w:left="4482" w:hanging="108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87" w15:restartNumberingAfterBreak="0">
    <w:nsid w:val="4D697EB2"/>
    <w:multiLevelType w:val="hybridMultilevel"/>
    <w:tmpl w:val="882A1CA6"/>
    <w:lvl w:ilvl="0" w:tplc="F0A8E5D4">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EFE3A14"/>
    <w:multiLevelType w:val="hybridMultilevel"/>
    <w:tmpl w:val="C3BA4080"/>
    <w:lvl w:ilvl="0" w:tplc="E682A9C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0691F99"/>
    <w:multiLevelType w:val="hybridMultilevel"/>
    <w:tmpl w:val="95CA0594"/>
    <w:lvl w:ilvl="0" w:tplc="87C6317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90" w15:restartNumberingAfterBreak="0">
    <w:nsid w:val="51667686"/>
    <w:multiLevelType w:val="hybridMultilevel"/>
    <w:tmpl w:val="7B2498E8"/>
    <w:lvl w:ilvl="0" w:tplc="60087BB0">
      <w:start w:val="1"/>
      <w:numFmt w:val="decimal"/>
      <w:lvlText w:val="%1)"/>
      <w:lvlJc w:val="left"/>
      <w:pPr>
        <w:ind w:left="1560" w:hanging="360"/>
      </w:pPr>
    </w:lvl>
    <w:lvl w:ilvl="1" w:tplc="04190003" w:tentative="1">
      <w:start w:val="1"/>
      <w:numFmt w:val="lowerLetter"/>
      <w:lvlText w:val="%2."/>
      <w:lvlJc w:val="left"/>
      <w:pPr>
        <w:ind w:left="2280" w:hanging="360"/>
      </w:pPr>
    </w:lvl>
    <w:lvl w:ilvl="2" w:tplc="04190005" w:tentative="1">
      <w:start w:val="1"/>
      <w:numFmt w:val="lowerRoman"/>
      <w:lvlText w:val="%3."/>
      <w:lvlJc w:val="right"/>
      <w:pPr>
        <w:ind w:left="3000" w:hanging="180"/>
      </w:pPr>
    </w:lvl>
    <w:lvl w:ilvl="3" w:tplc="04190001" w:tentative="1">
      <w:start w:val="1"/>
      <w:numFmt w:val="decimal"/>
      <w:lvlText w:val="%4."/>
      <w:lvlJc w:val="left"/>
      <w:pPr>
        <w:ind w:left="3720" w:hanging="360"/>
      </w:pPr>
    </w:lvl>
    <w:lvl w:ilvl="4" w:tplc="04190003" w:tentative="1">
      <w:start w:val="1"/>
      <w:numFmt w:val="lowerLetter"/>
      <w:lvlText w:val="%5."/>
      <w:lvlJc w:val="left"/>
      <w:pPr>
        <w:ind w:left="4440" w:hanging="360"/>
      </w:pPr>
    </w:lvl>
    <w:lvl w:ilvl="5" w:tplc="04190005" w:tentative="1">
      <w:start w:val="1"/>
      <w:numFmt w:val="lowerRoman"/>
      <w:lvlText w:val="%6."/>
      <w:lvlJc w:val="right"/>
      <w:pPr>
        <w:ind w:left="5160" w:hanging="180"/>
      </w:pPr>
    </w:lvl>
    <w:lvl w:ilvl="6" w:tplc="04190001" w:tentative="1">
      <w:start w:val="1"/>
      <w:numFmt w:val="decimal"/>
      <w:lvlText w:val="%7."/>
      <w:lvlJc w:val="left"/>
      <w:pPr>
        <w:ind w:left="5880" w:hanging="360"/>
      </w:pPr>
    </w:lvl>
    <w:lvl w:ilvl="7" w:tplc="04190003" w:tentative="1">
      <w:start w:val="1"/>
      <w:numFmt w:val="lowerLetter"/>
      <w:lvlText w:val="%8."/>
      <w:lvlJc w:val="left"/>
      <w:pPr>
        <w:ind w:left="6600" w:hanging="360"/>
      </w:pPr>
    </w:lvl>
    <w:lvl w:ilvl="8" w:tplc="04190005" w:tentative="1">
      <w:start w:val="1"/>
      <w:numFmt w:val="lowerRoman"/>
      <w:lvlText w:val="%9."/>
      <w:lvlJc w:val="right"/>
      <w:pPr>
        <w:ind w:left="7320" w:hanging="180"/>
      </w:pPr>
    </w:lvl>
  </w:abstractNum>
  <w:abstractNum w:abstractNumId="91" w15:restartNumberingAfterBreak="0">
    <w:nsid w:val="52E428CF"/>
    <w:multiLevelType w:val="hybridMultilevel"/>
    <w:tmpl w:val="11625040"/>
    <w:lvl w:ilvl="0" w:tplc="104A2E88">
      <w:start w:val="1"/>
      <w:numFmt w:val="decimal"/>
      <w:lvlText w:val="%1)"/>
      <w:lvlJc w:val="left"/>
      <w:pPr>
        <w:ind w:left="786" w:hanging="360"/>
      </w:pPr>
    </w:lvl>
    <w:lvl w:ilvl="1" w:tplc="4CA01D2A" w:tentative="1">
      <w:start w:val="1"/>
      <w:numFmt w:val="lowerLetter"/>
      <w:lvlText w:val="%2."/>
      <w:lvlJc w:val="left"/>
      <w:pPr>
        <w:ind w:left="1440" w:hanging="360"/>
      </w:pPr>
    </w:lvl>
    <w:lvl w:ilvl="2" w:tplc="3EE2C9C0" w:tentative="1">
      <w:start w:val="1"/>
      <w:numFmt w:val="lowerRoman"/>
      <w:lvlText w:val="%3."/>
      <w:lvlJc w:val="right"/>
      <w:pPr>
        <w:ind w:left="2160" w:hanging="180"/>
      </w:pPr>
    </w:lvl>
    <w:lvl w:ilvl="3" w:tplc="3E5A8B06" w:tentative="1">
      <w:start w:val="1"/>
      <w:numFmt w:val="decimal"/>
      <w:lvlText w:val="%4."/>
      <w:lvlJc w:val="left"/>
      <w:pPr>
        <w:ind w:left="2880" w:hanging="360"/>
      </w:pPr>
    </w:lvl>
    <w:lvl w:ilvl="4" w:tplc="C9880D68" w:tentative="1">
      <w:start w:val="1"/>
      <w:numFmt w:val="lowerLetter"/>
      <w:lvlText w:val="%5."/>
      <w:lvlJc w:val="left"/>
      <w:pPr>
        <w:ind w:left="3600" w:hanging="360"/>
      </w:pPr>
    </w:lvl>
    <w:lvl w:ilvl="5" w:tplc="C2B2D894" w:tentative="1">
      <w:start w:val="1"/>
      <w:numFmt w:val="lowerRoman"/>
      <w:lvlText w:val="%6."/>
      <w:lvlJc w:val="right"/>
      <w:pPr>
        <w:ind w:left="4320" w:hanging="180"/>
      </w:pPr>
    </w:lvl>
    <w:lvl w:ilvl="6" w:tplc="3260F076" w:tentative="1">
      <w:start w:val="1"/>
      <w:numFmt w:val="decimal"/>
      <w:lvlText w:val="%7."/>
      <w:lvlJc w:val="left"/>
      <w:pPr>
        <w:ind w:left="5040" w:hanging="360"/>
      </w:pPr>
    </w:lvl>
    <w:lvl w:ilvl="7" w:tplc="9CAE33DA" w:tentative="1">
      <w:start w:val="1"/>
      <w:numFmt w:val="lowerLetter"/>
      <w:lvlText w:val="%8."/>
      <w:lvlJc w:val="left"/>
      <w:pPr>
        <w:ind w:left="5760" w:hanging="360"/>
      </w:pPr>
    </w:lvl>
    <w:lvl w:ilvl="8" w:tplc="93C80C10" w:tentative="1">
      <w:start w:val="1"/>
      <w:numFmt w:val="lowerRoman"/>
      <w:lvlText w:val="%9."/>
      <w:lvlJc w:val="right"/>
      <w:pPr>
        <w:ind w:left="6480" w:hanging="180"/>
      </w:pPr>
    </w:lvl>
  </w:abstractNum>
  <w:abstractNum w:abstractNumId="92" w15:restartNumberingAfterBreak="0">
    <w:nsid w:val="55BD6AB0"/>
    <w:multiLevelType w:val="multilevel"/>
    <w:tmpl w:val="7A4AE722"/>
    <w:lvl w:ilvl="0">
      <w:start w:val="5"/>
      <w:numFmt w:val="decimal"/>
      <w:lvlText w:val="%1."/>
      <w:lvlJc w:val="left"/>
      <w:pPr>
        <w:ind w:left="4188" w:hanging="360"/>
      </w:pPr>
      <w:rPr>
        <w:rFonts w:hint="default"/>
      </w:rPr>
    </w:lvl>
    <w:lvl w:ilvl="1">
      <w:start w:val="2"/>
      <w:numFmt w:val="decimal"/>
      <w:isLgl/>
      <w:lvlText w:val="%1.%2."/>
      <w:lvlJc w:val="left"/>
      <w:pPr>
        <w:ind w:left="5268" w:hanging="720"/>
      </w:pPr>
      <w:rPr>
        <w:rFonts w:hint="default"/>
      </w:rPr>
    </w:lvl>
    <w:lvl w:ilvl="2">
      <w:start w:val="1"/>
      <w:numFmt w:val="decimal"/>
      <w:isLgl/>
      <w:lvlText w:val="%1.%2.%3."/>
      <w:lvlJc w:val="left"/>
      <w:pPr>
        <w:ind w:left="5988" w:hanging="720"/>
      </w:pPr>
      <w:rPr>
        <w:rFonts w:hint="default"/>
      </w:rPr>
    </w:lvl>
    <w:lvl w:ilvl="3">
      <w:start w:val="1"/>
      <w:numFmt w:val="decimal"/>
      <w:isLgl/>
      <w:lvlText w:val="%1.%2.%3.%4."/>
      <w:lvlJc w:val="left"/>
      <w:pPr>
        <w:ind w:left="7068" w:hanging="1080"/>
      </w:pPr>
      <w:rPr>
        <w:rFonts w:hint="default"/>
      </w:rPr>
    </w:lvl>
    <w:lvl w:ilvl="4">
      <w:start w:val="1"/>
      <w:numFmt w:val="decimal"/>
      <w:isLgl/>
      <w:lvlText w:val="%1.%2.%3.%4.%5."/>
      <w:lvlJc w:val="left"/>
      <w:pPr>
        <w:ind w:left="7788" w:hanging="1080"/>
      </w:pPr>
      <w:rPr>
        <w:rFonts w:hint="default"/>
      </w:rPr>
    </w:lvl>
    <w:lvl w:ilvl="5">
      <w:start w:val="1"/>
      <w:numFmt w:val="decimal"/>
      <w:isLgl/>
      <w:lvlText w:val="%1.%2.%3.%4.%5.%6."/>
      <w:lvlJc w:val="left"/>
      <w:pPr>
        <w:ind w:left="8868" w:hanging="1440"/>
      </w:pPr>
      <w:rPr>
        <w:rFonts w:hint="default"/>
      </w:rPr>
    </w:lvl>
    <w:lvl w:ilvl="6">
      <w:start w:val="1"/>
      <w:numFmt w:val="decimal"/>
      <w:isLgl/>
      <w:lvlText w:val="%1.%2.%3.%4.%5.%6.%7."/>
      <w:lvlJc w:val="left"/>
      <w:pPr>
        <w:ind w:left="9948" w:hanging="1800"/>
      </w:pPr>
      <w:rPr>
        <w:rFonts w:hint="default"/>
      </w:rPr>
    </w:lvl>
    <w:lvl w:ilvl="7">
      <w:start w:val="1"/>
      <w:numFmt w:val="decimal"/>
      <w:isLgl/>
      <w:lvlText w:val="%1.%2.%3.%4.%5.%6.%7.%8."/>
      <w:lvlJc w:val="left"/>
      <w:pPr>
        <w:ind w:left="10668" w:hanging="1800"/>
      </w:pPr>
      <w:rPr>
        <w:rFonts w:hint="default"/>
      </w:rPr>
    </w:lvl>
    <w:lvl w:ilvl="8">
      <w:start w:val="1"/>
      <w:numFmt w:val="decimal"/>
      <w:isLgl/>
      <w:lvlText w:val="%1.%2.%3.%4.%5.%6.%7.%8.%9."/>
      <w:lvlJc w:val="left"/>
      <w:pPr>
        <w:ind w:left="11748" w:hanging="2160"/>
      </w:pPr>
      <w:rPr>
        <w:rFonts w:hint="default"/>
      </w:rPr>
    </w:lvl>
  </w:abstractNum>
  <w:abstractNum w:abstractNumId="93" w15:restartNumberingAfterBreak="0">
    <w:nsid w:val="569721DC"/>
    <w:multiLevelType w:val="hybridMultilevel"/>
    <w:tmpl w:val="8B662CDC"/>
    <w:lvl w:ilvl="0" w:tplc="FBEC33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7214912"/>
    <w:multiLevelType w:val="hybridMultilevel"/>
    <w:tmpl w:val="3676B8F8"/>
    <w:lvl w:ilvl="0" w:tplc="93489A00">
      <w:start w:val="1"/>
      <w:numFmt w:val="russianLower"/>
      <w:lvlText w:val="%1)"/>
      <w:lvlJc w:val="left"/>
      <w:pPr>
        <w:ind w:left="1647" w:hanging="360"/>
      </w:pPr>
      <w:rPr>
        <w:rFonts w:hint="default"/>
      </w:rPr>
    </w:lvl>
    <w:lvl w:ilvl="1" w:tplc="91F25848" w:tentative="1">
      <w:start w:val="1"/>
      <w:numFmt w:val="lowerLetter"/>
      <w:lvlText w:val="%2."/>
      <w:lvlJc w:val="left"/>
      <w:pPr>
        <w:ind w:left="2367" w:hanging="360"/>
      </w:pPr>
    </w:lvl>
    <w:lvl w:ilvl="2" w:tplc="4C420A36" w:tentative="1">
      <w:start w:val="1"/>
      <w:numFmt w:val="lowerRoman"/>
      <w:lvlText w:val="%3."/>
      <w:lvlJc w:val="right"/>
      <w:pPr>
        <w:ind w:left="3087" w:hanging="180"/>
      </w:pPr>
    </w:lvl>
    <w:lvl w:ilvl="3" w:tplc="381ABF90" w:tentative="1">
      <w:start w:val="1"/>
      <w:numFmt w:val="decimal"/>
      <w:lvlText w:val="%4."/>
      <w:lvlJc w:val="left"/>
      <w:pPr>
        <w:ind w:left="3807" w:hanging="360"/>
      </w:pPr>
    </w:lvl>
    <w:lvl w:ilvl="4" w:tplc="9B34ACB6" w:tentative="1">
      <w:start w:val="1"/>
      <w:numFmt w:val="lowerLetter"/>
      <w:lvlText w:val="%5."/>
      <w:lvlJc w:val="left"/>
      <w:pPr>
        <w:ind w:left="4527" w:hanging="360"/>
      </w:pPr>
    </w:lvl>
    <w:lvl w:ilvl="5" w:tplc="30FA679C" w:tentative="1">
      <w:start w:val="1"/>
      <w:numFmt w:val="lowerRoman"/>
      <w:lvlText w:val="%6."/>
      <w:lvlJc w:val="right"/>
      <w:pPr>
        <w:ind w:left="5247" w:hanging="180"/>
      </w:pPr>
    </w:lvl>
    <w:lvl w:ilvl="6" w:tplc="4AC85A0A" w:tentative="1">
      <w:start w:val="1"/>
      <w:numFmt w:val="decimal"/>
      <w:lvlText w:val="%7."/>
      <w:lvlJc w:val="left"/>
      <w:pPr>
        <w:ind w:left="5967" w:hanging="360"/>
      </w:pPr>
    </w:lvl>
    <w:lvl w:ilvl="7" w:tplc="9A9A7FBE" w:tentative="1">
      <w:start w:val="1"/>
      <w:numFmt w:val="lowerLetter"/>
      <w:lvlText w:val="%8."/>
      <w:lvlJc w:val="left"/>
      <w:pPr>
        <w:ind w:left="6687" w:hanging="360"/>
      </w:pPr>
    </w:lvl>
    <w:lvl w:ilvl="8" w:tplc="1F906370" w:tentative="1">
      <w:start w:val="1"/>
      <w:numFmt w:val="lowerRoman"/>
      <w:lvlText w:val="%9."/>
      <w:lvlJc w:val="right"/>
      <w:pPr>
        <w:ind w:left="7407" w:hanging="180"/>
      </w:pPr>
    </w:lvl>
  </w:abstractNum>
  <w:abstractNum w:abstractNumId="95" w15:restartNumberingAfterBreak="0">
    <w:nsid w:val="583D6128"/>
    <w:multiLevelType w:val="hybridMultilevel"/>
    <w:tmpl w:val="26563F82"/>
    <w:lvl w:ilvl="0" w:tplc="C298DD3A">
      <w:start w:val="24"/>
      <w:numFmt w:val="decimal"/>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853228B"/>
    <w:multiLevelType w:val="hybridMultilevel"/>
    <w:tmpl w:val="7AEC1EDA"/>
    <w:lvl w:ilvl="0" w:tplc="234446E0">
      <w:start w:val="10"/>
      <w:numFmt w:val="decimal"/>
      <w:lvlText w:val="%1."/>
      <w:lvlJc w:val="left"/>
      <w:pPr>
        <w:ind w:left="107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8AC1526"/>
    <w:multiLevelType w:val="hybridMultilevel"/>
    <w:tmpl w:val="13C610EC"/>
    <w:lvl w:ilvl="0" w:tplc="0D56145E">
      <w:start w:val="1"/>
      <w:numFmt w:val="decimal"/>
      <w:lvlText w:val="%1"/>
      <w:lvlJc w:val="left"/>
      <w:pPr>
        <w:ind w:left="786" w:hanging="360"/>
      </w:pPr>
      <w:rPr>
        <w:rFonts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99D318C"/>
    <w:multiLevelType w:val="hybridMultilevel"/>
    <w:tmpl w:val="370A0C04"/>
    <w:lvl w:ilvl="0" w:tplc="9FB8069E">
      <w:start w:val="1"/>
      <w:numFmt w:val="decimal"/>
      <w:lvlText w:val="%1)"/>
      <w:lvlJc w:val="left"/>
      <w:pPr>
        <w:ind w:left="1288" w:hanging="360"/>
      </w:pPr>
      <w:rPr>
        <w:rFonts w:hint="default"/>
      </w:r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99" w15:restartNumberingAfterBreak="0">
    <w:nsid w:val="5AB34C6C"/>
    <w:multiLevelType w:val="hybridMultilevel"/>
    <w:tmpl w:val="63788EC0"/>
    <w:lvl w:ilvl="0" w:tplc="ED403854">
      <w:start w:val="9"/>
      <w:numFmt w:val="decimal"/>
      <w:lvlText w:val="%1."/>
      <w:lvlJc w:val="left"/>
      <w:pPr>
        <w:ind w:left="928" w:hanging="360"/>
      </w:pPr>
      <w:rPr>
        <w:rFonts w:ascii="Times New Roman" w:hAnsi="Times New Roman" w:hint="default"/>
        <w:b w:val="0"/>
        <w:i w:val="0"/>
        <w:color w:val="auto"/>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C1550D0"/>
    <w:multiLevelType w:val="hybridMultilevel"/>
    <w:tmpl w:val="0A967D3E"/>
    <w:lvl w:ilvl="0" w:tplc="5456F490">
      <w:start w:val="21"/>
      <w:numFmt w:val="decimal"/>
      <w:lvlText w:val="%1."/>
      <w:lvlJc w:val="left"/>
      <w:pPr>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0AD262D"/>
    <w:multiLevelType w:val="hybridMultilevel"/>
    <w:tmpl w:val="0606794E"/>
    <w:lvl w:ilvl="0" w:tplc="4C20D26E">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16364E4"/>
    <w:multiLevelType w:val="hybridMultilevel"/>
    <w:tmpl w:val="45948B34"/>
    <w:lvl w:ilvl="0" w:tplc="9B8E46EC">
      <w:start w:val="3"/>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03" w15:restartNumberingAfterBreak="0">
    <w:nsid w:val="62245764"/>
    <w:multiLevelType w:val="hybridMultilevel"/>
    <w:tmpl w:val="2CEA7BA4"/>
    <w:lvl w:ilvl="0" w:tplc="29121568">
      <w:start w:val="4"/>
      <w:numFmt w:val="decimal"/>
      <w:lvlText w:val="%1."/>
      <w:lvlJc w:val="left"/>
      <w:pPr>
        <w:ind w:left="928" w:hanging="360"/>
      </w:pPr>
      <w:rPr>
        <w:rFonts w:ascii="Times New Roman" w:hAnsi="Times New Roman" w:cs="Times New Roman" w:hint="default"/>
        <w:b w:val="0"/>
        <w:i w:val="0"/>
      </w:rPr>
    </w:lvl>
    <w:lvl w:ilvl="1" w:tplc="DEAE63A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2DC66BC"/>
    <w:multiLevelType w:val="hybridMultilevel"/>
    <w:tmpl w:val="87BE0A90"/>
    <w:lvl w:ilvl="0" w:tplc="F30E0B5E">
      <w:start w:val="80"/>
      <w:numFmt w:val="decimal"/>
      <w:lvlText w:val="%1."/>
      <w:lvlJc w:val="left"/>
      <w:pPr>
        <w:ind w:left="2190" w:hanging="375"/>
      </w:pPr>
      <w:rPr>
        <w:rFonts w:hint="default"/>
      </w:rPr>
    </w:lvl>
    <w:lvl w:ilvl="1" w:tplc="04190019" w:tentative="1">
      <w:start w:val="1"/>
      <w:numFmt w:val="lowerLetter"/>
      <w:lvlText w:val="%2."/>
      <w:lvlJc w:val="left"/>
      <w:pPr>
        <w:ind w:left="2895" w:hanging="360"/>
      </w:pPr>
    </w:lvl>
    <w:lvl w:ilvl="2" w:tplc="0419001B" w:tentative="1">
      <w:start w:val="1"/>
      <w:numFmt w:val="lowerRoman"/>
      <w:lvlText w:val="%3."/>
      <w:lvlJc w:val="right"/>
      <w:pPr>
        <w:ind w:left="3615" w:hanging="180"/>
      </w:pPr>
    </w:lvl>
    <w:lvl w:ilvl="3" w:tplc="0419000F" w:tentative="1">
      <w:start w:val="1"/>
      <w:numFmt w:val="decimal"/>
      <w:lvlText w:val="%4."/>
      <w:lvlJc w:val="left"/>
      <w:pPr>
        <w:ind w:left="4335" w:hanging="360"/>
      </w:pPr>
    </w:lvl>
    <w:lvl w:ilvl="4" w:tplc="04190019" w:tentative="1">
      <w:start w:val="1"/>
      <w:numFmt w:val="lowerLetter"/>
      <w:lvlText w:val="%5."/>
      <w:lvlJc w:val="left"/>
      <w:pPr>
        <w:ind w:left="5055" w:hanging="360"/>
      </w:pPr>
    </w:lvl>
    <w:lvl w:ilvl="5" w:tplc="0419001B" w:tentative="1">
      <w:start w:val="1"/>
      <w:numFmt w:val="lowerRoman"/>
      <w:lvlText w:val="%6."/>
      <w:lvlJc w:val="right"/>
      <w:pPr>
        <w:ind w:left="5775" w:hanging="180"/>
      </w:pPr>
    </w:lvl>
    <w:lvl w:ilvl="6" w:tplc="0419000F" w:tentative="1">
      <w:start w:val="1"/>
      <w:numFmt w:val="decimal"/>
      <w:lvlText w:val="%7."/>
      <w:lvlJc w:val="left"/>
      <w:pPr>
        <w:ind w:left="6495" w:hanging="360"/>
      </w:pPr>
    </w:lvl>
    <w:lvl w:ilvl="7" w:tplc="04190019" w:tentative="1">
      <w:start w:val="1"/>
      <w:numFmt w:val="lowerLetter"/>
      <w:lvlText w:val="%8."/>
      <w:lvlJc w:val="left"/>
      <w:pPr>
        <w:ind w:left="7215" w:hanging="360"/>
      </w:pPr>
    </w:lvl>
    <w:lvl w:ilvl="8" w:tplc="0419001B" w:tentative="1">
      <w:start w:val="1"/>
      <w:numFmt w:val="lowerRoman"/>
      <w:lvlText w:val="%9."/>
      <w:lvlJc w:val="right"/>
      <w:pPr>
        <w:ind w:left="7935" w:hanging="180"/>
      </w:pPr>
    </w:lvl>
  </w:abstractNum>
  <w:abstractNum w:abstractNumId="105" w15:restartNumberingAfterBreak="0">
    <w:nsid w:val="6413089B"/>
    <w:multiLevelType w:val="hybridMultilevel"/>
    <w:tmpl w:val="7638E652"/>
    <w:lvl w:ilvl="0" w:tplc="D62CDDB8">
      <w:start w:val="1"/>
      <w:numFmt w:val="decimal"/>
      <w:lvlText w:val="%1."/>
      <w:lvlJc w:val="left"/>
      <w:pPr>
        <w:ind w:left="786" w:hanging="360"/>
      </w:pPr>
      <w:rPr>
        <w:rFonts w:ascii="Times New Roman" w:hAnsi="Times New Roman" w:cstheme="majorBidi" w:hint="default"/>
        <w:b/>
        <w:i w:val="0"/>
        <w:color w:val="000000" w:themeColor="text1"/>
        <w:sz w:val="28"/>
      </w:rPr>
    </w:lvl>
    <w:lvl w:ilvl="1" w:tplc="35904856">
      <w:start w:val="1"/>
      <w:numFmt w:val="upperRoman"/>
      <w:lvlText w:val="%2."/>
      <w:lvlJc w:val="left"/>
      <w:pPr>
        <w:ind w:left="2364" w:hanging="720"/>
      </w:pPr>
      <w:rPr>
        <w:rFonts w:hint="default"/>
      </w:rPr>
    </w:lvl>
    <w:lvl w:ilvl="2" w:tplc="AC001012">
      <w:start w:val="1"/>
      <w:numFmt w:val="decimal"/>
      <w:lvlText w:val="%3)"/>
      <w:lvlJc w:val="left"/>
      <w:pPr>
        <w:ind w:left="2904" w:hanging="360"/>
      </w:pPr>
      <w:rPr>
        <w:rFonts w:hint="default"/>
      </w:rPr>
    </w:lvl>
    <w:lvl w:ilvl="3" w:tplc="CBAC1304">
      <w:start w:val="1"/>
      <w:numFmt w:val="decimal"/>
      <w:lvlText w:val="%4."/>
      <w:lvlJc w:val="left"/>
      <w:pPr>
        <w:ind w:left="3444" w:hanging="360"/>
      </w:pPr>
      <w:rPr>
        <w:rFonts w:hint="default"/>
        <w:b w:val="0"/>
        <w:i w:val="0"/>
      </w:rPr>
    </w:lvl>
    <w:lvl w:ilvl="4" w:tplc="04190019" w:tentative="1">
      <w:start w:val="1"/>
      <w:numFmt w:val="lowerLetter"/>
      <w:lvlText w:val="%5."/>
      <w:lvlJc w:val="left"/>
      <w:pPr>
        <w:ind w:left="4164" w:hanging="360"/>
      </w:pPr>
    </w:lvl>
    <w:lvl w:ilvl="5" w:tplc="0419001B" w:tentative="1">
      <w:start w:val="1"/>
      <w:numFmt w:val="lowerRoman"/>
      <w:lvlText w:val="%6."/>
      <w:lvlJc w:val="right"/>
      <w:pPr>
        <w:ind w:left="4884" w:hanging="180"/>
      </w:pPr>
    </w:lvl>
    <w:lvl w:ilvl="6" w:tplc="0419000F">
      <w:start w:val="1"/>
      <w:numFmt w:val="decimal"/>
      <w:lvlText w:val="%7."/>
      <w:lvlJc w:val="left"/>
      <w:pPr>
        <w:ind w:left="5604" w:hanging="360"/>
      </w:pPr>
    </w:lvl>
    <w:lvl w:ilvl="7" w:tplc="04190019" w:tentative="1">
      <w:start w:val="1"/>
      <w:numFmt w:val="lowerLetter"/>
      <w:lvlText w:val="%8."/>
      <w:lvlJc w:val="left"/>
      <w:pPr>
        <w:ind w:left="6324" w:hanging="360"/>
      </w:pPr>
    </w:lvl>
    <w:lvl w:ilvl="8" w:tplc="0419001B" w:tentative="1">
      <w:start w:val="1"/>
      <w:numFmt w:val="lowerRoman"/>
      <w:lvlText w:val="%9."/>
      <w:lvlJc w:val="right"/>
      <w:pPr>
        <w:ind w:left="7044" w:hanging="180"/>
      </w:pPr>
    </w:lvl>
  </w:abstractNum>
  <w:abstractNum w:abstractNumId="106" w15:restartNumberingAfterBreak="0">
    <w:nsid w:val="64D50BE9"/>
    <w:multiLevelType w:val="hybridMultilevel"/>
    <w:tmpl w:val="E5766A5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5BE65F7"/>
    <w:multiLevelType w:val="hybridMultilevel"/>
    <w:tmpl w:val="3A624AC6"/>
    <w:lvl w:ilvl="0" w:tplc="BC4C68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68944ED0"/>
    <w:multiLevelType w:val="hybridMultilevel"/>
    <w:tmpl w:val="B3A698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8D46A9B"/>
    <w:multiLevelType w:val="hybridMultilevel"/>
    <w:tmpl w:val="F98E51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93B57A8"/>
    <w:multiLevelType w:val="hybridMultilevel"/>
    <w:tmpl w:val="7F0EC9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9617D04"/>
    <w:multiLevelType w:val="hybridMultilevel"/>
    <w:tmpl w:val="A872B788"/>
    <w:lvl w:ilvl="0" w:tplc="22CC4F6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2" w15:restartNumberingAfterBreak="0">
    <w:nsid w:val="69C3207A"/>
    <w:multiLevelType w:val="hybridMultilevel"/>
    <w:tmpl w:val="542A2C74"/>
    <w:lvl w:ilvl="0" w:tplc="A4DE48A8">
      <w:start w:val="3"/>
      <w:numFmt w:val="decimal"/>
      <w:lvlText w:val="%1)"/>
      <w:lvlJc w:val="left"/>
      <w:pPr>
        <w:ind w:left="606" w:hanging="180"/>
      </w:pPr>
      <w:rPr>
        <w:rFonts w:ascii="Times New Roman" w:hAnsi="Times New Roman" w:cs="Times New Roman" w:hint="default"/>
        <w:sz w:val="28"/>
        <w:szCs w:val="24"/>
        <w:vertAlign w:val="baseline"/>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A563863"/>
    <w:multiLevelType w:val="hybridMultilevel"/>
    <w:tmpl w:val="073E2834"/>
    <w:lvl w:ilvl="0" w:tplc="2CB2F9DE">
      <w:start w:val="1"/>
      <w:numFmt w:val="decimal"/>
      <w:lvlText w:val="%1)"/>
      <w:lvlJc w:val="left"/>
      <w:pPr>
        <w:ind w:left="927" w:hanging="360"/>
      </w:pPr>
      <w:rPr>
        <w:rFonts w:hint="default"/>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114" w15:restartNumberingAfterBreak="0">
    <w:nsid w:val="6AEC26B5"/>
    <w:multiLevelType w:val="hybridMultilevel"/>
    <w:tmpl w:val="4176D26C"/>
    <w:lvl w:ilvl="0" w:tplc="3A424DAC">
      <w:start w:val="1"/>
      <w:numFmt w:val="decimal"/>
      <w:lvlText w:val="%1)"/>
      <w:lvlJc w:val="left"/>
      <w:pPr>
        <w:ind w:left="1287" w:hanging="360"/>
      </w:pPr>
      <w:rPr>
        <w:rFonts w:ascii="Times New Roman" w:eastAsiaTheme="minorHAnsi" w:hAnsi="Times New Roman" w:cs="Times New Roman"/>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5" w15:restartNumberingAfterBreak="0">
    <w:nsid w:val="6B637FC9"/>
    <w:multiLevelType w:val="hybridMultilevel"/>
    <w:tmpl w:val="2182C87E"/>
    <w:lvl w:ilvl="0" w:tplc="B2FE682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BF55B12"/>
    <w:multiLevelType w:val="hybridMultilevel"/>
    <w:tmpl w:val="6AB40C56"/>
    <w:lvl w:ilvl="0" w:tplc="19043504">
      <w:start w:val="1"/>
      <w:numFmt w:val="decimal"/>
      <w:lvlText w:val="%1."/>
      <w:lvlJc w:val="left"/>
      <w:pPr>
        <w:ind w:left="927" w:hanging="360"/>
      </w:pPr>
      <w:rPr>
        <w:rFonts w:ascii="Times New Roman" w:hAnsi="Times New Roman" w:hint="default"/>
        <w:sz w:val="28"/>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7" w15:restartNumberingAfterBreak="0">
    <w:nsid w:val="6C0427B6"/>
    <w:multiLevelType w:val="hybridMultilevel"/>
    <w:tmpl w:val="F162CBFA"/>
    <w:lvl w:ilvl="0" w:tplc="0784A8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8" w15:restartNumberingAfterBreak="0">
    <w:nsid w:val="6D6505D7"/>
    <w:multiLevelType w:val="hybridMultilevel"/>
    <w:tmpl w:val="77AA3016"/>
    <w:lvl w:ilvl="0" w:tplc="A4D4CF20">
      <w:start w:val="1"/>
      <w:numFmt w:val="decimal"/>
      <w:lvlText w:val="%1"/>
      <w:lvlJc w:val="left"/>
      <w:pPr>
        <w:ind w:left="927" w:hanging="360"/>
      </w:pPr>
      <w:rPr>
        <w:rFonts w:ascii="Times New Roman" w:hAnsi="Times New Roman" w:cs="Times New Roman" w:hint="default"/>
        <w:b w:val="0"/>
        <w:color w:val="auto"/>
        <w:sz w:val="20"/>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DFF2D7D"/>
    <w:multiLevelType w:val="hybridMultilevel"/>
    <w:tmpl w:val="1F5EAD7C"/>
    <w:lvl w:ilvl="0" w:tplc="E4DEA946">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ED8233A"/>
    <w:multiLevelType w:val="hybridMultilevel"/>
    <w:tmpl w:val="E9C01E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F0429EE"/>
    <w:multiLevelType w:val="hybridMultilevel"/>
    <w:tmpl w:val="C0400F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1076962"/>
    <w:multiLevelType w:val="hybridMultilevel"/>
    <w:tmpl w:val="CD2832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2B306EB"/>
    <w:multiLevelType w:val="hybridMultilevel"/>
    <w:tmpl w:val="ADC60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4343085"/>
    <w:multiLevelType w:val="hybridMultilevel"/>
    <w:tmpl w:val="0C6CDD00"/>
    <w:lvl w:ilvl="0" w:tplc="3BACC116">
      <w:start w:val="4"/>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83D10E9"/>
    <w:multiLevelType w:val="hybridMultilevel"/>
    <w:tmpl w:val="7122A1AC"/>
    <w:lvl w:ilvl="0" w:tplc="B9544930">
      <w:start w:val="1"/>
      <w:numFmt w:val="decimal"/>
      <w:lvlText w:val="%1)"/>
      <w:lvlJc w:val="left"/>
      <w:pPr>
        <w:ind w:left="1259" w:hanging="360"/>
      </w:pPr>
      <w:rPr>
        <w:rFonts w:ascii="Times New Roman" w:eastAsiaTheme="minorHAnsi" w:hAnsi="Times New Roman" w:cs="Times New Roman"/>
      </w:rPr>
    </w:lvl>
    <w:lvl w:ilvl="1" w:tplc="CD62D69A" w:tentative="1">
      <w:start w:val="1"/>
      <w:numFmt w:val="bullet"/>
      <w:lvlText w:val="o"/>
      <w:lvlJc w:val="left"/>
      <w:pPr>
        <w:ind w:left="1979" w:hanging="360"/>
      </w:pPr>
      <w:rPr>
        <w:rFonts w:ascii="Courier New" w:hAnsi="Courier New" w:cs="Courier New" w:hint="default"/>
      </w:rPr>
    </w:lvl>
    <w:lvl w:ilvl="2" w:tplc="0419001B" w:tentative="1">
      <w:start w:val="1"/>
      <w:numFmt w:val="bullet"/>
      <w:lvlText w:val=""/>
      <w:lvlJc w:val="left"/>
      <w:pPr>
        <w:ind w:left="2699" w:hanging="360"/>
      </w:pPr>
      <w:rPr>
        <w:rFonts w:ascii="Wingdings" w:hAnsi="Wingdings" w:hint="default"/>
      </w:rPr>
    </w:lvl>
    <w:lvl w:ilvl="3" w:tplc="0419000F" w:tentative="1">
      <w:start w:val="1"/>
      <w:numFmt w:val="bullet"/>
      <w:lvlText w:val=""/>
      <w:lvlJc w:val="left"/>
      <w:pPr>
        <w:ind w:left="3419" w:hanging="360"/>
      </w:pPr>
      <w:rPr>
        <w:rFonts w:ascii="Symbol" w:hAnsi="Symbol" w:hint="default"/>
      </w:rPr>
    </w:lvl>
    <w:lvl w:ilvl="4" w:tplc="04190019" w:tentative="1">
      <w:start w:val="1"/>
      <w:numFmt w:val="bullet"/>
      <w:lvlText w:val="o"/>
      <w:lvlJc w:val="left"/>
      <w:pPr>
        <w:ind w:left="4139" w:hanging="360"/>
      </w:pPr>
      <w:rPr>
        <w:rFonts w:ascii="Courier New" w:hAnsi="Courier New" w:cs="Courier New" w:hint="default"/>
      </w:rPr>
    </w:lvl>
    <w:lvl w:ilvl="5" w:tplc="0419001B" w:tentative="1">
      <w:start w:val="1"/>
      <w:numFmt w:val="bullet"/>
      <w:lvlText w:val=""/>
      <w:lvlJc w:val="left"/>
      <w:pPr>
        <w:ind w:left="4859" w:hanging="360"/>
      </w:pPr>
      <w:rPr>
        <w:rFonts w:ascii="Wingdings" w:hAnsi="Wingdings" w:hint="default"/>
      </w:rPr>
    </w:lvl>
    <w:lvl w:ilvl="6" w:tplc="0419000F" w:tentative="1">
      <w:start w:val="1"/>
      <w:numFmt w:val="bullet"/>
      <w:lvlText w:val=""/>
      <w:lvlJc w:val="left"/>
      <w:pPr>
        <w:ind w:left="5579" w:hanging="360"/>
      </w:pPr>
      <w:rPr>
        <w:rFonts w:ascii="Symbol" w:hAnsi="Symbol" w:hint="default"/>
      </w:rPr>
    </w:lvl>
    <w:lvl w:ilvl="7" w:tplc="04190019" w:tentative="1">
      <w:start w:val="1"/>
      <w:numFmt w:val="bullet"/>
      <w:lvlText w:val="o"/>
      <w:lvlJc w:val="left"/>
      <w:pPr>
        <w:ind w:left="6299" w:hanging="360"/>
      </w:pPr>
      <w:rPr>
        <w:rFonts w:ascii="Courier New" w:hAnsi="Courier New" w:cs="Courier New" w:hint="default"/>
      </w:rPr>
    </w:lvl>
    <w:lvl w:ilvl="8" w:tplc="0419001B" w:tentative="1">
      <w:start w:val="1"/>
      <w:numFmt w:val="bullet"/>
      <w:lvlText w:val=""/>
      <w:lvlJc w:val="left"/>
      <w:pPr>
        <w:ind w:left="7019" w:hanging="360"/>
      </w:pPr>
      <w:rPr>
        <w:rFonts w:ascii="Wingdings" w:hAnsi="Wingdings" w:hint="default"/>
      </w:rPr>
    </w:lvl>
  </w:abstractNum>
  <w:abstractNum w:abstractNumId="126" w15:restartNumberingAfterBreak="0">
    <w:nsid w:val="79D76F64"/>
    <w:multiLevelType w:val="hybridMultilevel"/>
    <w:tmpl w:val="4296D09A"/>
    <w:lvl w:ilvl="0" w:tplc="57360AAE">
      <w:start w:val="2"/>
      <w:numFmt w:val="decimal"/>
      <w:lvlText w:val="%1."/>
      <w:lvlJc w:val="left"/>
      <w:pPr>
        <w:ind w:left="56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A3C34C3"/>
    <w:multiLevelType w:val="hybridMultilevel"/>
    <w:tmpl w:val="BF9A22BC"/>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8" w15:restartNumberingAfterBreak="0">
    <w:nsid w:val="7A486E46"/>
    <w:multiLevelType w:val="hybridMultilevel"/>
    <w:tmpl w:val="78D2B208"/>
    <w:lvl w:ilvl="0" w:tplc="9D3ECF0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9" w15:restartNumberingAfterBreak="0">
    <w:nsid w:val="7ABA0371"/>
    <w:multiLevelType w:val="hybridMultilevel"/>
    <w:tmpl w:val="B10E19C0"/>
    <w:lvl w:ilvl="0" w:tplc="88F8129E">
      <w:start w:val="1"/>
      <w:numFmt w:val="decimal"/>
      <w:lvlText w:val="%1)"/>
      <w:lvlJc w:val="left"/>
      <w:pPr>
        <w:ind w:left="164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30" w15:restartNumberingAfterBreak="0">
    <w:nsid w:val="7D4462C5"/>
    <w:multiLevelType w:val="hybridMultilevel"/>
    <w:tmpl w:val="E06C4042"/>
    <w:lvl w:ilvl="0" w:tplc="492CB0BE">
      <w:start w:val="22"/>
      <w:numFmt w:val="decimal"/>
      <w:lvlText w:val="%1."/>
      <w:lvlJc w:val="left"/>
      <w:pPr>
        <w:ind w:left="942"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E9A306E"/>
    <w:multiLevelType w:val="hybridMultilevel"/>
    <w:tmpl w:val="2EB40AAA"/>
    <w:lvl w:ilvl="0" w:tplc="48AA2A3E">
      <w:start w:val="27"/>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FF51D31"/>
    <w:multiLevelType w:val="hybridMultilevel"/>
    <w:tmpl w:val="1ACAF5AE"/>
    <w:lvl w:ilvl="0" w:tplc="7FC2C5C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86"/>
  </w:num>
  <w:num w:numId="2">
    <w:abstractNumId w:val="27"/>
  </w:num>
  <w:num w:numId="3">
    <w:abstractNumId w:val="63"/>
  </w:num>
  <w:num w:numId="4">
    <w:abstractNumId w:val="47"/>
  </w:num>
  <w:num w:numId="5">
    <w:abstractNumId w:val="30"/>
  </w:num>
  <w:num w:numId="6">
    <w:abstractNumId w:val="41"/>
  </w:num>
  <w:num w:numId="7">
    <w:abstractNumId w:val="92"/>
  </w:num>
  <w:num w:numId="8">
    <w:abstractNumId w:val="111"/>
  </w:num>
  <w:num w:numId="9">
    <w:abstractNumId w:val="102"/>
  </w:num>
  <w:num w:numId="10">
    <w:abstractNumId w:val="40"/>
  </w:num>
  <w:num w:numId="11">
    <w:abstractNumId w:val="2"/>
  </w:num>
  <w:num w:numId="12">
    <w:abstractNumId w:val="99"/>
  </w:num>
  <w:num w:numId="13">
    <w:abstractNumId w:val="66"/>
  </w:num>
  <w:num w:numId="14">
    <w:abstractNumId w:val="122"/>
  </w:num>
  <w:num w:numId="15">
    <w:abstractNumId w:val="98"/>
  </w:num>
  <w:num w:numId="16">
    <w:abstractNumId w:val="129"/>
  </w:num>
  <w:num w:numId="17">
    <w:abstractNumId w:val="50"/>
  </w:num>
  <w:num w:numId="18">
    <w:abstractNumId w:val="35"/>
  </w:num>
  <w:num w:numId="19">
    <w:abstractNumId w:val="48"/>
  </w:num>
  <w:num w:numId="20">
    <w:abstractNumId w:val="38"/>
  </w:num>
  <w:num w:numId="21">
    <w:abstractNumId w:val="65"/>
  </w:num>
  <w:num w:numId="22">
    <w:abstractNumId w:val="109"/>
  </w:num>
  <w:num w:numId="23">
    <w:abstractNumId w:val="19"/>
  </w:num>
  <w:num w:numId="24">
    <w:abstractNumId w:val="124"/>
  </w:num>
  <w:num w:numId="25">
    <w:abstractNumId w:val="8"/>
  </w:num>
  <w:num w:numId="26">
    <w:abstractNumId w:val="113"/>
  </w:num>
  <w:num w:numId="27">
    <w:abstractNumId w:val="10"/>
  </w:num>
  <w:num w:numId="28">
    <w:abstractNumId w:val="7"/>
  </w:num>
  <w:num w:numId="29">
    <w:abstractNumId w:val="37"/>
  </w:num>
  <w:num w:numId="30">
    <w:abstractNumId w:val="91"/>
  </w:num>
  <w:num w:numId="31">
    <w:abstractNumId w:val="32"/>
  </w:num>
  <w:num w:numId="32">
    <w:abstractNumId w:val="16"/>
  </w:num>
  <w:num w:numId="33">
    <w:abstractNumId w:val="56"/>
  </w:num>
  <w:num w:numId="34">
    <w:abstractNumId w:val="78"/>
  </w:num>
  <w:num w:numId="35">
    <w:abstractNumId w:val="55"/>
  </w:num>
  <w:num w:numId="36">
    <w:abstractNumId w:val="94"/>
  </w:num>
  <w:num w:numId="37">
    <w:abstractNumId w:val="90"/>
  </w:num>
  <w:num w:numId="38">
    <w:abstractNumId w:val="105"/>
  </w:num>
  <w:num w:numId="39">
    <w:abstractNumId w:val="120"/>
  </w:num>
  <w:num w:numId="40">
    <w:abstractNumId w:val="45"/>
  </w:num>
  <w:num w:numId="41">
    <w:abstractNumId w:val="64"/>
  </w:num>
  <w:num w:numId="42">
    <w:abstractNumId w:val="89"/>
  </w:num>
  <w:num w:numId="43">
    <w:abstractNumId w:val="24"/>
  </w:num>
  <w:num w:numId="44">
    <w:abstractNumId w:val="49"/>
  </w:num>
  <w:num w:numId="45">
    <w:abstractNumId w:val="60"/>
  </w:num>
  <w:num w:numId="46">
    <w:abstractNumId w:val="52"/>
  </w:num>
  <w:num w:numId="47">
    <w:abstractNumId w:val="132"/>
  </w:num>
  <w:num w:numId="48">
    <w:abstractNumId w:val="4"/>
  </w:num>
  <w:num w:numId="49">
    <w:abstractNumId w:val="107"/>
  </w:num>
  <w:num w:numId="50">
    <w:abstractNumId w:val="34"/>
  </w:num>
  <w:num w:numId="51">
    <w:abstractNumId w:val="23"/>
  </w:num>
  <w:num w:numId="52">
    <w:abstractNumId w:val="17"/>
  </w:num>
  <w:num w:numId="53">
    <w:abstractNumId w:val="101"/>
  </w:num>
  <w:num w:numId="54">
    <w:abstractNumId w:val="51"/>
  </w:num>
  <w:num w:numId="55">
    <w:abstractNumId w:val="9"/>
  </w:num>
  <w:num w:numId="56">
    <w:abstractNumId w:val="104"/>
  </w:num>
  <w:num w:numId="57">
    <w:abstractNumId w:val="36"/>
  </w:num>
  <w:num w:numId="58">
    <w:abstractNumId w:val="103"/>
  </w:num>
  <w:num w:numId="59">
    <w:abstractNumId w:val="125"/>
  </w:num>
  <w:num w:numId="60">
    <w:abstractNumId w:val="21"/>
  </w:num>
  <w:num w:numId="61">
    <w:abstractNumId w:val="18"/>
  </w:num>
  <w:num w:numId="62">
    <w:abstractNumId w:val="42"/>
  </w:num>
  <w:num w:numId="63">
    <w:abstractNumId w:val="96"/>
  </w:num>
  <w:num w:numId="64">
    <w:abstractNumId w:val="127"/>
  </w:num>
  <w:num w:numId="65">
    <w:abstractNumId w:val="39"/>
  </w:num>
  <w:num w:numId="66">
    <w:abstractNumId w:val="11"/>
  </w:num>
  <w:num w:numId="67">
    <w:abstractNumId w:val="12"/>
  </w:num>
  <w:num w:numId="68">
    <w:abstractNumId w:val="97"/>
  </w:num>
  <w:num w:numId="69">
    <w:abstractNumId w:val="67"/>
  </w:num>
  <w:num w:numId="70">
    <w:abstractNumId w:val="114"/>
  </w:num>
  <w:num w:numId="71">
    <w:abstractNumId w:val="108"/>
  </w:num>
  <w:num w:numId="72">
    <w:abstractNumId w:val="123"/>
  </w:num>
  <w:num w:numId="73">
    <w:abstractNumId w:val="80"/>
  </w:num>
  <w:num w:numId="74">
    <w:abstractNumId w:val="79"/>
  </w:num>
  <w:num w:numId="75">
    <w:abstractNumId w:val="121"/>
  </w:num>
  <w:num w:numId="76">
    <w:abstractNumId w:val="71"/>
  </w:num>
  <w:num w:numId="77">
    <w:abstractNumId w:val="82"/>
  </w:num>
  <w:num w:numId="78">
    <w:abstractNumId w:val="74"/>
  </w:num>
  <w:num w:numId="79">
    <w:abstractNumId w:val="110"/>
  </w:num>
  <w:num w:numId="80">
    <w:abstractNumId w:val="116"/>
  </w:num>
  <w:num w:numId="81">
    <w:abstractNumId w:val="128"/>
  </w:num>
  <w:num w:numId="82">
    <w:abstractNumId w:val="20"/>
  </w:num>
  <w:num w:numId="83">
    <w:abstractNumId w:val="118"/>
  </w:num>
  <w:num w:numId="84">
    <w:abstractNumId w:val="81"/>
  </w:num>
  <w:num w:numId="85">
    <w:abstractNumId w:val="3"/>
  </w:num>
  <w:num w:numId="86">
    <w:abstractNumId w:val="126"/>
  </w:num>
  <w:num w:numId="87">
    <w:abstractNumId w:val="43"/>
  </w:num>
  <w:num w:numId="88">
    <w:abstractNumId w:val="0"/>
  </w:num>
  <w:num w:numId="89">
    <w:abstractNumId w:val="119"/>
  </w:num>
  <w:num w:numId="90">
    <w:abstractNumId w:val="117"/>
  </w:num>
  <w:num w:numId="91">
    <w:abstractNumId w:val="57"/>
  </w:num>
  <w:num w:numId="92">
    <w:abstractNumId w:val="46"/>
  </w:num>
  <w:num w:numId="93">
    <w:abstractNumId w:val="75"/>
  </w:num>
  <w:num w:numId="94">
    <w:abstractNumId w:val="6"/>
  </w:num>
  <w:num w:numId="95">
    <w:abstractNumId w:val="72"/>
  </w:num>
  <w:num w:numId="96">
    <w:abstractNumId w:val="77"/>
  </w:num>
  <w:num w:numId="97">
    <w:abstractNumId w:val="54"/>
  </w:num>
  <w:num w:numId="98">
    <w:abstractNumId w:val="112"/>
  </w:num>
  <w:num w:numId="99">
    <w:abstractNumId w:val="61"/>
  </w:num>
  <w:num w:numId="100">
    <w:abstractNumId w:val="130"/>
  </w:num>
  <w:num w:numId="101">
    <w:abstractNumId w:val="62"/>
  </w:num>
  <w:num w:numId="102">
    <w:abstractNumId w:val="29"/>
  </w:num>
  <w:num w:numId="103">
    <w:abstractNumId w:val="13"/>
  </w:num>
  <w:num w:numId="104">
    <w:abstractNumId w:val="70"/>
  </w:num>
  <w:num w:numId="105">
    <w:abstractNumId w:val="93"/>
  </w:num>
  <w:num w:numId="106">
    <w:abstractNumId w:val="5"/>
  </w:num>
  <w:num w:numId="107">
    <w:abstractNumId w:val="88"/>
  </w:num>
  <w:num w:numId="108">
    <w:abstractNumId w:val="14"/>
  </w:num>
  <w:num w:numId="109">
    <w:abstractNumId w:val="115"/>
  </w:num>
  <w:num w:numId="110">
    <w:abstractNumId w:val="25"/>
  </w:num>
  <w:num w:numId="111">
    <w:abstractNumId w:val="87"/>
  </w:num>
  <w:num w:numId="112">
    <w:abstractNumId w:val="33"/>
  </w:num>
  <w:num w:numId="113">
    <w:abstractNumId w:val="26"/>
  </w:num>
  <w:num w:numId="114">
    <w:abstractNumId w:val="84"/>
  </w:num>
  <w:num w:numId="115">
    <w:abstractNumId w:val="131"/>
  </w:num>
  <w:num w:numId="116">
    <w:abstractNumId w:val="83"/>
  </w:num>
  <w:num w:numId="117">
    <w:abstractNumId w:val="100"/>
  </w:num>
  <w:num w:numId="118">
    <w:abstractNumId w:val="85"/>
  </w:num>
  <w:num w:numId="119">
    <w:abstractNumId w:val="95"/>
  </w:num>
  <w:num w:numId="120">
    <w:abstractNumId w:val="22"/>
  </w:num>
  <w:num w:numId="121">
    <w:abstractNumId w:val="15"/>
  </w:num>
  <w:num w:numId="122">
    <w:abstractNumId w:val="28"/>
  </w:num>
  <w:num w:numId="123">
    <w:abstractNumId w:val="58"/>
  </w:num>
  <w:num w:numId="124">
    <w:abstractNumId w:val="73"/>
  </w:num>
  <w:num w:numId="125">
    <w:abstractNumId w:val="76"/>
  </w:num>
  <w:num w:numId="126">
    <w:abstractNumId w:val="44"/>
  </w:num>
  <w:num w:numId="127">
    <w:abstractNumId w:val="1"/>
  </w:num>
  <w:num w:numId="128">
    <w:abstractNumId w:val="68"/>
  </w:num>
  <w:num w:numId="129">
    <w:abstractNumId w:val="69"/>
  </w:num>
  <w:num w:numId="130">
    <w:abstractNumId w:val="31"/>
  </w:num>
  <w:num w:numId="131">
    <w:abstractNumId w:val="53"/>
  </w:num>
  <w:num w:numId="132">
    <w:abstractNumId w:val="106"/>
  </w:num>
  <w:num w:numId="133">
    <w:abstractNumId w:val="59"/>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133"/>
    <w:rsid w:val="000009EA"/>
    <w:rsid w:val="00000AB6"/>
    <w:rsid w:val="000022C5"/>
    <w:rsid w:val="0000341E"/>
    <w:rsid w:val="00004268"/>
    <w:rsid w:val="00004464"/>
    <w:rsid w:val="000045F4"/>
    <w:rsid w:val="00004AF7"/>
    <w:rsid w:val="00005583"/>
    <w:rsid w:val="00005D07"/>
    <w:rsid w:val="00005FC7"/>
    <w:rsid w:val="000069B5"/>
    <w:rsid w:val="00010456"/>
    <w:rsid w:val="0001130A"/>
    <w:rsid w:val="00011D35"/>
    <w:rsid w:val="000130C2"/>
    <w:rsid w:val="00013959"/>
    <w:rsid w:val="00013E2B"/>
    <w:rsid w:val="000140BE"/>
    <w:rsid w:val="00015704"/>
    <w:rsid w:val="000162B9"/>
    <w:rsid w:val="00016F6B"/>
    <w:rsid w:val="000176E7"/>
    <w:rsid w:val="00017B73"/>
    <w:rsid w:val="00017BBA"/>
    <w:rsid w:val="00017F94"/>
    <w:rsid w:val="00020FF2"/>
    <w:rsid w:val="0002173B"/>
    <w:rsid w:val="000223C6"/>
    <w:rsid w:val="0002286B"/>
    <w:rsid w:val="00022C44"/>
    <w:rsid w:val="00025654"/>
    <w:rsid w:val="00025CED"/>
    <w:rsid w:val="00026FDA"/>
    <w:rsid w:val="000277D0"/>
    <w:rsid w:val="00027CD1"/>
    <w:rsid w:val="0003006C"/>
    <w:rsid w:val="0003060A"/>
    <w:rsid w:val="0003296B"/>
    <w:rsid w:val="00036F3B"/>
    <w:rsid w:val="0004005D"/>
    <w:rsid w:val="00041624"/>
    <w:rsid w:val="00041C5B"/>
    <w:rsid w:val="0004207B"/>
    <w:rsid w:val="0004300D"/>
    <w:rsid w:val="00043ABD"/>
    <w:rsid w:val="000442A8"/>
    <w:rsid w:val="00044B3F"/>
    <w:rsid w:val="0004556F"/>
    <w:rsid w:val="00045BFB"/>
    <w:rsid w:val="00047CF7"/>
    <w:rsid w:val="00047DCE"/>
    <w:rsid w:val="00050516"/>
    <w:rsid w:val="00051150"/>
    <w:rsid w:val="0005124C"/>
    <w:rsid w:val="000529AA"/>
    <w:rsid w:val="00054801"/>
    <w:rsid w:val="00056F53"/>
    <w:rsid w:val="00057014"/>
    <w:rsid w:val="00057E59"/>
    <w:rsid w:val="0006016F"/>
    <w:rsid w:val="00060D22"/>
    <w:rsid w:val="00060DC4"/>
    <w:rsid w:val="00060DFD"/>
    <w:rsid w:val="00062DB4"/>
    <w:rsid w:val="00063AA1"/>
    <w:rsid w:val="0006441D"/>
    <w:rsid w:val="00064524"/>
    <w:rsid w:val="00064CAE"/>
    <w:rsid w:val="00064F3B"/>
    <w:rsid w:val="00066DAA"/>
    <w:rsid w:val="0006771D"/>
    <w:rsid w:val="00067A48"/>
    <w:rsid w:val="00070599"/>
    <w:rsid w:val="00070B4C"/>
    <w:rsid w:val="00071460"/>
    <w:rsid w:val="00071539"/>
    <w:rsid w:val="00072C04"/>
    <w:rsid w:val="000737ED"/>
    <w:rsid w:val="00075AAF"/>
    <w:rsid w:val="00077F8C"/>
    <w:rsid w:val="000804E6"/>
    <w:rsid w:val="00081C11"/>
    <w:rsid w:val="00082AEB"/>
    <w:rsid w:val="00083B30"/>
    <w:rsid w:val="00083C2D"/>
    <w:rsid w:val="000858F3"/>
    <w:rsid w:val="00085D94"/>
    <w:rsid w:val="00086BB6"/>
    <w:rsid w:val="000872D6"/>
    <w:rsid w:val="00087F93"/>
    <w:rsid w:val="000919B0"/>
    <w:rsid w:val="00091DA8"/>
    <w:rsid w:val="00092A1F"/>
    <w:rsid w:val="00092E4F"/>
    <w:rsid w:val="0009340C"/>
    <w:rsid w:val="00094D7C"/>
    <w:rsid w:val="00094E7F"/>
    <w:rsid w:val="0009633A"/>
    <w:rsid w:val="0009684D"/>
    <w:rsid w:val="00096907"/>
    <w:rsid w:val="0009710B"/>
    <w:rsid w:val="000977A4"/>
    <w:rsid w:val="00097936"/>
    <w:rsid w:val="00097F6C"/>
    <w:rsid w:val="000A0556"/>
    <w:rsid w:val="000A0900"/>
    <w:rsid w:val="000A09E3"/>
    <w:rsid w:val="000A11C6"/>
    <w:rsid w:val="000A1DD3"/>
    <w:rsid w:val="000A2D69"/>
    <w:rsid w:val="000A377D"/>
    <w:rsid w:val="000A46A9"/>
    <w:rsid w:val="000A46EC"/>
    <w:rsid w:val="000A7BE0"/>
    <w:rsid w:val="000B4139"/>
    <w:rsid w:val="000B6451"/>
    <w:rsid w:val="000B6464"/>
    <w:rsid w:val="000B79FE"/>
    <w:rsid w:val="000C082C"/>
    <w:rsid w:val="000C145D"/>
    <w:rsid w:val="000C1A01"/>
    <w:rsid w:val="000C3E0E"/>
    <w:rsid w:val="000C525E"/>
    <w:rsid w:val="000C5530"/>
    <w:rsid w:val="000C639B"/>
    <w:rsid w:val="000C6438"/>
    <w:rsid w:val="000C66FC"/>
    <w:rsid w:val="000C7A91"/>
    <w:rsid w:val="000D07F1"/>
    <w:rsid w:val="000D1507"/>
    <w:rsid w:val="000D1745"/>
    <w:rsid w:val="000D2810"/>
    <w:rsid w:val="000D309D"/>
    <w:rsid w:val="000D3ABE"/>
    <w:rsid w:val="000D3D13"/>
    <w:rsid w:val="000D4B0E"/>
    <w:rsid w:val="000D5865"/>
    <w:rsid w:val="000D639D"/>
    <w:rsid w:val="000D6507"/>
    <w:rsid w:val="000D766A"/>
    <w:rsid w:val="000D7BC6"/>
    <w:rsid w:val="000E0B0E"/>
    <w:rsid w:val="000E0E28"/>
    <w:rsid w:val="000E4880"/>
    <w:rsid w:val="000E5C0E"/>
    <w:rsid w:val="000E73AF"/>
    <w:rsid w:val="000F0403"/>
    <w:rsid w:val="000F08D2"/>
    <w:rsid w:val="000F0E64"/>
    <w:rsid w:val="000F1499"/>
    <w:rsid w:val="000F19AC"/>
    <w:rsid w:val="000F23A1"/>
    <w:rsid w:val="000F2711"/>
    <w:rsid w:val="000F3881"/>
    <w:rsid w:val="000F3F00"/>
    <w:rsid w:val="000F421E"/>
    <w:rsid w:val="000F471C"/>
    <w:rsid w:val="000F481B"/>
    <w:rsid w:val="000F6DBB"/>
    <w:rsid w:val="00100EA5"/>
    <w:rsid w:val="0010153F"/>
    <w:rsid w:val="001019B3"/>
    <w:rsid w:val="00101E54"/>
    <w:rsid w:val="001027D7"/>
    <w:rsid w:val="00103574"/>
    <w:rsid w:val="0010357B"/>
    <w:rsid w:val="00103A7A"/>
    <w:rsid w:val="00105D59"/>
    <w:rsid w:val="00107287"/>
    <w:rsid w:val="00107ED6"/>
    <w:rsid w:val="0011008D"/>
    <w:rsid w:val="00111195"/>
    <w:rsid w:val="001111B1"/>
    <w:rsid w:val="001119B8"/>
    <w:rsid w:val="001122A6"/>
    <w:rsid w:val="00112412"/>
    <w:rsid w:val="0011368C"/>
    <w:rsid w:val="001138A4"/>
    <w:rsid w:val="00113951"/>
    <w:rsid w:val="00113FE2"/>
    <w:rsid w:val="00115DC8"/>
    <w:rsid w:val="00115FF4"/>
    <w:rsid w:val="00117927"/>
    <w:rsid w:val="00117C0E"/>
    <w:rsid w:val="00120529"/>
    <w:rsid w:val="0012295B"/>
    <w:rsid w:val="0012354C"/>
    <w:rsid w:val="001235B2"/>
    <w:rsid w:val="00123ED5"/>
    <w:rsid w:val="0012525B"/>
    <w:rsid w:val="00125F03"/>
    <w:rsid w:val="00126E2B"/>
    <w:rsid w:val="00127027"/>
    <w:rsid w:val="00130114"/>
    <w:rsid w:val="001302A1"/>
    <w:rsid w:val="0013081D"/>
    <w:rsid w:val="00131439"/>
    <w:rsid w:val="001317CE"/>
    <w:rsid w:val="00131D7F"/>
    <w:rsid w:val="00131DDF"/>
    <w:rsid w:val="00131EC6"/>
    <w:rsid w:val="001328E7"/>
    <w:rsid w:val="00133DF4"/>
    <w:rsid w:val="00134E1C"/>
    <w:rsid w:val="00136612"/>
    <w:rsid w:val="00137D74"/>
    <w:rsid w:val="00140D82"/>
    <w:rsid w:val="001429C3"/>
    <w:rsid w:val="00142AD8"/>
    <w:rsid w:val="00143135"/>
    <w:rsid w:val="001435CC"/>
    <w:rsid w:val="00143E76"/>
    <w:rsid w:val="001445BD"/>
    <w:rsid w:val="001455B9"/>
    <w:rsid w:val="0014623E"/>
    <w:rsid w:val="00146246"/>
    <w:rsid w:val="00146A3E"/>
    <w:rsid w:val="0015016D"/>
    <w:rsid w:val="0015060D"/>
    <w:rsid w:val="00150771"/>
    <w:rsid w:val="001510C0"/>
    <w:rsid w:val="00151BE7"/>
    <w:rsid w:val="0015222B"/>
    <w:rsid w:val="00152479"/>
    <w:rsid w:val="00152C6B"/>
    <w:rsid w:val="00154122"/>
    <w:rsid w:val="00154702"/>
    <w:rsid w:val="00156E93"/>
    <w:rsid w:val="00157723"/>
    <w:rsid w:val="00157BA6"/>
    <w:rsid w:val="001604D2"/>
    <w:rsid w:val="001609ED"/>
    <w:rsid w:val="00161879"/>
    <w:rsid w:val="001626EE"/>
    <w:rsid w:val="00162AD1"/>
    <w:rsid w:val="00162FD1"/>
    <w:rsid w:val="0016535E"/>
    <w:rsid w:val="00165BAF"/>
    <w:rsid w:val="00166202"/>
    <w:rsid w:val="00166981"/>
    <w:rsid w:val="00166FF9"/>
    <w:rsid w:val="00170305"/>
    <w:rsid w:val="00171E8C"/>
    <w:rsid w:val="001727F1"/>
    <w:rsid w:val="00172AB0"/>
    <w:rsid w:val="001734E8"/>
    <w:rsid w:val="0017362C"/>
    <w:rsid w:val="0017401F"/>
    <w:rsid w:val="001749E0"/>
    <w:rsid w:val="001753F7"/>
    <w:rsid w:val="001756F7"/>
    <w:rsid w:val="0017571D"/>
    <w:rsid w:val="00176CF7"/>
    <w:rsid w:val="00176E7B"/>
    <w:rsid w:val="00176FF9"/>
    <w:rsid w:val="00180CDC"/>
    <w:rsid w:val="00180F5A"/>
    <w:rsid w:val="00181A1B"/>
    <w:rsid w:val="001832D5"/>
    <w:rsid w:val="00183D56"/>
    <w:rsid w:val="00184828"/>
    <w:rsid w:val="00185673"/>
    <w:rsid w:val="00187B46"/>
    <w:rsid w:val="001912ED"/>
    <w:rsid w:val="00191D2F"/>
    <w:rsid w:val="0019315C"/>
    <w:rsid w:val="001931C0"/>
    <w:rsid w:val="0019475A"/>
    <w:rsid w:val="001947C1"/>
    <w:rsid w:val="00194DAC"/>
    <w:rsid w:val="00194EE1"/>
    <w:rsid w:val="00196972"/>
    <w:rsid w:val="001973B3"/>
    <w:rsid w:val="001A2575"/>
    <w:rsid w:val="001A3CBF"/>
    <w:rsid w:val="001A581F"/>
    <w:rsid w:val="001A5D83"/>
    <w:rsid w:val="001A6E8D"/>
    <w:rsid w:val="001A7484"/>
    <w:rsid w:val="001A7900"/>
    <w:rsid w:val="001A7FC3"/>
    <w:rsid w:val="001B1B4D"/>
    <w:rsid w:val="001B1B75"/>
    <w:rsid w:val="001B2416"/>
    <w:rsid w:val="001B2C77"/>
    <w:rsid w:val="001B34E7"/>
    <w:rsid w:val="001B4B28"/>
    <w:rsid w:val="001B5BB7"/>
    <w:rsid w:val="001B5DAC"/>
    <w:rsid w:val="001B7BFE"/>
    <w:rsid w:val="001B7C88"/>
    <w:rsid w:val="001C1164"/>
    <w:rsid w:val="001C2BE4"/>
    <w:rsid w:val="001C3418"/>
    <w:rsid w:val="001C3559"/>
    <w:rsid w:val="001C55CC"/>
    <w:rsid w:val="001C6755"/>
    <w:rsid w:val="001C7024"/>
    <w:rsid w:val="001C74FF"/>
    <w:rsid w:val="001C7574"/>
    <w:rsid w:val="001C78A0"/>
    <w:rsid w:val="001C7937"/>
    <w:rsid w:val="001C7C25"/>
    <w:rsid w:val="001D16EE"/>
    <w:rsid w:val="001D3164"/>
    <w:rsid w:val="001D6D53"/>
    <w:rsid w:val="001D7946"/>
    <w:rsid w:val="001D794C"/>
    <w:rsid w:val="001E044A"/>
    <w:rsid w:val="001E05AD"/>
    <w:rsid w:val="001E1DF1"/>
    <w:rsid w:val="001E2EF3"/>
    <w:rsid w:val="001E3236"/>
    <w:rsid w:val="001E40BE"/>
    <w:rsid w:val="001E4A30"/>
    <w:rsid w:val="001E4B19"/>
    <w:rsid w:val="001E6B2D"/>
    <w:rsid w:val="001E6DD1"/>
    <w:rsid w:val="001E75E9"/>
    <w:rsid w:val="001E7D71"/>
    <w:rsid w:val="001E7FFB"/>
    <w:rsid w:val="001F032D"/>
    <w:rsid w:val="001F0C6F"/>
    <w:rsid w:val="001F0FAC"/>
    <w:rsid w:val="001F1F2D"/>
    <w:rsid w:val="001F20D8"/>
    <w:rsid w:val="001F273B"/>
    <w:rsid w:val="001F42FC"/>
    <w:rsid w:val="001F4B71"/>
    <w:rsid w:val="001F520F"/>
    <w:rsid w:val="001F6607"/>
    <w:rsid w:val="001F73C0"/>
    <w:rsid w:val="00200126"/>
    <w:rsid w:val="0020034E"/>
    <w:rsid w:val="00201114"/>
    <w:rsid w:val="0020156C"/>
    <w:rsid w:val="00201D3D"/>
    <w:rsid w:val="00202332"/>
    <w:rsid w:val="002031B5"/>
    <w:rsid w:val="00204A97"/>
    <w:rsid w:val="00204E9F"/>
    <w:rsid w:val="00205841"/>
    <w:rsid w:val="002065DB"/>
    <w:rsid w:val="0021016A"/>
    <w:rsid w:val="00210277"/>
    <w:rsid w:val="00210695"/>
    <w:rsid w:val="00210E7F"/>
    <w:rsid w:val="00211472"/>
    <w:rsid w:val="002128FE"/>
    <w:rsid w:val="002139E4"/>
    <w:rsid w:val="00214A10"/>
    <w:rsid w:val="00215232"/>
    <w:rsid w:val="002157F1"/>
    <w:rsid w:val="00215D3A"/>
    <w:rsid w:val="00216365"/>
    <w:rsid w:val="0021684C"/>
    <w:rsid w:val="0022033E"/>
    <w:rsid w:val="00220701"/>
    <w:rsid w:val="002211EF"/>
    <w:rsid w:val="00221F38"/>
    <w:rsid w:val="002229EE"/>
    <w:rsid w:val="002231AD"/>
    <w:rsid w:val="00223DBF"/>
    <w:rsid w:val="00223E20"/>
    <w:rsid w:val="00226520"/>
    <w:rsid w:val="00226DE5"/>
    <w:rsid w:val="00226F89"/>
    <w:rsid w:val="00227102"/>
    <w:rsid w:val="0022732B"/>
    <w:rsid w:val="00227457"/>
    <w:rsid w:val="002303AD"/>
    <w:rsid w:val="00231A94"/>
    <w:rsid w:val="0023614A"/>
    <w:rsid w:val="00236920"/>
    <w:rsid w:val="002369E7"/>
    <w:rsid w:val="0023752C"/>
    <w:rsid w:val="0024183E"/>
    <w:rsid w:val="00242487"/>
    <w:rsid w:val="00242B51"/>
    <w:rsid w:val="002435A6"/>
    <w:rsid w:val="00243819"/>
    <w:rsid w:val="0024446E"/>
    <w:rsid w:val="00245A9B"/>
    <w:rsid w:val="00245D69"/>
    <w:rsid w:val="00245FAC"/>
    <w:rsid w:val="002462EA"/>
    <w:rsid w:val="002516BB"/>
    <w:rsid w:val="002549C1"/>
    <w:rsid w:val="002568CF"/>
    <w:rsid w:val="00257232"/>
    <w:rsid w:val="0025728E"/>
    <w:rsid w:val="00257767"/>
    <w:rsid w:val="00257B77"/>
    <w:rsid w:val="00257D77"/>
    <w:rsid w:val="0026161A"/>
    <w:rsid w:val="00261C04"/>
    <w:rsid w:val="00261F0E"/>
    <w:rsid w:val="002620AC"/>
    <w:rsid w:val="00262635"/>
    <w:rsid w:val="0026320D"/>
    <w:rsid w:val="0026434D"/>
    <w:rsid w:val="0026501C"/>
    <w:rsid w:val="00265150"/>
    <w:rsid w:val="002664D1"/>
    <w:rsid w:val="00267C51"/>
    <w:rsid w:val="00270F8A"/>
    <w:rsid w:val="00272873"/>
    <w:rsid w:val="00273C8E"/>
    <w:rsid w:val="0027460E"/>
    <w:rsid w:val="00275BFF"/>
    <w:rsid w:val="00280290"/>
    <w:rsid w:val="002805C6"/>
    <w:rsid w:val="0028096A"/>
    <w:rsid w:val="00282DA7"/>
    <w:rsid w:val="00284605"/>
    <w:rsid w:val="002857A1"/>
    <w:rsid w:val="00285E28"/>
    <w:rsid w:val="00285EC9"/>
    <w:rsid w:val="002861E2"/>
    <w:rsid w:val="002864FA"/>
    <w:rsid w:val="00287ECD"/>
    <w:rsid w:val="0029000F"/>
    <w:rsid w:val="00290C40"/>
    <w:rsid w:val="00291E9E"/>
    <w:rsid w:val="00292B24"/>
    <w:rsid w:val="00292D7A"/>
    <w:rsid w:val="00292D81"/>
    <w:rsid w:val="00293449"/>
    <w:rsid w:val="0029465C"/>
    <w:rsid w:val="002970BB"/>
    <w:rsid w:val="00297BBD"/>
    <w:rsid w:val="002A3903"/>
    <w:rsid w:val="002A3B9E"/>
    <w:rsid w:val="002A44A9"/>
    <w:rsid w:val="002A483B"/>
    <w:rsid w:val="002A4FF3"/>
    <w:rsid w:val="002A54DF"/>
    <w:rsid w:val="002A58A7"/>
    <w:rsid w:val="002A649B"/>
    <w:rsid w:val="002A6810"/>
    <w:rsid w:val="002A6F24"/>
    <w:rsid w:val="002A72EE"/>
    <w:rsid w:val="002B0BB9"/>
    <w:rsid w:val="002B1657"/>
    <w:rsid w:val="002B1D2C"/>
    <w:rsid w:val="002B2CCC"/>
    <w:rsid w:val="002B413D"/>
    <w:rsid w:val="002B42EC"/>
    <w:rsid w:val="002B432B"/>
    <w:rsid w:val="002B4A27"/>
    <w:rsid w:val="002B53A6"/>
    <w:rsid w:val="002B5559"/>
    <w:rsid w:val="002B5603"/>
    <w:rsid w:val="002B631A"/>
    <w:rsid w:val="002B6EA5"/>
    <w:rsid w:val="002B77F1"/>
    <w:rsid w:val="002B7E22"/>
    <w:rsid w:val="002C0E77"/>
    <w:rsid w:val="002C2C56"/>
    <w:rsid w:val="002C330D"/>
    <w:rsid w:val="002C783B"/>
    <w:rsid w:val="002C7979"/>
    <w:rsid w:val="002D1245"/>
    <w:rsid w:val="002D196C"/>
    <w:rsid w:val="002D1A29"/>
    <w:rsid w:val="002D2137"/>
    <w:rsid w:val="002D587D"/>
    <w:rsid w:val="002D6182"/>
    <w:rsid w:val="002D6B19"/>
    <w:rsid w:val="002E012A"/>
    <w:rsid w:val="002E07B6"/>
    <w:rsid w:val="002E1AEA"/>
    <w:rsid w:val="002E1C7D"/>
    <w:rsid w:val="002E4019"/>
    <w:rsid w:val="002E64F8"/>
    <w:rsid w:val="002F049E"/>
    <w:rsid w:val="002F0CD3"/>
    <w:rsid w:val="002F0FC6"/>
    <w:rsid w:val="002F11A7"/>
    <w:rsid w:val="002F1236"/>
    <w:rsid w:val="002F16C5"/>
    <w:rsid w:val="002F21B4"/>
    <w:rsid w:val="002F2B1E"/>
    <w:rsid w:val="002F3D45"/>
    <w:rsid w:val="002F4313"/>
    <w:rsid w:val="002F59B3"/>
    <w:rsid w:val="002F6071"/>
    <w:rsid w:val="002F6602"/>
    <w:rsid w:val="002F7386"/>
    <w:rsid w:val="00300BC7"/>
    <w:rsid w:val="00300DC7"/>
    <w:rsid w:val="00301010"/>
    <w:rsid w:val="003010E1"/>
    <w:rsid w:val="00301127"/>
    <w:rsid w:val="00302B87"/>
    <w:rsid w:val="003055E3"/>
    <w:rsid w:val="00306A56"/>
    <w:rsid w:val="00306E92"/>
    <w:rsid w:val="00315343"/>
    <w:rsid w:val="003166DA"/>
    <w:rsid w:val="00316878"/>
    <w:rsid w:val="00316FE6"/>
    <w:rsid w:val="003175E5"/>
    <w:rsid w:val="00317BB6"/>
    <w:rsid w:val="00317C84"/>
    <w:rsid w:val="00321355"/>
    <w:rsid w:val="00321AA5"/>
    <w:rsid w:val="003222BF"/>
    <w:rsid w:val="00322388"/>
    <w:rsid w:val="00322511"/>
    <w:rsid w:val="003226F3"/>
    <w:rsid w:val="003266BA"/>
    <w:rsid w:val="00326F27"/>
    <w:rsid w:val="00327BA7"/>
    <w:rsid w:val="003302DE"/>
    <w:rsid w:val="00330584"/>
    <w:rsid w:val="003306C9"/>
    <w:rsid w:val="00331494"/>
    <w:rsid w:val="003316D7"/>
    <w:rsid w:val="00331AC6"/>
    <w:rsid w:val="00331E20"/>
    <w:rsid w:val="003335FD"/>
    <w:rsid w:val="003336E3"/>
    <w:rsid w:val="00334857"/>
    <w:rsid w:val="003362A9"/>
    <w:rsid w:val="00336694"/>
    <w:rsid w:val="00336767"/>
    <w:rsid w:val="00336959"/>
    <w:rsid w:val="00337809"/>
    <w:rsid w:val="00337E1E"/>
    <w:rsid w:val="003400D8"/>
    <w:rsid w:val="00340634"/>
    <w:rsid w:val="003446C8"/>
    <w:rsid w:val="0034499B"/>
    <w:rsid w:val="00344A7D"/>
    <w:rsid w:val="003452D7"/>
    <w:rsid w:val="00345C47"/>
    <w:rsid w:val="003465A7"/>
    <w:rsid w:val="00346662"/>
    <w:rsid w:val="00347F94"/>
    <w:rsid w:val="00350146"/>
    <w:rsid w:val="003515C3"/>
    <w:rsid w:val="003517CA"/>
    <w:rsid w:val="00352486"/>
    <w:rsid w:val="00352687"/>
    <w:rsid w:val="00353B62"/>
    <w:rsid w:val="00355BF0"/>
    <w:rsid w:val="00355F22"/>
    <w:rsid w:val="00356BF8"/>
    <w:rsid w:val="003578D2"/>
    <w:rsid w:val="00357A94"/>
    <w:rsid w:val="00360429"/>
    <w:rsid w:val="0036076A"/>
    <w:rsid w:val="00360A28"/>
    <w:rsid w:val="003614BE"/>
    <w:rsid w:val="003638FF"/>
    <w:rsid w:val="0036423F"/>
    <w:rsid w:val="00364FDD"/>
    <w:rsid w:val="003672E9"/>
    <w:rsid w:val="00370086"/>
    <w:rsid w:val="00370A91"/>
    <w:rsid w:val="00372DAC"/>
    <w:rsid w:val="0037363D"/>
    <w:rsid w:val="00374A28"/>
    <w:rsid w:val="00375A84"/>
    <w:rsid w:val="00376845"/>
    <w:rsid w:val="00380A4B"/>
    <w:rsid w:val="00380F53"/>
    <w:rsid w:val="00381908"/>
    <w:rsid w:val="00381BD5"/>
    <w:rsid w:val="00381E72"/>
    <w:rsid w:val="00382653"/>
    <w:rsid w:val="003835B4"/>
    <w:rsid w:val="00383B80"/>
    <w:rsid w:val="00383F09"/>
    <w:rsid w:val="00384519"/>
    <w:rsid w:val="00385261"/>
    <w:rsid w:val="00385679"/>
    <w:rsid w:val="003877B4"/>
    <w:rsid w:val="003877C7"/>
    <w:rsid w:val="00391BAC"/>
    <w:rsid w:val="003922E3"/>
    <w:rsid w:val="003940B4"/>
    <w:rsid w:val="003941E8"/>
    <w:rsid w:val="003952F2"/>
    <w:rsid w:val="003953DD"/>
    <w:rsid w:val="00396602"/>
    <w:rsid w:val="00397173"/>
    <w:rsid w:val="00397AE2"/>
    <w:rsid w:val="003A0637"/>
    <w:rsid w:val="003A1CE1"/>
    <w:rsid w:val="003A27EB"/>
    <w:rsid w:val="003A28F6"/>
    <w:rsid w:val="003A2CF3"/>
    <w:rsid w:val="003A2EA4"/>
    <w:rsid w:val="003A3B51"/>
    <w:rsid w:val="003A3F36"/>
    <w:rsid w:val="003A443B"/>
    <w:rsid w:val="003A4BA4"/>
    <w:rsid w:val="003A6E11"/>
    <w:rsid w:val="003B0C1F"/>
    <w:rsid w:val="003B25C4"/>
    <w:rsid w:val="003B2F84"/>
    <w:rsid w:val="003B314D"/>
    <w:rsid w:val="003B3160"/>
    <w:rsid w:val="003B368E"/>
    <w:rsid w:val="003B3940"/>
    <w:rsid w:val="003B49B9"/>
    <w:rsid w:val="003B5DF9"/>
    <w:rsid w:val="003B61F4"/>
    <w:rsid w:val="003B6D8D"/>
    <w:rsid w:val="003C0777"/>
    <w:rsid w:val="003C1059"/>
    <w:rsid w:val="003C17FA"/>
    <w:rsid w:val="003C18AF"/>
    <w:rsid w:val="003C2120"/>
    <w:rsid w:val="003C3EE1"/>
    <w:rsid w:val="003C489A"/>
    <w:rsid w:val="003C7A5C"/>
    <w:rsid w:val="003C7C63"/>
    <w:rsid w:val="003D0024"/>
    <w:rsid w:val="003D02A3"/>
    <w:rsid w:val="003D1263"/>
    <w:rsid w:val="003D12F3"/>
    <w:rsid w:val="003D28C5"/>
    <w:rsid w:val="003D2FD8"/>
    <w:rsid w:val="003D3A03"/>
    <w:rsid w:val="003D5F8A"/>
    <w:rsid w:val="003D6566"/>
    <w:rsid w:val="003D7E2A"/>
    <w:rsid w:val="003E00C2"/>
    <w:rsid w:val="003E0F90"/>
    <w:rsid w:val="003E24CB"/>
    <w:rsid w:val="003E40E9"/>
    <w:rsid w:val="003E4976"/>
    <w:rsid w:val="003E4FAA"/>
    <w:rsid w:val="003E5BD4"/>
    <w:rsid w:val="003F0ABA"/>
    <w:rsid w:val="003F1104"/>
    <w:rsid w:val="003F2634"/>
    <w:rsid w:val="003F3512"/>
    <w:rsid w:val="003F3CD1"/>
    <w:rsid w:val="003F4443"/>
    <w:rsid w:val="003F55EF"/>
    <w:rsid w:val="003F69C9"/>
    <w:rsid w:val="003F70AF"/>
    <w:rsid w:val="0040024C"/>
    <w:rsid w:val="004009E9"/>
    <w:rsid w:val="00401220"/>
    <w:rsid w:val="004022A0"/>
    <w:rsid w:val="0040272C"/>
    <w:rsid w:val="00402DA5"/>
    <w:rsid w:val="00403150"/>
    <w:rsid w:val="0040476A"/>
    <w:rsid w:val="00404A97"/>
    <w:rsid w:val="004052EE"/>
    <w:rsid w:val="00405327"/>
    <w:rsid w:val="00407960"/>
    <w:rsid w:val="004105E6"/>
    <w:rsid w:val="00410677"/>
    <w:rsid w:val="0041075D"/>
    <w:rsid w:val="00410865"/>
    <w:rsid w:val="00410A75"/>
    <w:rsid w:val="00410B3E"/>
    <w:rsid w:val="00410D09"/>
    <w:rsid w:val="00410E0D"/>
    <w:rsid w:val="00412CB3"/>
    <w:rsid w:val="00413C00"/>
    <w:rsid w:val="00414316"/>
    <w:rsid w:val="00414C0C"/>
    <w:rsid w:val="00414C76"/>
    <w:rsid w:val="004153D4"/>
    <w:rsid w:val="00415A12"/>
    <w:rsid w:val="0041674F"/>
    <w:rsid w:val="004167A6"/>
    <w:rsid w:val="00416923"/>
    <w:rsid w:val="00416FAA"/>
    <w:rsid w:val="00417290"/>
    <w:rsid w:val="00417867"/>
    <w:rsid w:val="00417EB1"/>
    <w:rsid w:val="00420F30"/>
    <w:rsid w:val="004211CD"/>
    <w:rsid w:val="00421428"/>
    <w:rsid w:val="00421C27"/>
    <w:rsid w:val="004247D9"/>
    <w:rsid w:val="00424B3D"/>
    <w:rsid w:val="00424BCA"/>
    <w:rsid w:val="004264AD"/>
    <w:rsid w:val="00426DFD"/>
    <w:rsid w:val="0042766A"/>
    <w:rsid w:val="00430022"/>
    <w:rsid w:val="004302D5"/>
    <w:rsid w:val="0043106E"/>
    <w:rsid w:val="00432D4C"/>
    <w:rsid w:val="00433A4A"/>
    <w:rsid w:val="00433CA7"/>
    <w:rsid w:val="00433D57"/>
    <w:rsid w:val="004341FA"/>
    <w:rsid w:val="004356DC"/>
    <w:rsid w:val="00437019"/>
    <w:rsid w:val="00437F7A"/>
    <w:rsid w:val="00440A5A"/>
    <w:rsid w:val="00441921"/>
    <w:rsid w:val="00443063"/>
    <w:rsid w:val="0044369B"/>
    <w:rsid w:val="004436DF"/>
    <w:rsid w:val="00444D1B"/>
    <w:rsid w:val="004452AE"/>
    <w:rsid w:val="0044567C"/>
    <w:rsid w:val="00445BCD"/>
    <w:rsid w:val="00446AE3"/>
    <w:rsid w:val="004470C6"/>
    <w:rsid w:val="004475ED"/>
    <w:rsid w:val="004478FC"/>
    <w:rsid w:val="00450586"/>
    <w:rsid w:val="00450DA0"/>
    <w:rsid w:val="00451B8F"/>
    <w:rsid w:val="00452251"/>
    <w:rsid w:val="004531DF"/>
    <w:rsid w:val="004534F2"/>
    <w:rsid w:val="00453EF6"/>
    <w:rsid w:val="00454D4D"/>
    <w:rsid w:val="00455100"/>
    <w:rsid w:val="004554C6"/>
    <w:rsid w:val="004566A9"/>
    <w:rsid w:val="004568FA"/>
    <w:rsid w:val="00456CCC"/>
    <w:rsid w:val="004574B2"/>
    <w:rsid w:val="00457768"/>
    <w:rsid w:val="00457E80"/>
    <w:rsid w:val="0046318F"/>
    <w:rsid w:val="00463732"/>
    <w:rsid w:val="004638E5"/>
    <w:rsid w:val="004642BA"/>
    <w:rsid w:val="00464643"/>
    <w:rsid w:val="00464D75"/>
    <w:rsid w:val="004666DB"/>
    <w:rsid w:val="004669F4"/>
    <w:rsid w:val="00471588"/>
    <w:rsid w:val="004724DD"/>
    <w:rsid w:val="00473594"/>
    <w:rsid w:val="00473827"/>
    <w:rsid w:val="00473DFD"/>
    <w:rsid w:val="00475231"/>
    <w:rsid w:val="0047582D"/>
    <w:rsid w:val="00475893"/>
    <w:rsid w:val="00476857"/>
    <w:rsid w:val="00477640"/>
    <w:rsid w:val="00477959"/>
    <w:rsid w:val="00477F79"/>
    <w:rsid w:val="00480AE3"/>
    <w:rsid w:val="0048165A"/>
    <w:rsid w:val="00481974"/>
    <w:rsid w:val="0048222A"/>
    <w:rsid w:val="00482333"/>
    <w:rsid w:val="00482BB1"/>
    <w:rsid w:val="0048371E"/>
    <w:rsid w:val="0048379E"/>
    <w:rsid w:val="00483A41"/>
    <w:rsid w:val="004864B8"/>
    <w:rsid w:val="00487046"/>
    <w:rsid w:val="0048709D"/>
    <w:rsid w:val="0049042E"/>
    <w:rsid w:val="004907F2"/>
    <w:rsid w:val="00491CF9"/>
    <w:rsid w:val="00492547"/>
    <w:rsid w:val="00492750"/>
    <w:rsid w:val="004930AC"/>
    <w:rsid w:val="00494D99"/>
    <w:rsid w:val="0049613C"/>
    <w:rsid w:val="004A03AF"/>
    <w:rsid w:val="004A13DC"/>
    <w:rsid w:val="004A1A85"/>
    <w:rsid w:val="004A3549"/>
    <w:rsid w:val="004A4787"/>
    <w:rsid w:val="004A4D38"/>
    <w:rsid w:val="004A5700"/>
    <w:rsid w:val="004A6266"/>
    <w:rsid w:val="004A65E5"/>
    <w:rsid w:val="004B00C4"/>
    <w:rsid w:val="004B2186"/>
    <w:rsid w:val="004B3B47"/>
    <w:rsid w:val="004B4903"/>
    <w:rsid w:val="004C15A8"/>
    <w:rsid w:val="004C1C52"/>
    <w:rsid w:val="004C3F04"/>
    <w:rsid w:val="004C4F7D"/>
    <w:rsid w:val="004C5D2C"/>
    <w:rsid w:val="004C629F"/>
    <w:rsid w:val="004C62EC"/>
    <w:rsid w:val="004C6AF8"/>
    <w:rsid w:val="004D0009"/>
    <w:rsid w:val="004D1579"/>
    <w:rsid w:val="004D1E89"/>
    <w:rsid w:val="004D2BEA"/>
    <w:rsid w:val="004D355E"/>
    <w:rsid w:val="004D3959"/>
    <w:rsid w:val="004D472B"/>
    <w:rsid w:val="004D4747"/>
    <w:rsid w:val="004D5666"/>
    <w:rsid w:val="004D568E"/>
    <w:rsid w:val="004D5A12"/>
    <w:rsid w:val="004D5AC2"/>
    <w:rsid w:val="004D5E0D"/>
    <w:rsid w:val="004D65BB"/>
    <w:rsid w:val="004D6EAD"/>
    <w:rsid w:val="004E1859"/>
    <w:rsid w:val="004E1EB9"/>
    <w:rsid w:val="004E2E61"/>
    <w:rsid w:val="004E3494"/>
    <w:rsid w:val="004E3950"/>
    <w:rsid w:val="004E424D"/>
    <w:rsid w:val="004E44D3"/>
    <w:rsid w:val="004E502D"/>
    <w:rsid w:val="004E5DEF"/>
    <w:rsid w:val="004E5F91"/>
    <w:rsid w:val="004F15E9"/>
    <w:rsid w:val="004F30D2"/>
    <w:rsid w:val="004F4611"/>
    <w:rsid w:val="004F55C7"/>
    <w:rsid w:val="004F669F"/>
    <w:rsid w:val="004F7125"/>
    <w:rsid w:val="004F7745"/>
    <w:rsid w:val="00501AED"/>
    <w:rsid w:val="0050325E"/>
    <w:rsid w:val="00503A9B"/>
    <w:rsid w:val="00504829"/>
    <w:rsid w:val="005053DD"/>
    <w:rsid w:val="00506A38"/>
    <w:rsid w:val="0050755A"/>
    <w:rsid w:val="00507CD7"/>
    <w:rsid w:val="005116D0"/>
    <w:rsid w:val="00512142"/>
    <w:rsid w:val="00513487"/>
    <w:rsid w:val="005137C2"/>
    <w:rsid w:val="00516791"/>
    <w:rsid w:val="0051734B"/>
    <w:rsid w:val="005175AE"/>
    <w:rsid w:val="00517727"/>
    <w:rsid w:val="005201C0"/>
    <w:rsid w:val="00520FE2"/>
    <w:rsid w:val="00523327"/>
    <w:rsid w:val="005252E5"/>
    <w:rsid w:val="00525D18"/>
    <w:rsid w:val="00526B28"/>
    <w:rsid w:val="005270E0"/>
    <w:rsid w:val="005270F1"/>
    <w:rsid w:val="005274F6"/>
    <w:rsid w:val="00530DDC"/>
    <w:rsid w:val="00530DDF"/>
    <w:rsid w:val="00531053"/>
    <w:rsid w:val="005317E7"/>
    <w:rsid w:val="00531B88"/>
    <w:rsid w:val="00533278"/>
    <w:rsid w:val="00534CC9"/>
    <w:rsid w:val="005377A5"/>
    <w:rsid w:val="00537FEE"/>
    <w:rsid w:val="005401AF"/>
    <w:rsid w:val="00540A96"/>
    <w:rsid w:val="00540BC7"/>
    <w:rsid w:val="0054231C"/>
    <w:rsid w:val="0054344D"/>
    <w:rsid w:val="005438A8"/>
    <w:rsid w:val="005451AE"/>
    <w:rsid w:val="00545D87"/>
    <w:rsid w:val="005476FA"/>
    <w:rsid w:val="00551140"/>
    <w:rsid w:val="005519E9"/>
    <w:rsid w:val="00552457"/>
    <w:rsid w:val="005529D1"/>
    <w:rsid w:val="00552A90"/>
    <w:rsid w:val="00557A9E"/>
    <w:rsid w:val="00557E2C"/>
    <w:rsid w:val="00560754"/>
    <w:rsid w:val="005609B2"/>
    <w:rsid w:val="00560E18"/>
    <w:rsid w:val="00562872"/>
    <w:rsid w:val="0056497C"/>
    <w:rsid w:val="00567345"/>
    <w:rsid w:val="0057139D"/>
    <w:rsid w:val="00571587"/>
    <w:rsid w:val="00571B16"/>
    <w:rsid w:val="00571D10"/>
    <w:rsid w:val="00572F56"/>
    <w:rsid w:val="00573815"/>
    <w:rsid w:val="0057434B"/>
    <w:rsid w:val="00574631"/>
    <w:rsid w:val="0057464A"/>
    <w:rsid w:val="00575098"/>
    <w:rsid w:val="005751AB"/>
    <w:rsid w:val="00575505"/>
    <w:rsid w:val="005758C0"/>
    <w:rsid w:val="00575D4D"/>
    <w:rsid w:val="00575E07"/>
    <w:rsid w:val="00576ABF"/>
    <w:rsid w:val="00576C46"/>
    <w:rsid w:val="005777CF"/>
    <w:rsid w:val="00580355"/>
    <w:rsid w:val="00582789"/>
    <w:rsid w:val="00583810"/>
    <w:rsid w:val="00585263"/>
    <w:rsid w:val="00586B37"/>
    <w:rsid w:val="005873E6"/>
    <w:rsid w:val="00587F7C"/>
    <w:rsid w:val="005902CC"/>
    <w:rsid w:val="005927B6"/>
    <w:rsid w:val="00592E04"/>
    <w:rsid w:val="005933A0"/>
    <w:rsid w:val="005933D8"/>
    <w:rsid w:val="00593876"/>
    <w:rsid w:val="0059411C"/>
    <w:rsid w:val="005943DB"/>
    <w:rsid w:val="005943DE"/>
    <w:rsid w:val="00594690"/>
    <w:rsid w:val="005949CC"/>
    <w:rsid w:val="00594C7A"/>
    <w:rsid w:val="0059501A"/>
    <w:rsid w:val="00595C64"/>
    <w:rsid w:val="00596103"/>
    <w:rsid w:val="00596F96"/>
    <w:rsid w:val="005971EE"/>
    <w:rsid w:val="005975EA"/>
    <w:rsid w:val="005A00A8"/>
    <w:rsid w:val="005A02A7"/>
    <w:rsid w:val="005A0F78"/>
    <w:rsid w:val="005A12DF"/>
    <w:rsid w:val="005A15DD"/>
    <w:rsid w:val="005A162D"/>
    <w:rsid w:val="005A203C"/>
    <w:rsid w:val="005A2040"/>
    <w:rsid w:val="005A3C8B"/>
    <w:rsid w:val="005A3EA6"/>
    <w:rsid w:val="005A449A"/>
    <w:rsid w:val="005A45DE"/>
    <w:rsid w:val="005A5172"/>
    <w:rsid w:val="005A522A"/>
    <w:rsid w:val="005A5320"/>
    <w:rsid w:val="005A5C28"/>
    <w:rsid w:val="005A615F"/>
    <w:rsid w:val="005A61D1"/>
    <w:rsid w:val="005A6FF5"/>
    <w:rsid w:val="005A79A3"/>
    <w:rsid w:val="005B12B2"/>
    <w:rsid w:val="005B2541"/>
    <w:rsid w:val="005B2822"/>
    <w:rsid w:val="005B4126"/>
    <w:rsid w:val="005B65A8"/>
    <w:rsid w:val="005B7D79"/>
    <w:rsid w:val="005C2AFD"/>
    <w:rsid w:val="005C2E4F"/>
    <w:rsid w:val="005C3E45"/>
    <w:rsid w:val="005C4568"/>
    <w:rsid w:val="005C4A73"/>
    <w:rsid w:val="005C4C6B"/>
    <w:rsid w:val="005C4FA6"/>
    <w:rsid w:val="005C51B7"/>
    <w:rsid w:val="005C5825"/>
    <w:rsid w:val="005C6962"/>
    <w:rsid w:val="005C6A80"/>
    <w:rsid w:val="005C6CAF"/>
    <w:rsid w:val="005C6F97"/>
    <w:rsid w:val="005D2952"/>
    <w:rsid w:val="005D3099"/>
    <w:rsid w:val="005D351E"/>
    <w:rsid w:val="005D3AA0"/>
    <w:rsid w:val="005D3FF9"/>
    <w:rsid w:val="005D4181"/>
    <w:rsid w:val="005D4D08"/>
    <w:rsid w:val="005D721A"/>
    <w:rsid w:val="005D7781"/>
    <w:rsid w:val="005E0A54"/>
    <w:rsid w:val="005E1FA7"/>
    <w:rsid w:val="005E2ECB"/>
    <w:rsid w:val="005E2F72"/>
    <w:rsid w:val="005E30A5"/>
    <w:rsid w:val="005E3D83"/>
    <w:rsid w:val="005E49AF"/>
    <w:rsid w:val="005E4F22"/>
    <w:rsid w:val="005E7763"/>
    <w:rsid w:val="005E7EA6"/>
    <w:rsid w:val="005F094F"/>
    <w:rsid w:val="005F116B"/>
    <w:rsid w:val="005F24D7"/>
    <w:rsid w:val="005F492A"/>
    <w:rsid w:val="005F4C19"/>
    <w:rsid w:val="005F6626"/>
    <w:rsid w:val="005F6BDA"/>
    <w:rsid w:val="005F6F6A"/>
    <w:rsid w:val="005F7DBF"/>
    <w:rsid w:val="00602054"/>
    <w:rsid w:val="00602F42"/>
    <w:rsid w:val="00604D6F"/>
    <w:rsid w:val="0060546E"/>
    <w:rsid w:val="006062AF"/>
    <w:rsid w:val="006067B0"/>
    <w:rsid w:val="00606934"/>
    <w:rsid w:val="00607432"/>
    <w:rsid w:val="006103C9"/>
    <w:rsid w:val="006108A7"/>
    <w:rsid w:val="00610D89"/>
    <w:rsid w:val="0061219D"/>
    <w:rsid w:val="006135E0"/>
    <w:rsid w:val="00615316"/>
    <w:rsid w:val="006159E7"/>
    <w:rsid w:val="00617E59"/>
    <w:rsid w:val="00620736"/>
    <w:rsid w:val="00620ABF"/>
    <w:rsid w:val="006211C6"/>
    <w:rsid w:val="006214A6"/>
    <w:rsid w:val="006228C1"/>
    <w:rsid w:val="00625902"/>
    <w:rsid w:val="00625C70"/>
    <w:rsid w:val="00625FC4"/>
    <w:rsid w:val="00626724"/>
    <w:rsid w:val="006267EB"/>
    <w:rsid w:val="00626B4F"/>
    <w:rsid w:val="00627445"/>
    <w:rsid w:val="00630483"/>
    <w:rsid w:val="006308D6"/>
    <w:rsid w:val="00630A70"/>
    <w:rsid w:val="00630C40"/>
    <w:rsid w:val="00632081"/>
    <w:rsid w:val="00634B1A"/>
    <w:rsid w:val="00636F6A"/>
    <w:rsid w:val="00640263"/>
    <w:rsid w:val="00640392"/>
    <w:rsid w:val="006411D7"/>
    <w:rsid w:val="00642E76"/>
    <w:rsid w:val="00643EA7"/>
    <w:rsid w:val="00644476"/>
    <w:rsid w:val="006447C1"/>
    <w:rsid w:val="00644DBE"/>
    <w:rsid w:val="00644E00"/>
    <w:rsid w:val="0064601B"/>
    <w:rsid w:val="00647AE5"/>
    <w:rsid w:val="00647D4E"/>
    <w:rsid w:val="00650999"/>
    <w:rsid w:val="00650A12"/>
    <w:rsid w:val="00650B87"/>
    <w:rsid w:val="00650F30"/>
    <w:rsid w:val="00651E30"/>
    <w:rsid w:val="00652AB9"/>
    <w:rsid w:val="0065344F"/>
    <w:rsid w:val="00653D0B"/>
    <w:rsid w:val="00654D0C"/>
    <w:rsid w:val="00654F0B"/>
    <w:rsid w:val="00654F17"/>
    <w:rsid w:val="006560FD"/>
    <w:rsid w:val="00657687"/>
    <w:rsid w:val="00660E35"/>
    <w:rsid w:val="00661599"/>
    <w:rsid w:val="00662E14"/>
    <w:rsid w:val="00664CB1"/>
    <w:rsid w:val="00664D2E"/>
    <w:rsid w:val="006651A0"/>
    <w:rsid w:val="0066544F"/>
    <w:rsid w:val="006663DD"/>
    <w:rsid w:val="00666EC2"/>
    <w:rsid w:val="00674054"/>
    <w:rsid w:val="0067511A"/>
    <w:rsid w:val="006751D7"/>
    <w:rsid w:val="00675D51"/>
    <w:rsid w:val="0067648E"/>
    <w:rsid w:val="006767FF"/>
    <w:rsid w:val="0067776C"/>
    <w:rsid w:val="00680278"/>
    <w:rsid w:val="006805C7"/>
    <w:rsid w:val="0068236F"/>
    <w:rsid w:val="00682BB4"/>
    <w:rsid w:val="006844CE"/>
    <w:rsid w:val="00684D3E"/>
    <w:rsid w:val="00686252"/>
    <w:rsid w:val="0068647A"/>
    <w:rsid w:val="00686E5D"/>
    <w:rsid w:val="00687788"/>
    <w:rsid w:val="00687C3B"/>
    <w:rsid w:val="0069054F"/>
    <w:rsid w:val="006920F2"/>
    <w:rsid w:val="00693D83"/>
    <w:rsid w:val="006952CE"/>
    <w:rsid w:val="00697DBE"/>
    <w:rsid w:val="00697FD6"/>
    <w:rsid w:val="006A05EE"/>
    <w:rsid w:val="006A0D5C"/>
    <w:rsid w:val="006A2FE7"/>
    <w:rsid w:val="006A30E7"/>
    <w:rsid w:val="006A4B3B"/>
    <w:rsid w:val="006A6247"/>
    <w:rsid w:val="006A7374"/>
    <w:rsid w:val="006A78EF"/>
    <w:rsid w:val="006B101C"/>
    <w:rsid w:val="006B12E2"/>
    <w:rsid w:val="006B13B3"/>
    <w:rsid w:val="006B1F22"/>
    <w:rsid w:val="006B26FC"/>
    <w:rsid w:val="006B3375"/>
    <w:rsid w:val="006B4CE8"/>
    <w:rsid w:val="006B5900"/>
    <w:rsid w:val="006B644A"/>
    <w:rsid w:val="006B65DF"/>
    <w:rsid w:val="006C01FE"/>
    <w:rsid w:val="006C0753"/>
    <w:rsid w:val="006C2D3B"/>
    <w:rsid w:val="006C313A"/>
    <w:rsid w:val="006C321D"/>
    <w:rsid w:val="006C34CD"/>
    <w:rsid w:val="006C3D57"/>
    <w:rsid w:val="006C3DCE"/>
    <w:rsid w:val="006C4648"/>
    <w:rsid w:val="006C6C36"/>
    <w:rsid w:val="006C6F40"/>
    <w:rsid w:val="006C7251"/>
    <w:rsid w:val="006C772F"/>
    <w:rsid w:val="006C7797"/>
    <w:rsid w:val="006D0099"/>
    <w:rsid w:val="006D121B"/>
    <w:rsid w:val="006D2CD6"/>
    <w:rsid w:val="006D366D"/>
    <w:rsid w:val="006D4401"/>
    <w:rsid w:val="006D4BEA"/>
    <w:rsid w:val="006D56DF"/>
    <w:rsid w:val="006D5AF3"/>
    <w:rsid w:val="006D61F7"/>
    <w:rsid w:val="006D664B"/>
    <w:rsid w:val="006D68D4"/>
    <w:rsid w:val="006D7A03"/>
    <w:rsid w:val="006E0454"/>
    <w:rsid w:val="006E06D9"/>
    <w:rsid w:val="006E0809"/>
    <w:rsid w:val="006E0BC3"/>
    <w:rsid w:val="006E0C7C"/>
    <w:rsid w:val="006E1968"/>
    <w:rsid w:val="006E274A"/>
    <w:rsid w:val="006E29C7"/>
    <w:rsid w:val="006E3693"/>
    <w:rsid w:val="006E3ABC"/>
    <w:rsid w:val="006E4235"/>
    <w:rsid w:val="006E4B29"/>
    <w:rsid w:val="006E4D58"/>
    <w:rsid w:val="006E5A8F"/>
    <w:rsid w:val="006E61E5"/>
    <w:rsid w:val="006E6675"/>
    <w:rsid w:val="006E7D98"/>
    <w:rsid w:val="006F02D4"/>
    <w:rsid w:val="006F033F"/>
    <w:rsid w:val="006F0E2F"/>
    <w:rsid w:val="006F213D"/>
    <w:rsid w:val="006F3959"/>
    <w:rsid w:val="006F415C"/>
    <w:rsid w:val="006F41E7"/>
    <w:rsid w:val="006F6493"/>
    <w:rsid w:val="006F66E7"/>
    <w:rsid w:val="006F6A80"/>
    <w:rsid w:val="006F6FDE"/>
    <w:rsid w:val="006F7D56"/>
    <w:rsid w:val="006F7D92"/>
    <w:rsid w:val="007003D4"/>
    <w:rsid w:val="00700E80"/>
    <w:rsid w:val="007018D8"/>
    <w:rsid w:val="007019C0"/>
    <w:rsid w:val="007019C9"/>
    <w:rsid w:val="00701BC9"/>
    <w:rsid w:val="007028FC"/>
    <w:rsid w:val="00703133"/>
    <w:rsid w:val="0070392B"/>
    <w:rsid w:val="007041C9"/>
    <w:rsid w:val="007047AF"/>
    <w:rsid w:val="0070536E"/>
    <w:rsid w:val="00705BE8"/>
    <w:rsid w:val="007062BE"/>
    <w:rsid w:val="00706923"/>
    <w:rsid w:val="00706B5A"/>
    <w:rsid w:val="00706B76"/>
    <w:rsid w:val="0071035E"/>
    <w:rsid w:val="00712370"/>
    <w:rsid w:val="00713CDF"/>
    <w:rsid w:val="00714643"/>
    <w:rsid w:val="00714C1A"/>
    <w:rsid w:val="0071532D"/>
    <w:rsid w:val="0071550A"/>
    <w:rsid w:val="00717742"/>
    <w:rsid w:val="007232EA"/>
    <w:rsid w:val="00723531"/>
    <w:rsid w:val="00726C0A"/>
    <w:rsid w:val="007270CD"/>
    <w:rsid w:val="00727433"/>
    <w:rsid w:val="00727CA9"/>
    <w:rsid w:val="00727F97"/>
    <w:rsid w:val="007305B1"/>
    <w:rsid w:val="007309E2"/>
    <w:rsid w:val="00730E6A"/>
    <w:rsid w:val="00731F18"/>
    <w:rsid w:val="00732AD4"/>
    <w:rsid w:val="00732CBA"/>
    <w:rsid w:val="0073326C"/>
    <w:rsid w:val="00733D72"/>
    <w:rsid w:val="00734475"/>
    <w:rsid w:val="00736CC3"/>
    <w:rsid w:val="007375EF"/>
    <w:rsid w:val="00737784"/>
    <w:rsid w:val="0073788B"/>
    <w:rsid w:val="007420E6"/>
    <w:rsid w:val="007432C5"/>
    <w:rsid w:val="007438A8"/>
    <w:rsid w:val="0074442D"/>
    <w:rsid w:val="007449B7"/>
    <w:rsid w:val="00744CB1"/>
    <w:rsid w:val="007450D5"/>
    <w:rsid w:val="00745133"/>
    <w:rsid w:val="007451D8"/>
    <w:rsid w:val="00745CFE"/>
    <w:rsid w:val="00746F53"/>
    <w:rsid w:val="00747133"/>
    <w:rsid w:val="00747DEC"/>
    <w:rsid w:val="00750958"/>
    <w:rsid w:val="00752A35"/>
    <w:rsid w:val="00752BBA"/>
    <w:rsid w:val="00752E52"/>
    <w:rsid w:val="00755134"/>
    <w:rsid w:val="00755AEF"/>
    <w:rsid w:val="00755EA1"/>
    <w:rsid w:val="00756624"/>
    <w:rsid w:val="00756CFA"/>
    <w:rsid w:val="007578A2"/>
    <w:rsid w:val="0076014C"/>
    <w:rsid w:val="007622CF"/>
    <w:rsid w:val="00763972"/>
    <w:rsid w:val="007657D0"/>
    <w:rsid w:val="00766A6E"/>
    <w:rsid w:val="00766D15"/>
    <w:rsid w:val="00767A87"/>
    <w:rsid w:val="00767F41"/>
    <w:rsid w:val="007708E6"/>
    <w:rsid w:val="00773707"/>
    <w:rsid w:val="00773CB9"/>
    <w:rsid w:val="00773CBE"/>
    <w:rsid w:val="007740A3"/>
    <w:rsid w:val="007741B5"/>
    <w:rsid w:val="00774B85"/>
    <w:rsid w:val="0077521F"/>
    <w:rsid w:val="007753EA"/>
    <w:rsid w:val="00775BE7"/>
    <w:rsid w:val="00775E85"/>
    <w:rsid w:val="007803E8"/>
    <w:rsid w:val="007806D7"/>
    <w:rsid w:val="00781206"/>
    <w:rsid w:val="00781C3C"/>
    <w:rsid w:val="0078365B"/>
    <w:rsid w:val="0078497E"/>
    <w:rsid w:val="007863D5"/>
    <w:rsid w:val="0078692C"/>
    <w:rsid w:val="00787222"/>
    <w:rsid w:val="007877AD"/>
    <w:rsid w:val="0079056C"/>
    <w:rsid w:val="00790735"/>
    <w:rsid w:val="00791339"/>
    <w:rsid w:val="007918F8"/>
    <w:rsid w:val="00791A55"/>
    <w:rsid w:val="00792EFE"/>
    <w:rsid w:val="007934FB"/>
    <w:rsid w:val="00796A5E"/>
    <w:rsid w:val="00797B53"/>
    <w:rsid w:val="007A0071"/>
    <w:rsid w:val="007A0179"/>
    <w:rsid w:val="007A1A69"/>
    <w:rsid w:val="007A48B0"/>
    <w:rsid w:val="007A499A"/>
    <w:rsid w:val="007A49C4"/>
    <w:rsid w:val="007A57CE"/>
    <w:rsid w:val="007A638B"/>
    <w:rsid w:val="007A7571"/>
    <w:rsid w:val="007A7A66"/>
    <w:rsid w:val="007B0A4C"/>
    <w:rsid w:val="007B0C7B"/>
    <w:rsid w:val="007B28BD"/>
    <w:rsid w:val="007B43DB"/>
    <w:rsid w:val="007B4918"/>
    <w:rsid w:val="007B497D"/>
    <w:rsid w:val="007B4D11"/>
    <w:rsid w:val="007B633D"/>
    <w:rsid w:val="007B6A32"/>
    <w:rsid w:val="007B7E78"/>
    <w:rsid w:val="007C0781"/>
    <w:rsid w:val="007C11CF"/>
    <w:rsid w:val="007C1869"/>
    <w:rsid w:val="007C31DC"/>
    <w:rsid w:val="007C3CDC"/>
    <w:rsid w:val="007C3D73"/>
    <w:rsid w:val="007C40D0"/>
    <w:rsid w:val="007C4880"/>
    <w:rsid w:val="007C6848"/>
    <w:rsid w:val="007C75EC"/>
    <w:rsid w:val="007D0937"/>
    <w:rsid w:val="007D1215"/>
    <w:rsid w:val="007D16A1"/>
    <w:rsid w:val="007D195C"/>
    <w:rsid w:val="007D1BF6"/>
    <w:rsid w:val="007D2A5E"/>
    <w:rsid w:val="007D3949"/>
    <w:rsid w:val="007D5116"/>
    <w:rsid w:val="007D5612"/>
    <w:rsid w:val="007D651D"/>
    <w:rsid w:val="007D664B"/>
    <w:rsid w:val="007D67CC"/>
    <w:rsid w:val="007D7F7B"/>
    <w:rsid w:val="007E17D6"/>
    <w:rsid w:val="007E19DE"/>
    <w:rsid w:val="007E223C"/>
    <w:rsid w:val="007E22B1"/>
    <w:rsid w:val="007E2FB8"/>
    <w:rsid w:val="007E3064"/>
    <w:rsid w:val="007E391A"/>
    <w:rsid w:val="007E3B48"/>
    <w:rsid w:val="007E470E"/>
    <w:rsid w:val="007E5C15"/>
    <w:rsid w:val="007E6322"/>
    <w:rsid w:val="007E6331"/>
    <w:rsid w:val="007F03D7"/>
    <w:rsid w:val="007F09F5"/>
    <w:rsid w:val="007F1519"/>
    <w:rsid w:val="007F1C85"/>
    <w:rsid w:val="007F27CF"/>
    <w:rsid w:val="007F2F6A"/>
    <w:rsid w:val="007F3FE8"/>
    <w:rsid w:val="007F45B2"/>
    <w:rsid w:val="007F54F6"/>
    <w:rsid w:val="007F7416"/>
    <w:rsid w:val="007F7707"/>
    <w:rsid w:val="007F783B"/>
    <w:rsid w:val="00800512"/>
    <w:rsid w:val="00801DDE"/>
    <w:rsid w:val="0080381C"/>
    <w:rsid w:val="00804144"/>
    <w:rsid w:val="0080490E"/>
    <w:rsid w:val="00804BA6"/>
    <w:rsid w:val="0080551C"/>
    <w:rsid w:val="0080591C"/>
    <w:rsid w:val="0080610C"/>
    <w:rsid w:val="00807BEE"/>
    <w:rsid w:val="00810215"/>
    <w:rsid w:val="00810895"/>
    <w:rsid w:val="00810A2D"/>
    <w:rsid w:val="00810B04"/>
    <w:rsid w:val="008118C0"/>
    <w:rsid w:val="008133D6"/>
    <w:rsid w:val="008133E4"/>
    <w:rsid w:val="00815A8D"/>
    <w:rsid w:val="00816D53"/>
    <w:rsid w:val="0081761C"/>
    <w:rsid w:val="008177D9"/>
    <w:rsid w:val="00817D33"/>
    <w:rsid w:val="00820AEF"/>
    <w:rsid w:val="00821F76"/>
    <w:rsid w:val="00822761"/>
    <w:rsid w:val="0082331D"/>
    <w:rsid w:val="0083150A"/>
    <w:rsid w:val="00831DE7"/>
    <w:rsid w:val="0083267B"/>
    <w:rsid w:val="008326B7"/>
    <w:rsid w:val="00833ED4"/>
    <w:rsid w:val="008345F4"/>
    <w:rsid w:val="008349C7"/>
    <w:rsid w:val="0083555E"/>
    <w:rsid w:val="008422A1"/>
    <w:rsid w:val="0084272C"/>
    <w:rsid w:val="008447BC"/>
    <w:rsid w:val="00844C6D"/>
    <w:rsid w:val="008451EA"/>
    <w:rsid w:val="00846656"/>
    <w:rsid w:val="00846F1A"/>
    <w:rsid w:val="0084776A"/>
    <w:rsid w:val="00847B03"/>
    <w:rsid w:val="00850255"/>
    <w:rsid w:val="00850A7D"/>
    <w:rsid w:val="00850B6F"/>
    <w:rsid w:val="00850DF6"/>
    <w:rsid w:val="00851227"/>
    <w:rsid w:val="00853313"/>
    <w:rsid w:val="008539B7"/>
    <w:rsid w:val="00854D91"/>
    <w:rsid w:val="0085557E"/>
    <w:rsid w:val="00856178"/>
    <w:rsid w:val="00860B4F"/>
    <w:rsid w:val="00862139"/>
    <w:rsid w:val="008631C1"/>
    <w:rsid w:val="008632B2"/>
    <w:rsid w:val="00863F3D"/>
    <w:rsid w:val="008640F8"/>
    <w:rsid w:val="00864A5E"/>
    <w:rsid w:val="00865007"/>
    <w:rsid w:val="00866A94"/>
    <w:rsid w:val="008677EB"/>
    <w:rsid w:val="00870790"/>
    <w:rsid w:val="008719CE"/>
    <w:rsid w:val="00873E9B"/>
    <w:rsid w:val="00874B2D"/>
    <w:rsid w:val="00875079"/>
    <w:rsid w:val="008754FB"/>
    <w:rsid w:val="0087591A"/>
    <w:rsid w:val="008765C9"/>
    <w:rsid w:val="008775B6"/>
    <w:rsid w:val="00877F02"/>
    <w:rsid w:val="00882596"/>
    <w:rsid w:val="008839EB"/>
    <w:rsid w:val="00883DA1"/>
    <w:rsid w:val="00886392"/>
    <w:rsid w:val="008863C9"/>
    <w:rsid w:val="00886E8D"/>
    <w:rsid w:val="00887209"/>
    <w:rsid w:val="008872C1"/>
    <w:rsid w:val="00890BB4"/>
    <w:rsid w:val="0089207F"/>
    <w:rsid w:val="00893614"/>
    <w:rsid w:val="00895CFC"/>
    <w:rsid w:val="00895F38"/>
    <w:rsid w:val="008969C5"/>
    <w:rsid w:val="00897CBD"/>
    <w:rsid w:val="008A00E9"/>
    <w:rsid w:val="008A28E0"/>
    <w:rsid w:val="008A2EC3"/>
    <w:rsid w:val="008A4BC5"/>
    <w:rsid w:val="008A521B"/>
    <w:rsid w:val="008A5B61"/>
    <w:rsid w:val="008B0126"/>
    <w:rsid w:val="008B0366"/>
    <w:rsid w:val="008B0E98"/>
    <w:rsid w:val="008B275F"/>
    <w:rsid w:val="008B5DB4"/>
    <w:rsid w:val="008B6ACB"/>
    <w:rsid w:val="008B6E86"/>
    <w:rsid w:val="008C10DE"/>
    <w:rsid w:val="008C1843"/>
    <w:rsid w:val="008C2821"/>
    <w:rsid w:val="008C4189"/>
    <w:rsid w:val="008C4BA9"/>
    <w:rsid w:val="008C5249"/>
    <w:rsid w:val="008C5292"/>
    <w:rsid w:val="008C7805"/>
    <w:rsid w:val="008C7E08"/>
    <w:rsid w:val="008D1381"/>
    <w:rsid w:val="008D2BFE"/>
    <w:rsid w:val="008D2F81"/>
    <w:rsid w:val="008D3C3E"/>
    <w:rsid w:val="008D4176"/>
    <w:rsid w:val="008D5B5A"/>
    <w:rsid w:val="008D6730"/>
    <w:rsid w:val="008E05C4"/>
    <w:rsid w:val="008E1115"/>
    <w:rsid w:val="008E1FD2"/>
    <w:rsid w:val="008E28F6"/>
    <w:rsid w:val="008E297D"/>
    <w:rsid w:val="008E3516"/>
    <w:rsid w:val="008E3D61"/>
    <w:rsid w:val="008E495E"/>
    <w:rsid w:val="008E4BAC"/>
    <w:rsid w:val="008E4C83"/>
    <w:rsid w:val="008E5E2F"/>
    <w:rsid w:val="008E622E"/>
    <w:rsid w:val="008E6B63"/>
    <w:rsid w:val="008E76FD"/>
    <w:rsid w:val="008E7860"/>
    <w:rsid w:val="008F0F13"/>
    <w:rsid w:val="008F0F84"/>
    <w:rsid w:val="008F13C4"/>
    <w:rsid w:val="008F14F8"/>
    <w:rsid w:val="008F574B"/>
    <w:rsid w:val="008F6040"/>
    <w:rsid w:val="008F6648"/>
    <w:rsid w:val="008F7308"/>
    <w:rsid w:val="008F7DDC"/>
    <w:rsid w:val="009009FF"/>
    <w:rsid w:val="0090103F"/>
    <w:rsid w:val="00903015"/>
    <w:rsid w:val="00904F87"/>
    <w:rsid w:val="00905191"/>
    <w:rsid w:val="00906698"/>
    <w:rsid w:val="00906A34"/>
    <w:rsid w:val="00907E31"/>
    <w:rsid w:val="00910972"/>
    <w:rsid w:val="00910F96"/>
    <w:rsid w:val="009113E6"/>
    <w:rsid w:val="00911569"/>
    <w:rsid w:val="009120E3"/>
    <w:rsid w:val="00912B0B"/>
    <w:rsid w:val="00913223"/>
    <w:rsid w:val="0091382F"/>
    <w:rsid w:val="00913C29"/>
    <w:rsid w:val="00914AB8"/>
    <w:rsid w:val="00914CC9"/>
    <w:rsid w:val="00914F2B"/>
    <w:rsid w:val="00915DB8"/>
    <w:rsid w:val="009179F5"/>
    <w:rsid w:val="009214F4"/>
    <w:rsid w:val="00923101"/>
    <w:rsid w:val="009232B4"/>
    <w:rsid w:val="00924090"/>
    <w:rsid w:val="009256AF"/>
    <w:rsid w:val="00926B0D"/>
    <w:rsid w:val="00927E56"/>
    <w:rsid w:val="0093067C"/>
    <w:rsid w:val="0093069B"/>
    <w:rsid w:val="00931779"/>
    <w:rsid w:val="009317AE"/>
    <w:rsid w:val="0093198A"/>
    <w:rsid w:val="00931E17"/>
    <w:rsid w:val="00932193"/>
    <w:rsid w:val="00932C19"/>
    <w:rsid w:val="00933998"/>
    <w:rsid w:val="0093484F"/>
    <w:rsid w:val="00934A63"/>
    <w:rsid w:val="00935127"/>
    <w:rsid w:val="00936E2B"/>
    <w:rsid w:val="009374FA"/>
    <w:rsid w:val="00937B76"/>
    <w:rsid w:val="00941268"/>
    <w:rsid w:val="009412C2"/>
    <w:rsid w:val="009420A2"/>
    <w:rsid w:val="00942B14"/>
    <w:rsid w:val="00942EB6"/>
    <w:rsid w:val="00943805"/>
    <w:rsid w:val="00943F96"/>
    <w:rsid w:val="009450DB"/>
    <w:rsid w:val="00945208"/>
    <w:rsid w:val="00945234"/>
    <w:rsid w:val="00946239"/>
    <w:rsid w:val="00951A84"/>
    <w:rsid w:val="009527CF"/>
    <w:rsid w:val="00953C5C"/>
    <w:rsid w:val="0095495A"/>
    <w:rsid w:val="009549F6"/>
    <w:rsid w:val="0095576A"/>
    <w:rsid w:val="00955DE9"/>
    <w:rsid w:val="00957E5C"/>
    <w:rsid w:val="00961200"/>
    <w:rsid w:val="009614B3"/>
    <w:rsid w:val="00962D4C"/>
    <w:rsid w:val="00962EA5"/>
    <w:rsid w:val="0096404B"/>
    <w:rsid w:val="00964BDA"/>
    <w:rsid w:val="00965074"/>
    <w:rsid w:val="00965357"/>
    <w:rsid w:val="0096616A"/>
    <w:rsid w:val="009670CA"/>
    <w:rsid w:val="00967B48"/>
    <w:rsid w:val="0097064C"/>
    <w:rsid w:val="00970B33"/>
    <w:rsid w:val="00970D8D"/>
    <w:rsid w:val="00971B09"/>
    <w:rsid w:val="00972E8E"/>
    <w:rsid w:val="00973B9F"/>
    <w:rsid w:val="00973F9A"/>
    <w:rsid w:val="00974173"/>
    <w:rsid w:val="00975214"/>
    <w:rsid w:val="0097525B"/>
    <w:rsid w:val="009752F0"/>
    <w:rsid w:val="009756FF"/>
    <w:rsid w:val="0097582A"/>
    <w:rsid w:val="009763AC"/>
    <w:rsid w:val="0097682E"/>
    <w:rsid w:val="009772D8"/>
    <w:rsid w:val="0097794B"/>
    <w:rsid w:val="00980649"/>
    <w:rsid w:val="00981393"/>
    <w:rsid w:val="009825BD"/>
    <w:rsid w:val="00982C0F"/>
    <w:rsid w:val="009845D7"/>
    <w:rsid w:val="009848AC"/>
    <w:rsid w:val="0098653F"/>
    <w:rsid w:val="00987BDA"/>
    <w:rsid w:val="00990FDB"/>
    <w:rsid w:val="00991773"/>
    <w:rsid w:val="009928E1"/>
    <w:rsid w:val="00992F15"/>
    <w:rsid w:val="00992FA0"/>
    <w:rsid w:val="00993E25"/>
    <w:rsid w:val="00995186"/>
    <w:rsid w:val="00995325"/>
    <w:rsid w:val="00995E44"/>
    <w:rsid w:val="00995EDC"/>
    <w:rsid w:val="00995F71"/>
    <w:rsid w:val="00996375"/>
    <w:rsid w:val="00997017"/>
    <w:rsid w:val="009972A3"/>
    <w:rsid w:val="009974DC"/>
    <w:rsid w:val="00997793"/>
    <w:rsid w:val="009A07E8"/>
    <w:rsid w:val="009A0D44"/>
    <w:rsid w:val="009A25AC"/>
    <w:rsid w:val="009A25E4"/>
    <w:rsid w:val="009A55AB"/>
    <w:rsid w:val="009A55E9"/>
    <w:rsid w:val="009A5B75"/>
    <w:rsid w:val="009A5F94"/>
    <w:rsid w:val="009A6454"/>
    <w:rsid w:val="009A69C5"/>
    <w:rsid w:val="009B068F"/>
    <w:rsid w:val="009B0BE4"/>
    <w:rsid w:val="009B0C84"/>
    <w:rsid w:val="009B0DBF"/>
    <w:rsid w:val="009B20A3"/>
    <w:rsid w:val="009B3A0E"/>
    <w:rsid w:val="009B3A77"/>
    <w:rsid w:val="009B3AD0"/>
    <w:rsid w:val="009B40D4"/>
    <w:rsid w:val="009B4C90"/>
    <w:rsid w:val="009B4E7F"/>
    <w:rsid w:val="009B5DE9"/>
    <w:rsid w:val="009B5EE0"/>
    <w:rsid w:val="009B6033"/>
    <w:rsid w:val="009B6697"/>
    <w:rsid w:val="009B6DB9"/>
    <w:rsid w:val="009B6E2D"/>
    <w:rsid w:val="009B7CAF"/>
    <w:rsid w:val="009C04BD"/>
    <w:rsid w:val="009C084C"/>
    <w:rsid w:val="009C422B"/>
    <w:rsid w:val="009C4776"/>
    <w:rsid w:val="009C565E"/>
    <w:rsid w:val="009C6552"/>
    <w:rsid w:val="009C67E4"/>
    <w:rsid w:val="009C6E1E"/>
    <w:rsid w:val="009C76B3"/>
    <w:rsid w:val="009C76EE"/>
    <w:rsid w:val="009D0003"/>
    <w:rsid w:val="009D03B9"/>
    <w:rsid w:val="009D0EDB"/>
    <w:rsid w:val="009D1487"/>
    <w:rsid w:val="009D23BF"/>
    <w:rsid w:val="009D244F"/>
    <w:rsid w:val="009D248A"/>
    <w:rsid w:val="009D2554"/>
    <w:rsid w:val="009D2F8A"/>
    <w:rsid w:val="009D32F5"/>
    <w:rsid w:val="009D417E"/>
    <w:rsid w:val="009D4A89"/>
    <w:rsid w:val="009D50AC"/>
    <w:rsid w:val="009D53FA"/>
    <w:rsid w:val="009D5F20"/>
    <w:rsid w:val="009D75D6"/>
    <w:rsid w:val="009E272C"/>
    <w:rsid w:val="009E3EE4"/>
    <w:rsid w:val="009E44D8"/>
    <w:rsid w:val="009E50DE"/>
    <w:rsid w:val="009E5BD9"/>
    <w:rsid w:val="009E716C"/>
    <w:rsid w:val="009E76AC"/>
    <w:rsid w:val="009F1465"/>
    <w:rsid w:val="009F2B4D"/>
    <w:rsid w:val="009F33DC"/>
    <w:rsid w:val="009F33FF"/>
    <w:rsid w:val="009F36E6"/>
    <w:rsid w:val="009F3CFD"/>
    <w:rsid w:val="009F554F"/>
    <w:rsid w:val="009F5726"/>
    <w:rsid w:val="009F5D1B"/>
    <w:rsid w:val="009F7530"/>
    <w:rsid w:val="00A01B98"/>
    <w:rsid w:val="00A02382"/>
    <w:rsid w:val="00A04E4A"/>
    <w:rsid w:val="00A0565D"/>
    <w:rsid w:val="00A05FC2"/>
    <w:rsid w:val="00A0628A"/>
    <w:rsid w:val="00A067F2"/>
    <w:rsid w:val="00A06E23"/>
    <w:rsid w:val="00A077BE"/>
    <w:rsid w:val="00A07C22"/>
    <w:rsid w:val="00A07E85"/>
    <w:rsid w:val="00A11FF9"/>
    <w:rsid w:val="00A12C1A"/>
    <w:rsid w:val="00A13063"/>
    <w:rsid w:val="00A13133"/>
    <w:rsid w:val="00A136C4"/>
    <w:rsid w:val="00A13950"/>
    <w:rsid w:val="00A13AF7"/>
    <w:rsid w:val="00A144C7"/>
    <w:rsid w:val="00A14818"/>
    <w:rsid w:val="00A152C0"/>
    <w:rsid w:val="00A16095"/>
    <w:rsid w:val="00A162F4"/>
    <w:rsid w:val="00A178FB"/>
    <w:rsid w:val="00A2214C"/>
    <w:rsid w:val="00A23DC2"/>
    <w:rsid w:val="00A243A0"/>
    <w:rsid w:val="00A25428"/>
    <w:rsid w:val="00A254A7"/>
    <w:rsid w:val="00A25E4E"/>
    <w:rsid w:val="00A25EA1"/>
    <w:rsid w:val="00A2797E"/>
    <w:rsid w:val="00A301E9"/>
    <w:rsid w:val="00A31314"/>
    <w:rsid w:val="00A322C1"/>
    <w:rsid w:val="00A32762"/>
    <w:rsid w:val="00A32986"/>
    <w:rsid w:val="00A332FB"/>
    <w:rsid w:val="00A3333C"/>
    <w:rsid w:val="00A35D7E"/>
    <w:rsid w:val="00A35E4B"/>
    <w:rsid w:val="00A35EE9"/>
    <w:rsid w:val="00A36172"/>
    <w:rsid w:val="00A36BED"/>
    <w:rsid w:val="00A37B48"/>
    <w:rsid w:val="00A4005D"/>
    <w:rsid w:val="00A40159"/>
    <w:rsid w:val="00A4334D"/>
    <w:rsid w:val="00A4416D"/>
    <w:rsid w:val="00A4423B"/>
    <w:rsid w:val="00A44711"/>
    <w:rsid w:val="00A44E6E"/>
    <w:rsid w:val="00A44FE2"/>
    <w:rsid w:val="00A4626B"/>
    <w:rsid w:val="00A46568"/>
    <w:rsid w:val="00A46BD1"/>
    <w:rsid w:val="00A477C8"/>
    <w:rsid w:val="00A500D8"/>
    <w:rsid w:val="00A512CC"/>
    <w:rsid w:val="00A558DD"/>
    <w:rsid w:val="00A55F5C"/>
    <w:rsid w:val="00A5611C"/>
    <w:rsid w:val="00A56711"/>
    <w:rsid w:val="00A5745E"/>
    <w:rsid w:val="00A57EB6"/>
    <w:rsid w:val="00A60499"/>
    <w:rsid w:val="00A611DD"/>
    <w:rsid w:val="00A62A41"/>
    <w:rsid w:val="00A62EF4"/>
    <w:rsid w:val="00A65CD6"/>
    <w:rsid w:val="00A66464"/>
    <w:rsid w:val="00A675A2"/>
    <w:rsid w:val="00A676F9"/>
    <w:rsid w:val="00A67C9B"/>
    <w:rsid w:val="00A70113"/>
    <w:rsid w:val="00A705E2"/>
    <w:rsid w:val="00A71E81"/>
    <w:rsid w:val="00A7274E"/>
    <w:rsid w:val="00A729B9"/>
    <w:rsid w:val="00A72C59"/>
    <w:rsid w:val="00A7321C"/>
    <w:rsid w:val="00A73236"/>
    <w:rsid w:val="00A7370D"/>
    <w:rsid w:val="00A7404D"/>
    <w:rsid w:val="00A7571C"/>
    <w:rsid w:val="00A77292"/>
    <w:rsid w:val="00A80434"/>
    <w:rsid w:val="00A822B6"/>
    <w:rsid w:val="00A827EA"/>
    <w:rsid w:val="00A83E87"/>
    <w:rsid w:val="00A842D4"/>
    <w:rsid w:val="00A90EA2"/>
    <w:rsid w:val="00A91569"/>
    <w:rsid w:val="00A93C8C"/>
    <w:rsid w:val="00A958AB"/>
    <w:rsid w:val="00A96957"/>
    <w:rsid w:val="00A976D7"/>
    <w:rsid w:val="00A97E03"/>
    <w:rsid w:val="00AA1F51"/>
    <w:rsid w:val="00AA2184"/>
    <w:rsid w:val="00AA2462"/>
    <w:rsid w:val="00AA2B52"/>
    <w:rsid w:val="00AA2E99"/>
    <w:rsid w:val="00AA4329"/>
    <w:rsid w:val="00AA46E4"/>
    <w:rsid w:val="00AA4C92"/>
    <w:rsid w:val="00AA4CCB"/>
    <w:rsid w:val="00AA4D11"/>
    <w:rsid w:val="00AA4D75"/>
    <w:rsid w:val="00AA52B9"/>
    <w:rsid w:val="00AA662B"/>
    <w:rsid w:val="00AA6DA8"/>
    <w:rsid w:val="00AB17F3"/>
    <w:rsid w:val="00AB36CF"/>
    <w:rsid w:val="00AB4825"/>
    <w:rsid w:val="00AB48CA"/>
    <w:rsid w:val="00AB7356"/>
    <w:rsid w:val="00AB76C1"/>
    <w:rsid w:val="00AC0AC2"/>
    <w:rsid w:val="00AC14D4"/>
    <w:rsid w:val="00AC1CA5"/>
    <w:rsid w:val="00AC3294"/>
    <w:rsid w:val="00AC354E"/>
    <w:rsid w:val="00AC3E80"/>
    <w:rsid w:val="00AC43C8"/>
    <w:rsid w:val="00AC5433"/>
    <w:rsid w:val="00AC652C"/>
    <w:rsid w:val="00AD014D"/>
    <w:rsid w:val="00AD0182"/>
    <w:rsid w:val="00AD02C3"/>
    <w:rsid w:val="00AD187E"/>
    <w:rsid w:val="00AD1BAF"/>
    <w:rsid w:val="00AD216C"/>
    <w:rsid w:val="00AD250B"/>
    <w:rsid w:val="00AD2C98"/>
    <w:rsid w:val="00AD4E02"/>
    <w:rsid w:val="00AD56CE"/>
    <w:rsid w:val="00AD5C4E"/>
    <w:rsid w:val="00AD6DBA"/>
    <w:rsid w:val="00AD7185"/>
    <w:rsid w:val="00AD7287"/>
    <w:rsid w:val="00AD7D2F"/>
    <w:rsid w:val="00AE064E"/>
    <w:rsid w:val="00AE087D"/>
    <w:rsid w:val="00AE0C76"/>
    <w:rsid w:val="00AE2CCD"/>
    <w:rsid w:val="00AE3ED6"/>
    <w:rsid w:val="00AE4E6C"/>
    <w:rsid w:val="00AE5432"/>
    <w:rsid w:val="00AE608D"/>
    <w:rsid w:val="00AF0188"/>
    <w:rsid w:val="00AF032E"/>
    <w:rsid w:val="00AF1E2C"/>
    <w:rsid w:val="00AF32CA"/>
    <w:rsid w:val="00AF39E5"/>
    <w:rsid w:val="00AF3C2B"/>
    <w:rsid w:val="00AF464D"/>
    <w:rsid w:val="00AF4910"/>
    <w:rsid w:val="00AF4D55"/>
    <w:rsid w:val="00AF5BFD"/>
    <w:rsid w:val="00AF67B4"/>
    <w:rsid w:val="00AF6DC0"/>
    <w:rsid w:val="00AF7408"/>
    <w:rsid w:val="00B010A2"/>
    <w:rsid w:val="00B013E3"/>
    <w:rsid w:val="00B01A22"/>
    <w:rsid w:val="00B01AA7"/>
    <w:rsid w:val="00B02748"/>
    <w:rsid w:val="00B03991"/>
    <w:rsid w:val="00B0437B"/>
    <w:rsid w:val="00B04C05"/>
    <w:rsid w:val="00B06F59"/>
    <w:rsid w:val="00B071DB"/>
    <w:rsid w:val="00B075D1"/>
    <w:rsid w:val="00B10A8E"/>
    <w:rsid w:val="00B10F80"/>
    <w:rsid w:val="00B137AA"/>
    <w:rsid w:val="00B1439B"/>
    <w:rsid w:val="00B14E49"/>
    <w:rsid w:val="00B168F7"/>
    <w:rsid w:val="00B16A40"/>
    <w:rsid w:val="00B171C2"/>
    <w:rsid w:val="00B17DED"/>
    <w:rsid w:val="00B21165"/>
    <w:rsid w:val="00B213E0"/>
    <w:rsid w:val="00B21BE3"/>
    <w:rsid w:val="00B22584"/>
    <w:rsid w:val="00B227D5"/>
    <w:rsid w:val="00B22EFD"/>
    <w:rsid w:val="00B23538"/>
    <w:rsid w:val="00B23A48"/>
    <w:rsid w:val="00B23A97"/>
    <w:rsid w:val="00B23EFC"/>
    <w:rsid w:val="00B25B41"/>
    <w:rsid w:val="00B27111"/>
    <w:rsid w:val="00B277D8"/>
    <w:rsid w:val="00B27C11"/>
    <w:rsid w:val="00B30E00"/>
    <w:rsid w:val="00B32CAD"/>
    <w:rsid w:val="00B35FFF"/>
    <w:rsid w:val="00B365FE"/>
    <w:rsid w:val="00B36BD6"/>
    <w:rsid w:val="00B41981"/>
    <w:rsid w:val="00B419BC"/>
    <w:rsid w:val="00B420A7"/>
    <w:rsid w:val="00B428A4"/>
    <w:rsid w:val="00B44480"/>
    <w:rsid w:val="00B45130"/>
    <w:rsid w:val="00B45B09"/>
    <w:rsid w:val="00B46F55"/>
    <w:rsid w:val="00B47529"/>
    <w:rsid w:val="00B4755D"/>
    <w:rsid w:val="00B50237"/>
    <w:rsid w:val="00B513E9"/>
    <w:rsid w:val="00B516F9"/>
    <w:rsid w:val="00B5212E"/>
    <w:rsid w:val="00B521B7"/>
    <w:rsid w:val="00B5270B"/>
    <w:rsid w:val="00B53813"/>
    <w:rsid w:val="00B5426A"/>
    <w:rsid w:val="00B54457"/>
    <w:rsid w:val="00B54C79"/>
    <w:rsid w:val="00B54D52"/>
    <w:rsid w:val="00B54EC3"/>
    <w:rsid w:val="00B566DD"/>
    <w:rsid w:val="00B5688C"/>
    <w:rsid w:val="00B56A1A"/>
    <w:rsid w:val="00B61E0C"/>
    <w:rsid w:val="00B62413"/>
    <w:rsid w:val="00B63577"/>
    <w:rsid w:val="00B64CC3"/>
    <w:rsid w:val="00B65565"/>
    <w:rsid w:val="00B663F8"/>
    <w:rsid w:val="00B66585"/>
    <w:rsid w:val="00B66822"/>
    <w:rsid w:val="00B700C8"/>
    <w:rsid w:val="00B705B5"/>
    <w:rsid w:val="00B732F6"/>
    <w:rsid w:val="00B733AC"/>
    <w:rsid w:val="00B73792"/>
    <w:rsid w:val="00B742DF"/>
    <w:rsid w:val="00B74479"/>
    <w:rsid w:val="00B745AA"/>
    <w:rsid w:val="00B748E5"/>
    <w:rsid w:val="00B753FC"/>
    <w:rsid w:val="00B755A4"/>
    <w:rsid w:val="00B7592E"/>
    <w:rsid w:val="00B75AF7"/>
    <w:rsid w:val="00B7614A"/>
    <w:rsid w:val="00B764F9"/>
    <w:rsid w:val="00B778BE"/>
    <w:rsid w:val="00B80CBA"/>
    <w:rsid w:val="00B8241B"/>
    <w:rsid w:val="00B82844"/>
    <w:rsid w:val="00B82929"/>
    <w:rsid w:val="00B83695"/>
    <w:rsid w:val="00B83C11"/>
    <w:rsid w:val="00B844CF"/>
    <w:rsid w:val="00B852F3"/>
    <w:rsid w:val="00B85FD5"/>
    <w:rsid w:val="00B87D1C"/>
    <w:rsid w:val="00B9093E"/>
    <w:rsid w:val="00B91997"/>
    <w:rsid w:val="00B91E52"/>
    <w:rsid w:val="00B929C8"/>
    <w:rsid w:val="00B9339A"/>
    <w:rsid w:val="00B95155"/>
    <w:rsid w:val="00B95C02"/>
    <w:rsid w:val="00B95E5A"/>
    <w:rsid w:val="00B9603A"/>
    <w:rsid w:val="00B97482"/>
    <w:rsid w:val="00BA1F4A"/>
    <w:rsid w:val="00BA4FEB"/>
    <w:rsid w:val="00BA5092"/>
    <w:rsid w:val="00BA67A5"/>
    <w:rsid w:val="00BA72A9"/>
    <w:rsid w:val="00BA7492"/>
    <w:rsid w:val="00BB0733"/>
    <w:rsid w:val="00BB08E6"/>
    <w:rsid w:val="00BB0C1B"/>
    <w:rsid w:val="00BB190B"/>
    <w:rsid w:val="00BB1B24"/>
    <w:rsid w:val="00BB3C43"/>
    <w:rsid w:val="00BB5C1A"/>
    <w:rsid w:val="00BB5F38"/>
    <w:rsid w:val="00BB6D25"/>
    <w:rsid w:val="00BC1E3B"/>
    <w:rsid w:val="00BC217C"/>
    <w:rsid w:val="00BC2611"/>
    <w:rsid w:val="00BC279B"/>
    <w:rsid w:val="00BC3BC7"/>
    <w:rsid w:val="00BC408C"/>
    <w:rsid w:val="00BC4451"/>
    <w:rsid w:val="00BC4E94"/>
    <w:rsid w:val="00BC52A3"/>
    <w:rsid w:val="00BC5323"/>
    <w:rsid w:val="00BC5D39"/>
    <w:rsid w:val="00BC7802"/>
    <w:rsid w:val="00BD04DB"/>
    <w:rsid w:val="00BD0E4F"/>
    <w:rsid w:val="00BD2A35"/>
    <w:rsid w:val="00BD2D01"/>
    <w:rsid w:val="00BD2F61"/>
    <w:rsid w:val="00BD5193"/>
    <w:rsid w:val="00BD5C84"/>
    <w:rsid w:val="00BD6168"/>
    <w:rsid w:val="00BE18EF"/>
    <w:rsid w:val="00BE257F"/>
    <w:rsid w:val="00BE268D"/>
    <w:rsid w:val="00BE2A46"/>
    <w:rsid w:val="00BE2A78"/>
    <w:rsid w:val="00BE2B9E"/>
    <w:rsid w:val="00BE4656"/>
    <w:rsid w:val="00BE4EC9"/>
    <w:rsid w:val="00BE4F7C"/>
    <w:rsid w:val="00BE56B4"/>
    <w:rsid w:val="00BE5C87"/>
    <w:rsid w:val="00BE635C"/>
    <w:rsid w:val="00BE72C2"/>
    <w:rsid w:val="00BF010D"/>
    <w:rsid w:val="00BF26C4"/>
    <w:rsid w:val="00BF33D6"/>
    <w:rsid w:val="00BF3D27"/>
    <w:rsid w:val="00BF5DCC"/>
    <w:rsid w:val="00BF799C"/>
    <w:rsid w:val="00C00F64"/>
    <w:rsid w:val="00C0124F"/>
    <w:rsid w:val="00C01684"/>
    <w:rsid w:val="00C01991"/>
    <w:rsid w:val="00C0247B"/>
    <w:rsid w:val="00C0491E"/>
    <w:rsid w:val="00C04F41"/>
    <w:rsid w:val="00C04FF9"/>
    <w:rsid w:val="00C05BA3"/>
    <w:rsid w:val="00C061A0"/>
    <w:rsid w:val="00C06CD7"/>
    <w:rsid w:val="00C06D0A"/>
    <w:rsid w:val="00C07921"/>
    <w:rsid w:val="00C07CBA"/>
    <w:rsid w:val="00C111E1"/>
    <w:rsid w:val="00C1153B"/>
    <w:rsid w:val="00C1163B"/>
    <w:rsid w:val="00C131E9"/>
    <w:rsid w:val="00C14D42"/>
    <w:rsid w:val="00C15E88"/>
    <w:rsid w:val="00C176AC"/>
    <w:rsid w:val="00C17AF5"/>
    <w:rsid w:val="00C22327"/>
    <w:rsid w:val="00C223CE"/>
    <w:rsid w:val="00C2252D"/>
    <w:rsid w:val="00C229C5"/>
    <w:rsid w:val="00C22F7C"/>
    <w:rsid w:val="00C254BF"/>
    <w:rsid w:val="00C2553D"/>
    <w:rsid w:val="00C26F01"/>
    <w:rsid w:val="00C27E81"/>
    <w:rsid w:val="00C3008D"/>
    <w:rsid w:val="00C3047B"/>
    <w:rsid w:val="00C30762"/>
    <w:rsid w:val="00C31E3F"/>
    <w:rsid w:val="00C31F77"/>
    <w:rsid w:val="00C31FFB"/>
    <w:rsid w:val="00C32166"/>
    <w:rsid w:val="00C32800"/>
    <w:rsid w:val="00C332A3"/>
    <w:rsid w:val="00C33637"/>
    <w:rsid w:val="00C3380A"/>
    <w:rsid w:val="00C338CE"/>
    <w:rsid w:val="00C35641"/>
    <w:rsid w:val="00C35911"/>
    <w:rsid w:val="00C3634F"/>
    <w:rsid w:val="00C36A4D"/>
    <w:rsid w:val="00C37203"/>
    <w:rsid w:val="00C3772A"/>
    <w:rsid w:val="00C377E5"/>
    <w:rsid w:val="00C40872"/>
    <w:rsid w:val="00C40A27"/>
    <w:rsid w:val="00C4139A"/>
    <w:rsid w:val="00C440C3"/>
    <w:rsid w:val="00C44C14"/>
    <w:rsid w:val="00C46C4F"/>
    <w:rsid w:val="00C471A2"/>
    <w:rsid w:val="00C50FBF"/>
    <w:rsid w:val="00C511E5"/>
    <w:rsid w:val="00C52A1C"/>
    <w:rsid w:val="00C532D7"/>
    <w:rsid w:val="00C533B9"/>
    <w:rsid w:val="00C54660"/>
    <w:rsid w:val="00C54874"/>
    <w:rsid w:val="00C54AEC"/>
    <w:rsid w:val="00C5535B"/>
    <w:rsid w:val="00C55DAA"/>
    <w:rsid w:val="00C566D2"/>
    <w:rsid w:val="00C56B94"/>
    <w:rsid w:val="00C56CF2"/>
    <w:rsid w:val="00C57B55"/>
    <w:rsid w:val="00C60030"/>
    <w:rsid w:val="00C6069E"/>
    <w:rsid w:val="00C60D12"/>
    <w:rsid w:val="00C60EFF"/>
    <w:rsid w:val="00C63274"/>
    <w:rsid w:val="00C63560"/>
    <w:rsid w:val="00C63A12"/>
    <w:rsid w:val="00C63B94"/>
    <w:rsid w:val="00C63FA1"/>
    <w:rsid w:val="00C64799"/>
    <w:rsid w:val="00C648CB"/>
    <w:rsid w:val="00C64DA6"/>
    <w:rsid w:val="00C66714"/>
    <w:rsid w:val="00C6753B"/>
    <w:rsid w:val="00C67703"/>
    <w:rsid w:val="00C70D17"/>
    <w:rsid w:val="00C70EDE"/>
    <w:rsid w:val="00C72CF3"/>
    <w:rsid w:val="00C73159"/>
    <w:rsid w:val="00C74449"/>
    <w:rsid w:val="00C7536F"/>
    <w:rsid w:val="00C76481"/>
    <w:rsid w:val="00C76A54"/>
    <w:rsid w:val="00C76BA1"/>
    <w:rsid w:val="00C76EA6"/>
    <w:rsid w:val="00C77DDB"/>
    <w:rsid w:val="00C809D0"/>
    <w:rsid w:val="00C81219"/>
    <w:rsid w:val="00C81592"/>
    <w:rsid w:val="00C819B8"/>
    <w:rsid w:val="00C81C7E"/>
    <w:rsid w:val="00C81F93"/>
    <w:rsid w:val="00C82454"/>
    <w:rsid w:val="00C82FC2"/>
    <w:rsid w:val="00C833AA"/>
    <w:rsid w:val="00C8389D"/>
    <w:rsid w:val="00C83B43"/>
    <w:rsid w:val="00C85380"/>
    <w:rsid w:val="00C85B19"/>
    <w:rsid w:val="00C85E89"/>
    <w:rsid w:val="00C86CEC"/>
    <w:rsid w:val="00C86EE4"/>
    <w:rsid w:val="00C91CFA"/>
    <w:rsid w:val="00C9253A"/>
    <w:rsid w:val="00C92E88"/>
    <w:rsid w:val="00C93676"/>
    <w:rsid w:val="00C947F5"/>
    <w:rsid w:val="00C94EC6"/>
    <w:rsid w:val="00C95102"/>
    <w:rsid w:val="00C95883"/>
    <w:rsid w:val="00C9778C"/>
    <w:rsid w:val="00C977BB"/>
    <w:rsid w:val="00C97D03"/>
    <w:rsid w:val="00CA2207"/>
    <w:rsid w:val="00CA22FA"/>
    <w:rsid w:val="00CA3BC1"/>
    <w:rsid w:val="00CA57B9"/>
    <w:rsid w:val="00CA5C81"/>
    <w:rsid w:val="00CA5F60"/>
    <w:rsid w:val="00CA6C6B"/>
    <w:rsid w:val="00CA6E6A"/>
    <w:rsid w:val="00CA7567"/>
    <w:rsid w:val="00CA7CE8"/>
    <w:rsid w:val="00CB0CAD"/>
    <w:rsid w:val="00CB0DBD"/>
    <w:rsid w:val="00CB28B5"/>
    <w:rsid w:val="00CB3951"/>
    <w:rsid w:val="00CB566C"/>
    <w:rsid w:val="00CB610B"/>
    <w:rsid w:val="00CB65B4"/>
    <w:rsid w:val="00CB712C"/>
    <w:rsid w:val="00CB74AC"/>
    <w:rsid w:val="00CB75C6"/>
    <w:rsid w:val="00CB7DA1"/>
    <w:rsid w:val="00CB7E9F"/>
    <w:rsid w:val="00CC0715"/>
    <w:rsid w:val="00CC0FB6"/>
    <w:rsid w:val="00CC25BA"/>
    <w:rsid w:val="00CC2CB4"/>
    <w:rsid w:val="00CC306D"/>
    <w:rsid w:val="00CC3A65"/>
    <w:rsid w:val="00CC43C4"/>
    <w:rsid w:val="00CC5398"/>
    <w:rsid w:val="00CC56F1"/>
    <w:rsid w:val="00CC578A"/>
    <w:rsid w:val="00CC6FEA"/>
    <w:rsid w:val="00CC7D23"/>
    <w:rsid w:val="00CD0A72"/>
    <w:rsid w:val="00CD0BA6"/>
    <w:rsid w:val="00CD1636"/>
    <w:rsid w:val="00CD183C"/>
    <w:rsid w:val="00CD18F1"/>
    <w:rsid w:val="00CD206E"/>
    <w:rsid w:val="00CD2840"/>
    <w:rsid w:val="00CD2E36"/>
    <w:rsid w:val="00CD2F20"/>
    <w:rsid w:val="00CD3169"/>
    <w:rsid w:val="00CD4E1F"/>
    <w:rsid w:val="00CD4EC1"/>
    <w:rsid w:val="00CD7759"/>
    <w:rsid w:val="00CE03BE"/>
    <w:rsid w:val="00CE37F8"/>
    <w:rsid w:val="00CE3B57"/>
    <w:rsid w:val="00CE4704"/>
    <w:rsid w:val="00CE6138"/>
    <w:rsid w:val="00CE6541"/>
    <w:rsid w:val="00CE78B3"/>
    <w:rsid w:val="00CE7B8C"/>
    <w:rsid w:val="00CF04A4"/>
    <w:rsid w:val="00CF079E"/>
    <w:rsid w:val="00CF099B"/>
    <w:rsid w:val="00CF1655"/>
    <w:rsid w:val="00CF1887"/>
    <w:rsid w:val="00CF1B1C"/>
    <w:rsid w:val="00CF1BF1"/>
    <w:rsid w:val="00CF346F"/>
    <w:rsid w:val="00CF3558"/>
    <w:rsid w:val="00CF3DC5"/>
    <w:rsid w:val="00CF5A73"/>
    <w:rsid w:val="00CF6845"/>
    <w:rsid w:val="00CF6FEE"/>
    <w:rsid w:val="00CF7637"/>
    <w:rsid w:val="00CF7E6B"/>
    <w:rsid w:val="00D009BF"/>
    <w:rsid w:val="00D01242"/>
    <w:rsid w:val="00D01A1A"/>
    <w:rsid w:val="00D03F8D"/>
    <w:rsid w:val="00D04B07"/>
    <w:rsid w:val="00D05171"/>
    <w:rsid w:val="00D0556D"/>
    <w:rsid w:val="00D071AC"/>
    <w:rsid w:val="00D07330"/>
    <w:rsid w:val="00D10077"/>
    <w:rsid w:val="00D103F1"/>
    <w:rsid w:val="00D10994"/>
    <w:rsid w:val="00D112BC"/>
    <w:rsid w:val="00D11936"/>
    <w:rsid w:val="00D12889"/>
    <w:rsid w:val="00D13CB2"/>
    <w:rsid w:val="00D13CDD"/>
    <w:rsid w:val="00D14395"/>
    <w:rsid w:val="00D14BDA"/>
    <w:rsid w:val="00D161A2"/>
    <w:rsid w:val="00D1638E"/>
    <w:rsid w:val="00D17F3C"/>
    <w:rsid w:val="00D20037"/>
    <w:rsid w:val="00D200A8"/>
    <w:rsid w:val="00D2048F"/>
    <w:rsid w:val="00D20681"/>
    <w:rsid w:val="00D20AD7"/>
    <w:rsid w:val="00D210EF"/>
    <w:rsid w:val="00D219B7"/>
    <w:rsid w:val="00D230AF"/>
    <w:rsid w:val="00D259FA"/>
    <w:rsid w:val="00D26DC5"/>
    <w:rsid w:val="00D27CEC"/>
    <w:rsid w:val="00D31AAF"/>
    <w:rsid w:val="00D325E4"/>
    <w:rsid w:val="00D32EC5"/>
    <w:rsid w:val="00D33530"/>
    <w:rsid w:val="00D3354B"/>
    <w:rsid w:val="00D3713B"/>
    <w:rsid w:val="00D37435"/>
    <w:rsid w:val="00D37746"/>
    <w:rsid w:val="00D40CBC"/>
    <w:rsid w:val="00D41650"/>
    <w:rsid w:val="00D42313"/>
    <w:rsid w:val="00D42479"/>
    <w:rsid w:val="00D426A2"/>
    <w:rsid w:val="00D42877"/>
    <w:rsid w:val="00D42D9D"/>
    <w:rsid w:val="00D42FA2"/>
    <w:rsid w:val="00D43724"/>
    <w:rsid w:val="00D43949"/>
    <w:rsid w:val="00D444B5"/>
    <w:rsid w:val="00D45024"/>
    <w:rsid w:val="00D45165"/>
    <w:rsid w:val="00D45866"/>
    <w:rsid w:val="00D45886"/>
    <w:rsid w:val="00D461E2"/>
    <w:rsid w:val="00D46C27"/>
    <w:rsid w:val="00D46CBE"/>
    <w:rsid w:val="00D472EC"/>
    <w:rsid w:val="00D5017C"/>
    <w:rsid w:val="00D502A4"/>
    <w:rsid w:val="00D51250"/>
    <w:rsid w:val="00D517FE"/>
    <w:rsid w:val="00D51CCF"/>
    <w:rsid w:val="00D5409C"/>
    <w:rsid w:val="00D5433E"/>
    <w:rsid w:val="00D5436C"/>
    <w:rsid w:val="00D546C9"/>
    <w:rsid w:val="00D57F99"/>
    <w:rsid w:val="00D60437"/>
    <w:rsid w:val="00D60F5F"/>
    <w:rsid w:val="00D6181B"/>
    <w:rsid w:val="00D61984"/>
    <w:rsid w:val="00D62C95"/>
    <w:rsid w:val="00D63534"/>
    <w:rsid w:val="00D63E01"/>
    <w:rsid w:val="00D64779"/>
    <w:rsid w:val="00D64B13"/>
    <w:rsid w:val="00D6535F"/>
    <w:rsid w:val="00D658A9"/>
    <w:rsid w:val="00D66A3D"/>
    <w:rsid w:val="00D66DB1"/>
    <w:rsid w:val="00D67220"/>
    <w:rsid w:val="00D675B4"/>
    <w:rsid w:val="00D703CE"/>
    <w:rsid w:val="00D71C2A"/>
    <w:rsid w:val="00D7258B"/>
    <w:rsid w:val="00D74EDA"/>
    <w:rsid w:val="00D7622E"/>
    <w:rsid w:val="00D762FB"/>
    <w:rsid w:val="00D76FE2"/>
    <w:rsid w:val="00D77C48"/>
    <w:rsid w:val="00D81A06"/>
    <w:rsid w:val="00D81C97"/>
    <w:rsid w:val="00D82101"/>
    <w:rsid w:val="00D8273D"/>
    <w:rsid w:val="00D82E93"/>
    <w:rsid w:val="00D83F64"/>
    <w:rsid w:val="00D84196"/>
    <w:rsid w:val="00D85357"/>
    <w:rsid w:val="00D87948"/>
    <w:rsid w:val="00D87B4D"/>
    <w:rsid w:val="00D907DC"/>
    <w:rsid w:val="00D90F7E"/>
    <w:rsid w:val="00D9116D"/>
    <w:rsid w:val="00D91E70"/>
    <w:rsid w:val="00D92999"/>
    <w:rsid w:val="00D944F6"/>
    <w:rsid w:val="00D94600"/>
    <w:rsid w:val="00D953CE"/>
    <w:rsid w:val="00D96E02"/>
    <w:rsid w:val="00D97879"/>
    <w:rsid w:val="00DA07D5"/>
    <w:rsid w:val="00DA20D2"/>
    <w:rsid w:val="00DA2A09"/>
    <w:rsid w:val="00DA2A5D"/>
    <w:rsid w:val="00DA2E0C"/>
    <w:rsid w:val="00DA39C7"/>
    <w:rsid w:val="00DA3CBE"/>
    <w:rsid w:val="00DA6027"/>
    <w:rsid w:val="00DB0632"/>
    <w:rsid w:val="00DB06B5"/>
    <w:rsid w:val="00DB112B"/>
    <w:rsid w:val="00DB1C7D"/>
    <w:rsid w:val="00DB22B3"/>
    <w:rsid w:val="00DB233C"/>
    <w:rsid w:val="00DB29B8"/>
    <w:rsid w:val="00DB2E05"/>
    <w:rsid w:val="00DB403E"/>
    <w:rsid w:val="00DB45A4"/>
    <w:rsid w:val="00DB4C35"/>
    <w:rsid w:val="00DB4D35"/>
    <w:rsid w:val="00DB518D"/>
    <w:rsid w:val="00DB5537"/>
    <w:rsid w:val="00DB6385"/>
    <w:rsid w:val="00DB6E8B"/>
    <w:rsid w:val="00DB7636"/>
    <w:rsid w:val="00DC03B8"/>
    <w:rsid w:val="00DC1249"/>
    <w:rsid w:val="00DC13F3"/>
    <w:rsid w:val="00DC2A3C"/>
    <w:rsid w:val="00DC2BE2"/>
    <w:rsid w:val="00DC3A47"/>
    <w:rsid w:val="00DC3A50"/>
    <w:rsid w:val="00DC40E2"/>
    <w:rsid w:val="00DC4284"/>
    <w:rsid w:val="00DC4BC5"/>
    <w:rsid w:val="00DC6D33"/>
    <w:rsid w:val="00DD32DF"/>
    <w:rsid w:val="00DD3AB6"/>
    <w:rsid w:val="00DD4394"/>
    <w:rsid w:val="00DD5BB4"/>
    <w:rsid w:val="00DE0092"/>
    <w:rsid w:val="00DE0D91"/>
    <w:rsid w:val="00DE226E"/>
    <w:rsid w:val="00DE26B8"/>
    <w:rsid w:val="00DE2E70"/>
    <w:rsid w:val="00DE34E3"/>
    <w:rsid w:val="00DE3F2D"/>
    <w:rsid w:val="00DE42A3"/>
    <w:rsid w:val="00DE7191"/>
    <w:rsid w:val="00DE7560"/>
    <w:rsid w:val="00DF093A"/>
    <w:rsid w:val="00DF38E6"/>
    <w:rsid w:val="00DF4541"/>
    <w:rsid w:val="00DF4B36"/>
    <w:rsid w:val="00DF52D4"/>
    <w:rsid w:val="00DF598A"/>
    <w:rsid w:val="00DF6E5A"/>
    <w:rsid w:val="00DF6ECC"/>
    <w:rsid w:val="00DF7EAC"/>
    <w:rsid w:val="00DF7F5F"/>
    <w:rsid w:val="00E00508"/>
    <w:rsid w:val="00E01302"/>
    <w:rsid w:val="00E01CE4"/>
    <w:rsid w:val="00E022CF"/>
    <w:rsid w:val="00E023C7"/>
    <w:rsid w:val="00E044C3"/>
    <w:rsid w:val="00E04DB9"/>
    <w:rsid w:val="00E064B5"/>
    <w:rsid w:val="00E10257"/>
    <w:rsid w:val="00E111B3"/>
    <w:rsid w:val="00E128D3"/>
    <w:rsid w:val="00E13619"/>
    <w:rsid w:val="00E13654"/>
    <w:rsid w:val="00E13D70"/>
    <w:rsid w:val="00E144A4"/>
    <w:rsid w:val="00E147CB"/>
    <w:rsid w:val="00E15277"/>
    <w:rsid w:val="00E16223"/>
    <w:rsid w:val="00E17BBF"/>
    <w:rsid w:val="00E17D83"/>
    <w:rsid w:val="00E201D8"/>
    <w:rsid w:val="00E209FB"/>
    <w:rsid w:val="00E215A8"/>
    <w:rsid w:val="00E2174E"/>
    <w:rsid w:val="00E21E7D"/>
    <w:rsid w:val="00E2402B"/>
    <w:rsid w:val="00E2442B"/>
    <w:rsid w:val="00E2456F"/>
    <w:rsid w:val="00E24961"/>
    <w:rsid w:val="00E24AD2"/>
    <w:rsid w:val="00E2506F"/>
    <w:rsid w:val="00E2551A"/>
    <w:rsid w:val="00E25E1F"/>
    <w:rsid w:val="00E26156"/>
    <w:rsid w:val="00E26896"/>
    <w:rsid w:val="00E26D7C"/>
    <w:rsid w:val="00E274AA"/>
    <w:rsid w:val="00E27783"/>
    <w:rsid w:val="00E30703"/>
    <w:rsid w:val="00E30A1B"/>
    <w:rsid w:val="00E321A0"/>
    <w:rsid w:val="00E32F3F"/>
    <w:rsid w:val="00E334A6"/>
    <w:rsid w:val="00E33A53"/>
    <w:rsid w:val="00E373E6"/>
    <w:rsid w:val="00E375A1"/>
    <w:rsid w:val="00E37CD6"/>
    <w:rsid w:val="00E37E19"/>
    <w:rsid w:val="00E44259"/>
    <w:rsid w:val="00E4428B"/>
    <w:rsid w:val="00E4441B"/>
    <w:rsid w:val="00E44FCC"/>
    <w:rsid w:val="00E45A52"/>
    <w:rsid w:val="00E460FC"/>
    <w:rsid w:val="00E469E5"/>
    <w:rsid w:val="00E47125"/>
    <w:rsid w:val="00E50CD2"/>
    <w:rsid w:val="00E50DE3"/>
    <w:rsid w:val="00E5121B"/>
    <w:rsid w:val="00E51F2E"/>
    <w:rsid w:val="00E523EF"/>
    <w:rsid w:val="00E53B93"/>
    <w:rsid w:val="00E5422C"/>
    <w:rsid w:val="00E544B8"/>
    <w:rsid w:val="00E5576F"/>
    <w:rsid w:val="00E55D75"/>
    <w:rsid w:val="00E5690F"/>
    <w:rsid w:val="00E56E23"/>
    <w:rsid w:val="00E572D6"/>
    <w:rsid w:val="00E57443"/>
    <w:rsid w:val="00E6083B"/>
    <w:rsid w:val="00E60B87"/>
    <w:rsid w:val="00E61F4A"/>
    <w:rsid w:val="00E6217B"/>
    <w:rsid w:val="00E62E85"/>
    <w:rsid w:val="00E648AE"/>
    <w:rsid w:val="00E64CD4"/>
    <w:rsid w:val="00E65002"/>
    <w:rsid w:val="00E65314"/>
    <w:rsid w:val="00E65D33"/>
    <w:rsid w:val="00E661F2"/>
    <w:rsid w:val="00E6652A"/>
    <w:rsid w:val="00E67420"/>
    <w:rsid w:val="00E678C4"/>
    <w:rsid w:val="00E70591"/>
    <w:rsid w:val="00E70DA5"/>
    <w:rsid w:val="00E7107B"/>
    <w:rsid w:val="00E71CAB"/>
    <w:rsid w:val="00E71DD8"/>
    <w:rsid w:val="00E72531"/>
    <w:rsid w:val="00E72BD8"/>
    <w:rsid w:val="00E73938"/>
    <w:rsid w:val="00E74B31"/>
    <w:rsid w:val="00E75598"/>
    <w:rsid w:val="00E75600"/>
    <w:rsid w:val="00E76E58"/>
    <w:rsid w:val="00E774EA"/>
    <w:rsid w:val="00E77B01"/>
    <w:rsid w:val="00E80A2B"/>
    <w:rsid w:val="00E81275"/>
    <w:rsid w:val="00E83662"/>
    <w:rsid w:val="00E84D50"/>
    <w:rsid w:val="00E85892"/>
    <w:rsid w:val="00E85A95"/>
    <w:rsid w:val="00E86297"/>
    <w:rsid w:val="00E86E74"/>
    <w:rsid w:val="00E871D4"/>
    <w:rsid w:val="00E8753F"/>
    <w:rsid w:val="00E90B90"/>
    <w:rsid w:val="00E93D58"/>
    <w:rsid w:val="00E944EF"/>
    <w:rsid w:val="00E95B42"/>
    <w:rsid w:val="00E95CFB"/>
    <w:rsid w:val="00E95E09"/>
    <w:rsid w:val="00E963DD"/>
    <w:rsid w:val="00E9654A"/>
    <w:rsid w:val="00E9689B"/>
    <w:rsid w:val="00E97772"/>
    <w:rsid w:val="00EA02C6"/>
    <w:rsid w:val="00EA0D12"/>
    <w:rsid w:val="00EA0DC5"/>
    <w:rsid w:val="00EA172F"/>
    <w:rsid w:val="00EA17BF"/>
    <w:rsid w:val="00EA21E5"/>
    <w:rsid w:val="00EA3DAC"/>
    <w:rsid w:val="00EA4070"/>
    <w:rsid w:val="00EA4196"/>
    <w:rsid w:val="00EA4274"/>
    <w:rsid w:val="00EA58EC"/>
    <w:rsid w:val="00EA717B"/>
    <w:rsid w:val="00EB0231"/>
    <w:rsid w:val="00EB078F"/>
    <w:rsid w:val="00EB0E81"/>
    <w:rsid w:val="00EB131E"/>
    <w:rsid w:val="00EB2CE3"/>
    <w:rsid w:val="00EB38CE"/>
    <w:rsid w:val="00EB46E0"/>
    <w:rsid w:val="00EB473E"/>
    <w:rsid w:val="00EB506E"/>
    <w:rsid w:val="00EB59B6"/>
    <w:rsid w:val="00EB5E93"/>
    <w:rsid w:val="00EC0736"/>
    <w:rsid w:val="00EC0D6B"/>
    <w:rsid w:val="00EC1503"/>
    <w:rsid w:val="00EC2BE1"/>
    <w:rsid w:val="00EC2E7F"/>
    <w:rsid w:val="00EC2F27"/>
    <w:rsid w:val="00EC302A"/>
    <w:rsid w:val="00EC3E16"/>
    <w:rsid w:val="00EC6AC6"/>
    <w:rsid w:val="00EC6E8E"/>
    <w:rsid w:val="00EC7378"/>
    <w:rsid w:val="00ED4F93"/>
    <w:rsid w:val="00ED605B"/>
    <w:rsid w:val="00ED730C"/>
    <w:rsid w:val="00EE0713"/>
    <w:rsid w:val="00EE0D1C"/>
    <w:rsid w:val="00EE0ED0"/>
    <w:rsid w:val="00EE100F"/>
    <w:rsid w:val="00EE1587"/>
    <w:rsid w:val="00EE4711"/>
    <w:rsid w:val="00EE63CB"/>
    <w:rsid w:val="00EE642B"/>
    <w:rsid w:val="00EF364F"/>
    <w:rsid w:val="00EF427D"/>
    <w:rsid w:val="00EF5CD6"/>
    <w:rsid w:val="00EF5ED7"/>
    <w:rsid w:val="00EF6F47"/>
    <w:rsid w:val="00EF6FFB"/>
    <w:rsid w:val="00F01B96"/>
    <w:rsid w:val="00F0294C"/>
    <w:rsid w:val="00F02FB6"/>
    <w:rsid w:val="00F034D7"/>
    <w:rsid w:val="00F03A85"/>
    <w:rsid w:val="00F047DE"/>
    <w:rsid w:val="00F04942"/>
    <w:rsid w:val="00F04C46"/>
    <w:rsid w:val="00F058C2"/>
    <w:rsid w:val="00F05D9D"/>
    <w:rsid w:val="00F0632C"/>
    <w:rsid w:val="00F065CF"/>
    <w:rsid w:val="00F06838"/>
    <w:rsid w:val="00F06B29"/>
    <w:rsid w:val="00F06F08"/>
    <w:rsid w:val="00F06FD6"/>
    <w:rsid w:val="00F0760E"/>
    <w:rsid w:val="00F10A4C"/>
    <w:rsid w:val="00F130B4"/>
    <w:rsid w:val="00F13A0D"/>
    <w:rsid w:val="00F13CC1"/>
    <w:rsid w:val="00F14BE0"/>
    <w:rsid w:val="00F14C83"/>
    <w:rsid w:val="00F15AEA"/>
    <w:rsid w:val="00F15F49"/>
    <w:rsid w:val="00F165CE"/>
    <w:rsid w:val="00F16654"/>
    <w:rsid w:val="00F16993"/>
    <w:rsid w:val="00F16A00"/>
    <w:rsid w:val="00F16BBA"/>
    <w:rsid w:val="00F207C9"/>
    <w:rsid w:val="00F21079"/>
    <w:rsid w:val="00F21662"/>
    <w:rsid w:val="00F21D17"/>
    <w:rsid w:val="00F221CC"/>
    <w:rsid w:val="00F22F3A"/>
    <w:rsid w:val="00F24B18"/>
    <w:rsid w:val="00F24E0D"/>
    <w:rsid w:val="00F25A8A"/>
    <w:rsid w:val="00F26920"/>
    <w:rsid w:val="00F30E3D"/>
    <w:rsid w:val="00F31806"/>
    <w:rsid w:val="00F31BB5"/>
    <w:rsid w:val="00F3251B"/>
    <w:rsid w:val="00F3274D"/>
    <w:rsid w:val="00F32E7D"/>
    <w:rsid w:val="00F340CA"/>
    <w:rsid w:val="00F345AC"/>
    <w:rsid w:val="00F34EAF"/>
    <w:rsid w:val="00F3630F"/>
    <w:rsid w:val="00F406C7"/>
    <w:rsid w:val="00F40D51"/>
    <w:rsid w:val="00F4173B"/>
    <w:rsid w:val="00F41A1F"/>
    <w:rsid w:val="00F42CDB"/>
    <w:rsid w:val="00F42CFD"/>
    <w:rsid w:val="00F42F1E"/>
    <w:rsid w:val="00F44CC0"/>
    <w:rsid w:val="00F466EE"/>
    <w:rsid w:val="00F47507"/>
    <w:rsid w:val="00F47D56"/>
    <w:rsid w:val="00F51766"/>
    <w:rsid w:val="00F5206D"/>
    <w:rsid w:val="00F53047"/>
    <w:rsid w:val="00F53152"/>
    <w:rsid w:val="00F56818"/>
    <w:rsid w:val="00F5781E"/>
    <w:rsid w:val="00F602A0"/>
    <w:rsid w:val="00F6035B"/>
    <w:rsid w:val="00F60BC2"/>
    <w:rsid w:val="00F61740"/>
    <w:rsid w:val="00F642D1"/>
    <w:rsid w:val="00F6456C"/>
    <w:rsid w:val="00F659DF"/>
    <w:rsid w:val="00F667FE"/>
    <w:rsid w:val="00F70C5E"/>
    <w:rsid w:val="00F72F69"/>
    <w:rsid w:val="00F739DB"/>
    <w:rsid w:val="00F74201"/>
    <w:rsid w:val="00F75440"/>
    <w:rsid w:val="00F754CA"/>
    <w:rsid w:val="00F76E8D"/>
    <w:rsid w:val="00F775F6"/>
    <w:rsid w:val="00F779C8"/>
    <w:rsid w:val="00F77A82"/>
    <w:rsid w:val="00F80510"/>
    <w:rsid w:val="00F80719"/>
    <w:rsid w:val="00F81077"/>
    <w:rsid w:val="00F83227"/>
    <w:rsid w:val="00F83347"/>
    <w:rsid w:val="00F83810"/>
    <w:rsid w:val="00F83C9B"/>
    <w:rsid w:val="00F8659B"/>
    <w:rsid w:val="00F86CF0"/>
    <w:rsid w:val="00F8703B"/>
    <w:rsid w:val="00F8793B"/>
    <w:rsid w:val="00F907BA"/>
    <w:rsid w:val="00F90AA9"/>
    <w:rsid w:val="00F93374"/>
    <w:rsid w:val="00F94121"/>
    <w:rsid w:val="00F94676"/>
    <w:rsid w:val="00F95D07"/>
    <w:rsid w:val="00F960AA"/>
    <w:rsid w:val="00F96212"/>
    <w:rsid w:val="00F970D4"/>
    <w:rsid w:val="00F97C89"/>
    <w:rsid w:val="00FA08D3"/>
    <w:rsid w:val="00FA0A55"/>
    <w:rsid w:val="00FA1334"/>
    <w:rsid w:val="00FA1830"/>
    <w:rsid w:val="00FA2E03"/>
    <w:rsid w:val="00FA35AF"/>
    <w:rsid w:val="00FA38D6"/>
    <w:rsid w:val="00FA3DE1"/>
    <w:rsid w:val="00FA5453"/>
    <w:rsid w:val="00FA5B15"/>
    <w:rsid w:val="00FA5F66"/>
    <w:rsid w:val="00FA6C57"/>
    <w:rsid w:val="00FA7C92"/>
    <w:rsid w:val="00FA7F95"/>
    <w:rsid w:val="00FB01AE"/>
    <w:rsid w:val="00FB1679"/>
    <w:rsid w:val="00FB20B3"/>
    <w:rsid w:val="00FB25F5"/>
    <w:rsid w:val="00FB4819"/>
    <w:rsid w:val="00FB4999"/>
    <w:rsid w:val="00FB4F8C"/>
    <w:rsid w:val="00FB520A"/>
    <w:rsid w:val="00FB7A09"/>
    <w:rsid w:val="00FC004B"/>
    <w:rsid w:val="00FC074B"/>
    <w:rsid w:val="00FC09D0"/>
    <w:rsid w:val="00FC1ECA"/>
    <w:rsid w:val="00FC2234"/>
    <w:rsid w:val="00FC4365"/>
    <w:rsid w:val="00FC4A9D"/>
    <w:rsid w:val="00FC5B1B"/>
    <w:rsid w:val="00FC5E37"/>
    <w:rsid w:val="00FC67B9"/>
    <w:rsid w:val="00FC6894"/>
    <w:rsid w:val="00FC6C59"/>
    <w:rsid w:val="00FD1FC7"/>
    <w:rsid w:val="00FD281D"/>
    <w:rsid w:val="00FD2AF9"/>
    <w:rsid w:val="00FD3EB8"/>
    <w:rsid w:val="00FD524B"/>
    <w:rsid w:val="00FD690E"/>
    <w:rsid w:val="00FD7273"/>
    <w:rsid w:val="00FD78D5"/>
    <w:rsid w:val="00FE0340"/>
    <w:rsid w:val="00FE1AFB"/>
    <w:rsid w:val="00FE32DD"/>
    <w:rsid w:val="00FE373F"/>
    <w:rsid w:val="00FE3FDC"/>
    <w:rsid w:val="00FE53EF"/>
    <w:rsid w:val="00FE7089"/>
    <w:rsid w:val="00FE7663"/>
    <w:rsid w:val="00FE7DD2"/>
    <w:rsid w:val="00FF0B0F"/>
    <w:rsid w:val="00FF1286"/>
    <w:rsid w:val="00FF1289"/>
    <w:rsid w:val="00FF1434"/>
    <w:rsid w:val="00FF17A9"/>
    <w:rsid w:val="00FF36FA"/>
    <w:rsid w:val="00FF4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3BDD1"/>
  <w15:docId w15:val="{C816D1B9-6EC2-4D5F-AB81-206F3291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B41"/>
  </w:style>
  <w:style w:type="paragraph" w:styleId="10">
    <w:name w:val="heading 1"/>
    <w:aliases w:val="1,Header 1,п1"/>
    <w:basedOn w:val="a"/>
    <w:next w:val="a0"/>
    <w:link w:val="11"/>
    <w:uiPriority w:val="9"/>
    <w:qFormat/>
    <w:rsid w:val="00747133"/>
    <w:pPr>
      <w:widowControl w:val="0"/>
      <w:spacing w:after="0" w:line="240" w:lineRule="auto"/>
      <w:outlineLvl w:val="0"/>
    </w:pPr>
    <w:rPr>
      <w:rFonts w:ascii="Times New Roman" w:eastAsia="Times New Roman" w:hAnsi="Times New Roman" w:cs="Times New Roman"/>
      <w:b/>
      <w:noProof/>
      <w:color w:val="000000"/>
      <w:kern w:val="28"/>
      <w:sz w:val="32"/>
      <w:szCs w:val="32"/>
      <w:lang w:eastAsia="ru-RU"/>
    </w:rPr>
  </w:style>
  <w:style w:type="paragraph" w:styleId="20">
    <w:name w:val="heading 2"/>
    <w:basedOn w:val="a"/>
    <w:next w:val="a"/>
    <w:link w:val="21"/>
    <w:uiPriority w:val="9"/>
    <w:unhideWhenUsed/>
    <w:qFormat/>
    <w:rsid w:val="00B544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815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A7321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2">
    <w:name w:val="Стиль2"/>
    <w:uiPriority w:val="99"/>
    <w:rsid w:val="00344A7D"/>
    <w:pPr>
      <w:numPr>
        <w:numId w:val="1"/>
      </w:numPr>
    </w:pPr>
  </w:style>
  <w:style w:type="numbering" w:customStyle="1" w:styleId="1">
    <w:name w:val="Стиль1"/>
    <w:uiPriority w:val="99"/>
    <w:rsid w:val="00A44FE2"/>
    <w:pPr>
      <w:numPr>
        <w:numId w:val="2"/>
      </w:numPr>
    </w:pPr>
  </w:style>
  <w:style w:type="paragraph" w:styleId="a4">
    <w:name w:val="List Paragraph"/>
    <w:aliases w:val="Перечисление"/>
    <w:basedOn w:val="a"/>
    <w:link w:val="a5"/>
    <w:uiPriority w:val="34"/>
    <w:qFormat/>
    <w:rsid w:val="00747133"/>
    <w:pPr>
      <w:ind w:left="720"/>
      <w:contextualSpacing/>
    </w:pPr>
  </w:style>
  <w:style w:type="character" w:customStyle="1" w:styleId="11">
    <w:name w:val="Заголовок 1 Знак"/>
    <w:aliases w:val="1 Знак,Header 1 Знак,п1 Знак"/>
    <w:basedOn w:val="a1"/>
    <w:link w:val="10"/>
    <w:uiPriority w:val="9"/>
    <w:rsid w:val="00747133"/>
    <w:rPr>
      <w:rFonts w:ascii="Times New Roman" w:eastAsia="Times New Roman" w:hAnsi="Times New Roman" w:cs="Times New Roman"/>
      <w:b/>
      <w:noProof/>
      <w:color w:val="000000"/>
      <w:kern w:val="28"/>
      <w:sz w:val="32"/>
      <w:szCs w:val="32"/>
      <w:lang w:eastAsia="ru-RU"/>
    </w:rPr>
  </w:style>
  <w:style w:type="paragraph" w:styleId="a0">
    <w:name w:val="Body Text"/>
    <w:basedOn w:val="a"/>
    <w:link w:val="a6"/>
    <w:uiPriority w:val="99"/>
    <w:unhideWhenUsed/>
    <w:rsid w:val="00747133"/>
    <w:pPr>
      <w:spacing w:after="120"/>
    </w:pPr>
  </w:style>
  <w:style w:type="character" w:customStyle="1" w:styleId="a6">
    <w:name w:val="Основной текст Знак"/>
    <w:basedOn w:val="a1"/>
    <w:link w:val="a0"/>
    <w:uiPriority w:val="99"/>
    <w:rsid w:val="00747133"/>
  </w:style>
  <w:style w:type="paragraph" w:styleId="a7">
    <w:name w:val="Balloon Text"/>
    <w:basedOn w:val="a"/>
    <w:link w:val="a8"/>
    <w:uiPriority w:val="99"/>
    <w:semiHidden/>
    <w:rsid w:val="00747133"/>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1"/>
    <w:link w:val="a7"/>
    <w:uiPriority w:val="99"/>
    <w:semiHidden/>
    <w:rsid w:val="00747133"/>
    <w:rPr>
      <w:rFonts w:ascii="Tahoma" w:eastAsia="Times New Roman" w:hAnsi="Tahoma" w:cs="Tahoma"/>
      <w:sz w:val="16"/>
      <w:szCs w:val="16"/>
      <w:lang w:eastAsia="ru-RU"/>
    </w:rPr>
  </w:style>
  <w:style w:type="character" w:customStyle="1" w:styleId="a5">
    <w:name w:val="Абзац списка Знак"/>
    <w:aliases w:val="Перечисление Знак"/>
    <w:basedOn w:val="a1"/>
    <w:link w:val="a4"/>
    <w:uiPriority w:val="34"/>
    <w:rsid w:val="00747133"/>
  </w:style>
  <w:style w:type="paragraph" w:styleId="a9">
    <w:name w:val="TOC Heading"/>
    <w:basedOn w:val="10"/>
    <w:next w:val="a"/>
    <w:uiPriority w:val="39"/>
    <w:unhideWhenUsed/>
    <w:qFormat/>
    <w:rsid w:val="00747133"/>
    <w:pPr>
      <w:keepNext/>
      <w:keepLines/>
      <w:widowControl/>
      <w:spacing w:before="240" w:line="259" w:lineRule="auto"/>
      <w:outlineLvl w:val="9"/>
    </w:pPr>
    <w:rPr>
      <w:rFonts w:asciiTheme="majorHAnsi" w:eastAsiaTheme="majorEastAsia" w:hAnsiTheme="majorHAnsi" w:cstheme="majorBidi"/>
      <w:b w:val="0"/>
      <w:noProof w:val="0"/>
      <w:color w:val="2E74B5" w:themeColor="accent1" w:themeShade="BF"/>
      <w:kern w:val="0"/>
    </w:rPr>
  </w:style>
  <w:style w:type="paragraph" w:styleId="12">
    <w:name w:val="toc 1"/>
    <w:basedOn w:val="a"/>
    <w:next w:val="a"/>
    <w:autoRedefine/>
    <w:uiPriority w:val="39"/>
    <w:unhideWhenUsed/>
    <w:rsid w:val="003166DA"/>
    <w:pPr>
      <w:spacing w:before="120" w:after="120"/>
    </w:pPr>
    <w:rPr>
      <w:rFonts w:cstheme="minorHAnsi"/>
      <w:b/>
      <w:bCs/>
      <w:caps/>
      <w:sz w:val="20"/>
      <w:szCs w:val="20"/>
    </w:rPr>
  </w:style>
  <w:style w:type="character" w:styleId="aa">
    <w:name w:val="Hyperlink"/>
    <w:basedOn w:val="a1"/>
    <w:uiPriority w:val="99"/>
    <w:unhideWhenUsed/>
    <w:rsid w:val="00747133"/>
    <w:rPr>
      <w:color w:val="0563C1" w:themeColor="hyperlink"/>
      <w:u w:val="single"/>
    </w:rPr>
  </w:style>
  <w:style w:type="paragraph" w:styleId="ab">
    <w:name w:val="header"/>
    <w:basedOn w:val="a"/>
    <w:link w:val="ac"/>
    <w:uiPriority w:val="99"/>
    <w:unhideWhenUsed/>
    <w:rsid w:val="00747133"/>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747133"/>
  </w:style>
  <w:style w:type="paragraph" w:styleId="ad">
    <w:name w:val="footer"/>
    <w:basedOn w:val="a"/>
    <w:link w:val="ae"/>
    <w:uiPriority w:val="99"/>
    <w:unhideWhenUsed/>
    <w:rsid w:val="00747133"/>
    <w:pPr>
      <w:tabs>
        <w:tab w:val="center" w:pos="4677"/>
        <w:tab w:val="right" w:pos="9355"/>
      </w:tabs>
      <w:spacing w:after="0" w:line="240" w:lineRule="auto"/>
    </w:pPr>
  </w:style>
  <w:style w:type="character" w:customStyle="1" w:styleId="ae">
    <w:name w:val="Нижний колонтитул Знак"/>
    <w:basedOn w:val="a1"/>
    <w:link w:val="ad"/>
    <w:uiPriority w:val="99"/>
    <w:rsid w:val="00747133"/>
  </w:style>
  <w:style w:type="character" w:customStyle="1" w:styleId="w">
    <w:name w:val="w"/>
    <w:basedOn w:val="a1"/>
    <w:rsid w:val="005A449A"/>
  </w:style>
  <w:style w:type="character" w:customStyle="1" w:styleId="tgc">
    <w:name w:val="_tgc"/>
    <w:basedOn w:val="a1"/>
    <w:rsid w:val="005A449A"/>
  </w:style>
  <w:style w:type="character" w:customStyle="1" w:styleId="21">
    <w:name w:val="Заголовок 2 Знак"/>
    <w:basedOn w:val="a1"/>
    <w:link w:val="20"/>
    <w:uiPriority w:val="9"/>
    <w:rsid w:val="00B54457"/>
    <w:rPr>
      <w:rFonts w:asciiTheme="majorHAnsi" w:eastAsiaTheme="majorEastAsia" w:hAnsiTheme="majorHAnsi" w:cstheme="majorBidi"/>
      <w:color w:val="2E74B5" w:themeColor="accent1" w:themeShade="BF"/>
      <w:sz w:val="26"/>
      <w:szCs w:val="26"/>
    </w:rPr>
  </w:style>
  <w:style w:type="paragraph" w:styleId="af">
    <w:name w:val="footnote text"/>
    <w:basedOn w:val="a"/>
    <w:link w:val="af0"/>
    <w:semiHidden/>
    <w:rsid w:val="00CE7B8C"/>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1"/>
    <w:link w:val="af"/>
    <w:semiHidden/>
    <w:rsid w:val="00CE7B8C"/>
    <w:rPr>
      <w:rFonts w:ascii="Times New Roman" w:eastAsia="Times New Roman" w:hAnsi="Times New Roman" w:cs="Times New Roman"/>
      <w:sz w:val="20"/>
      <w:szCs w:val="20"/>
      <w:lang w:eastAsia="ru-RU"/>
    </w:rPr>
  </w:style>
  <w:style w:type="character" w:styleId="af1">
    <w:name w:val="footnote reference"/>
    <w:semiHidden/>
    <w:rsid w:val="00CE7B8C"/>
    <w:rPr>
      <w:rFonts w:cs="Times New Roman"/>
      <w:vertAlign w:val="superscript"/>
    </w:rPr>
  </w:style>
  <w:style w:type="paragraph" w:styleId="22">
    <w:name w:val="List Bullet 2"/>
    <w:basedOn w:val="a"/>
    <w:autoRedefine/>
    <w:rsid w:val="00445BCD"/>
    <w:pPr>
      <w:keepNext/>
      <w:keepLines/>
      <w:spacing w:after="0" w:line="240" w:lineRule="auto"/>
      <w:ind w:right="-63"/>
      <w:jc w:val="both"/>
      <w:outlineLvl w:val="1"/>
    </w:pPr>
    <w:rPr>
      <w:rFonts w:ascii="Times New Roman" w:eastAsia="Times New Roman" w:hAnsi="Times New Roman" w:cs="Times New Roman"/>
      <w:bCs/>
      <w:iCs/>
      <w:sz w:val="28"/>
      <w:szCs w:val="20"/>
      <w:lang w:val="sq-AL" w:eastAsia="ru-RU"/>
    </w:rPr>
  </w:style>
  <w:style w:type="paragraph" w:styleId="23">
    <w:name w:val="toc 2"/>
    <w:basedOn w:val="a"/>
    <w:next w:val="a"/>
    <w:autoRedefine/>
    <w:uiPriority w:val="39"/>
    <w:unhideWhenUsed/>
    <w:rsid w:val="007375EF"/>
    <w:pPr>
      <w:spacing w:after="0"/>
      <w:ind w:left="220"/>
    </w:pPr>
    <w:rPr>
      <w:rFonts w:cstheme="minorHAnsi"/>
      <w:smallCaps/>
      <w:sz w:val="20"/>
      <w:szCs w:val="20"/>
    </w:rPr>
  </w:style>
  <w:style w:type="table" w:styleId="af2">
    <w:name w:val="Table Grid"/>
    <w:basedOn w:val="a2"/>
    <w:uiPriority w:val="39"/>
    <w:rsid w:val="00EB02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rsid w:val="00CA2207"/>
    <w:rPr>
      <w:rFonts w:cs="Times New Roman"/>
    </w:rPr>
  </w:style>
  <w:style w:type="paragraph" w:styleId="af4">
    <w:name w:val="No Spacing"/>
    <w:uiPriority w:val="1"/>
    <w:qFormat/>
    <w:rsid w:val="00CA2207"/>
    <w:pPr>
      <w:spacing w:after="0" w:line="240" w:lineRule="auto"/>
    </w:pPr>
  </w:style>
  <w:style w:type="paragraph" w:styleId="af5">
    <w:name w:val="Normal (Web)"/>
    <w:basedOn w:val="a"/>
    <w:rsid w:val="001302A1"/>
    <w:pPr>
      <w:spacing w:after="0" w:line="240" w:lineRule="auto"/>
    </w:pPr>
    <w:rPr>
      <w:rFonts w:ascii="Times New Roman" w:eastAsia="Times New Roman" w:hAnsi="Times New Roman" w:cs="Times New Roman"/>
      <w:sz w:val="28"/>
      <w:szCs w:val="24"/>
      <w:lang w:eastAsia="ru-RU"/>
    </w:rPr>
  </w:style>
  <w:style w:type="paragraph" w:styleId="31">
    <w:name w:val="toc 3"/>
    <w:basedOn w:val="a"/>
    <w:next w:val="a"/>
    <w:autoRedefine/>
    <w:uiPriority w:val="39"/>
    <w:unhideWhenUsed/>
    <w:rsid w:val="00A62A41"/>
    <w:pPr>
      <w:spacing w:after="0"/>
      <w:ind w:left="440"/>
    </w:pPr>
    <w:rPr>
      <w:rFonts w:cstheme="minorHAnsi"/>
      <w:i/>
      <w:iCs/>
      <w:sz w:val="20"/>
      <w:szCs w:val="20"/>
    </w:rPr>
  </w:style>
  <w:style w:type="paragraph" w:styleId="41">
    <w:name w:val="toc 4"/>
    <w:basedOn w:val="a"/>
    <w:next w:val="a"/>
    <w:autoRedefine/>
    <w:uiPriority w:val="39"/>
    <w:unhideWhenUsed/>
    <w:rsid w:val="00A62A41"/>
    <w:pPr>
      <w:spacing w:after="0"/>
      <w:ind w:left="660"/>
    </w:pPr>
    <w:rPr>
      <w:rFonts w:cstheme="minorHAnsi"/>
      <w:sz w:val="18"/>
      <w:szCs w:val="18"/>
    </w:rPr>
  </w:style>
  <w:style w:type="paragraph" w:styleId="5">
    <w:name w:val="toc 5"/>
    <w:basedOn w:val="a"/>
    <w:next w:val="a"/>
    <w:autoRedefine/>
    <w:uiPriority w:val="39"/>
    <w:unhideWhenUsed/>
    <w:rsid w:val="00A62A41"/>
    <w:pPr>
      <w:spacing w:after="0"/>
      <w:ind w:left="880"/>
    </w:pPr>
    <w:rPr>
      <w:rFonts w:cstheme="minorHAnsi"/>
      <w:sz w:val="18"/>
      <w:szCs w:val="18"/>
    </w:rPr>
  </w:style>
  <w:style w:type="paragraph" w:styleId="6">
    <w:name w:val="toc 6"/>
    <w:basedOn w:val="a"/>
    <w:next w:val="a"/>
    <w:autoRedefine/>
    <w:uiPriority w:val="39"/>
    <w:unhideWhenUsed/>
    <w:rsid w:val="00A62A41"/>
    <w:pPr>
      <w:spacing w:after="0"/>
      <w:ind w:left="1100"/>
    </w:pPr>
    <w:rPr>
      <w:rFonts w:cstheme="minorHAnsi"/>
      <w:sz w:val="18"/>
      <w:szCs w:val="18"/>
    </w:rPr>
  </w:style>
  <w:style w:type="paragraph" w:styleId="7">
    <w:name w:val="toc 7"/>
    <w:basedOn w:val="a"/>
    <w:next w:val="a"/>
    <w:autoRedefine/>
    <w:uiPriority w:val="39"/>
    <w:unhideWhenUsed/>
    <w:rsid w:val="00A62A41"/>
    <w:pPr>
      <w:spacing w:after="0"/>
      <w:ind w:left="1320"/>
    </w:pPr>
    <w:rPr>
      <w:rFonts w:cstheme="minorHAnsi"/>
      <w:sz w:val="18"/>
      <w:szCs w:val="18"/>
    </w:rPr>
  </w:style>
  <w:style w:type="paragraph" w:styleId="8">
    <w:name w:val="toc 8"/>
    <w:basedOn w:val="a"/>
    <w:next w:val="a"/>
    <w:autoRedefine/>
    <w:uiPriority w:val="39"/>
    <w:unhideWhenUsed/>
    <w:rsid w:val="00A62A41"/>
    <w:pPr>
      <w:spacing w:after="0"/>
      <w:ind w:left="1540"/>
    </w:pPr>
    <w:rPr>
      <w:rFonts w:cstheme="minorHAnsi"/>
      <w:sz w:val="18"/>
      <w:szCs w:val="18"/>
    </w:rPr>
  </w:style>
  <w:style w:type="paragraph" w:styleId="9">
    <w:name w:val="toc 9"/>
    <w:basedOn w:val="a"/>
    <w:next w:val="a"/>
    <w:autoRedefine/>
    <w:uiPriority w:val="39"/>
    <w:unhideWhenUsed/>
    <w:rsid w:val="00A62A41"/>
    <w:pPr>
      <w:spacing w:after="0"/>
      <w:ind w:left="1760"/>
    </w:pPr>
    <w:rPr>
      <w:rFonts w:cstheme="minorHAnsi"/>
      <w:sz w:val="18"/>
      <w:szCs w:val="18"/>
    </w:rPr>
  </w:style>
  <w:style w:type="paragraph" w:styleId="af6">
    <w:name w:val="endnote text"/>
    <w:basedOn w:val="a"/>
    <w:link w:val="af7"/>
    <w:uiPriority w:val="99"/>
    <w:semiHidden/>
    <w:unhideWhenUsed/>
    <w:rsid w:val="00AC3294"/>
    <w:pPr>
      <w:spacing w:after="0" w:line="240" w:lineRule="auto"/>
    </w:pPr>
    <w:rPr>
      <w:sz w:val="20"/>
      <w:szCs w:val="20"/>
    </w:rPr>
  </w:style>
  <w:style w:type="character" w:customStyle="1" w:styleId="af7">
    <w:name w:val="Текст концевой сноски Знак"/>
    <w:basedOn w:val="a1"/>
    <w:link w:val="af6"/>
    <w:uiPriority w:val="99"/>
    <w:semiHidden/>
    <w:rsid w:val="00AC3294"/>
    <w:rPr>
      <w:sz w:val="20"/>
      <w:szCs w:val="20"/>
    </w:rPr>
  </w:style>
  <w:style w:type="character" w:styleId="af8">
    <w:name w:val="endnote reference"/>
    <w:basedOn w:val="a1"/>
    <w:uiPriority w:val="99"/>
    <w:semiHidden/>
    <w:unhideWhenUsed/>
    <w:rsid w:val="00AC3294"/>
    <w:rPr>
      <w:vertAlign w:val="superscript"/>
    </w:rPr>
  </w:style>
  <w:style w:type="character" w:styleId="af9">
    <w:name w:val="annotation reference"/>
    <w:basedOn w:val="a1"/>
    <w:uiPriority w:val="99"/>
    <w:semiHidden/>
    <w:unhideWhenUsed/>
    <w:rsid w:val="0095495A"/>
    <w:rPr>
      <w:sz w:val="16"/>
      <w:szCs w:val="16"/>
    </w:rPr>
  </w:style>
  <w:style w:type="paragraph" w:styleId="afa">
    <w:name w:val="annotation text"/>
    <w:basedOn w:val="a"/>
    <w:link w:val="afb"/>
    <w:uiPriority w:val="99"/>
    <w:semiHidden/>
    <w:unhideWhenUsed/>
    <w:rsid w:val="0095495A"/>
    <w:pPr>
      <w:spacing w:line="240" w:lineRule="auto"/>
    </w:pPr>
    <w:rPr>
      <w:sz w:val="20"/>
      <w:szCs w:val="20"/>
    </w:rPr>
  </w:style>
  <w:style w:type="character" w:customStyle="1" w:styleId="afb">
    <w:name w:val="Текст примечания Знак"/>
    <w:basedOn w:val="a1"/>
    <w:link w:val="afa"/>
    <w:uiPriority w:val="99"/>
    <w:semiHidden/>
    <w:rsid w:val="0095495A"/>
    <w:rPr>
      <w:sz w:val="20"/>
      <w:szCs w:val="20"/>
    </w:rPr>
  </w:style>
  <w:style w:type="paragraph" w:styleId="afc">
    <w:name w:val="annotation subject"/>
    <w:basedOn w:val="afa"/>
    <w:next w:val="afa"/>
    <w:link w:val="afd"/>
    <w:uiPriority w:val="99"/>
    <w:semiHidden/>
    <w:unhideWhenUsed/>
    <w:rsid w:val="0095495A"/>
    <w:rPr>
      <w:b/>
      <w:bCs/>
    </w:rPr>
  </w:style>
  <w:style w:type="character" w:customStyle="1" w:styleId="afd">
    <w:name w:val="Тема примечания Знак"/>
    <w:basedOn w:val="afb"/>
    <w:link w:val="afc"/>
    <w:uiPriority w:val="99"/>
    <w:semiHidden/>
    <w:rsid w:val="0095495A"/>
    <w:rPr>
      <w:b/>
      <w:bCs/>
      <w:sz w:val="20"/>
      <w:szCs w:val="20"/>
    </w:rPr>
  </w:style>
  <w:style w:type="paragraph" w:styleId="afe">
    <w:name w:val="Subtitle"/>
    <w:basedOn w:val="a"/>
    <w:next w:val="a"/>
    <w:link w:val="aff"/>
    <w:uiPriority w:val="11"/>
    <w:qFormat/>
    <w:rsid w:val="00C81592"/>
    <w:pPr>
      <w:numPr>
        <w:ilvl w:val="1"/>
      </w:numPr>
    </w:pPr>
    <w:rPr>
      <w:rFonts w:eastAsiaTheme="minorEastAsia"/>
      <w:color w:val="5A5A5A" w:themeColor="text1" w:themeTint="A5"/>
      <w:spacing w:val="15"/>
    </w:rPr>
  </w:style>
  <w:style w:type="character" w:customStyle="1" w:styleId="aff">
    <w:name w:val="Подзаголовок Знак"/>
    <w:basedOn w:val="a1"/>
    <w:link w:val="afe"/>
    <w:uiPriority w:val="11"/>
    <w:rsid w:val="00C81592"/>
    <w:rPr>
      <w:rFonts w:eastAsiaTheme="minorEastAsia"/>
      <w:color w:val="5A5A5A" w:themeColor="text1" w:themeTint="A5"/>
      <w:spacing w:val="15"/>
    </w:rPr>
  </w:style>
  <w:style w:type="character" w:customStyle="1" w:styleId="30">
    <w:name w:val="Заголовок 3 Знак"/>
    <w:basedOn w:val="a1"/>
    <w:link w:val="3"/>
    <w:uiPriority w:val="9"/>
    <w:rsid w:val="00C8159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rsid w:val="00A7321C"/>
    <w:rPr>
      <w:rFonts w:asciiTheme="majorHAnsi" w:eastAsiaTheme="majorEastAsia" w:hAnsiTheme="majorHAnsi" w:cstheme="majorBidi"/>
      <w:i/>
      <w:iCs/>
      <w:color w:val="2E74B5" w:themeColor="accent1" w:themeShade="BF"/>
    </w:rPr>
  </w:style>
  <w:style w:type="numbering" w:customStyle="1" w:styleId="SymbolSymbol25110">
    <w:name w:val="Стиль маркированный Symbol (Symbol) Синий Слева:  25 см110"/>
    <w:basedOn w:val="a3"/>
    <w:rsid w:val="00444D1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77009">
      <w:bodyDiv w:val="1"/>
      <w:marLeft w:val="0"/>
      <w:marRight w:val="0"/>
      <w:marTop w:val="0"/>
      <w:marBottom w:val="0"/>
      <w:divBdr>
        <w:top w:val="none" w:sz="0" w:space="0" w:color="auto"/>
        <w:left w:val="none" w:sz="0" w:space="0" w:color="auto"/>
        <w:bottom w:val="none" w:sz="0" w:space="0" w:color="auto"/>
        <w:right w:val="none" w:sz="0" w:space="0" w:color="auto"/>
      </w:divBdr>
    </w:div>
    <w:div w:id="162821341">
      <w:bodyDiv w:val="1"/>
      <w:marLeft w:val="0"/>
      <w:marRight w:val="0"/>
      <w:marTop w:val="0"/>
      <w:marBottom w:val="0"/>
      <w:divBdr>
        <w:top w:val="none" w:sz="0" w:space="0" w:color="auto"/>
        <w:left w:val="none" w:sz="0" w:space="0" w:color="auto"/>
        <w:bottom w:val="none" w:sz="0" w:space="0" w:color="auto"/>
        <w:right w:val="none" w:sz="0" w:space="0" w:color="auto"/>
      </w:divBdr>
    </w:div>
    <w:div w:id="433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21" Type="http://schemas.openxmlformats.org/officeDocument/2006/relationships/package" Target="embeddings/Microsoft_Visio_Drawing6.vsdx"/><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42.png"/><Relationship Id="rId6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Visio_Drawing9.vsdx"/><Relationship Id="rId11" Type="http://schemas.openxmlformats.org/officeDocument/2006/relationships/package" Target="embeddings/Microsoft_Visio_Drawing1.vsdx"/><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5.png"/><Relationship Id="rId5" Type="http://schemas.openxmlformats.org/officeDocument/2006/relationships/webSettings" Target="webSettings.xml"/><Relationship Id="rId61" Type="http://schemas.openxmlformats.org/officeDocument/2006/relationships/image" Target="media/image40.png"/><Relationship Id="rId19" Type="http://schemas.openxmlformats.org/officeDocument/2006/relationships/package" Target="embeddings/Microsoft_Visio_Drawing5.vsdx"/><Relationship Id="rId14" Type="http://schemas.openxmlformats.org/officeDocument/2006/relationships/image" Target="media/image4.emf"/><Relationship Id="rId22" Type="http://schemas.openxmlformats.org/officeDocument/2006/relationships/header" Target="header1.xml"/><Relationship Id="rId27" Type="http://schemas.openxmlformats.org/officeDocument/2006/relationships/package" Target="embeddings/Microsoft_Visio_Drawing8.vsdx"/><Relationship Id="rId30" Type="http://schemas.openxmlformats.org/officeDocument/2006/relationships/image" Target="media/image11.emf"/><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6.png"/><Relationship Id="rId8" Type="http://schemas.openxmlformats.org/officeDocument/2006/relationships/image" Target="media/image1.emf"/><Relationship Id="rId51" Type="http://schemas.openxmlformats.org/officeDocument/2006/relationships/image" Target="media/image30.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Visio_Drawing4.vsdx"/><Relationship Id="rId25" Type="http://schemas.openxmlformats.org/officeDocument/2006/relationships/package" Target="embeddings/Microsoft_Visio_Drawing7.vsdx"/><Relationship Id="rId33" Type="http://schemas.openxmlformats.org/officeDocument/2006/relationships/oleObject" Target="embeddings/Microsoft_Visio_2003-2010_Drawing.vsd"/><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header" Target="header3.xml"/><Relationship Id="rId20" Type="http://schemas.openxmlformats.org/officeDocument/2006/relationships/image" Target="media/image7.emf"/><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3.vsdx"/><Relationship Id="rId23" Type="http://schemas.openxmlformats.org/officeDocument/2006/relationships/header" Target="header2.xml"/><Relationship Id="rId28" Type="http://schemas.openxmlformats.org/officeDocument/2006/relationships/image" Target="media/image10.emf"/><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image" Target="media/image2.emf"/><Relationship Id="rId31" Type="http://schemas.openxmlformats.org/officeDocument/2006/relationships/package" Target="embeddings/Microsoft_Visio_Drawing10.vsdx"/><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Visio_Drawing.vsdx"/><Relationship Id="rId13" Type="http://schemas.openxmlformats.org/officeDocument/2006/relationships/package" Target="embeddings/Microsoft_Visio_Drawing2.vsdx"/><Relationship Id="rId18" Type="http://schemas.openxmlformats.org/officeDocument/2006/relationships/image" Target="media/image6.emf"/><Relationship Id="rId39" Type="http://schemas.openxmlformats.org/officeDocument/2006/relationships/image" Target="media/image18.png"/><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image" Target="media/image34.png"/><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F0AE5-B3BF-4863-8A5D-5160C9A5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110</Pages>
  <Words>30255</Words>
  <Characters>172459</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Kuliyeva</dc:creator>
  <cp:keywords/>
  <dc:description/>
  <cp:lastModifiedBy>Турсынбекова Сауле</cp:lastModifiedBy>
  <cp:revision>5</cp:revision>
  <cp:lastPrinted>2023-05-19T06:05:00Z</cp:lastPrinted>
  <dcterms:created xsi:type="dcterms:W3CDTF">2023-09-29T05:12:00Z</dcterms:created>
  <dcterms:modified xsi:type="dcterms:W3CDTF">2025-02-05T04:06:00Z</dcterms:modified>
</cp:coreProperties>
</file>