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B0E0A9" w14:textId="77777777" w:rsidR="0046563B" w:rsidRDefault="0046563B" w:rsidP="0046563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563B">
        <w:rPr>
          <w:rFonts w:ascii="Times New Roman" w:hAnsi="Times New Roman" w:cs="Times New Roman"/>
          <w:b/>
          <w:sz w:val="24"/>
          <w:szCs w:val="24"/>
        </w:rPr>
        <w:t>Маркетинговое заключение</w:t>
      </w:r>
    </w:p>
    <w:p w14:paraId="3DA7606D" w14:textId="77777777" w:rsidR="0046563B" w:rsidRPr="0046563B" w:rsidRDefault="0046563B" w:rsidP="0046563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92B15CE" w14:textId="77777777" w:rsidR="0046563B" w:rsidRDefault="0046563B" w:rsidP="00E121B9">
      <w:pPr>
        <w:spacing w:after="0" w:line="240" w:lineRule="auto"/>
        <w:ind w:left="482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46563B">
        <w:rPr>
          <w:rFonts w:ascii="Times New Roman" w:hAnsi="Times New Roman" w:cs="Times New Roman"/>
          <w:b/>
          <w:sz w:val="24"/>
          <w:szCs w:val="24"/>
        </w:rPr>
        <w:t>Утверждено</w:t>
      </w:r>
    </w:p>
    <w:p w14:paraId="64F0625D" w14:textId="77777777" w:rsidR="00846015" w:rsidRDefault="00846015" w:rsidP="007D321B">
      <w:pPr>
        <w:spacing w:after="0" w:line="240" w:lineRule="auto"/>
        <w:ind w:left="482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4FA8484" w14:textId="654B4F51" w:rsidR="00271700" w:rsidRPr="0046563B" w:rsidRDefault="004E2902" w:rsidP="00271700">
      <w:pPr>
        <w:spacing w:after="0" w:line="240" w:lineRule="auto"/>
        <w:ind w:left="482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_______________</w:t>
      </w:r>
      <w:r w:rsidR="00271700" w:rsidRPr="0046563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1A6969D" w14:textId="48B27AE9" w:rsidR="0046563B" w:rsidRPr="0046563B" w:rsidRDefault="0046563B" w:rsidP="003D3E1E">
      <w:pPr>
        <w:spacing w:after="0" w:line="240" w:lineRule="auto"/>
        <w:ind w:left="4820"/>
        <w:jc w:val="right"/>
        <w:rPr>
          <w:rFonts w:ascii="Times New Roman" w:hAnsi="Times New Roman" w:cs="Times New Roman"/>
          <w:sz w:val="24"/>
          <w:szCs w:val="24"/>
        </w:rPr>
      </w:pPr>
      <w:r w:rsidRPr="0046563B">
        <w:rPr>
          <w:rFonts w:ascii="Times New Roman" w:hAnsi="Times New Roman" w:cs="Times New Roman"/>
          <w:sz w:val="24"/>
          <w:szCs w:val="24"/>
        </w:rPr>
        <w:t>"</w:t>
      </w:r>
    </w:p>
    <w:p w14:paraId="6EECC133" w14:textId="5D92D7FC" w:rsidR="0046563B" w:rsidRPr="0046563B" w:rsidRDefault="0046563B" w:rsidP="003D3E1E">
      <w:pPr>
        <w:spacing w:after="0" w:line="240" w:lineRule="auto"/>
        <w:ind w:left="4820"/>
        <w:jc w:val="right"/>
        <w:rPr>
          <w:rFonts w:ascii="Times New Roman" w:hAnsi="Times New Roman" w:cs="Times New Roman"/>
          <w:sz w:val="24"/>
          <w:szCs w:val="24"/>
        </w:rPr>
      </w:pPr>
      <w:r w:rsidRPr="0046563B">
        <w:rPr>
          <w:rFonts w:ascii="Times New Roman" w:hAnsi="Times New Roman" w:cs="Times New Roman"/>
          <w:sz w:val="24"/>
          <w:szCs w:val="24"/>
        </w:rPr>
        <w:t xml:space="preserve"> «</w:t>
      </w:r>
      <w:r w:rsidR="00271700">
        <w:rPr>
          <w:rFonts w:ascii="Times New Roman" w:hAnsi="Times New Roman" w:cs="Times New Roman"/>
          <w:sz w:val="24"/>
          <w:szCs w:val="24"/>
          <w:lang w:val="kk-KZ"/>
        </w:rPr>
        <w:t>_</w:t>
      </w:r>
      <w:r w:rsidRPr="0046563B">
        <w:rPr>
          <w:rFonts w:ascii="Times New Roman" w:hAnsi="Times New Roman" w:cs="Times New Roman"/>
          <w:sz w:val="24"/>
          <w:szCs w:val="24"/>
        </w:rPr>
        <w:t xml:space="preserve">» </w:t>
      </w:r>
      <w:r w:rsidR="00271700">
        <w:rPr>
          <w:rFonts w:ascii="Times New Roman" w:hAnsi="Times New Roman" w:cs="Times New Roman"/>
          <w:sz w:val="24"/>
          <w:szCs w:val="24"/>
          <w:lang w:val="kk-KZ"/>
        </w:rPr>
        <w:t>_</w:t>
      </w:r>
      <w:r w:rsidRPr="0046563B">
        <w:rPr>
          <w:rFonts w:ascii="Times New Roman" w:hAnsi="Times New Roman" w:cs="Times New Roman"/>
          <w:sz w:val="24"/>
          <w:szCs w:val="24"/>
        </w:rPr>
        <w:t xml:space="preserve"> 2026г.</w:t>
      </w:r>
    </w:p>
    <w:p w14:paraId="0BBCBC44" w14:textId="77777777" w:rsidR="0046563B" w:rsidRDefault="0046563B" w:rsidP="004656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8F2995" w14:textId="1DEED3CE" w:rsidR="0046563B" w:rsidRPr="007357D3" w:rsidRDefault="0046563B" w:rsidP="0046563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357D3">
        <w:rPr>
          <w:rFonts w:ascii="Times New Roman" w:hAnsi="Times New Roman" w:cs="Times New Roman"/>
          <w:b/>
          <w:sz w:val="24"/>
          <w:szCs w:val="24"/>
        </w:rPr>
        <w:t>1.  Входные данные</w:t>
      </w:r>
      <w:r w:rsidR="00213014">
        <w:rPr>
          <w:rFonts w:ascii="Times New Roman" w:hAnsi="Times New Roman" w:cs="Times New Roman"/>
          <w:b/>
          <w:sz w:val="24"/>
          <w:szCs w:val="24"/>
        </w:rPr>
        <w:t>-</w:t>
      </w:r>
      <w:r w:rsidRPr="007357D3">
        <w:rPr>
          <w:rFonts w:ascii="Times New Roman" w:hAnsi="Times New Roman" w:cs="Times New Roman"/>
          <w:b/>
          <w:sz w:val="24"/>
          <w:szCs w:val="24"/>
        </w:rPr>
        <w:tab/>
      </w:r>
      <w:r w:rsidRPr="007357D3">
        <w:rPr>
          <w:rFonts w:ascii="Times New Roman" w:hAnsi="Times New Roman" w:cs="Times New Roman"/>
          <w:b/>
          <w:sz w:val="24"/>
          <w:szCs w:val="24"/>
        </w:rPr>
        <w:tab/>
      </w:r>
      <w:r w:rsidRPr="007357D3">
        <w:rPr>
          <w:rFonts w:ascii="Times New Roman" w:hAnsi="Times New Roman" w:cs="Times New Roman"/>
          <w:b/>
          <w:sz w:val="24"/>
          <w:szCs w:val="24"/>
        </w:rPr>
        <w:tab/>
      </w:r>
      <w:r w:rsidRPr="007357D3">
        <w:rPr>
          <w:rFonts w:ascii="Times New Roman" w:hAnsi="Times New Roman" w:cs="Times New Roman"/>
          <w:b/>
          <w:sz w:val="24"/>
          <w:szCs w:val="24"/>
        </w:rPr>
        <w:tab/>
      </w:r>
    </w:p>
    <w:p w14:paraId="293B31C4" w14:textId="7484E17A" w:rsidR="0046563B" w:rsidRPr="0074082A" w:rsidRDefault="0046563B" w:rsidP="004656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6563B">
        <w:rPr>
          <w:rFonts w:ascii="Times New Roman" w:hAnsi="Times New Roman" w:cs="Times New Roman"/>
          <w:sz w:val="24"/>
          <w:szCs w:val="24"/>
        </w:rPr>
        <w:t>Данные  по</w:t>
      </w:r>
      <w:proofErr w:type="gramEnd"/>
      <w:r w:rsidRPr="0046563B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46563B">
        <w:rPr>
          <w:rFonts w:ascii="Times New Roman" w:hAnsi="Times New Roman" w:cs="Times New Roman"/>
          <w:sz w:val="24"/>
          <w:szCs w:val="24"/>
        </w:rPr>
        <w:t>параметрам  ТРУ</w:t>
      </w:r>
      <w:proofErr w:type="gramEnd"/>
      <w:r w:rsidRPr="0046563B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5EF0F09C" w14:textId="28CAF74A" w:rsidR="0046563B" w:rsidRPr="0046563B" w:rsidRDefault="0046563B" w:rsidP="004656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6563B">
        <w:rPr>
          <w:rFonts w:ascii="Times New Roman" w:hAnsi="Times New Roman" w:cs="Times New Roman"/>
          <w:sz w:val="24"/>
          <w:szCs w:val="24"/>
        </w:rPr>
        <w:t>Код  ЕНС</w:t>
      </w:r>
      <w:proofErr w:type="gramEnd"/>
      <w:r w:rsidRPr="0046563B">
        <w:rPr>
          <w:rFonts w:ascii="Times New Roman" w:hAnsi="Times New Roman" w:cs="Times New Roman"/>
          <w:sz w:val="24"/>
          <w:szCs w:val="24"/>
        </w:rPr>
        <w:t xml:space="preserve">  ТРУ:</w:t>
      </w:r>
      <w:r w:rsidRPr="0046563B">
        <w:rPr>
          <w:rFonts w:ascii="Times New Roman" w:hAnsi="Times New Roman" w:cs="Times New Roman"/>
          <w:sz w:val="24"/>
          <w:szCs w:val="24"/>
        </w:rPr>
        <w:tab/>
      </w:r>
      <w:r w:rsidRPr="0046563B">
        <w:rPr>
          <w:rFonts w:ascii="Times New Roman" w:hAnsi="Times New Roman" w:cs="Times New Roman"/>
          <w:sz w:val="24"/>
          <w:szCs w:val="24"/>
        </w:rPr>
        <w:tab/>
      </w:r>
    </w:p>
    <w:p w14:paraId="5C4B8AA7" w14:textId="0D7D9B8A" w:rsidR="0046563B" w:rsidRPr="0046563B" w:rsidRDefault="0046563B" w:rsidP="004656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563B">
        <w:rPr>
          <w:rFonts w:ascii="Times New Roman" w:hAnsi="Times New Roman" w:cs="Times New Roman"/>
          <w:sz w:val="24"/>
          <w:szCs w:val="24"/>
        </w:rPr>
        <w:t>Объем:</w:t>
      </w:r>
      <w:r w:rsidRPr="0046563B">
        <w:rPr>
          <w:rFonts w:ascii="Times New Roman" w:hAnsi="Times New Roman" w:cs="Times New Roman"/>
          <w:sz w:val="24"/>
          <w:szCs w:val="24"/>
        </w:rPr>
        <w:tab/>
      </w:r>
      <w:r w:rsidRPr="0046563B">
        <w:rPr>
          <w:rFonts w:ascii="Times New Roman" w:hAnsi="Times New Roman" w:cs="Times New Roman"/>
          <w:sz w:val="24"/>
          <w:szCs w:val="24"/>
        </w:rPr>
        <w:tab/>
      </w:r>
      <w:r w:rsidRPr="0046563B">
        <w:rPr>
          <w:rFonts w:ascii="Times New Roman" w:hAnsi="Times New Roman" w:cs="Times New Roman"/>
          <w:sz w:val="24"/>
          <w:szCs w:val="24"/>
        </w:rPr>
        <w:tab/>
      </w:r>
    </w:p>
    <w:p w14:paraId="59131DC8" w14:textId="26C4C5D1" w:rsidR="0046563B" w:rsidRPr="0046563B" w:rsidRDefault="0046563B" w:rsidP="004656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563B">
        <w:rPr>
          <w:rFonts w:ascii="Times New Roman" w:hAnsi="Times New Roman" w:cs="Times New Roman"/>
          <w:sz w:val="24"/>
          <w:szCs w:val="24"/>
        </w:rPr>
        <w:t>Место поставки:</w:t>
      </w:r>
      <w:r w:rsidRPr="0046563B">
        <w:rPr>
          <w:rFonts w:ascii="Times New Roman" w:hAnsi="Times New Roman" w:cs="Times New Roman"/>
          <w:sz w:val="24"/>
          <w:szCs w:val="24"/>
        </w:rPr>
        <w:tab/>
      </w:r>
      <w:r w:rsidRPr="0046563B">
        <w:rPr>
          <w:rFonts w:ascii="Times New Roman" w:hAnsi="Times New Roman" w:cs="Times New Roman"/>
          <w:sz w:val="24"/>
          <w:szCs w:val="24"/>
        </w:rPr>
        <w:tab/>
      </w:r>
      <w:r w:rsidRPr="0046563B">
        <w:rPr>
          <w:rFonts w:ascii="Times New Roman" w:hAnsi="Times New Roman" w:cs="Times New Roman"/>
          <w:sz w:val="24"/>
          <w:szCs w:val="24"/>
        </w:rPr>
        <w:tab/>
      </w:r>
    </w:p>
    <w:p w14:paraId="47C84817" w14:textId="77777777" w:rsidR="00271700" w:rsidRDefault="00271700" w:rsidP="0074082A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2482D">
        <w:rPr>
          <w:rFonts w:ascii="Times New Roman" w:hAnsi="Times New Roman" w:cs="Times New Roman"/>
          <w:b/>
          <w:sz w:val="24"/>
          <w:szCs w:val="24"/>
        </w:rPr>
        <w:t>Техническая спецификация:</w:t>
      </w:r>
      <w:r w:rsidRPr="00A2482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14:paraId="4BFB5BFC" w14:textId="63D7B778" w:rsidR="00271700" w:rsidRDefault="00271700" w:rsidP="0074082A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2482D">
        <w:rPr>
          <w:rFonts w:ascii="Times New Roman" w:hAnsi="Times New Roman" w:cs="Times New Roman"/>
          <w:b/>
          <w:sz w:val="24"/>
          <w:szCs w:val="24"/>
        </w:rPr>
        <w:t xml:space="preserve">2.  </w:t>
      </w:r>
      <w:proofErr w:type="gramStart"/>
      <w:r w:rsidRPr="00A2482D">
        <w:rPr>
          <w:rFonts w:ascii="Times New Roman" w:hAnsi="Times New Roman" w:cs="Times New Roman"/>
          <w:b/>
          <w:sz w:val="24"/>
          <w:szCs w:val="24"/>
        </w:rPr>
        <w:t>Список  рассылки</w:t>
      </w:r>
      <w:proofErr w:type="gramEnd"/>
      <w:r w:rsidRPr="00A2482D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gramStart"/>
      <w:r w:rsidRPr="00A2482D">
        <w:rPr>
          <w:rFonts w:ascii="Times New Roman" w:hAnsi="Times New Roman" w:cs="Times New Roman"/>
          <w:b/>
          <w:sz w:val="24"/>
          <w:szCs w:val="24"/>
        </w:rPr>
        <w:t>и  номера</w:t>
      </w:r>
      <w:proofErr w:type="gramEnd"/>
      <w:r w:rsidRPr="00A2482D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gramStart"/>
      <w:r w:rsidRPr="00A2482D">
        <w:rPr>
          <w:rFonts w:ascii="Times New Roman" w:hAnsi="Times New Roman" w:cs="Times New Roman"/>
          <w:b/>
          <w:sz w:val="24"/>
          <w:szCs w:val="24"/>
        </w:rPr>
        <w:t>запросов  с</w:t>
      </w:r>
      <w:proofErr w:type="gramEnd"/>
      <w:r w:rsidRPr="00A2482D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gramStart"/>
      <w:r w:rsidRPr="00A2482D">
        <w:rPr>
          <w:rFonts w:ascii="Times New Roman" w:hAnsi="Times New Roman" w:cs="Times New Roman"/>
          <w:b/>
          <w:sz w:val="24"/>
          <w:szCs w:val="24"/>
        </w:rPr>
        <w:t>указанием  информации</w:t>
      </w:r>
      <w:proofErr w:type="gramEnd"/>
      <w:r w:rsidRPr="00A2482D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gramStart"/>
      <w:r w:rsidRPr="00A2482D">
        <w:rPr>
          <w:rFonts w:ascii="Times New Roman" w:hAnsi="Times New Roman" w:cs="Times New Roman"/>
          <w:b/>
          <w:sz w:val="24"/>
          <w:szCs w:val="24"/>
        </w:rPr>
        <w:t>о  получении</w:t>
      </w:r>
      <w:proofErr w:type="gramEnd"/>
      <w:r w:rsidRPr="00A2482D">
        <w:rPr>
          <w:rFonts w:ascii="Times New Roman" w:hAnsi="Times New Roman" w:cs="Times New Roman"/>
          <w:b/>
          <w:sz w:val="24"/>
          <w:szCs w:val="24"/>
        </w:rPr>
        <w:t xml:space="preserve">  и отработке с поставщиками.</w:t>
      </w:r>
      <w:r w:rsidRPr="00A2482D">
        <w:rPr>
          <w:rFonts w:ascii="Times New Roman" w:hAnsi="Times New Roman" w:cs="Times New Roman"/>
          <w:b/>
          <w:sz w:val="24"/>
          <w:szCs w:val="24"/>
        </w:rPr>
        <w:tab/>
      </w:r>
      <w:r w:rsidRPr="00A2482D">
        <w:rPr>
          <w:rFonts w:ascii="Times New Roman" w:hAnsi="Times New Roman" w:cs="Times New Roman"/>
          <w:b/>
          <w:sz w:val="24"/>
          <w:szCs w:val="24"/>
        </w:rPr>
        <w:tab/>
      </w:r>
    </w:p>
    <w:p w14:paraId="4001330A" w14:textId="77777777" w:rsidR="00A04AFA" w:rsidRDefault="00A04AFA" w:rsidP="00A04AFA">
      <w:pPr>
        <w:tabs>
          <w:tab w:val="left" w:pos="0"/>
        </w:tabs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</w:p>
    <w:p w14:paraId="090FD2B0" w14:textId="349FAF73" w:rsidR="00E932E5" w:rsidRPr="00027687" w:rsidRDefault="00E932E5" w:rsidP="00A04AFA">
      <w:pPr>
        <w:autoSpaceDE w:val="0"/>
        <w:autoSpaceDN w:val="0"/>
        <w:adjustRightInd w:val="0"/>
        <w:spacing w:line="240" w:lineRule="atLeast"/>
        <w:rPr>
          <w:rStyle w:val="pdpia6"/>
          <w:rFonts w:ascii="Times New Roman" w:hAnsi="Times New Roman" w:cs="Times New Roman"/>
          <w:color w:val="001A34"/>
          <w:sz w:val="24"/>
          <w:szCs w:val="24"/>
        </w:rPr>
      </w:pPr>
      <w:r w:rsidRPr="00027687">
        <w:rPr>
          <w:rFonts w:ascii="Times New Roman" w:hAnsi="Times New Roman" w:cs="Times New Roman"/>
          <w:b/>
          <w:sz w:val="24"/>
          <w:szCs w:val="24"/>
        </w:rPr>
        <w:t>Инициатор потребности:</w:t>
      </w:r>
      <w:r w:rsidRPr="0002768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F126B6D" w14:textId="77777777" w:rsidR="00213014" w:rsidRDefault="00213014" w:rsidP="002130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B004FF" w14:textId="77777777" w:rsidR="0046563B" w:rsidRPr="007357D3" w:rsidRDefault="0046563B" w:rsidP="0046563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357D3">
        <w:rPr>
          <w:rFonts w:ascii="Times New Roman" w:hAnsi="Times New Roman" w:cs="Times New Roman"/>
          <w:b/>
          <w:sz w:val="24"/>
          <w:szCs w:val="24"/>
        </w:rPr>
        <w:t>2.  Список  рассылки  и  номера  запросов  с  указанием  информации  о  получении  и отработке с поставщиками.</w:t>
      </w:r>
      <w:r w:rsidRPr="007357D3">
        <w:rPr>
          <w:rFonts w:ascii="Times New Roman" w:hAnsi="Times New Roman" w:cs="Times New Roman"/>
          <w:b/>
          <w:sz w:val="24"/>
          <w:szCs w:val="24"/>
        </w:rPr>
        <w:tab/>
      </w:r>
      <w:r w:rsidRPr="007357D3">
        <w:rPr>
          <w:rFonts w:ascii="Times New Roman" w:hAnsi="Times New Roman" w:cs="Times New Roman"/>
          <w:b/>
          <w:sz w:val="24"/>
          <w:szCs w:val="24"/>
        </w:rPr>
        <w:tab/>
      </w:r>
      <w:r w:rsidRPr="007357D3">
        <w:rPr>
          <w:rFonts w:ascii="Times New Roman" w:hAnsi="Times New Roman" w:cs="Times New Roman"/>
          <w:b/>
          <w:sz w:val="24"/>
          <w:szCs w:val="24"/>
        </w:rPr>
        <w:tab/>
      </w:r>
      <w:r w:rsidRPr="007357D3">
        <w:rPr>
          <w:rFonts w:ascii="Times New Roman" w:hAnsi="Times New Roman" w:cs="Times New Roman"/>
          <w:b/>
          <w:sz w:val="24"/>
          <w:szCs w:val="24"/>
        </w:rPr>
        <w:tab/>
      </w:r>
    </w:p>
    <w:p w14:paraId="3BBC80A8" w14:textId="77777777" w:rsidR="0046563B" w:rsidRPr="0046563B" w:rsidRDefault="0046563B" w:rsidP="004656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563B">
        <w:rPr>
          <w:rFonts w:ascii="Times New Roman" w:hAnsi="Times New Roman" w:cs="Times New Roman"/>
          <w:sz w:val="24"/>
          <w:szCs w:val="24"/>
        </w:rPr>
        <w:tab/>
      </w:r>
      <w:r w:rsidRPr="0046563B">
        <w:rPr>
          <w:rFonts w:ascii="Times New Roman" w:hAnsi="Times New Roman" w:cs="Times New Roman"/>
          <w:sz w:val="24"/>
          <w:szCs w:val="24"/>
        </w:rPr>
        <w:tab/>
      </w:r>
      <w:r w:rsidRPr="0046563B">
        <w:rPr>
          <w:rFonts w:ascii="Times New Roman" w:hAnsi="Times New Roman" w:cs="Times New Roman"/>
          <w:sz w:val="24"/>
          <w:szCs w:val="24"/>
        </w:rPr>
        <w:tab/>
      </w:r>
      <w:r w:rsidRPr="0046563B">
        <w:rPr>
          <w:rFonts w:ascii="Times New Roman" w:hAnsi="Times New Roman" w:cs="Times New Roman"/>
          <w:sz w:val="24"/>
          <w:szCs w:val="24"/>
        </w:rPr>
        <w:tab/>
      </w:r>
    </w:p>
    <w:tbl>
      <w:tblPr>
        <w:tblStyle w:val="a3"/>
        <w:tblW w:w="9853" w:type="dxa"/>
        <w:tblLayout w:type="fixed"/>
        <w:tblLook w:val="04A0" w:firstRow="1" w:lastRow="0" w:firstColumn="1" w:lastColumn="0" w:noHBand="0" w:noVBand="1"/>
      </w:tblPr>
      <w:tblGrid>
        <w:gridCol w:w="513"/>
        <w:gridCol w:w="2289"/>
        <w:gridCol w:w="2241"/>
        <w:gridCol w:w="2273"/>
        <w:gridCol w:w="2537"/>
      </w:tblGrid>
      <w:tr w:rsidR="007357D3" w14:paraId="331ED049" w14:textId="77777777" w:rsidTr="00B4215E">
        <w:trPr>
          <w:trHeight w:val="1450"/>
        </w:trPr>
        <w:tc>
          <w:tcPr>
            <w:tcW w:w="513" w:type="dxa"/>
          </w:tcPr>
          <w:p w14:paraId="49A07496" w14:textId="77777777" w:rsidR="007357D3" w:rsidRDefault="007357D3" w:rsidP="007357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63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289" w:type="dxa"/>
          </w:tcPr>
          <w:p w14:paraId="2BA58A3E" w14:textId="77777777" w:rsidR="007357D3" w:rsidRDefault="007357D3" w:rsidP="007357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63B">
              <w:rPr>
                <w:rFonts w:ascii="Times New Roman" w:hAnsi="Times New Roman" w:cs="Times New Roman"/>
                <w:sz w:val="24"/>
                <w:szCs w:val="24"/>
              </w:rPr>
              <w:t>Наименование компании</w:t>
            </w:r>
          </w:p>
        </w:tc>
        <w:tc>
          <w:tcPr>
            <w:tcW w:w="2241" w:type="dxa"/>
          </w:tcPr>
          <w:p w14:paraId="08B527A5" w14:textId="77777777" w:rsidR="007357D3" w:rsidRDefault="007357D3" w:rsidP="007357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63B">
              <w:rPr>
                <w:rFonts w:ascii="Times New Roman" w:hAnsi="Times New Roman" w:cs="Times New Roman"/>
                <w:sz w:val="24"/>
                <w:szCs w:val="24"/>
              </w:rPr>
              <w:t>Резидент/нерезидент</w:t>
            </w:r>
          </w:p>
        </w:tc>
        <w:tc>
          <w:tcPr>
            <w:tcW w:w="2273" w:type="dxa"/>
          </w:tcPr>
          <w:p w14:paraId="28BEA47B" w14:textId="77777777" w:rsidR="007357D3" w:rsidRDefault="007357D3" w:rsidP="007357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563B">
              <w:rPr>
                <w:rFonts w:ascii="Times New Roman" w:hAnsi="Times New Roman" w:cs="Times New Roman"/>
                <w:sz w:val="24"/>
                <w:szCs w:val="24"/>
              </w:rPr>
              <w:t>Статус (производитель, дилер,  поставщик, ТПФ и пр.)</w:t>
            </w:r>
          </w:p>
        </w:tc>
        <w:tc>
          <w:tcPr>
            <w:tcW w:w="2537" w:type="dxa"/>
          </w:tcPr>
          <w:p w14:paraId="34B8DDB9" w14:textId="77777777" w:rsidR="007357D3" w:rsidRDefault="007357D3" w:rsidP="007357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6563B">
              <w:rPr>
                <w:rFonts w:ascii="Times New Roman" w:hAnsi="Times New Roman" w:cs="Times New Roman"/>
                <w:sz w:val="24"/>
                <w:szCs w:val="24"/>
              </w:rPr>
              <w:t>Контактные  данные</w:t>
            </w:r>
            <w:proofErr w:type="gramEnd"/>
            <w:r w:rsidRPr="0046563B">
              <w:rPr>
                <w:rFonts w:ascii="Times New Roman" w:hAnsi="Times New Roman" w:cs="Times New Roman"/>
                <w:sz w:val="24"/>
                <w:szCs w:val="24"/>
              </w:rPr>
              <w:t xml:space="preserve">  (веб-сайт, телефон, адрес, мейл)</w:t>
            </w:r>
          </w:p>
        </w:tc>
      </w:tr>
      <w:tr w:rsidR="006C5530" w14:paraId="23226D2B" w14:textId="77777777" w:rsidTr="00B4215E">
        <w:tc>
          <w:tcPr>
            <w:tcW w:w="513" w:type="dxa"/>
          </w:tcPr>
          <w:p w14:paraId="40293E56" w14:textId="45B4D157" w:rsidR="006C5530" w:rsidRDefault="006C5530" w:rsidP="006C55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9" w:type="dxa"/>
          </w:tcPr>
          <w:p w14:paraId="09493D77" w14:textId="40102052" w:rsidR="006C5530" w:rsidRPr="00396CC5" w:rsidRDefault="006C5530" w:rsidP="006C553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41" w:type="dxa"/>
          </w:tcPr>
          <w:p w14:paraId="59C7B800" w14:textId="2EEC734D" w:rsidR="006C5530" w:rsidRDefault="006C5530" w:rsidP="006C55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3" w:type="dxa"/>
          </w:tcPr>
          <w:p w14:paraId="5DEAB390" w14:textId="6D1A8EFD" w:rsidR="006C5530" w:rsidRDefault="006C5530" w:rsidP="006C5530"/>
        </w:tc>
        <w:tc>
          <w:tcPr>
            <w:tcW w:w="2537" w:type="dxa"/>
          </w:tcPr>
          <w:p w14:paraId="0FF773CE" w14:textId="77777777" w:rsidR="006C5530" w:rsidRPr="009E1579" w:rsidRDefault="006C5530" w:rsidP="006C5530"/>
        </w:tc>
      </w:tr>
      <w:tr w:rsidR="006C5530" w:rsidRPr="00A12297" w14:paraId="18624A66" w14:textId="77777777" w:rsidTr="00B4215E">
        <w:tc>
          <w:tcPr>
            <w:tcW w:w="513" w:type="dxa"/>
          </w:tcPr>
          <w:p w14:paraId="7AC2E176" w14:textId="5D37C0BD" w:rsidR="006C5530" w:rsidRPr="002420B9" w:rsidRDefault="006C5530" w:rsidP="006C55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89" w:type="dxa"/>
          </w:tcPr>
          <w:p w14:paraId="215059B7" w14:textId="10CB2ADB" w:rsidR="006C5530" w:rsidRPr="008603C1" w:rsidRDefault="006C5530" w:rsidP="006C5530">
            <w:pPr>
              <w:rPr>
                <w:lang w:val="en-US"/>
              </w:rPr>
            </w:pPr>
          </w:p>
        </w:tc>
        <w:tc>
          <w:tcPr>
            <w:tcW w:w="2241" w:type="dxa"/>
          </w:tcPr>
          <w:p w14:paraId="228E800C" w14:textId="73A4B546" w:rsidR="006C5530" w:rsidRPr="0046563B" w:rsidRDefault="006C5530" w:rsidP="006C55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3" w:type="dxa"/>
          </w:tcPr>
          <w:p w14:paraId="4FD31989" w14:textId="44CFD17E" w:rsidR="006C5530" w:rsidRPr="00C12826" w:rsidRDefault="006C5530" w:rsidP="006C55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14:paraId="70877A0D" w14:textId="77777777" w:rsidR="006C5530" w:rsidRPr="00A12297" w:rsidRDefault="006C5530" w:rsidP="006C55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0DCCE055" w14:textId="77777777" w:rsidR="0046563B" w:rsidRPr="00A12297" w:rsidRDefault="0046563B" w:rsidP="004656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7C6D5FA" w14:textId="77777777" w:rsidR="0046563B" w:rsidRPr="00027687" w:rsidRDefault="0046563B" w:rsidP="0046563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27687">
        <w:rPr>
          <w:rFonts w:ascii="Times New Roman" w:hAnsi="Times New Roman" w:cs="Times New Roman"/>
          <w:b/>
          <w:sz w:val="24"/>
          <w:szCs w:val="24"/>
        </w:rPr>
        <w:t>3.  Таблица полученных ценовых/коммерческих предложений.</w:t>
      </w:r>
      <w:r w:rsidRPr="00027687">
        <w:rPr>
          <w:rFonts w:ascii="Times New Roman" w:hAnsi="Times New Roman" w:cs="Times New Roman"/>
          <w:sz w:val="24"/>
          <w:szCs w:val="24"/>
        </w:rPr>
        <w:tab/>
      </w:r>
      <w:r w:rsidRPr="00027687">
        <w:rPr>
          <w:rFonts w:ascii="Times New Roman" w:hAnsi="Times New Roman" w:cs="Times New Roman"/>
          <w:sz w:val="24"/>
          <w:szCs w:val="24"/>
        </w:rPr>
        <w:tab/>
      </w:r>
    </w:p>
    <w:p w14:paraId="322DB920" w14:textId="77777777" w:rsidR="00271700" w:rsidRDefault="00271700" w:rsidP="0046563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u-KZ"/>
        </w:rPr>
      </w:pPr>
    </w:p>
    <w:p w14:paraId="4632E496" w14:textId="3EEA00CE" w:rsidR="0046563B" w:rsidRPr="007357D3" w:rsidRDefault="0046563B" w:rsidP="0046563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357D3">
        <w:rPr>
          <w:rFonts w:ascii="Times New Roman" w:hAnsi="Times New Roman" w:cs="Times New Roman"/>
          <w:b/>
          <w:sz w:val="24"/>
          <w:szCs w:val="24"/>
        </w:rPr>
        <w:t>4.  Заключение по проверке по статье 31 Порядка закупок, аффилированности и пр.</w:t>
      </w:r>
      <w:r w:rsidRPr="007357D3">
        <w:rPr>
          <w:rFonts w:ascii="Times New Roman" w:hAnsi="Times New Roman" w:cs="Times New Roman"/>
          <w:b/>
          <w:sz w:val="24"/>
          <w:szCs w:val="24"/>
        </w:rPr>
        <w:tab/>
      </w:r>
    </w:p>
    <w:p w14:paraId="29781EAB" w14:textId="77777777" w:rsidR="007357D3" w:rsidRDefault="0046563B" w:rsidP="004656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563B">
        <w:rPr>
          <w:rFonts w:ascii="Times New Roman" w:hAnsi="Times New Roman" w:cs="Times New Roman"/>
          <w:sz w:val="24"/>
          <w:szCs w:val="24"/>
        </w:rPr>
        <w:t>1) потенциальный поставщик или его субподрядчик (соисполнитель) либо участник консорциума НЕ состоит в реестре недобросовестных участников государственных закупок и (или) в реестре недобросовестных участников закупок, и (или) в перечне ненадежных потенциальных поставщиков (поставщиков) Фонда, и (или) в списке должников, в отношении которых вступило в законную силу решение суда о признании их банкротами;</w:t>
      </w:r>
    </w:p>
    <w:p w14:paraId="003D473D" w14:textId="77777777" w:rsidR="007357D3" w:rsidRPr="007357D3" w:rsidRDefault="007357D3" w:rsidP="00735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</w:t>
      </w:r>
      <w:r w:rsidRPr="007357D3">
        <w:rPr>
          <w:rFonts w:ascii="Times New Roman" w:hAnsi="Times New Roman" w:cs="Times New Roman"/>
          <w:sz w:val="24"/>
          <w:szCs w:val="24"/>
        </w:rPr>
        <w:t xml:space="preserve">потенциальный поставщик и (или) привлекаемый им субподрядчик (соисполнитель), и (или) их руководитель, и (или) учредители (акционеры) </w:t>
      </w:r>
      <w:r>
        <w:rPr>
          <w:rFonts w:ascii="Times New Roman" w:hAnsi="Times New Roman" w:cs="Times New Roman"/>
          <w:sz w:val="24"/>
          <w:szCs w:val="24"/>
        </w:rPr>
        <w:t xml:space="preserve">НЕ </w:t>
      </w:r>
      <w:r w:rsidRPr="007357D3">
        <w:rPr>
          <w:rFonts w:ascii="Times New Roman" w:hAnsi="Times New Roman" w:cs="Times New Roman"/>
          <w:sz w:val="24"/>
          <w:szCs w:val="24"/>
        </w:rPr>
        <w:t>включены в перечень организаций и лиц, связанных с финансированием терроризма и экстремизма, или в перечень организаций и лиц, связанных с финансированием распространения оружия массового уничтожения, в порядке, установленном Законом Республики Казахстан «О противодействии легализации (отмыванию) доходов, полученных преступным путем, и финансированию терроризма»;</w:t>
      </w:r>
    </w:p>
    <w:p w14:paraId="49E29CB7" w14:textId="77777777" w:rsidR="007357D3" w:rsidRPr="007357D3" w:rsidRDefault="007357D3" w:rsidP="00735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57D3">
        <w:rPr>
          <w:rFonts w:ascii="Times New Roman" w:hAnsi="Times New Roman" w:cs="Times New Roman"/>
          <w:sz w:val="24"/>
          <w:szCs w:val="24"/>
        </w:rPr>
        <w:t xml:space="preserve">3) потенциальный поставщик </w:t>
      </w:r>
      <w:r>
        <w:rPr>
          <w:rFonts w:ascii="Times New Roman" w:hAnsi="Times New Roman" w:cs="Times New Roman"/>
          <w:sz w:val="24"/>
          <w:szCs w:val="24"/>
        </w:rPr>
        <w:t xml:space="preserve">НЕ </w:t>
      </w:r>
      <w:r w:rsidRPr="007357D3">
        <w:rPr>
          <w:rFonts w:ascii="Times New Roman" w:hAnsi="Times New Roman" w:cs="Times New Roman"/>
          <w:sz w:val="24"/>
          <w:szCs w:val="24"/>
        </w:rPr>
        <w:t>является юридическим лицом, местом регистрации которого является государство или территория, включенные в утверждаемый уполномоченным государственным органом, осуществляющим руководство в сфере обеспечения поступлений налогов и других обязательных платежей в бюджет, перечень государств с льготным налогообложением.</w:t>
      </w:r>
    </w:p>
    <w:p w14:paraId="15A3031C" w14:textId="77777777" w:rsidR="0046563B" w:rsidRPr="0046563B" w:rsidRDefault="0046563B" w:rsidP="007357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563B">
        <w:rPr>
          <w:rFonts w:ascii="Times New Roman" w:hAnsi="Times New Roman" w:cs="Times New Roman"/>
          <w:sz w:val="24"/>
          <w:szCs w:val="24"/>
        </w:rPr>
        <w:tab/>
      </w:r>
      <w:r w:rsidRPr="0046563B">
        <w:rPr>
          <w:rFonts w:ascii="Times New Roman" w:hAnsi="Times New Roman" w:cs="Times New Roman"/>
          <w:sz w:val="24"/>
          <w:szCs w:val="24"/>
        </w:rPr>
        <w:tab/>
      </w:r>
      <w:r w:rsidRPr="0046563B">
        <w:rPr>
          <w:rFonts w:ascii="Times New Roman" w:hAnsi="Times New Roman" w:cs="Times New Roman"/>
          <w:sz w:val="24"/>
          <w:szCs w:val="24"/>
        </w:rPr>
        <w:tab/>
      </w:r>
    </w:p>
    <w:p w14:paraId="29BAF6E1" w14:textId="77777777" w:rsidR="00846015" w:rsidRDefault="0046563B" w:rsidP="0046563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46015">
        <w:rPr>
          <w:rFonts w:ascii="Times New Roman" w:hAnsi="Times New Roman" w:cs="Times New Roman"/>
          <w:b/>
          <w:sz w:val="24"/>
          <w:szCs w:val="24"/>
        </w:rPr>
        <w:t>5.  Расчеты и анализ.</w:t>
      </w:r>
      <w:r w:rsidRPr="00846015">
        <w:rPr>
          <w:rFonts w:ascii="Times New Roman" w:hAnsi="Times New Roman" w:cs="Times New Roman"/>
          <w:b/>
          <w:sz w:val="24"/>
          <w:szCs w:val="24"/>
        </w:rPr>
        <w:tab/>
      </w:r>
    </w:p>
    <w:tbl>
      <w:tblPr>
        <w:tblW w:w="9735" w:type="dxa"/>
        <w:tblInd w:w="98" w:type="dxa"/>
        <w:tblLook w:val="04A0" w:firstRow="1" w:lastRow="0" w:firstColumn="1" w:lastColumn="0" w:noHBand="0" w:noVBand="1"/>
      </w:tblPr>
      <w:tblGrid>
        <w:gridCol w:w="4160"/>
        <w:gridCol w:w="1975"/>
        <w:gridCol w:w="3600"/>
      </w:tblGrid>
      <w:tr w:rsidR="00846015" w:rsidRPr="00846015" w14:paraId="670294CE" w14:textId="77777777" w:rsidTr="00DB020B">
        <w:trPr>
          <w:trHeight w:val="315"/>
        </w:trPr>
        <w:tc>
          <w:tcPr>
            <w:tcW w:w="973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49DE7F0" w14:textId="77777777" w:rsidR="00846015" w:rsidRDefault="00846015" w:rsidP="008460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В</w:t>
            </w:r>
            <w:r w:rsidRPr="0084601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соответствии с Приложение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</w:t>
            </w:r>
            <w:r w:rsidRPr="0084601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2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4601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 Приложению 9 к Корпоративному стандарту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4601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 стратегическому и бизнес планированию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4601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 группе компаний АО «Самрук-</w:t>
            </w:r>
            <w:proofErr w:type="spellStart"/>
            <w:r w:rsidRPr="0084601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Қазына</w:t>
            </w:r>
            <w:proofErr w:type="spellEnd"/>
            <w:r w:rsidRPr="0084601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», запрошены коммерческие предложения потенциальных поставщиков/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4601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производителей. </w:t>
            </w:r>
          </w:p>
          <w:p w14:paraId="38D79FA1" w14:textId="77777777" w:rsidR="00C120BE" w:rsidRDefault="00C120BE" w:rsidP="008460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14:paraId="4313BB3B" w14:textId="77777777" w:rsidR="00846015" w:rsidRPr="009C5BB1" w:rsidRDefault="00846015" w:rsidP="00A1229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846015" w:rsidRPr="00846015" w14:paraId="0D949A65" w14:textId="77777777" w:rsidTr="00271700">
        <w:trPr>
          <w:trHeight w:val="900"/>
        </w:trPr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13A2E3" w14:textId="77777777" w:rsidR="00846015" w:rsidRPr="00846015" w:rsidRDefault="00846015" w:rsidP="008460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460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Поставщик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CC891" w14:textId="77777777" w:rsidR="00846015" w:rsidRPr="00846015" w:rsidRDefault="00846015" w:rsidP="008460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460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Цена за ед., </w:t>
            </w:r>
            <w:proofErr w:type="spellStart"/>
            <w:r w:rsidRPr="008460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тг</w:t>
            </w:r>
            <w:proofErr w:type="spellEnd"/>
            <w:r w:rsidRPr="008460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без НДС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71DF2" w14:textId="77777777" w:rsidR="00846015" w:rsidRPr="00846015" w:rsidRDefault="00846015" w:rsidP="009C2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460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Маркетинговая цена, </w:t>
            </w:r>
            <w:proofErr w:type="spellStart"/>
            <w:r w:rsidRPr="008460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тг</w:t>
            </w:r>
            <w:proofErr w:type="spellEnd"/>
            <w:r w:rsidRPr="008460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без НДС (</w:t>
            </w:r>
            <w:r w:rsidR="009C27A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наименьшая</w:t>
            </w:r>
            <w:r w:rsidRPr="008460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</w:tr>
      <w:tr w:rsidR="00DB020B" w:rsidRPr="00846015" w14:paraId="10BD4962" w14:textId="77777777" w:rsidTr="00271700">
        <w:trPr>
          <w:trHeight w:val="315"/>
        </w:trPr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F3C120" w14:textId="3CCBC10D" w:rsidR="00DB020B" w:rsidRPr="00396CC5" w:rsidRDefault="00DB020B" w:rsidP="00DB020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44B773" w14:textId="1F23D5BF" w:rsidR="00DB020B" w:rsidRDefault="00DB020B" w:rsidP="00DB0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3E93EA" w14:textId="0A4A8AAF" w:rsidR="00DB020B" w:rsidRPr="00A12297" w:rsidRDefault="00DB020B" w:rsidP="00DB02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DB020B" w:rsidRPr="00846015" w14:paraId="09735F2A" w14:textId="77777777" w:rsidTr="00271700">
        <w:trPr>
          <w:trHeight w:val="315"/>
        </w:trPr>
        <w:tc>
          <w:tcPr>
            <w:tcW w:w="4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B4F21E" w14:textId="48DABB26" w:rsidR="00DB020B" w:rsidRPr="008603C1" w:rsidRDefault="00DB020B" w:rsidP="00DB020B">
            <w:pPr>
              <w:rPr>
                <w:lang w:val="en-US"/>
              </w:rPr>
            </w:pPr>
          </w:p>
        </w:tc>
        <w:tc>
          <w:tcPr>
            <w:tcW w:w="1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B9479B" w14:textId="6FB9E031" w:rsidR="00DB020B" w:rsidRDefault="00DB020B" w:rsidP="00DB02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360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EFCF5ED" w14:textId="77777777" w:rsidR="00DB020B" w:rsidRPr="00846015" w:rsidRDefault="00DB020B" w:rsidP="00DB020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2A168E79" w14:textId="77777777" w:rsidR="00777B12" w:rsidRDefault="0046563B" w:rsidP="0046563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46015">
        <w:rPr>
          <w:rFonts w:ascii="Times New Roman" w:hAnsi="Times New Roman" w:cs="Times New Roman"/>
          <w:b/>
          <w:sz w:val="24"/>
          <w:szCs w:val="24"/>
        </w:rPr>
        <w:tab/>
      </w:r>
    </w:p>
    <w:p w14:paraId="3E6484FC" w14:textId="77777777" w:rsidR="00846015" w:rsidRPr="00846015" w:rsidRDefault="0046563B" w:rsidP="0046563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46015">
        <w:rPr>
          <w:rFonts w:ascii="Times New Roman" w:hAnsi="Times New Roman" w:cs="Times New Roman"/>
          <w:b/>
          <w:sz w:val="24"/>
          <w:szCs w:val="24"/>
        </w:rPr>
        <w:t>6.  Заключение с выводами и рекомендациями.</w:t>
      </w:r>
      <w:r w:rsidRPr="00846015">
        <w:rPr>
          <w:rFonts w:ascii="Times New Roman" w:hAnsi="Times New Roman" w:cs="Times New Roman"/>
          <w:b/>
          <w:sz w:val="24"/>
          <w:szCs w:val="24"/>
        </w:rPr>
        <w:tab/>
      </w:r>
    </w:p>
    <w:p w14:paraId="314E86E6" w14:textId="77777777" w:rsidR="00846015" w:rsidRDefault="00846015" w:rsidP="004656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6015">
        <w:rPr>
          <w:rFonts w:ascii="Times New Roman" w:hAnsi="Times New Roman" w:cs="Times New Roman"/>
          <w:sz w:val="24"/>
          <w:szCs w:val="24"/>
        </w:rPr>
        <w:t xml:space="preserve">На основании цен </w:t>
      </w:r>
      <w:r w:rsidRPr="008460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потенциальных поставщиков/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8460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производителей</w:t>
      </w:r>
      <w:r w:rsidRPr="00846015">
        <w:rPr>
          <w:rFonts w:ascii="Times New Roman" w:hAnsi="Times New Roman" w:cs="Times New Roman"/>
          <w:sz w:val="24"/>
          <w:szCs w:val="24"/>
        </w:rPr>
        <w:t xml:space="preserve"> определен</w:t>
      </w:r>
      <w:r w:rsidR="00C47D75">
        <w:rPr>
          <w:rFonts w:ascii="Times New Roman" w:hAnsi="Times New Roman" w:cs="Times New Roman"/>
          <w:sz w:val="24"/>
          <w:szCs w:val="24"/>
        </w:rPr>
        <w:t>ы</w:t>
      </w:r>
      <w:r w:rsidRPr="00846015">
        <w:rPr>
          <w:rFonts w:ascii="Times New Roman" w:hAnsi="Times New Roman" w:cs="Times New Roman"/>
          <w:sz w:val="24"/>
          <w:szCs w:val="24"/>
        </w:rPr>
        <w:t xml:space="preserve"> маркетингов</w:t>
      </w:r>
      <w:r w:rsidR="00C47D75">
        <w:rPr>
          <w:rFonts w:ascii="Times New Roman" w:hAnsi="Times New Roman" w:cs="Times New Roman"/>
          <w:sz w:val="24"/>
          <w:szCs w:val="24"/>
        </w:rPr>
        <w:t>ые</w:t>
      </w:r>
      <w:r w:rsidRPr="00846015">
        <w:rPr>
          <w:rFonts w:ascii="Times New Roman" w:hAnsi="Times New Roman" w:cs="Times New Roman"/>
          <w:sz w:val="24"/>
          <w:szCs w:val="24"/>
        </w:rPr>
        <w:t xml:space="preserve"> цен</w:t>
      </w:r>
      <w:r w:rsidR="00C47D75">
        <w:rPr>
          <w:rFonts w:ascii="Times New Roman" w:hAnsi="Times New Roman" w:cs="Times New Roman"/>
          <w:sz w:val="24"/>
          <w:szCs w:val="24"/>
        </w:rPr>
        <w:t>ы</w:t>
      </w:r>
      <w:r w:rsidRPr="00846015">
        <w:rPr>
          <w:rFonts w:ascii="Times New Roman" w:hAnsi="Times New Roman" w:cs="Times New Roman"/>
          <w:sz w:val="24"/>
          <w:szCs w:val="24"/>
        </w:rPr>
        <w:t xml:space="preserve"> </w:t>
      </w:r>
      <w:r w:rsidR="00C47D75">
        <w:rPr>
          <w:rFonts w:ascii="Times New Roman" w:hAnsi="Times New Roman" w:cs="Times New Roman"/>
          <w:sz w:val="24"/>
          <w:szCs w:val="24"/>
        </w:rPr>
        <w:t xml:space="preserve"> </w:t>
      </w:r>
      <w:r w:rsidRPr="00846015">
        <w:rPr>
          <w:rFonts w:ascii="Times New Roman" w:hAnsi="Times New Roman" w:cs="Times New Roman"/>
          <w:sz w:val="24"/>
          <w:szCs w:val="24"/>
        </w:rPr>
        <w:t xml:space="preserve"> без учета НДС (КП представлены).</w:t>
      </w:r>
    </w:p>
    <w:p w14:paraId="70B0D0B4" w14:textId="77777777" w:rsidR="00271700" w:rsidRDefault="0046563B" w:rsidP="004656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KZ"/>
        </w:rPr>
      </w:pPr>
      <w:r w:rsidRPr="0046563B">
        <w:rPr>
          <w:rFonts w:ascii="Times New Roman" w:hAnsi="Times New Roman" w:cs="Times New Roman"/>
          <w:sz w:val="24"/>
          <w:szCs w:val="24"/>
        </w:rPr>
        <w:tab/>
      </w:r>
      <w:r w:rsidRPr="0046563B">
        <w:rPr>
          <w:rFonts w:ascii="Times New Roman" w:hAnsi="Times New Roman" w:cs="Times New Roman"/>
          <w:sz w:val="24"/>
          <w:szCs w:val="24"/>
        </w:rPr>
        <w:tab/>
      </w:r>
    </w:p>
    <w:p w14:paraId="2C99E6BE" w14:textId="019FF619" w:rsidR="0046563B" w:rsidRPr="0046563B" w:rsidRDefault="0046563B" w:rsidP="004656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563B">
        <w:rPr>
          <w:rFonts w:ascii="Times New Roman" w:hAnsi="Times New Roman" w:cs="Times New Roman"/>
          <w:sz w:val="24"/>
          <w:szCs w:val="24"/>
        </w:rPr>
        <w:tab/>
      </w:r>
    </w:p>
    <w:p w14:paraId="2735E1EA" w14:textId="77777777" w:rsidR="00846015" w:rsidRDefault="00846015" w:rsidP="004656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6015">
        <w:rPr>
          <w:rFonts w:ascii="Times New Roman" w:hAnsi="Times New Roman" w:cs="Times New Roman"/>
          <w:b/>
          <w:sz w:val="24"/>
          <w:szCs w:val="24"/>
        </w:rPr>
        <w:t>Исполнитель:</w:t>
      </w:r>
    </w:p>
    <w:p w14:paraId="03E20DDE" w14:textId="517E9ED3" w:rsidR="00846015" w:rsidRPr="00C270F5" w:rsidRDefault="00846015" w:rsidP="004656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846015" w:rsidRPr="00C270F5" w:rsidSect="0046563B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7B7BA5"/>
    <w:multiLevelType w:val="multilevel"/>
    <w:tmpl w:val="741A6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5392B05"/>
    <w:multiLevelType w:val="multilevel"/>
    <w:tmpl w:val="38545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E043B7"/>
    <w:multiLevelType w:val="multilevel"/>
    <w:tmpl w:val="173C9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CF70B7B"/>
    <w:multiLevelType w:val="multilevel"/>
    <w:tmpl w:val="57B65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67454340">
    <w:abstractNumId w:val="1"/>
  </w:num>
  <w:num w:numId="2" w16cid:durableId="1972511460">
    <w:abstractNumId w:val="2"/>
  </w:num>
  <w:num w:numId="3" w16cid:durableId="1538660437">
    <w:abstractNumId w:val="3"/>
  </w:num>
  <w:num w:numId="4" w16cid:durableId="1797086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563B"/>
    <w:rsid w:val="000068E3"/>
    <w:rsid w:val="00026B59"/>
    <w:rsid w:val="00027687"/>
    <w:rsid w:val="0004173D"/>
    <w:rsid w:val="00047ED6"/>
    <w:rsid w:val="00056A3C"/>
    <w:rsid w:val="000929BE"/>
    <w:rsid w:val="00106269"/>
    <w:rsid w:val="001113B3"/>
    <w:rsid w:val="0011168F"/>
    <w:rsid w:val="00131DD9"/>
    <w:rsid w:val="00144B88"/>
    <w:rsid w:val="00161119"/>
    <w:rsid w:val="00186D5C"/>
    <w:rsid w:val="001B1710"/>
    <w:rsid w:val="00213014"/>
    <w:rsid w:val="00225FC0"/>
    <w:rsid w:val="002420B9"/>
    <w:rsid w:val="00271700"/>
    <w:rsid w:val="00280B95"/>
    <w:rsid w:val="00282C71"/>
    <w:rsid w:val="002A775D"/>
    <w:rsid w:val="002C5EBD"/>
    <w:rsid w:val="00313A0D"/>
    <w:rsid w:val="00335C7B"/>
    <w:rsid w:val="00336923"/>
    <w:rsid w:val="00345A28"/>
    <w:rsid w:val="00372D7F"/>
    <w:rsid w:val="003805B4"/>
    <w:rsid w:val="00396CC5"/>
    <w:rsid w:val="003A6D84"/>
    <w:rsid w:val="003D3E1E"/>
    <w:rsid w:val="00406D1C"/>
    <w:rsid w:val="00416C4C"/>
    <w:rsid w:val="00426324"/>
    <w:rsid w:val="0046563B"/>
    <w:rsid w:val="00483EFD"/>
    <w:rsid w:val="004C305A"/>
    <w:rsid w:val="004E2902"/>
    <w:rsid w:val="004E72A6"/>
    <w:rsid w:val="00561903"/>
    <w:rsid w:val="00571170"/>
    <w:rsid w:val="006176B1"/>
    <w:rsid w:val="00626FF5"/>
    <w:rsid w:val="006776BF"/>
    <w:rsid w:val="0069631D"/>
    <w:rsid w:val="006A2722"/>
    <w:rsid w:val="006C5530"/>
    <w:rsid w:val="007357D3"/>
    <w:rsid w:val="0074082A"/>
    <w:rsid w:val="00774BE5"/>
    <w:rsid w:val="00777B12"/>
    <w:rsid w:val="007C148E"/>
    <w:rsid w:val="007D321B"/>
    <w:rsid w:val="007E3C2E"/>
    <w:rsid w:val="00846015"/>
    <w:rsid w:val="00893F96"/>
    <w:rsid w:val="00897109"/>
    <w:rsid w:val="008D097D"/>
    <w:rsid w:val="008F2295"/>
    <w:rsid w:val="009341F9"/>
    <w:rsid w:val="00942A2D"/>
    <w:rsid w:val="00957960"/>
    <w:rsid w:val="009674DA"/>
    <w:rsid w:val="009C27A0"/>
    <w:rsid w:val="009C5BB1"/>
    <w:rsid w:val="00A023E8"/>
    <w:rsid w:val="00A02D62"/>
    <w:rsid w:val="00A04AFA"/>
    <w:rsid w:val="00A06F0E"/>
    <w:rsid w:val="00A12297"/>
    <w:rsid w:val="00A25D88"/>
    <w:rsid w:val="00A4030A"/>
    <w:rsid w:val="00A70DEA"/>
    <w:rsid w:val="00A80BCC"/>
    <w:rsid w:val="00B267C3"/>
    <w:rsid w:val="00B4215E"/>
    <w:rsid w:val="00B93263"/>
    <w:rsid w:val="00C120BE"/>
    <w:rsid w:val="00C270F5"/>
    <w:rsid w:val="00C47D75"/>
    <w:rsid w:val="00CC6B6A"/>
    <w:rsid w:val="00CF68F2"/>
    <w:rsid w:val="00D06EDC"/>
    <w:rsid w:val="00D861FD"/>
    <w:rsid w:val="00D94B72"/>
    <w:rsid w:val="00DA1C59"/>
    <w:rsid w:val="00DA3A0A"/>
    <w:rsid w:val="00DB020B"/>
    <w:rsid w:val="00DD5019"/>
    <w:rsid w:val="00DF1611"/>
    <w:rsid w:val="00E121B9"/>
    <w:rsid w:val="00E83A68"/>
    <w:rsid w:val="00E8434C"/>
    <w:rsid w:val="00E932E5"/>
    <w:rsid w:val="00EA2071"/>
    <w:rsid w:val="00EE61EA"/>
    <w:rsid w:val="00FC6D38"/>
    <w:rsid w:val="00FD360E"/>
    <w:rsid w:val="00FE05FB"/>
    <w:rsid w:val="00FF0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BD0FFD"/>
  <w15:docId w15:val="{9CAF9D6F-85FB-4202-8E40-4B9E10DFF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7B12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357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hone5u8mt494">
    <w:name w:val="_phone_5u8mt_494"/>
    <w:basedOn w:val="a0"/>
    <w:rsid w:val="00897109"/>
  </w:style>
  <w:style w:type="character" w:customStyle="1" w:styleId="email5u8mt495">
    <w:name w:val="_email_5u8mt_495"/>
    <w:basedOn w:val="a0"/>
    <w:rsid w:val="00897109"/>
  </w:style>
  <w:style w:type="character" w:styleId="a4">
    <w:name w:val="Hyperlink"/>
    <w:basedOn w:val="a0"/>
    <w:uiPriority w:val="99"/>
    <w:semiHidden/>
    <w:unhideWhenUsed/>
    <w:rsid w:val="00897109"/>
    <w:rPr>
      <w:color w:val="0000FF"/>
      <w:u w:val="single"/>
    </w:rPr>
  </w:style>
  <w:style w:type="character" w:styleId="a5">
    <w:name w:val="Strong"/>
    <w:basedOn w:val="a0"/>
    <w:uiPriority w:val="22"/>
    <w:qFormat/>
    <w:rsid w:val="0004173D"/>
    <w:rPr>
      <w:rFonts w:cs="Times New Roman"/>
      <w:b/>
      <w:bCs/>
    </w:rPr>
  </w:style>
  <w:style w:type="character" w:customStyle="1" w:styleId="pdpia6">
    <w:name w:val="pdp_ia6"/>
    <w:basedOn w:val="a0"/>
    <w:rsid w:val="00213014"/>
  </w:style>
  <w:style w:type="paragraph" w:styleId="a6">
    <w:name w:val="No Spacing"/>
    <w:uiPriority w:val="1"/>
    <w:qFormat/>
    <w:rsid w:val="00027687"/>
    <w:pPr>
      <w:spacing w:after="0" w:line="240" w:lineRule="auto"/>
    </w:pPr>
  </w:style>
  <w:style w:type="paragraph" w:styleId="a7">
    <w:name w:val="Body Text"/>
    <w:basedOn w:val="a"/>
    <w:link w:val="a8"/>
    <w:uiPriority w:val="1"/>
    <w:qFormat/>
    <w:rsid w:val="00C270F5"/>
    <w:pPr>
      <w:widowControl w:val="0"/>
      <w:autoSpaceDE w:val="0"/>
      <w:autoSpaceDN w:val="0"/>
      <w:spacing w:after="0" w:line="240" w:lineRule="auto"/>
      <w:ind w:left="139"/>
    </w:pPr>
    <w:rPr>
      <w:rFonts w:ascii="Calibri" w:eastAsia="Calibri" w:hAnsi="Calibri" w:cs="Calibri"/>
      <w:b/>
      <w:bCs/>
      <w:sz w:val="24"/>
      <w:szCs w:val="24"/>
    </w:rPr>
  </w:style>
  <w:style w:type="character" w:customStyle="1" w:styleId="a8">
    <w:name w:val="Основной текст Знак"/>
    <w:basedOn w:val="a0"/>
    <w:link w:val="a7"/>
    <w:uiPriority w:val="1"/>
    <w:rsid w:val="00C270F5"/>
    <w:rPr>
      <w:rFonts w:ascii="Calibri" w:eastAsia="Calibri" w:hAnsi="Calibri" w:cs="Calibri"/>
      <w:b/>
      <w:bCs/>
      <w:sz w:val="24"/>
      <w:szCs w:val="24"/>
    </w:rPr>
  </w:style>
  <w:style w:type="paragraph" w:styleId="a9">
    <w:name w:val="Normal (Web)"/>
    <w:basedOn w:val="a"/>
    <w:uiPriority w:val="99"/>
    <w:semiHidden/>
    <w:unhideWhenUsed/>
    <w:rsid w:val="00A04A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27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0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3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3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1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35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382</Words>
  <Characters>2180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Chernenko.Y</dc:creator>
  <cp:lastModifiedBy>Ahtanova.D</cp:lastModifiedBy>
  <cp:revision>2</cp:revision>
  <cp:lastPrinted>2026-07-15T05:26:00Z</cp:lastPrinted>
  <dcterms:created xsi:type="dcterms:W3CDTF">2026-08-21T10:17:00Z</dcterms:created>
  <dcterms:modified xsi:type="dcterms:W3CDTF">2026-08-21T10:17:00Z</dcterms:modified>
</cp:coreProperties>
</file>